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E227F" w:rsidRDefault="000E227F" w:rsidP="00C27422">
      <w:pPr>
        <w:widowControl w:val="0"/>
        <w:autoSpaceDE w:val="0"/>
        <w:autoSpaceDN w:val="0"/>
        <w:spacing w:before="7" w:line="240" w:lineRule="auto"/>
        <w:rPr>
          <w:rFonts w:ascii="Times New Roman" w:eastAsia="Times New Roman" w:hAnsi="Times New Roman" w:cs="Times New Roman"/>
          <w:sz w:val="11"/>
          <w:szCs w:val="28"/>
          <w:lang w:val="uk-UA"/>
        </w:rPr>
      </w:pPr>
    </w:p>
    <w:p w:rsidR="000E227F" w:rsidRDefault="000E227F">
      <w:pPr>
        <w:spacing w:after="160"/>
        <w:rPr>
          <w:rFonts w:ascii="Times New Roman" w:eastAsia="Times New Roman" w:hAnsi="Times New Roman" w:cs="Times New Roman"/>
          <w:sz w:val="11"/>
          <w:szCs w:val="28"/>
          <w:lang w:val="uk-UA"/>
        </w:rPr>
      </w:pPr>
    </w:p>
    <w:p w:rsidR="000E227F" w:rsidRDefault="000E227F">
      <w:pPr>
        <w:spacing w:after="160"/>
        <w:rPr>
          <w:rFonts w:ascii="Times New Roman" w:eastAsia="Times New Roman" w:hAnsi="Times New Roman" w:cs="Times New Roman"/>
          <w:sz w:val="11"/>
          <w:szCs w:val="28"/>
          <w:lang w:val="uk-UA"/>
        </w:rPr>
      </w:pPr>
      <w:bookmarkStart w:id="0" w:name="_GoBack"/>
      <w:r w:rsidRPr="000E227F">
        <w:rPr>
          <w:rFonts w:ascii="Times New Roman" w:eastAsia="Times New Roman" w:hAnsi="Times New Roman" w:cs="Times New Roman"/>
          <w:noProof/>
          <w:sz w:val="11"/>
          <w:szCs w:val="28"/>
          <w:lang w:val="ru-RU" w:eastAsia="ru-RU"/>
        </w:rPr>
        <w:drawing>
          <wp:inline distT="0" distB="0" distL="0" distR="0">
            <wp:extent cx="8759995" cy="5905528"/>
            <wp:effectExtent l="0" t="1587" r="1587" b="1588"/>
            <wp:docPr id="31" name="Рисунок 31" descr="D:\Загрузки\IMG_9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Загрузки\IMG_9050.jp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11559" t="16308" r="13071" b="15946"/>
                    <a:stretch/>
                  </pic:blipFill>
                  <pic:spPr bwMode="auto">
                    <a:xfrm rot="5400000">
                      <a:off x="0" y="0"/>
                      <a:ext cx="8765935" cy="5909533"/>
                    </a:xfrm>
                    <a:prstGeom prst="rect">
                      <a:avLst/>
                    </a:prstGeom>
                    <a:noFill/>
                    <a:ln>
                      <a:noFill/>
                    </a:ln>
                    <a:extLst>
                      <a:ext uri="{53640926-AAD7-44D8-BBD7-CCE9431645EC}">
                        <a14:shadowObscured xmlns:a14="http://schemas.microsoft.com/office/drawing/2010/main"/>
                      </a:ext>
                    </a:extLst>
                  </pic:spPr>
                </pic:pic>
              </a:graphicData>
            </a:graphic>
          </wp:inline>
        </w:drawing>
      </w:r>
      <w:bookmarkEnd w:id="0"/>
      <w:r>
        <w:rPr>
          <w:rFonts w:ascii="Times New Roman" w:eastAsia="Times New Roman" w:hAnsi="Times New Roman" w:cs="Times New Roman"/>
          <w:sz w:val="11"/>
          <w:szCs w:val="28"/>
          <w:lang w:val="uk-UA"/>
        </w:rPr>
        <w:br w:type="page"/>
      </w:r>
      <w:r>
        <w:rPr>
          <w:rFonts w:ascii="Times New Roman" w:eastAsia="Times New Roman" w:hAnsi="Times New Roman" w:cs="Times New Roman"/>
          <w:noProof/>
          <w:sz w:val="11"/>
          <w:szCs w:val="28"/>
          <w:lang w:val="ru-RU" w:eastAsia="ru-RU"/>
        </w:rPr>
        <w:lastRenderedPageBreak/>
        <w:drawing>
          <wp:inline distT="0" distB="0" distL="0" distR="0" wp14:anchorId="74C2E778" wp14:editId="7436E25F">
            <wp:extent cx="6005451" cy="882396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2.jpg"/>
                    <pic:cNvPicPr/>
                  </pic:nvPicPr>
                  <pic:blipFill rotWithShape="1">
                    <a:blip r:embed="rId9">
                      <a:extLst>
                        <a:ext uri="{28A0092B-C50C-407E-A947-70E740481C1C}">
                          <a14:useLocalDpi xmlns:a14="http://schemas.microsoft.com/office/drawing/2010/main" val="0"/>
                        </a:ext>
                      </a:extLst>
                    </a:blip>
                    <a:srcRect l="14815" t="6349" r="8524" b="9171"/>
                    <a:stretch/>
                  </pic:blipFill>
                  <pic:spPr bwMode="auto">
                    <a:xfrm>
                      <a:off x="0" y="0"/>
                      <a:ext cx="6011676" cy="8833107"/>
                    </a:xfrm>
                    <a:prstGeom prst="rect">
                      <a:avLst/>
                    </a:prstGeom>
                    <a:ln>
                      <a:noFill/>
                    </a:ln>
                    <a:extLst>
                      <a:ext uri="{53640926-AAD7-44D8-BBD7-CCE9431645EC}">
                        <a14:shadowObscured xmlns:a14="http://schemas.microsoft.com/office/drawing/2010/main"/>
                      </a:ext>
                    </a:extLst>
                  </pic:spPr>
                </pic:pic>
              </a:graphicData>
            </a:graphic>
          </wp:inline>
        </w:drawing>
      </w:r>
    </w:p>
    <w:p w:rsidR="000E227F" w:rsidRDefault="000E227F">
      <w:pPr>
        <w:spacing w:after="160"/>
        <w:rPr>
          <w:rFonts w:ascii="Times New Roman" w:eastAsia="Times New Roman" w:hAnsi="Times New Roman" w:cs="Times New Roman"/>
          <w:sz w:val="11"/>
          <w:szCs w:val="28"/>
          <w:lang w:val="uk-UA"/>
        </w:rPr>
      </w:pPr>
    </w:p>
    <w:p w:rsidR="000E227F" w:rsidRDefault="000E227F" w:rsidP="00C27422">
      <w:pPr>
        <w:widowControl w:val="0"/>
        <w:autoSpaceDE w:val="0"/>
        <w:autoSpaceDN w:val="0"/>
        <w:spacing w:before="7" w:line="240" w:lineRule="auto"/>
        <w:rPr>
          <w:rFonts w:ascii="Times New Roman" w:eastAsia="Times New Roman" w:hAnsi="Times New Roman" w:cs="Times New Roman"/>
          <w:sz w:val="11"/>
          <w:szCs w:val="28"/>
          <w:lang w:val="uk-UA"/>
        </w:rPr>
      </w:pPr>
    </w:p>
    <w:p w:rsidR="000E227F" w:rsidRDefault="000E227F">
      <w:pPr>
        <w:spacing w:after="160"/>
        <w:rPr>
          <w:rFonts w:ascii="Times New Roman" w:eastAsia="Times New Roman" w:hAnsi="Times New Roman" w:cs="Times New Roman"/>
          <w:sz w:val="11"/>
          <w:szCs w:val="28"/>
          <w:lang w:val="uk-UA"/>
        </w:rPr>
      </w:pPr>
      <w:r>
        <w:rPr>
          <w:rFonts w:ascii="Times New Roman" w:eastAsia="Times New Roman" w:hAnsi="Times New Roman" w:cs="Times New Roman"/>
          <w:noProof/>
          <w:sz w:val="11"/>
          <w:szCs w:val="28"/>
          <w:lang w:val="ru-RU" w:eastAsia="ru-RU"/>
        </w:rPr>
        <w:drawing>
          <wp:inline distT="0" distB="0" distL="0" distR="0" wp14:anchorId="4A9AE9E1" wp14:editId="340B47E3">
            <wp:extent cx="6019860" cy="8778240"/>
            <wp:effectExtent l="0" t="0" r="0" b="381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3.jpg"/>
                    <pic:cNvPicPr/>
                  </pic:nvPicPr>
                  <pic:blipFill rotWithShape="1">
                    <a:blip r:embed="rId10">
                      <a:extLst>
                        <a:ext uri="{28A0092B-C50C-407E-A947-70E740481C1C}">
                          <a14:useLocalDpi xmlns:a14="http://schemas.microsoft.com/office/drawing/2010/main" val="0"/>
                        </a:ext>
                      </a:extLst>
                    </a:blip>
                    <a:srcRect l="3057" t="7584" r="15344" b="3174"/>
                    <a:stretch/>
                  </pic:blipFill>
                  <pic:spPr bwMode="auto">
                    <a:xfrm>
                      <a:off x="0" y="0"/>
                      <a:ext cx="6028970" cy="8791524"/>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sz w:val="11"/>
          <w:szCs w:val="28"/>
          <w:lang w:val="uk-UA"/>
        </w:rPr>
        <w:br w:type="page"/>
      </w:r>
    </w:p>
    <w:p w:rsidR="00C27422" w:rsidRPr="00C27422" w:rsidRDefault="00C27422" w:rsidP="00C27422">
      <w:pPr>
        <w:widowControl w:val="0"/>
        <w:autoSpaceDE w:val="0"/>
        <w:autoSpaceDN w:val="0"/>
        <w:spacing w:before="7" w:line="240" w:lineRule="auto"/>
        <w:rPr>
          <w:rFonts w:ascii="Times New Roman" w:eastAsia="Times New Roman" w:hAnsi="Times New Roman" w:cs="Times New Roman"/>
          <w:sz w:val="11"/>
          <w:szCs w:val="28"/>
          <w:lang w:val="uk-UA"/>
        </w:rPr>
      </w:pPr>
    </w:p>
    <w:p w:rsidR="00C27422" w:rsidRPr="00D11AFA" w:rsidRDefault="00C27422" w:rsidP="00C27422">
      <w:pPr>
        <w:widowControl w:val="0"/>
        <w:autoSpaceDE w:val="0"/>
        <w:autoSpaceDN w:val="0"/>
        <w:spacing w:before="88" w:line="240" w:lineRule="auto"/>
        <w:ind w:right="486"/>
        <w:jc w:val="center"/>
        <w:outlineLvl w:val="0"/>
        <w:rPr>
          <w:rFonts w:ascii="Times New Roman" w:eastAsia="Times New Roman" w:hAnsi="Times New Roman" w:cs="Times New Roman"/>
          <w:b/>
          <w:bCs/>
          <w:sz w:val="28"/>
          <w:szCs w:val="28"/>
          <w:lang w:val="uk-UA"/>
        </w:rPr>
      </w:pPr>
      <w:r w:rsidRPr="00D11AFA">
        <w:rPr>
          <w:rFonts w:ascii="Times New Roman" w:eastAsia="Times New Roman" w:hAnsi="Times New Roman" w:cs="Times New Roman"/>
          <w:b/>
          <w:bCs/>
          <w:sz w:val="28"/>
          <w:szCs w:val="28"/>
          <w:lang w:val="uk-UA"/>
        </w:rPr>
        <w:t>Зміст</w:t>
      </w:r>
    </w:p>
    <w:p w:rsidR="00C27422" w:rsidRPr="00D11AFA" w:rsidRDefault="00C27422" w:rsidP="00C27422">
      <w:pPr>
        <w:widowControl w:val="0"/>
        <w:tabs>
          <w:tab w:val="right" w:leader="dot" w:pos="9036"/>
        </w:tabs>
        <w:autoSpaceDE w:val="0"/>
        <w:autoSpaceDN w:val="0"/>
        <w:spacing w:before="443" w:line="240" w:lineRule="auto"/>
        <w:ind w:left="115"/>
        <w:rPr>
          <w:rFonts w:ascii="Times New Roman" w:eastAsia="Times New Roman" w:hAnsi="Times New Roman" w:cs="Times New Roman"/>
          <w:sz w:val="28"/>
          <w:szCs w:val="28"/>
          <w:lang w:val="uk-UA"/>
        </w:rPr>
      </w:pPr>
      <w:r w:rsidRPr="00D11AFA">
        <w:rPr>
          <w:rFonts w:ascii="Times New Roman" w:eastAsia="Times New Roman" w:hAnsi="Times New Roman" w:cs="Times New Roman"/>
          <w:sz w:val="28"/>
          <w:szCs w:val="28"/>
          <w:lang w:val="uk-UA"/>
        </w:rPr>
        <w:t>Розділ</w:t>
      </w:r>
      <w:r w:rsidRPr="00D11AFA">
        <w:rPr>
          <w:rFonts w:ascii="Times New Roman" w:eastAsia="Times New Roman" w:hAnsi="Times New Roman" w:cs="Times New Roman"/>
          <w:spacing w:val="-2"/>
          <w:sz w:val="28"/>
          <w:szCs w:val="28"/>
          <w:lang w:val="uk-UA"/>
        </w:rPr>
        <w:t xml:space="preserve"> </w:t>
      </w:r>
      <w:r w:rsidR="008B724D">
        <w:rPr>
          <w:rFonts w:ascii="Times New Roman" w:eastAsia="Times New Roman" w:hAnsi="Times New Roman" w:cs="Times New Roman"/>
          <w:sz w:val="28"/>
          <w:szCs w:val="28"/>
          <w:lang w:val="uk-UA"/>
        </w:rPr>
        <w:t>1. Архітектурна частина</w:t>
      </w:r>
      <w:r w:rsidR="008B724D">
        <w:rPr>
          <w:rFonts w:ascii="Times New Roman" w:eastAsia="Times New Roman" w:hAnsi="Times New Roman" w:cs="Times New Roman"/>
          <w:sz w:val="28"/>
          <w:szCs w:val="28"/>
          <w:lang w:val="uk-UA"/>
        </w:rPr>
        <w:tab/>
        <w:t>6</w:t>
      </w:r>
    </w:p>
    <w:p w:rsidR="00C27422" w:rsidRPr="00D11AFA" w:rsidRDefault="00C27422" w:rsidP="00C27422">
      <w:pPr>
        <w:widowControl w:val="0"/>
        <w:tabs>
          <w:tab w:val="right" w:leader="dot" w:pos="9098"/>
        </w:tabs>
        <w:autoSpaceDE w:val="0"/>
        <w:autoSpaceDN w:val="0"/>
        <w:spacing w:before="158" w:line="240" w:lineRule="auto"/>
        <w:ind w:left="115"/>
        <w:rPr>
          <w:rFonts w:ascii="Times New Roman" w:eastAsia="Times New Roman" w:hAnsi="Times New Roman" w:cs="Times New Roman"/>
          <w:sz w:val="28"/>
          <w:szCs w:val="28"/>
          <w:lang w:val="uk-UA"/>
        </w:rPr>
      </w:pPr>
      <w:r w:rsidRPr="00D11AFA">
        <w:rPr>
          <w:rFonts w:ascii="Times New Roman" w:eastAsia="Times New Roman" w:hAnsi="Times New Roman" w:cs="Times New Roman"/>
          <w:sz w:val="28"/>
          <w:szCs w:val="28"/>
          <w:lang w:val="uk-UA"/>
        </w:rPr>
        <w:t>Розділ</w:t>
      </w:r>
      <w:r w:rsidRPr="00D11AFA">
        <w:rPr>
          <w:rFonts w:ascii="Times New Roman" w:eastAsia="Times New Roman" w:hAnsi="Times New Roman" w:cs="Times New Roman"/>
          <w:spacing w:val="-2"/>
          <w:sz w:val="28"/>
          <w:szCs w:val="28"/>
          <w:lang w:val="uk-UA"/>
        </w:rPr>
        <w:t xml:space="preserve"> </w:t>
      </w:r>
      <w:r w:rsidR="008B724D">
        <w:rPr>
          <w:rFonts w:ascii="Times New Roman" w:eastAsia="Times New Roman" w:hAnsi="Times New Roman" w:cs="Times New Roman"/>
          <w:sz w:val="28"/>
          <w:szCs w:val="28"/>
          <w:lang w:val="uk-UA"/>
        </w:rPr>
        <w:t>2. Конструктивна частина</w:t>
      </w:r>
      <w:r w:rsidR="008B724D">
        <w:rPr>
          <w:rFonts w:ascii="Times New Roman" w:eastAsia="Times New Roman" w:hAnsi="Times New Roman" w:cs="Times New Roman"/>
          <w:sz w:val="28"/>
          <w:szCs w:val="28"/>
          <w:lang w:val="uk-UA"/>
        </w:rPr>
        <w:tab/>
        <w:t>19</w:t>
      </w:r>
    </w:p>
    <w:p w:rsidR="00C27422" w:rsidRPr="00D11AFA" w:rsidRDefault="00C27422" w:rsidP="00C27422">
      <w:pPr>
        <w:widowControl w:val="0"/>
        <w:tabs>
          <w:tab w:val="right" w:leader="dot" w:pos="9093"/>
        </w:tabs>
        <w:autoSpaceDE w:val="0"/>
        <w:autoSpaceDN w:val="0"/>
        <w:spacing w:before="163" w:line="240" w:lineRule="auto"/>
        <w:ind w:left="115"/>
        <w:rPr>
          <w:rFonts w:ascii="Times New Roman" w:eastAsia="Times New Roman" w:hAnsi="Times New Roman" w:cs="Times New Roman"/>
          <w:sz w:val="28"/>
          <w:szCs w:val="28"/>
          <w:lang w:val="uk-UA"/>
        </w:rPr>
      </w:pPr>
      <w:r w:rsidRPr="00D11AFA">
        <w:rPr>
          <w:rFonts w:ascii="Times New Roman" w:eastAsia="Times New Roman" w:hAnsi="Times New Roman" w:cs="Times New Roman"/>
          <w:sz w:val="28"/>
          <w:szCs w:val="28"/>
          <w:lang w:val="uk-UA"/>
        </w:rPr>
        <w:t>Розділ</w:t>
      </w:r>
      <w:r w:rsidRPr="00D11AFA">
        <w:rPr>
          <w:rFonts w:ascii="Times New Roman" w:eastAsia="Times New Roman" w:hAnsi="Times New Roman" w:cs="Times New Roman"/>
          <w:spacing w:val="-2"/>
          <w:sz w:val="28"/>
          <w:szCs w:val="28"/>
          <w:lang w:val="uk-UA"/>
        </w:rPr>
        <w:t xml:space="preserve"> </w:t>
      </w:r>
      <w:r w:rsidR="008B724D">
        <w:rPr>
          <w:rFonts w:ascii="Times New Roman" w:eastAsia="Times New Roman" w:hAnsi="Times New Roman" w:cs="Times New Roman"/>
          <w:sz w:val="28"/>
          <w:szCs w:val="28"/>
          <w:lang w:val="uk-UA"/>
        </w:rPr>
        <w:t>3. Архітектурна фізика</w:t>
      </w:r>
      <w:r w:rsidR="008B724D">
        <w:rPr>
          <w:rFonts w:ascii="Times New Roman" w:eastAsia="Times New Roman" w:hAnsi="Times New Roman" w:cs="Times New Roman"/>
          <w:sz w:val="28"/>
          <w:szCs w:val="28"/>
          <w:lang w:val="uk-UA"/>
        </w:rPr>
        <w:tab/>
        <w:t>31</w:t>
      </w:r>
    </w:p>
    <w:p w:rsidR="00C27422" w:rsidRPr="00D11AFA" w:rsidRDefault="00C27422" w:rsidP="00C27422">
      <w:pPr>
        <w:widowControl w:val="0"/>
        <w:tabs>
          <w:tab w:val="right" w:leader="dot" w:pos="9133"/>
        </w:tabs>
        <w:autoSpaceDE w:val="0"/>
        <w:autoSpaceDN w:val="0"/>
        <w:spacing w:before="158" w:line="240" w:lineRule="auto"/>
        <w:ind w:left="115"/>
        <w:rPr>
          <w:rFonts w:ascii="Times New Roman" w:eastAsia="Times New Roman" w:hAnsi="Times New Roman" w:cs="Times New Roman"/>
          <w:sz w:val="28"/>
          <w:szCs w:val="28"/>
          <w:lang w:val="uk-UA"/>
        </w:rPr>
      </w:pPr>
      <w:r w:rsidRPr="00D11AFA">
        <w:rPr>
          <w:rFonts w:ascii="Times New Roman" w:eastAsia="Times New Roman" w:hAnsi="Times New Roman" w:cs="Times New Roman"/>
          <w:sz w:val="28"/>
          <w:szCs w:val="28"/>
          <w:lang w:val="uk-UA"/>
        </w:rPr>
        <w:t>Розділ</w:t>
      </w:r>
      <w:r w:rsidRPr="00D11AFA">
        <w:rPr>
          <w:rFonts w:ascii="Times New Roman" w:eastAsia="Times New Roman" w:hAnsi="Times New Roman" w:cs="Times New Roman"/>
          <w:spacing w:val="-1"/>
          <w:sz w:val="28"/>
          <w:szCs w:val="28"/>
          <w:lang w:val="uk-UA"/>
        </w:rPr>
        <w:t xml:space="preserve"> </w:t>
      </w:r>
      <w:r w:rsidRPr="00D11AFA">
        <w:rPr>
          <w:rFonts w:ascii="Times New Roman" w:eastAsia="Times New Roman" w:hAnsi="Times New Roman" w:cs="Times New Roman"/>
          <w:sz w:val="28"/>
          <w:szCs w:val="28"/>
          <w:lang w:val="uk-UA"/>
        </w:rPr>
        <w:t>4. Пожежна</w:t>
      </w:r>
      <w:r w:rsidRPr="00D11AFA">
        <w:rPr>
          <w:rFonts w:ascii="Times New Roman" w:eastAsia="Times New Roman" w:hAnsi="Times New Roman" w:cs="Times New Roman"/>
          <w:spacing w:val="-5"/>
          <w:sz w:val="28"/>
          <w:szCs w:val="28"/>
          <w:lang w:val="uk-UA"/>
        </w:rPr>
        <w:t xml:space="preserve"> </w:t>
      </w:r>
      <w:r w:rsidRPr="00D11AFA">
        <w:rPr>
          <w:rFonts w:ascii="Times New Roman" w:eastAsia="Times New Roman" w:hAnsi="Times New Roman" w:cs="Times New Roman"/>
          <w:sz w:val="28"/>
          <w:szCs w:val="28"/>
          <w:lang w:val="uk-UA"/>
        </w:rPr>
        <w:t>безпека архітектурного</w:t>
      </w:r>
      <w:r w:rsidRPr="00D11AFA">
        <w:rPr>
          <w:rFonts w:ascii="Times New Roman" w:eastAsia="Times New Roman" w:hAnsi="Times New Roman" w:cs="Times New Roman"/>
          <w:spacing w:val="-5"/>
          <w:sz w:val="28"/>
          <w:szCs w:val="28"/>
          <w:lang w:val="uk-UA"/>
        </w:rPr>
        <w:t xml:space="preserve"> </w:t>
      </w:r>
      <w:r w:rsidR="008B724D">
        <w:rPr>
          <w:rFonts w:ascii="Times New Roman" w:eastAsia="Times New Roman" w:hAnsi="Times New Roman" w:cs="Times New Roman"/>
          <w:sz w:val="28"/>
          <w:szCs w:val="28"/>
          <w:lang w:val="uk-UA"/>
        </w:rPr>
        <w:t>об’єкту</w:t>
      </w:r>
      <w:r w:rsidR="008B724D">
        <w:rPr>
          <w:rFonts w:ascii="Times New Roman" w:eastAsia="Times New Roman" w:hAnsi="Times New Roman" w:cs="Times New Roman"/>
          <w:sz w:val="28"/>
          <w:szCs w:val="28"/>
          <w:lang w:val="uk-UA"/>
        </w:rPr>
        <w:tab/>
        <w:t>58</w:t>
      </w:r>
    </w:p>
    <w:p w:rsidR="00C27422" w:rsidRPr="00D11AFA" w:rsidRDefault="00C27422" w:rsidP="00456446">
      <w:pPr>
        <w:widowControl w:val="0"/>
        <w:tabs>
          <w:tab w:val="left" w:pos="9170"/>
        </w:tabs>
        <w:spacing w:line="360" w:lineRule="auto"/>
        <w:ind w:firstLine="680"/>
        <w:jc w:val="both"/>
        <w:rPr>
          <w:rFonts w:ascii="Times New Roman" w:eastAsia="Times New Roman" w:hAnsi="Times New Roman" w:cs="Times New Roman"/>
          <w:b/>
          <w:color w:val="000000"/>
          <w:sz w:val="40"/>
          <w:szCs w:val="40"/>
          <w:lang w:val="uk-UA" w:eastAsia="ru-RU"/>
        </w:rPr>
      </w:pPr>
    </w:p>
    <w:p w:rsidR="00C27422" w:rsidRPr="00D11AFA" w:rsidRDefault="00C27422" w:rsidP="00456446">
      <w:pPr>
        <w:widowControl w:val="0"/>
        <w:tabs>
          <w:tab w:val="left" w:pos="9170"/>
        </w:tabs>
        <w:spacing w:line="360" w:lineRule="auto"/>
        <w:ind w:firstLine="680"/>
        <w:jc w:val="both"/>
        <w:rPr>
          <w:rFonts w:ascii="Times New Roman" w:eastAsia="Times New Roman" w:hAnsi="Times New Roman" w:cs="Times New Roman"/>
          <w:b/>
          <w:color w:val="000000"/>
          <w:sz w:val="40"/>
          <w:szCs w:val="40"/>
          <w:lang w:val="ru-RU" w:eastAsia="ru-RU"/>
        </w:rPr>
      </w:pPr>
    </w:p>
    <w:p w:rsidR="00C27422" w:rsidRPr="00D11AFA" w:rsidRDefault="00C27422" w:rsidP="00456446">
      <w:pPr>
        <w:widowControl w:val="0"/>
        <w:tabs>
          <w:tab w:val="left" w:pos="9170"/>
        </w:tabs>
        <w:spacing w:line="360" w:lineRule="auto"/>
        <w:ind w:firstLine="680"/>
        <w:jc w:val="both"/>
        <w:rPr>
          <w:rFonts w:ascii="Times New Roman" w:eastAsia="Times New Roman" w:hAnsi="Times New Roman" w:cs="Times New Roman"/>
          <w:b/>
          <w:color w:val="000000"/>
          <w:sz w:val="40"/>
          <w:szCs w:val="40"/>
          <w:lang w:val="ru-RU" w:eastAsia="ru-RU"/>
        </w:rPr>
      </w:pPr>
    </w:p>
    <w:p w:rsidR="00C27422" w:rsidRPr="00D11AFA" w:rsidRDefault="00C27422" w:rsidP="00456446">
      <w:pPr>
        <w:widowControl w:val="0"/>
        <w:tabs>
          <w:tab w:val="left" w:pos="9170"/>
        </w:tabs>
        <w:spacing w:line="360" w:lineRule="auto"/>
        <w:ind w:firstLine="680"/>
        <w:jc w:val="both"/>
        <w:rPr>
          <w:rFonts w:ascii="Times New Roman" w:eastAsia="Times New Roman" w:hAnsi="Times New Roman" w:cs="Times New Roman"/>
          <w:b/>
          <w:color w:val="000000"/>
          <w:sz w:val="40"/>
          <w:szCs w:val="40"/>
          <w:lang w:val="ru-RU" w:eastAsia="ru-RU"/>
        </w:rPr>
      </w:pPr>
    </w:p>
    <w:p w:rsidR="00C27422" w:rsidRPr="00D11AFA" w:rsidRDefault="00C27422" w:rsidP="00456446">
      <w:pPr>
        <w:widowControl w:val="0"/>
        <w:tabs>
          <w:tab w:val="left" w:pos="9170"/>
        </w:tabs>
        <w:spacing w:line="360" w:lineRule="auto"/>
        <w:ind w:firstLine="680"/>
        <w:jc w:val="both"/>
        <w:rPr>
          <w:rFonts w:ascii="Times New Roman" w:eastAsia="Times New Roman" w:hAnsi="Times New Roman" w:cs="Times New Roman"/>
          <w:b/>
          <w:color w:val="000000"/>
          <w:sz w:val="40"/>
          <w:szCs w:val="40"/>
          <w:lang w:val="ru-RU" w:eastAsia="ru-RU"/>
        </w:rPr>
      </w:pPr>
    </w:p>
    <w:p w:rsidR="00C27422" w:rsidRPr="00D11AFA" w:rsidRDefault="00C27422" w:rsidP="00456446">
      <w:pPr>
        <w:widowControl w:val="0"/>
        <w:tabs>
          <w:tab w:val="left" w:pos="9170"/>
        </w:tabs>
        <w:spacing w:line="360" w:lineRule="auto"/>
        <w:ind w:firstLine="680"/>
        <w:jc w:val="both"/>
        <w:rPr>
          <w:rFonts w:ascii="Times New Roman" w:eastAsia="Times New Roman" w:hAnsi="Times New Roman" w:cs="Times New Roman"/>
          <w:b/>
          <w:color w:val="000000"/>
          <w:sz w:val="40"/>
          <w:szCs w:val="40"/>
          <w:lang w:val="ru-RU" w:eastAsia="ru-RU"/>
        </w:rPr>
      </w:pPr>
    </w:p>
    <w:p w:rsidR="00C27422" w:rsidRPr="00D11AFA" w:rsidRDefault="00C27422" w:rsidP="00456446">
      <w:pPr>
        <w:widowControl w:val="0"/>
        <w:tabs>
          <w:tab w:val="left" w:pos="9170"/>
        </w:tabs>
        <w:spacing w:line="360" w:lineRule="auto"/>
        <w:ind w:firstLine="680"/>
        <w:jc w:val="both"/>
        <w:rPr>
          <w:rFonts w:ascii="Times New Roman" w:eastAsia="Times New Roman" w:hAnsi="Times New Roman" w:cs="Times New Roman"/>
          <w:b/>
          <w:color w:val="000000"/>
          <w:sz w:val="40"/>
          <w:szCs w:val="40"/>
          <w:lang w:val="ru-RU" w:eastAsia="ru-RU"/>
        </w:rPr>
      </w:pPr>
    </w:p>
    <w:p w:rsidR="00C27422" w:rsidRPr="00D11AFA" w:rsidRDefault="00C27422" w:rsidP="00456446">
      <w:pPr>
        <w:widowControl w:val="0"/>
        <w:tabs>
          <w:tab w:val="left" w:pos="9170"/>
        </w:tabs>
        <w:spacing w:line="360" w:lineRule="auto"/>
        <w:ind w:firstLine="680"/>
        <w:jc w:val="both"/>
        <w:rPr>
          <w:rFonts w:ascii="Times New Roman" w:eastAsia="Times New Roman" w:hAnsi="Times New Roman" w:cs="Times New Roman"/>
          <w:b/>
          <w:color w:val="000000"/>
          <w:sz w:val="40"/>
          <w:szCs w:val="40"/>
          <w:lang w:val="ru-RU" w:eastAsia="ru-RU"/>
        </w:rPr>
      </w:pPr>
    </w:p>
    <w:p w:rsidR="00C27422" w:rsidRPr="00D11AFA" w:rsidRDefault="00C27422" w:rsidP="00456446">
      <w:pPr>
        <w:widowControl w:val="0"/>
        <w:tabs>
          <w:tab w:val="left" w:pos="9170"/>
        </w:tabs>
        <w:spacing w:line="360" w:lineRule="auto"/>
        <w:ind w:firstLine="680"/>
        <w:jc w:val="both"/>
        <w:rPr>
          <w:rFonts w:ascii="Times New Roman" w:eastAsia="Times New Roman" w:hAnsi="Times New Roman" w:cs="Times New Roman"/>
          <w:b/>
          <w:color w:val="000000"/>
          <w:sz w:val="40"/>
          <w:szCs w:val="40"/>
          <w:lang w:val="ru-RU" w:eastAsia="ru-RU"/>
        </w:rPr>
      </w:pPr>
    </w:p>
    <w:p w:rsidR="00C27422" w:rsidRPr="00D11AFA" w:rsidRDefault="00C27422" w:rsidP="00456446">
      <w:pPr>
        <w:widowControl w:val="0"/>
        <w:tabs>
          <w:tab w:val="left" w:pos="9170"/>
        </w:tabs>
        <w:spacing w:line="360" w:lineRule="auto"/>
        <w:ind w:firstLine="680"/>
        <w:jc w:val="both"/>
        <w:rPr>
          <w:rFonts w:ascii="Times New Roman" w:eastAsia="Times New Roman" w:hAnsi="Times New Roman" w:cs="Times New Roman"/>
          <w:b/>
          <w:color w:val="000000"/>
          <w:sz w:val="40"/>
          <w:szCs w:val="40"/>
          <w:lang w:val="ru-RU" w:eastAsia="ru-RU"/>
        </w:rPr>
      </w:pPr>
    </w:p>
    <w:p w:rsidR="00C27422" w:rsidRPr="00D11AFA" w:rsidRDefault="00C27422" w:rsidP="00456446">
      <w:pPr>
        <w:widowControl w:val="0"/>
        <w:tabs>
          <w:tab w:val="left" w:pos="9170"/>
        </w:tabs>
        <w:spacing w:line="360" w:lineRule="auto"/>
        <w:ind w:firstLine="680"/>
        <w:jc w:val="both"/>
        <w:rPr>
          <w:rFonts w:ascii="Times New Roman" w:eastAsia="Times New Roman" w:hAnsi="Times New Roman" w:cs="Times New Roman"/>
          <w:b/>
          <w:color w:val="000000"/>
          <w:sz w:val="40"/>
          <w:szCs w:val="40"/>
          <w:lang w:val="ru-RU" w:eastAsia="ru-RU"/>
        </w:rPr>
      </w:pPr>
    </w:p>
    <w:p w:rsidR="00C27422" w:rsidRPr="00D11AFA" w:rsidRDefault="00C27422" w:rsidP="00456446">
      <w:pPr>
        <w:widowControl w:val="0"/>
        <w:tabs>
          <w:tab w:val="left" w:pos="9170"/>
        </w:tabs>
        <w:spacing w:line="360" w:lineRule="auto"/>
        <w:ind w:firstLine="680"/>
        <w:jc w:val="both"/>
        <w:rPr>
          <w:rFonts w:ascii="Times New Roman" w:eastAsia="Times New Roman" w:hAnsi="Times New Roman" w:cs="Times New Roman"/>
          <w:b/>
          <w:color w:val="000000"/>
          <w:sz w:val="40"/>
          <w:szCs w:val="40"/>
          <w:lang w:val="ru-RU" w:eastAsia="ru-RU"/>
        </w:rPr>
      </w:pPr>
    </w:p>
    <w:p w:rsidR="00C27422" w:rsidRPr="00D11AFA" w:rsidRDefault="00C27422" w:rsidP="00456446">
      <w:pPr>
        <w:widowControl w:val="0"/>
        <w:tabs>
          <w:tab w:val="left" w:pos="9170"/>
        </w:tabs>
        <w:spacing w:line="360" w:lineRule="auto"/>
        <w:ind w:firstLine="680"/>
        <w:jc w:val="both"/>
        <w:rPr>
          <w:rFonts w:ascii="Times New Roman" w:eastAsia="Times New Roman" w:hAnsi="Times New Roman" w:cs="Times New Roman"/>
          <w:b/>
          <w:color w:val="000000"/>
          <w:sz w:val="40"/>
          <w:szCs w:val="40"/>
          <w:lang w:val="ru-RU" w:eastAsia="ru-RU"/>
        </w:rPr>
      </w:pPr>
    </w:p>
    <w:p w:rsidR="00C27422" w:rsidRPr="00D11AFA" w:rsidRDefault="00C27422" w:rsidP="00456446">
      <w:pPr>
        <w:widowControl w:val="0"/>
        <w:tabs>
          <w:tab w:val="left" w:pos="9170"/>
        </w:tabs>
        <w:spacing w:line="360" w:lineRule="auto"/>
        <w:ind w:firstLine="680"/>
        <w:jc w:val="both"/>
        <w:rPr>
          <w:rFonts w:ascii="Times New Roman" w:eastAsia="Times New Roman" w:hAnsi="Times New Roman" w:cs="Times New Roman"/>
          <w:b/>
          <w:color w:val="000000"/>
          <w:sz w:val="40"/>
          <w:szCs w:val="40"/>
          <w:lang w:val="ru-RU" w:eastAsia="ru-RU"/>
        </w:rPr>
      </w:pPr>
    </w:p>
    <w:p w:rsidR="00C27422" w:rsidRPr="00D11AFA" w:rsidRDefault="00C27422" w:rsidP="00456446">
      <w:pPr>
        <w:widowControl w:val="0"/>
        <w:tabs>
          <w:tab w:val="left" w:pos="9170"/>
        </w:tabs>
        <w:spacing w:line="360" w:lineRule="auto"/>
        <w:ind w:firstLine="680"/>
        <w:jc w:val="both"/>
        <w:rPr>
          <w:rFonts w:ascii="Times New Roman" w:eastAsia="Times New Roman" w:hAnsi="Times New Roman" w:cs="Times New Roman"/>
          <w:b/>
          <w:color w:val="000000"/>
          <w:sz w:val="40"/>
          <w:szCs w:val="40"/>
          <w:lang w:val="ru-RU" w:eastAsia="ru-RU"/>
        </w:rPr>
      </w:pPr>
    </w:p>
    <w:p w:rsidR="00C27422" w:rsidRPr="00D11AFA" w:rsidRDefault="00C27422" w:rsidP="00456446">
      <w:pPr>
        <w:widowControl w:val="0"/>
        <w:tabs>
          <w:tab w:val="left" w:pos="9170"/>
        </w:tabs>
        <w:spacing w:line="360" w:lineRule="auto"/>
        <w:ind w:firstLine="680"/>
        <w:jc w:val="both"/>
        <w:rPr>
          <w:rFonts w:ascii="Times New Roman" w:eastAsia="Times New Roman" w:hAnsi="Times New Roman" w:cs="Times New Roman"/>
          <w:b/>
          <w:color w:val="000000"/>
          <w:sz w:val="40"/>
          <w:szCs w:val="40"/>
          <w:lang w:val="ru-RU" w:eastAsia="ru-RU"/>
        </w:rPr>
      </w:pPr>
    </w:p>
    <w:p w:rsidR="00B910AC" w:rsidRDefault="00B910AC" w:rsidP="00B910AC">
      <w:pPr>
        <w:widowControl w:val="0"/>
        <w:tabs>
          <w:tab w:val="left" w:pos="9170"/>
        </w:tabs>
        <w:spacing w:line="360" w:lineRule="auto"/>
        <w:jc w:val="both"/>
        <w:rPr>
          <w:rFonts w:ascii="Times New Roman" w:eastAsia="Times New Roman" w:hAnsi="Times New Roman" w:cs="Times New Roman"/>
          <w:b/>
          <w:color w:val="000000"/>
          <w:sz w:val="40"/>
          <w:szCs w:val="40"/>
          <w:lang w:val="ru-RU" w:eastAsia="ru-RU"/>
        </w:rPr>
      </w:pPr>
    </w:p>
    <w:p w:rsidR="00D829C3" w:rsidRPr="00B910AC" w:rsidRDefault="00D829C3" w:rsidP="00B910AC">
      <w:pPr>
        <w:widowControl w:val="0"/>
        <w:tabs>
          <w:tab w:val="left" w:pos="9170"/>
        </w:tabs>
        <w:spacing w:line="360" w:lineRule="auto"/>
        <w:jc w:val="both"/>
        <w:rPr>
          <w:rFonts w:ascii="Times New Roman" w:eastAsia="Times New Roman" w:hAnsi="Times New Roman" w:cs="Times New Roman"/>
          <w:b/>
          <w:color w:val="000000"/>
          <w:sz w:val="28"/>
          <w:szCs w:val="28"/>
          <w:lang w:val="ru-RU" w:eastAsia="ru-RU"/>
        </w:rPr>
      </w:pPr>
      <w:r w:rsidRPr="00B910AC">
        <w:rPr>
          <w:rFonts w:ascii="Times New Roman" w:eastAsia="Times New Roman" w:hAnsi="Times New Roman" w:cs="Times New Roman"/>
          <w:b/>
          <w:color w:val="000000"/>
          <w:sz w:val="28"/>
          <w:szCs w:val="28"/>
          <w:lang w:val="ru-RU" w:eastAsia="ru-RU"/>
        </w:rPr>
        <w:lastRenderedPageBreak/>
        <w:t>ВСТУП</w:t>
      </w:r>
    </w:p>
    <w:p w:rsidR="00C06BCB" w:rsidRPr="00D11AFA" w:rsidRDefault="008C6CEA" w:rsidP="00C06BCB">
      <w:pPr>
        <w:pStyle w:val="a5"/>
        <w:spacing w:before="0" w:beforeAutospacing="0" w:after="0" w:afterAutospacing="0" w:line="360" w:lineRule="auto"/>
        <w:ind w:firstLine="680"/>
        <w:jc w:val="both"/>
        <w:rPr>
          <w:color w:val="000000"/>
          <w:sz w:val="28"/>
          <w:szCs w:val="28"/>
        </w:rPr>
      </w:pPr>
      <w:r w:rsidRPr="00D11AFA">
        <w:rPr>
          <w:b/>
          <w:color w:val="222222"/>
          <w:sz w:val="28"/>
          <w:szCs w:val="28"/>
          <w:lang w:val="uk-UA"/>
        </w:rPr>
        <w:t xml:space="preserve">Актуальність: </w:t>
      </w:r>
      <w:r w:rsidR="00C06BCB" w:rsidRPr="00D11AFA">
        <w:rPr>
          <w:color w:val="000000"/>
          <w:sz w:val="28"/>
          <w:szCs w:val="28"/>
        </w:rPr>
        <w:t xml:space="preserve">Відвідування торговельно-розважальних центрів є буденною складовою життя сучасної людини. Зазвичай вони включають в себе різні види магазинів, розважальних та рекреаційних послуг, що збільшує попит на заклади подібного типу. Розвиток сучасних торговельно-розважальних центрів є відповіддю до зросту різноманітності видів послуг та розваг. Таким чином змінюються і вимоги до планувальної структури кожного конкретно взятого приміщення в споруді, та закладу в цілому, а також до його устаткування, спеціального обладнання, умеблювання, освітлення тощо. </w:t>
      </w:r>
    </w:p>
    <w:p w:rsidR="008C6CEA" w:rsidRPr="00D11AFA" w:rsidRDefault="00C06BCB" w:rsidP="00C06BCB">
      <w:pPr>
        <w:pStyle w:val="a5"/>
        <w:spacing w:before="0" w:beforeAutospacing="0" w:after="0" w:afterAutospacing="0" w:line="360" w:lineRule="auto"/>
        <w:ind w:firstLine="680"/>
        <w:jc w:val="both"/>
        <w:rPr>
          <w:color w:val="000000"/>
          <w:sz w:val="28"/>
          <w:szCs w:val="28"/>
        </w:rPr>
      </w:pPr>
      <w:r w:rsidRPr="00D11AFA">
        <w:rPr>
          <w:color w:val="000000"/>
          <w:sz w:val="28"/>
          <w:szCs w:val="28"/>
        </w:rPr>
        <w:t>Таким чином актуальною є необхідність дослідження та класифікування нових форматів торговельних об’єктів. Особливо зі сторони їх інтеграції у внутрішній простір торгово-розважальних центрів, що користуються популярністю серед споживачів та торговельних операторів, за рахунок високого рівня споживчої корисності.</w:t>
      </w:r>
    </w:p>
    <w:p w:rsidR="008C6CEA" w:rsidRPr="00D11AFA" w:rsidRDefault="008C6CEA" w:rsidP="00C06BCB">
      <w:pPr>
        <w:spacing w:line="360" w:lineRule="auto"/>
        <w:ind w:firstLine="680"/>
        <w:contextualSpacing/>
        <w:jc w:val="both"/>
        <w:rPr>
          <w:rFonts w:ascii="Times New Roman" w:eastAsia="Times New Roman" w:hAnsi="Times New Roman" w:cs="Times New Roman"/>
          <w:color w:val="000000"/>
          <w:sz w:val="28"/>
          <w:szCs w:val="28"/>
          <w:lang w:val="ru-RU" w:eastAsia="ru-RU"/>
        </w:rPr>
      </w:pPr>
      <w:r w:rsidRPr="00D11AFA">
        <w:rPr>
          <w:rFonts w:ascii="Times New Roman" w:eastAsia="Times New Roman" w:hAnsi="Times New Roman" w:cs="Times New Roman"/>
          <w:b/>
          <w:color w:val="222222"/>
          <w:sz w:val="28"/>
          <w:szCs w:val="28"/>
          <w:lang w:val="uk-UA"/>
        </w:rPr>
        <w:t>Цілі дипломного проекту:</w:t>
      </w:r>
      <w:r w:rsidR="00632E24" w:rsidRPr="00D11AFA">
        <w:rPr>
          <w:rFonts w:ascii="Times New Roman" w:eastAsia="Times New Roman" w:hAnsi="Times New Roman" w:cs="Times New Roman"/>
          <w:b/>
          <w:color w:val="222222"/>
          <w:sz w:val="28"/>
          <w:szCs w:val="28"/>
          <w:lang w:val="uk-UA"/>
        </w:rPr>
        <w:t xml:space="preserve"> </w:t>
      </w:r>
      <w:r w:rsidR="00C06BCB" w:rsidRPr="00D11AFA">
        <w:rPr>
          <w:rFonts w:ascii="Times New Roman" w:eastAsia="Times New Roman" w:hAnsi="Times New Roman" w:cs="Times New Roman"/>
          <w:color w:val="000000"/>
          <w:sz w:val="28"/>
          <w:szCs w:val="28"/>
          <w:lang w:val="ru-RU" w:eastAsia="ru-RU"/>
        </w:rPr>
        <w:t>Відповідно до світових процесів глобалізації, з початку ХХІ століття в Україні почали з'являтись торгово-розважальні центри як нові види громадських об’єктів. Станом на сьогодні, торгово-розважальні центри є одними з найпопулярніших видів публічних просторів. За рахунок зручного розташування, багатофункціональності, компактності та насиченості різноманітними видами послуг - торгово-розважальні центри приваблюють величезні потоки відвідувачів, що створює гарантію їх подальшого існування. Будівництво таких закладів є новою практикою для України, тому важливим аспектом при їх створенні - є вивчення основних тенденцій та принципів їх функціонування, а також актуалізації знань відносно проектування подібного виду споруд.</w:t>
      </w:r>
    </w:p>
    <w:p w:rsidR="008C6CEA" w:rsidRPr="00D11AFA" w:rsidRDefault="008C6CEA" w:rsidP="00456446">
      <w:pPr>
        <w:spacing w:line="360" w:lineRule="auto"/>
        <w:ind w:firstLine="680"/>
        <w:contextualSpacing/>
        <w:jc w:val="both"/>
        <w:rPr>
          <w:rFonts w:ascii="Times New Roman" w:eastAsia="Times New Roman" w:hAnsi="Times New Roman" w:cs="Times New Roman"/>
          <w:b/>
          <w:color w:val="222222"/>
          <w:sz w:val="28"/>
          <w:szCs w:val="28"/>
          <w:lang w:val="uk-UA"/>
        </w:rPr>
      </w:pPr>
      <w:r w:rsidRPr="00D11AFA">
        <w:rPr>
          <w:rFonts w:ascii="Times New Roman" w:eastAsia="Times New Roman" w:hAnsi="Times New Roman" w:cs="Times New Roman"/>
          <w:b/>
          <w:color w:val="222222"/>
          <w:sz w:val="28"/>
          <w:szCs w:val="28"/>
          <w:lang w:val="uk-UA"/>
        </w:rPr>
        <w:t>Основна мета:</w:t>
      </w:r>
    </w:p>
    <w:p w:rsidR="008C6CEA" w:rsidRPr="00D11AFA" w:rsidRDefault="00C06BCB" w:rsidP="00456446">
      <w:pPr>
        <w:spacing w:line="360" w:lineRule="auto"/>
        <w:ind w:firstLine="680"/>
        <w:contextualSpacing/>
        <w:jc w:val="both"/>
        <w:rPr>
          <w:rFonts w:ascii="Times New Roman" w:eastAsia="Times New Roman" w:hAnsi="Times New Roman" w:cs="Times New Roman"/>
          <w:color w:val="000000"/>
          <w:sz w:val="28"/>
          <w:szCs w:val="28"/>
          <w:lang w:val="ru-RU" w:eastAsia="ru-RU"/>
        </w:rPr>
      </w:pPr>
      <w:r w:rsidRPr="00D11AFA">
        <w:rPr>
          <w:rFonts w:ascii="Times New Roman" w:eastAsia="Times New Roman" w:hAnsi="Times New Roman" w:cs="Times New Roman"/>
          <w:color w:val="000000"/>
          <w:sz w:val="28"/>
          <w:szCs w:val="28"/>
          <w:lang w:val="ru-RU" w:eastAsia="ru-RU"/>
        </w:rPr>
        <w:t xml:space="preserve">Аналіз історичних фактів та досвіду проектування торгово-розважальних центрів; визначення особливостей сучасного підходу відносно організації та композиції їх внутрішнього простору; аналіз та виокремлення основних принципів </w:t>
      </w:r>
      <w:r w:rsidRPr="00D11AFA">
        <w:rPr>
          <w:rFonts w:ascii="Times New Roman" w:eastAsia="Times New Roman" w:hAnsi="Times New Roman" w:cs="Times New Roman"/>
          <w:color w:val="000000"/>
          <w:sz w:val="28"/>
          <w:szCs w:val="28"/>
          <w:lang w:val="ru-RU" w:eastAsia="ru-RU"/>
        </w:rPr>
        <w:lastRenderedPageBreak/>
        <w:t>оформлення дизайну інтер’єру торгово-розважальних центрів; створення комунікативного інтер’єру в громадському закладі.</w:t>
      </w:r>
    </w:p>
    <w:p w:rsidR="008C6CEA" w:rsidRPr="00D11AFA" w:rsidRDefault="008C6CEA" w:rsidP="00456446">
      <w:pPr>
        <w:spacing w:line="360" w:lineRule="auto"/>
        <w:ind w:firstLine="680"/>
        <w:contextualSpacing/>
        <w:jc w:val="both"/>
        <w:rPr>
          <w:rFonts w:ascii="Times New Roman" w:eastAsia="Times New Roman" w:hAnsi="Times New Roman" w:cs="Times New Roman"/>
          <w:b/>
          <w:color w:val="222222"/>
          <w:sz w:val="28"/>
          <w:szCs w:val="28"/>
          <w:lang w:val="uk-UA"/>
        </w:rPr>
      </w:pPr>
    </w:p>
    <w:p w:rsidR="008C6CEA" w:rsidRPr="00D11AFA" w:rsidRDefault="008C6CEA" w:rsidP="00456446">
      <w:pPr>
        <w:spacing w:line="360" w:lineRule="auto"/>
        <w:ind w:firstLine="680"/>
        <w:contextualSpacing/>
        <w:jc w:val="both"/>
        <w:rPr>
          <w:rFonts w:ascii="Times New Roman" w:eastAsia="Times New Roman" w:hAnsi="Times New Roman" w:cs="Times New Roman"/>
          <w:b/>
          <w:color w:val="222222"/>
          <w:sz w:val="28"/>
          <w:szCs w:val="28"/>
          <w:lang w:val="uk-UA"/>
        </w:rPr>
      </w:pPr>
    </w:p>
    <w:p w:rsidR="008C6CEA" w:rsidRPr="00D11AFA" w:rsidRDefault="008C6CEA" w:rsidP="00456446">
      <w:pPr>
        <w:spacing w:line="360" w:lineRule="auto"/>
        <w:ind w:firstLine="680"/>
        <w:contextualSpacing/>
        <w:jc w:val="both"/>
        <w:rPr>
          <w:rFonts w:ascii="Times New Roman" w:eastAsia="Times New Roman" w:hAnsi="Times New Roman" w:cs="Times New Roman"/>
          <w:b/>
          <w:color w:val="222222"/>
          <w:sz w:val="28"/>
          <w:szCs w:val="28"/>
          <w:lang w:val="uk-UA"/>
        </w:rPr>
      </w:pPr>
    </w:p>
    <w:p w:rsidR="00C06BCB" w:rsidRPr="00D11AFA" w:rsidRDefault="00C06BCB" w:rsidP="00456446">
      <w:pPr>
        <w:spacing w:line="360" w:lineRule="auto"/>
        <w:ind w:firstLine="680"/>
        <w:contextualSpacing/>
        <w:jc w:val="both"/>
        <w:rPr>
          <w:rFonts w:ascii="Times New Roman" w:eastAsia="Times New Roman" w:hAnsi="Times New Roman" w:cs="Times New Roman"/>
          <w:b/>
          <w:color w:val="222222"/>
          <w:sz w:val="28"/>
          <w:szCs w:val="28"/>
          <w:lang w:val="uk-UA"/>
        </w:rPr>
      </w:pPr>
    </w:p>
    <w:p w:rsidR="00C06BCB" w:rsidRPr="00D11AFA" w:rsidRDefault="00C06BCB" w:rsidP="00456446">
      <w:pPr>
        <w:spacing w:line="360" w:lineRule="auto"/>
        <w:ind w:firstLine="680"/>
        <w:contextualSpacing/>
        <w:jc w:val="both"/>
        <w:rPr>
          <w:rFonts w:ascii="Times New Roman" w:eastAsia="Times New Roman" w:hAnsi="Times New Roman" w:cs="Times New Roman"/>
          <w:b/>
          <w:color w:val="222222"/>
          <w:sz w:val="28"/>
          <w:szCs w:val="28"/>
          <w:lang w:val="uk-UA"/>
        </w:rPr>
      </w:pPr>
    </w:p>
    <w:p w:rsidR="00C06BCB" w:rsidRPr="00D11AFA" w:rsidRDefault="00C06BCB" w:rsidP="00456446">
      <w:pPr>
        <w:spacing w:line="360" w:lineRule="auto"/>
        <w:ind w:firstLine="680"/>
        <w:contextualSpacing/>
        <w:jc w:val="both"/>
        <w:rPr>
          <w:rFonts w:ascii="Times New Roman" w:eastAsia="Times New Roman" w:hAnsi="Times New Roman" w:cs="Times New Roman"/>
          <w:b/>
          <w:color w:val="222222"/>
          <w:sz w:val="28"/>
          <w:szCs w:val="28"/>
          <w:lang w:val="uk-UA"/>
        </w:rPr>
      </w:pPr>
    </w:p>
    <w:p w:rsidR="00C06BCB" w:rsidRPr="00D11AFA" w:rsidRDefault="00C06BCB" w:rsidP="00456446">
      <w:pPr>
        <w:spacing w:line="360" w:lineRule="auto"/>
        <w:ind w:firstLine="680"/>
        <w:contextualSpacing/>
        <w:jc w:val="both"/>
        <w:rPr>
          <w:rFonts w:ascii="Times New Roman" w:eastAsia="Times New Roman" w:hAnsi="Times New Roman" w:cs="Times New Roman"/>
          <w:b/>
          <w:color w:val="222222"/>
          <w:sz w:val="28"/>
          <w:szCs w:val="28"/>
          <w:lang w:val="uk-UA"/>
        </w:rPr>
      </w:pPr>
    </w:p>
    <w:p w:rsidR="00C06BCB" w:rsidRPr="00D11AFA" w:rsidRDefault="00C06BCB" w:rsidP="00456446">
      <w:pPr>
        <w:spacing w:line="360" w:lineRule="auto"/>
        <w:ind w:firstLine="680"/>
        <w:contextualSpacing/>
        <w:jc w:val="both"/>
        <w:rPr>
          <w:rFonts w:ascii="Times New Roman" w:eastAsia="Times New Roman" w:hAnsi="Times New Roman" w:cs="Times New Roman"/>
          <w:b/>
          <w:color w:val="222222"/>
          <w:sz w:val="28"/>
          <w:szCs w:val="28"/>
          <w:lang w:val="uk-UA"/>
        </w:rPr>
      </w:pPr>
    </w:p>
    <w:p w:rsidR="00C06BCB" w:rsidRPr="00D11AFA" w:rsidRDefault="00C06BCB" w:rsidP="00456446">
      <w:pPr>
        <w:spacing w:line="360" w:lineRule="auto"/>
        <w:ind w:firstLine="680"/>
        <w:contextualSpacing/>
        <w:jc w:val="both"/>
        <w:rPr>
          <w:rFonts w:ascii="Times New Roman" w:eastAsia="Times New Roman" w:hAnsi="Times New Roman" w:cs="Times New Roman"/>
          <w:b/>
          <w:color w:val="222222"/>
          <w:sz w:val="28"/>
          <w:szCs w:val="28"/>
          <w:lang w:val="uk-UA"/>
        </w:rPr>
      </w:pPr>
    </w:p>
    <w:p w:rsidR="008B724D" w:rsidRDefault="008B724D" w:rsidP="00632E24">
      <w:pPr>
        <w:spacing w:line="360" w:lineRule="auto"/>
        <w:ind w:firstLine="680"/>
        <w:jc w:val="center"/>
        <w:rPr>
          <w:rFonts w:ascii="Times New Roman" w:eastAsia="Times New Roman" w:hAnsi="Times New Roman" w:cs="Times New Roman"/>
          <w:b/>
          <w:color w:val="000000"/>
          <w:sz w:val="40"/>
          <w:szCs w:val="40"/>
          <w:lang w:val="ru-RU" w:eastAsia="ru-RU"/>
        </w:rPr>
      </w:pPr>
    </w:p>
    <w:p w:rsidR="008B724D" w:rsidRDefault="008B724D" w:rsidP="00632E24">
      <w:pPr>
        <w:spacing w:line="360" w:lineRule="auto"/>
        <w:ind w:firstLine="680"/>
        <w:jc w:val="center"/>
        <w:rPr>
          <w:rFonts w:ascii="Times New Roman" w:eastAsia="Times New Roman" w:hAnsi="Times New Roman" w:cs="Times New Roman"/>
          <w:b/>
          <w:color w:val="000000"/>
          <w:sz w:val="40"/>
          <w:szCs w:val="40"/>
          <w:lang w:val="ru-RU" w:eastAsia="ru-RU"/>
        </w:rPr>
      </w:pPr>
    </w:p>
    <w:p w:rsidR="008B724D" w:rsidRDefault="008B724D" w:rsidP="00632E24">
      <w:pPr>
        <w:spacing w:line="360" w:lineRule="auto"/>
        <w:ind w:firstLine="680"/>
        <w:jc w:val="center"/>
        <w:rPr>
          <w:rFonts w:ascii="Times New Roman" w:eastAsia="Times New Roman" w:hAnsi="Times New Roman" w:cs="Times New Roman"/>
          <w:b/>
          <w:color w:val="000000"/>
          <w:sz w:val="40"/>
          <w:szCs w:val="40"/>
          <w:lang w:val="ru-RU" w:eastAsia="ru-RU"/>
        </w:rPr>
      </w:pPr>
    </w:p>
    <w:p w:rsidR="008B724D" w:rsidRDefault="008B724D" w:rsidP="00632E24">
      <w:pPr>
        <w:spacing w:line="360" w:lineRule="auto"/>
        <w:ind w:firstLine="680"/>
        <w:jc w:val="center"/>
        <w:rPr>
          <w:rFonts w:ascii="Times New Roman" w:eastAsia="Times New Roman" w:hAnsi="Times New Roman" w:cs="Times New Roman"/>
          <w:b/>
          <w:color w:val="000000"/>
          <w:sz w:val="40"/>
          <w:szCs w:val="40"/>
          <w:lang w:val="ru-RU" w:eastAsia="ru-RU"/>
        </w:rPr>
      </w:pPr>
    </w:p>
    <w:p w:rsidR="008B724D" w:rsidRDefault="008B724D" w:rsidP="00632E24">
      <w:pPr>
        <w:spacing w:line="360" w:lineRule="auto"/>
        <w:ind w:firstLine="680"/>
        <w:jc w:val="center"/>
        <w:rPr>
          <w:rFonts w:ascii="Times New Roman" w:eastAsia="Times New Roman" w:hAnsi="Times New Roman" w:cs="Times New Roman"/>
          <w:b/>
          <w:color w:val="000000"/>
          <w:sz w:val="40"/>
          <w:szCs w:val="40"/>
          <w:lang w:val="ru-RU" w:eastAsia="ru-RU"/>
        </w:rPr>
      </w:pPr>
    </w:p>
    <w:p w:rsidR="008B724D" w:rsidRDefault="008B724D" w:rsidP="00632E24">
      <w:pPr>
        <w:spacing w:line="360" w:lineRule="auto"/>
        <w:ind w:firstLine="680"/>
        <w:jc w:val="center"/>
        <w:rPr>
          <w:rFonts w:ascii="Times New Roman" w:eastAsia="Times New Roman" w:hAnsi="Times New Roman" w:cs="Times New Roman"/>
          <w:b/>
          <w:color w:val="000000"/>
          <w:sz w:val="40"/>
          <w:szCs w:val="40"/>
          <w:lang w:val="ru-RU" w:eastAsia="ru-RU"/>
        </w:rPr>
      </w:pPr>
    </w:p>
    <w:p w:rsidR="008B724D" w:rsidRDefault="008B724D" w:rsidP="00632E24">
      <w:pPr>
        <w:spacing w:line="360" w:lineRule="auto"/>
        <w:ind w:firstLine="680"/>
        <w:jc w:val="center"/>
        <w:rPr>
          <w:rFonts w:ascii="Times New Roman" w:eastAsia="Times New Roman" w:hAnsi="Times New Roman" w:cs="Times New Roman"/>
          <w:b/>
          <w:color w:val="000000"/>
          <w:sz w:val="40"/>
          <w:szCs w:val="40"/>
          <w:lang w:val="ru-RU" w:eastAsia="ru-RU"/>
        </w:rPr>
      </w:pPr>
    </w:p>
    <w:p w:rsidR="008B724D" w:rsidRDefault="008B724D" w:rsidP="00632E24">
      <w:pPr>
        <w:spacing w:line="360" w:lineRule="auto"/>
        <w:ind w:firstLine="680"/>
        <w:jc w:val="center"/>
        <w:rPr>
          <w:rFonts w:ascii="Times New Roman" w:eastAsia="Times New Roman" w:hAnsi="Times New Roman" w:cs="Times New Roman"/>
          <w:b/>
          <w:color w:val="000000"/>
          <w:sz w:val="40"/>
          <w:szCs w:val="40"/>
          <w:lang w:val="ru-RU" w:eastAsia="ru-RU"/>
        </w:rPr>
      </w:pPr>
    </w:p>
    <w:p w:rsidR="008B724D" w:rsidRDefault="008B724D" w:rsidP="00632E24">
      <w:pPr>
        <w:spacing w:line="360" w:lineRule="auto"/>
        <w:ind w:firstLine="680"/>
        <w:jc w:val="center"/>
        <w:rPr>
          <w:rFonts w:ascii="Times New Roman" w:eastAsia="Times New Roman" w:hAnsi="Times New Roman" w:cs="Times New Roman"/>
          <w:b/>
          <w:color w:val="000000"/>
          <w:sz w:val="40"/>
          <w:szCs w:val="40"/>
          <w:lang w:val="ru-RU" w:eastAsia="ru-RU"/>
        </w:rPr>
      </w:pPr>
    </w:p>
    <w:p w:rsidR="008B724D" w:rsidRDefault="008B724D" w:rsidP="00632E24">
      <w:pPr>
        <w:spacing w:line="360" w:lineRule="auto"/>
        <w:ind w:firstLine="680"/>
        <w:jc w:val="center"/>
        <w:rPr>
          <w:rFonts w:ascii="Times New Roman" w:eastAsia="Times New Roman" w:hAnsi="Times New Roman" w:cs="Times New Roman"/>
          <w:b/>
          <w:color w:val="000000"/>
          <w:sz w:val="40"/>
          <w:szCs w:val="40"/>
          <w:lang w:val="ru-RU" w:eastAsia="ru-RU"/>
        </w:rPr>
      </w:pPr>
    </w:p>
    <w:p w:rsidR="008B724D" w:rsidRDefault="008B724D" w:rsidP="00632E24">
      <w:pPr>
        <w:spacing w:line="360" w:lineRule="auto"/>
        <w:ind w:firstLine="680"/>
        <w:jc w:val="center"/>
        <w:rPr>
          <w:rFonts w:ascii="Times New Roman" w:eastAsia="Times New Roman" w:hAnsi="Times New Roman" w:cs="Times New Roman"/>
          <w:b/>
          <w:color w:val="000000"/>
          <w:sz w:val="40"/>
          <w:szCs w:val="40"/>
          <w:lang w:val="ru-RU" w:eastAsia="ru-RU"/>
        </w:rPr>
      </w:pPr>
    </w:p>
    <w:p w:rsidR="008B724D" w:rsidRDefault="008B724D" w:rsidP="00632E24">
      <w:pPr>
        <w:spacing w:line="360" w:lineRule="auto"/>
        <w:ind w:firstLine="680"/>
        <w:jc w:val="center"/>
        <w:rPr>
          <w:rFonts w:ascii="Times New Roman" w:eastAsia="Times New Roman" w:hAnsi="Times New Roman" w:cs="Times New Roman"/>
          <w:b/>
          <w:color w:val="000000"/>
          <w:sz w:val="40"/>
          <w:szCs w:val="40"/>
          <w:lang w:val="ru-RU" w:eastAsia="ru-RU"/>
        </w:rPr>
      </w:pPr>
    </w:p>
    <w:p w:rsidR="008B724D" w:rsidRDefault="008B724D" w:rsidP="00632E24">
      <w:pPr>
        <w:spacing w:line="360" w:lineRule="auto"/>
        <w:ind w:firstLine="680"/>
        <w:jc w:val="center"/>
        <w:rPr>
          <w:rFonts w:ascii="Times New Roman" w:eastAsia="Times New Roman" w:hAnsi="Times New Roman" w:cs="Times New Roman"/>
          <w:b/>
          <w:color w:val="000000"/>
          <w:sz w:val="40"/>
          <w:szCs w:val="40"/>
          <w:lang w:val="ru-RU" w:eastAsia="ru-RU"/>
        </w:rPr>
      </w:pPr>
    </w:p>
    <w:p w:rsidR="008B724D" w:rsidRDefault="008B724D" w:rsidP="00632E24">
      <w:pPr>
        <w:spacing w:line="360" w:lineRule="auto"/>
        <w:ind w:firstLine="680"/>
        <w:jc w:val="center"/>
        <w:rPr>
          <w:rFonts w:ascii="Times New Roman" w:eastAsia="Times New Roman" w:hAnsi="Times New Roman" w:cs="Times New Roman"/>
          <w:b/>
          <w:color w:val="000000"/>
          <w:sz w:val="40"/>
          <w:szCs w:val="40"/>
          <w:lang w:val="ru-RU" w:eastAsia="ru-RU"/>
        </w:rPr>
      </w:pPr>
    </w:p>
    <w:p w:rsidR="008B724D" w:rsidRDefault="008B724D" w:rsidP="00632E24">
      <w:pPr>
        <w:spacing w:line="360" w:lineRule="auto"/>
        <w:ind w:firstLine="680"/>
        <w:jc w:val="center"/>
        <w:rPr>
          <w:rFonts w:ascii="Times New Roman" w:eastAsia="Times New Roman" w:hAnsi="Times New Roman" w:cs="Times New Roman"/>
          <w:b/>
          <w:color w:val="000000"/>
          <w:sz w:val="40"/>
          <w:szCs w:val="40"/>
          <w:lang w:val="ru-RU" w:eastAsia="ru-RU"/>
        </w:rPr>
      </w:pPr>
    </w:p>
    <w:p w:rsidR="008B724D" w:rsidRDefault="008B724D" w:rsidP="00632E24">
      <w:pPr>
        <w:spacing w:line="360" w:lineRule="auto"/>
        <w:ind w:firstLine="680"/>
        <w:jc w:val="center"/>
        <w:rPr>
          <w:rFonts w:ascii="Times New Roman" w:eastAsia="Times New Roman" w:hAnsi="Times New Roman" w:cs="Times New Roman"/>
          <w:b/>
          <w:color w:val="000000"/>
          <w:sz w:val="40"/>
          <w:szCs w:val="40"/>
          <w:lang w:val="ru-RU" w:eastAsia="ru-RU"/>
        </w:rPr>
      </w:pPr>
    </w:p>
    <w:p w:rsidR="008B724D" w:rsidRDefault="008B724D" w:rsidP="00632E24">
      <w:pPr>
        <w:spacing w:line="360" w:lineRule="auto"/>
        <w:ind w:firstLine="680"/>
        <w:jc w:val="center"/>
        <w:rPr>
          <w:rFonts w:ascii="Times New Roman" w:eastAsia="Times New Roman" w:hAnsi="Times New Roman" w:cs="Times New Roman"/>
          <w:b/>
          <w:color w:val="000000"/>
          <w:sz w:val="40"/>
          <w:szCs w:val="40"/>
          <w:lang w:val="ru-RU" w:eastAsia="ru-RU"/>
        </w:rPr>
      </w:pPr>
    </w:p>
    <w:p w:rsidR="008B724D" w:rsidRDefault="008B724D" w:rsidP="00632E24">
      <w:pPr>
        <w:spacing w:line="360" w:lineRule="auto"/>
        <w:ind w:firstLine="680"/>
        <w:jc w:val="center"/>
        <w:rPr>
          <w:rFonts w:ascii="Times New Roman" w:eastAsia="Times New Roman" w:hAnsi="Times New Roman" w:cs="Times New Roman"/>
          <w:b/>
          <w:color w:val="000000"/>
          <w:sz w:val="40"/>
          <w:szCs w:val="40"/>
          <w:lang w:val="ru-RU" w:eastAsia="ru-RU"/>
        </w:rPr>
      </w:pPr>
    </w:p>
    <w:p w:rsidR="008B724D" w:rsidRDefault="008B724D" w:rsidP="00632E24">
      <w:pPr>
        <w:spacing w:line="360" w:lineRule="auto"/>
        <w:ind w:firstLine="680"/>
        <w:jc w:val="center"/>
        <w:rPr>
          <w:rFonts w:ascii="Times New Roman" w:eastAsia="Times New Roman" w:hAnsi="Times New Roman" w:cs="Times New Roman"/>
          <w:b/>
          <w:color w:val="000000"/>
          <w:sz w:val="40"/>
          <w:szCs w:val="40"/>
          <w:lang w:val="ru-RU" w:eastAsia="ru-RU"/>
        </w:rPr>
      </w:pPr>
    </w:p>
    <w:p w:rsidR="008C6CEA" w:rsidRPr="00D11AFA" w:rsidRDefault="008C6CEA" w:rsidP="00632E24">
      <w:pPr>
        <w:spacing w:line="360" w:lineRule="auto"/>
        <w:ind w:firstLine="680"/>
        <w:jc w:val="center"/>
        <w:rPr>
          <w:rFonts w:ascii="Times New Roman" w:eastAsia="Times New Roman" w:hAnsi="Times New Roman" w:cs="Times New Roman"/>
          <w:b/>
          <w:color w:val="222222"/>
          <w:sz w:val="40"/>
          <w:szCs w:val="40"/>
          <w:lang w:val="uk-UA"/>
        </w:rPr>
      </w:pPr>
      <w:r w:rsidRPr="00D11AFA">
        <w:rPr>
          <w:rFonts w:ascii="Times New Roman" w:eastAsia="Times New Roman" w:hAnsi="Times New Roman" w:cs="Times New Roman"/>
          <w:b/>
          <w:color w:val="000000"/>
          <w:sz w:val="40"/>
          <w:szCs w:val="40"/>
          <w:lang w:val="ru-RU" w:eastAsia="ru-RU"/>
        </w:rPr>
        <w:t>РОЗДІЛ 1</w:t>
      </w:r>
    </w:p>
    <w:p w:rsidR="008C6CEA" w:rsidRPr="00D11AFA" w:rsidRDefault="00913E9C" w:rsidP="00632E24">
      <w:pPr>
        <w:spacing w:line="360" w:lineRule="auto"/>
        <w:ind w:firstLine="680"/>
        <w:contextualSpacing/>
        <w:jc w:val="center"/>
        <w:rPr>
          <w:rFonts w:ascii="Times New Roman" w:eastAsia="Times New Roman" w:hAnsi="Times New Roman" w:cs="Times New Roman"/>
          <w:b/>
          <w:color w:val="000000"/>
          <w:sz w:val="32"/>
          <w:szCs w:val="28"/>
          <w:lang w:val="ru-RU" w:eastAsia="ru-RU"/>
        </w:rPr>
      </w:pPr>
      <w:r w:rsidRPr="00D11AFA">
        <w:rPr>
          <w:rFonts w:ascii="Times New Roman" w:eastAsia="Times New Roman" w:hAnsi="Times New Roman" w:cs="Times New Roman"/>
          <w:b/>
          <w:color w:val="000000"/>
          <w:sz w:val="32"/>
          <w:szCs w:val="28"/>
          <w:lang w:val="ru-RU" w:eastAsia="ru-RU"/>
        </w:rPr>
        <w:t>АРХІТЕКТУРНА ЧАСТИНА</w:t>
      </w:r>
    </w:p>
    <w:p w:rsidR="008C6CEA" w:rsidRPr="00D11AFA" w:rsidRDefault="008C6CEA" w:rsidP="00456446">
      <w:pPr>
        <w:spacing w:line="360" w:lineRule="auto"/>
        <w:ind w:firstLine="680"/>
        <w:contextualSpacing/>
        <w:jc w:val="both"/>
        <w:rPr>
          <w:rFonts w:ascii="Times New Roman" w:eastAsia="Times New Roman" w:hAnsi="Times New Roman" w:cs="Times New Roman"/>
          <w:b/>
          <w:color w:val="222222"/>
          <w:sz w:val="28"/>
          <w:szCs w:val="28"/>
          <w:lang w:val="uk-UA"/>
        </w:rPr>
      </w:pPr>
    </w:p>
    <w:p w:rsidR="00D829C3" w:rsidRPr="00D11AFA" w:rsidRDefault="00D829C3" w:rsidP="00456446">
      <w:pPr>
        <w:widowControl w:val="0"/>
        <w:tabs>
          <w:tab w:val="left" w:pos="9170"/>
        </w:tabs>
        <w:spacing w:line="360" w:lineRule="auto"/>
        <w:ind w:firstLine="680"/>
        <w:jc w:val="both"/>
        <w:rPr>
          <w:rFonts w:ascii="Times New Roman" w:hAnsi="Times New Roman" w:cs="Times New Roman"/>
          <w:b/>
          <w:sz w:val="28"/>
          <w:szCs w:val="28"/>
          <w:lang w:val="uk-UA"/>
        </w:rPr>
      </w:pPr>
    </w:p>
    <w:p w:rsidR="0009788B" w:rsidRPr="00D11AFA" w:rsidRDefault="0009788B" w:rsidP="00456446">
      <w:pPr>
        <w:widowControl w:val="0"/>
        <w:tabs>
          <w:tab w:val="left" w:pos="9170"/>
        </w:tabs>
        <w:spacing w:line="360" w:lineRule="auto"/>
        <w:ind w:firstLine="680"/>
        <w:jc w:val="both"/>
        <w:rPr>
          <w:rFonts w:ascii="Times New Roman" w:hAnsi="Times New Roman" w:cs="Times New Roman"/>
          <w:b/>
          <w:sz w:val="28"/>
          <w:szCs w:val="28"/>
          <w:lang w:val="uk-UA"/>
        </w:rPr>
      </w:pPr>
    </w:p>
    <w:p w:rsidR="0009788B" w:rsidRPr="00D11AFA" w:rsidRDefault="0009788B" w:rsidP="00456446">
      <w:pPr>
        <w:widowControl w:val="0"/>
        <w:tabs>
          <w:tab w:val="left" w:pos="9170"/>
        </w:tabs>
        <w:spacing w:line="360" w:lineRule="auto"/>
        <w:ind w:firstLine="680"/>
        <w:jc w:val="both"/>
        <w:rPr>
          <w:rFonts w:ascii="Times New Roman" w:hAnsi="Times New Roman" w:cs="Times New Roman"/>
          <w:b/>
          <w:sz w:val="28"/>
          <w:szCs w:val="28"/>
          <w:lang w:val="uk-UA"/>
        </w:rPr>
      </w:pPr>
    </w:p>
    <w:p w:rsidR="0009788B" w:rsidRPr="00D11AFA" w:rsidRDefault="0009788B" w:rsidP="00456446">
      <w:pPr>
        <w:widowControl w:val="0"/>
        <w:tabs>
          <w:tab w:val="left" w:pos="9170"/>
        </w:tabs>
        <w:spacing w:line="360" w:lineRule="auto"/>
        <w:ind w:firstLine="680"/>
        <w:jc w:val="both"/>
        <w:rPr>
          <w:rFonts w:ascii="Times New Roman" w:hAnsi="Times New Roman" w:cs="Times New Roman"/>
          <w:b/>
          <w:sz w:val="28"/>
          <w:szCs w:val="28"/>
          <w:lang w:val="uk-UA"/>
        </w:rPr>
      </w:pPr>
    </w:p>
    <w:p w:rsidR="0009788B" w:rsidRPr="00D11AFA" w:rsidRDefault="0009788B" w:rsidP="00456446">
      <w:pPr>
        <w:widowControl w:val="0"/>
        <w:tabs>
          <w:tab w:val="left" w:pos="9170"/>
        </w:tabs>
        <w:spacing w:line="360" w:lineRule="auto"/>
        <w:ind w:firstLine="680"/>
        <w:jc w:val="both"/>
        <w:rPr>
          <w:rFonts w:ascii="Times New Roman" w:hAnsi="Times New Roman" w:cs="Times New Roman"/>
          <w:b/>
          <w:sz w:val="28"/>
          <w:szCs w:val="28"/>
          <w:lang w:val="uk-UA"/>
        </w:rPr>
      </w:pPr>
    </w:p>
    <w:p w:rsidR="00C06BCB" w:rsidRPr="00D11AFA" w:rsidRDefault="00C06BCB" w:rsidP="00456446">
      <w:pPr>
        <w:widowControl w:val="0"/>
        <w:tabs>
          <w:tab w:val="left" w:pos="9170"/>
        </w:tabs>
        <w:spacing w:line="360" w:lineRule="auto"/>
        <w:ind w:firstLine="680"/>
        <w:jc w:val="both"/>
        <w:rPr>
          <w:rFonts w:ascii="Times New Roman" w:hAnsi="Times New Roman" w:cs="Times New Roman"/>
          <w:b/>
          <w:sz w:val="28"/>
          <w:szCs w:val="28"/>
          <w:lang w:val="uk-UA"/>
        </w:rPr>
      </w:pPr>
    </w:p>
    <w:p w:rsidR="00C06BCB" w:rsidRPr="00D11AFA" w:rsidRDefault="00C06BCB" w:rsidP="00456446">
      <w:pPr>
        <w:widowControl w:val="0"/>
        <w:tabs>
          <w:tab w:val="left" w:pos="9170"/>
        </w:tabs>
        <w:spacing w:line="360" w:lineRule="auto"/>
        <w:ind w:firstLine="680"/>
        <w:jc w:val="both"/>
        <w:rPr>
          <w:rFonts w:ascii="Times New Roman" w:hAnsi="Times New Roman" w:cs="Times New Roman"/>
          <w:b/>
          <w:sz w:val="28"/>
          <w:szCs w:val="28"/>
          <w:lang w:val="uk-UA"/>
        </w:rPr>
      </w:pPr>
    </w:p>
    <w:p w:rsidR="00C06BCB" w:rsidRPr="00D11AFA" w:rsidRDefault="00C06BCB" w:rsidP="00456446">
      <w:pPr>
        <w:widowControl w:val="0"/>
        <w:tabs>
          <w:tab w:val="left" w:pos="9170"/>
        </w:tabs>
        <w:spacing w:line="360" w:lineRule="auto"/>
        <w:ind w:firstLine="680"/>
        <w:jc w:val="both"/>
        <w:rPr>
          <w:rFonts w:ascii="Times New Roman" w:hAnsi="Times New Roman" w:cs="Times New Roman"/>
          <w:b/>
          <w:sz w:val="28"/>
          <w:szCs w:val="28"/>
          <w:lang w:val="uk-UA"/>
        </w:rPr>
      </w:pPr>
    </w:p>
    <w:p w:rsidR="00C06BCB" w:rsidRPr="00D11AFA" w:rsidRDefault="00C06BCB" w:rsidP="00456446">
      <w:pPr>
        <w:widowControl w:val="0"/>
        <w:tabs>
          <w:tab w:val="left" w:pos="9170"/>
        </w:tabs>
        <w:spacing w:line="360" w:lineRule="auto"/>
        <w:ind w:firstLine="680"/>
        <w:jc w:val="both"/>
        <w:rPr>
          <w:rFonts w:ascii="Times New Roman" w:hAnsi="Times New Roman" w:cs="Times New Roman"/>
          <w:b/>
          <w:sz w:val="28"/>
          <w:szCs w:val="28"/>
          <w:lang w:val="uk-UA"/>
        </w:rPr>
      </w:pPr>
    </w:p>
    <w:p w:rsidR="00C06BCB" w:rsidRPr="00D11AFA" w:rsidRDefault="00C06BCB" w:rsidP="00456446">
      <w:pPr>
        <w:widowControl w:val="0"/>
        <w:tabs>
          <w:tab w:val="left" w:pos="9170"/>
        </w:tabs>
        <w:spacing w:line="360" w:lineRule="auto"/>
        <w:ind w:firstLine="680"/>
        <w:jc w:val="both"/>
        <w:rPr>
          <w:rFonts w:ascii="Times New Roman" w:hAnsi="Times New Roman" w:cs="Times New Roman"/>
          <w:b/>
          <w:sz w:val="28"/>
          <w:szCs w:val="28"/>
          <w:lang w:val="uk-UA"/>
        </w:rPr>
      </w:pPr>
    </w:p>
    <w:p w:rsidR="00C06BCB" w:rsidRPr="00D11AFA" w:rsidRDefault="00C06BCB" w:rsidP="00456446">
      <w:pPr>
        <w:widowControl w:val="0"/>
        <w:tabs>
          <w:tab w:val="left" w:pos="9170"/>
        </w:tabs>
        <w:spacing w:line="360" w:lineRule="auto"/>
        <w:ind w:firstLine="680"/>
        <w:jc w:val="both"/>
        <w:rPr>
          <w:rFonts w:ascii="Times New Roman" w:hAnsi="Times New Roman" w:cs="Times New Roman"/>
          <w:b/>
          <w:sz w:val="28"/>
          <w:szCs w:val="28"/>
          <w:lang w:val="uk-UA"/>
        </w:rPr>
      </w:pPr>
    </w:p>
    <w:p w:rsidR="00C06BCB" w:rsidRPr="00D11AFA" w:rsidRDefault="00C06BCB" w:rsidP="00456446">
      <w:pPr>
        <w:widowControl w:val="0"/>
        <w:tabs>
          <w:tab w:val="left" w:pos="9170"/>
        </w:tabs>
        <w:spacing w:line="360" w:lineRule="auto"/>
        <w:ind w:firstLine="680"/>
        <w:jc w:val="both"/>
        <w:rPr>
          <w:rFonts w:ascii="Times New Roman" w:hAnsi="Times New Roman" w:cs="Times New Roman"/>
          <w:b/>
          <w:sz w:val="28"/>
          <w:szCs w:val="28"/>
          <w:lang w:val="uk-UA"/>
        </w:rPr>
      </w:pPr>
    </w:p>
    <w:p w:rsidR="00C06BCB" w:rsidRPr="00D11AFA" w:rsidRDefault="00C06BCB" w:rsidP="00456446">
      <w:pPr>
        <w:widowControl w:val="0"/>
        <w:tabs>
          <w:tab w:val="left" w:pos="9170"/>
        </w:tabs>
        <w:spacing w:line="360" w:lineRule="auto"/>
        <w:ind w:firstLine="680"/>
        <w:jc w:val="both"/>
        <w:rPr>
          <w:rFonts w:ascii="Times New Roman" w:hAnsi="Times New Roman" w:cs="Times New Roman"/>
          <w:b/>
          <w:sz w:val="28"/>
          <w:szCs w:val="28"/>
          <w:lang w:val="uk-UA"/>
        </w:rPr>
      </w:pPr>
    </w:p>
    <w:p w:rsidR="00C06BCB" w:rsidRPr="00D11AFA" w:rsidRDefault="00C06BCB" w:rsidP="00456446">
      <w:pPr>
        <w:widowControl w:val="0"/>
        <w:tabs>
          <w:tab w:val="left" w:pos="9170"/>
        </w:tabs>
        <w:spacing w:line="360" w:lineRule="auto"/>
        <w:ind w:firstLine="680"/>
        <w:jc w:val="both"/>
        <w:rPr>
          <w:rFonts w:ascii="Times New Roman" w:hAnsi="Times New Roman" w:cs="Times New Roman"/>
          <w:b/>
          <w:sz w:val="28"/>
          <w:szCs w:val="28"/>
          <w:lang w:val="uk-UA"/>
        </w:rPr>
      </w:pPr>
    </w:p>
    <w:p w:rsidR="00C06BCB" w:rsidRPr="00D11AFA" w:rsidRDefault="00C06BCB" w:rsidP="00456446">
      <w:pPr>
        <w:widowControl w:val="0"/>
        <w:tabs>
          <w:tab w:val="left" w:pos="9170"/>
        </w:tabs>
        <w:spacing w:line="360" w:lineRule="auto"/>
        <w:ind w:firstLine="680"/>
        <w:jc w:val="both"/>
        <w:rPr>
          <w:rFonts w:ascii="Times New Roman" w:hAnsi="Times New Roman" w:cs="Times New Roman"/>
          <w:b/>
          <w:sz w:val="28"/>
          <w:szCs w:val="28"/>
          <w:lang w:val="uk-UA"/>
        </w:rPr>
      </w:pPr>
    </w:p>
    <w:p w:rsidR="00C06BCB" w:rsidRPr="00D11AFA" w:rsidRDefault="00C06BCB" w:rsidP="00456446">
      <w:pPr>
        <w:widowControl w:val="0"/>
        <w:tabs>
          <w:tab w:val="left" w:pos="9170"/>
        </w:tabs>
        <w:spacing w:line="360" w:lineRule="auto"/>
        <w:ind w:firstLine="680"/>
        <w:jc w:val="both"/>
        <w:rPr>
          <w:rFonts w:ascii="Times New Roman" w:hAnsi="Times New Roman" w:cs="Times New Roman"/>
          <w:b/>
          <w:sz w:val="28"/>
          <w:szCs w:val="28"/>
          <w:lang w:val="uk-UA"/>
        </w:rPr>
      </w:pPr>
    </w:p>
    <w:p w:rsidR="00C6481E" w:rsidRPr="00D11AFA" w:rsidRDefault="00C6481E" w:rsidP="00D11AFA">
      <w:pPr>
        <w:spacing w:line="360" w:lineRule="auto"/>
        <w:jc w:val="both"/>
        <w:rPr>
          <w:rFonts w:ascii="Times New Roman" w:eastAsia="Times New Roman" w:hAnsi="Times New Roman" w:cs="Times New Roman"/>
          <w:color w:val="000000"/>
          <w:sz w:val="28"/>
          <w:szCs w:val="28"/>
          <w:lang w:val="ru-RU" w:eastAsia="ru-RU"/>
        </w:rPr>
      </w:pPr>
    </w:p>
    <w:p w:rsidR="00C6481E" w:rsidRPr="00D11AFA" w:rsidRDefault="00632E24" w:rsidP="00D11AFA">
      <w:pPr>
        <w:pStyle w:val="a6"/>
        <w:numPr>
          <w:ilvl w:val="0"/>
          <w:numId w:val="37"/>
        </w:numPr>
        <w:spacing w:line="360" w:lineRule="auto"/>
        <w:jc w:val="both"/>
        <w:rPr>
          <w:rFonts w:ascii="Times New Roman" w:eastAsia="Times New Roman" w:hAnsi="Times New Roman" w:cs="Times New Roman"/>
          <w:b/>
          <w:color w:val="000000"/>
          <w:sz w:val="32"/>
          <w:szCs w:val="28"/>
          <w:lang w:eastAsia="ru-RU"/>
        </w:rPr>
      </w:pPr>
      <w:r w:rsidRPr="00D11AFA">
        <w:rPr>
          <w:rFonts w:ascii="Times New Roman" w:eastAsia="Times New Roman" w:hAnsi="Times New Roman" w:cs="Times New Roman"/>
          <w:b/>
          <w:color w:val="000000"/>
          <w:sz w:val="32"/>
          <w:szCs w:val="28"/>
          <w:lang w:eastAsia="ru-RU"/>
        </w:rPr>
        <w:lastRenderedPageBreak/>
        <w:t>МІСТОБУДІВНА СИТУАЦІЯ.</w:t>
      </w:r>
    </w:p>
    <w:p w:rsidR="00CE17CE" w:rsidRPr="00D11AFA" w:rsidRDefault="00CE17CE" w:rsidP="00C06BCB">
      <w:pPr>
        <w:spacing w:line="360" w:lineRule="auto"/>
        <w:ind w:firstLine="680"/>
        <w:contextualSpacing/>
        <w:jc w:val="both"/>
        <w:rPr>
          <w:rFonts w:ascii="Times New Roman" w:eastAsia="Times New Roman" w:hAnsi="Times New Roman" w:cs="Times New Roman"/>
          <w:color w:val="000000"/>
          <w:sz w:val="28"/>
          <w:szCs w:val="28"/>
          <w:lang w:val="ru-RU" w:eastAsia="ru-RU"/>
        </w:rPr>
      </w:pPr>
      <w:r w:rsidRPr="00D11AFA">
        <w:rPr>
          <w:rFonts w:ascii="Times New Roman" w:eastAsia="Times New Roman" w:hAnsi="Times New Roman" w:cs="Times New Roman"/>
          <w:color w:val="000000"/>
          <w:sz w:val="28"/>
          <w:szCs w:val="28"/>
          <w:lang w:val="ru-RU" w:eastAsia="ru-RU"/>
        </w:rPr>
        <w:t>Дніпро – це провідний діловий, промисловий, науковий і культурний центр Південно-Східної України. У місті дуже розвинені освіту, культура і мистецтво:</w:t>
      </w:r>
    </w:p>
    <w:p w:rsidR="00CE17CE" w:rsidRPr="00D11AFA" w:rsidRDefault="00CE17CE" w:rsidP="00CE17CE">
      <w:pPr>
        <w:pStyle w:val="a6"/>
        <w:numPr>
          <w:ilvl w:val="0"/>
          <w:numId w:val="21"/>
        </w:numPr>
        <w:spacing w:line="390" w:lineRule="atLeast"/>
        <w:jc w:val="both"/>
        <w:textAlignment w:val="baseline"/>
        <w:rPr>
          <w:rFonts w:ascii="Times New Roman" w:eastAsia="Times New Roman" w:hAnsi="Times New Roman" w:cs="Times New Roman"/>
          <w:color w:val="000000"/>
          <w:sz w:val="28"/>
          <w:szCs w:val="28"/>
          <w:lang w:eastAsia="ru-RU"/>
        </w:rPr>
      </w:pPr>
      <w:r w:rsidRPr="00D11AFA">
        <w:rPr>
          <w:rFonts w:ascii="Times New Roman" w:eastAsia="Times New Roman" w:hAnsi="Times New Roman" w:cs="Times New Roman"/>
          <w:color w:val="000000"/>
          <w:sz w:val="28"/>
          <w:szCs w:val="28"/>
          <w:lang w:eastAsia="ru-RU"/>
        </w:rPr>
        <w:t>15 вищих навчальних закладів, серед яких – сім університетів, шість академій, два інститути, а також 24 технікуму;</w:t>
      </w:r>
    </w:p>
    <w:p w:rsidR="00CE17CE" w:rsidRPr="00D11AFA" w:rsidRDefault="00CE17CE" w:rsidP="00CE17CE">
      <w:pPr>
        <w:pStyle w:val="a6"/>
        <w:numPr>
          <w:ilvl w:val="0"/>
          <w:numId w:val="21"/>
        </w:numPr>
        <w:spacing w:line="390" w:lineRule="atLeast"/>
        <w:jc w:val="both"/>
        <w:textAlignment w:val="baseline"/>
        <w:rPr>
          <w:rFonts w:ascii="Times New Roman" w:eastAsia="Times New Roman" w:hAnsi="Times New Roman" w:cs="Times New Roman"/>
          <w:color w:val="000000"/>
          <w:sz w:val="28"/>
          <w:szCs w:val="28"/>
          <w:lang w:eastAsia="ru-RU"/>
        </w:rPr>
      </w:pPr>
      <w:r w:rsidRPr="00D11AFA">
        <w:rPr>
          <w:rFonts w:ascii="Times New Roman" w:eastAsia="Times New Roman" w:hAnsi="Times New Roman" w:cs="Times New Roman"/>
          <w:color w:val="000000"/>
          <w:sz w:val="28"/>
          <w:szCs w:val="28"/>
          <w:lang w:eastAsia="ru-RU"/>
        </w:rPr>
        <w:t>9 театрів, філармонія, Будинок органної та камерної музики;</w:t>
      </w:r>
    </w:p>
    <w:p w:rsidR="00CE17CE" w:rsidRPr="00D11AFA" w:rsidRDefault="00CE17CE" w:rsidP="00CE17CE">
      <w:pPr>
        <w:pStyle w:val="a6"/>
        <w:numPr>
          <w:ilvl w:val="0"/>
          <w:numId w:val="21"/>
        </w:numPr>
        <w:spacing w:line="390" w:lineRule="atLeast"/>
        <w:jc w:val="both"/>
        <w:textAlignment w:val="baseline"/>
        <w:rPr>
          <w:rFonts w:ascii="Times New Roman" w:eastAsia="Times New Roman" w:hAnsi="Times New Roman" w:cs="Times New Roman"/>
          <w:color w:val="000000"/>
          <w:sz w:val="28"/>
          <w:szCs w:val="28"/>
          <w:lang w:eastAsia="ru-RU"/>
        </w:rPr>
      </w:pPr>
      <w:r w:rsidRPr="00D11AFA">
        <w:rPr>
          <w:rFonts w:ascii="Times New Roman" w:eastAsia="Times New Roman" w:hAnsi="Times New Roman" w:cs="Times New Roman"/>
          <w:color w:val="000000"/>
          <w:sz w:val="28"/>
          <w:szCs w:val="28"/>
          <w:lang w:eastAsia="ru-RU"/>
        </w:rPr>
        <w:t>2 державних і 37 громадських музеїв. Дніпропетровський національний історичний музей ім.  Д.Яворницького – один з найстаріших в Україні (1849 г.).</w:t>
      </w:r>
    </w:p>
    <w:p w:rsidR="00CE17CE" w:rsidRPr="00D11AFA" w:rsidRDefault="00CE17CE" w:rsidP="00C06BCB">
      <w:pPr>
        <w:spacing w:line="360" w:lineRule="auto"/>
        <w:ind w:firstLine="680"/>
        <w:contextualSpacing/>
        <w:jc w:val="both"/>
        <w:rPr>
          <w:rFonts w:ascii="Times New Roman" w:eastAsia="Times New Roman" w:hAnsi="Times New Roman" w:cs="Times New Roman"/>
          <w:color w:val="000000"/>
          <w:sz w:val="28"/>
          <w:szCs w:val="28"/>
          <w:lang w:val="ru-RU" w:eastAsia="ru-RU"/>
        </w:rPr>
      </w:pPr>
      <w:r w:rsidRPr="00D11AFA">
        <w:rPr>
          <w:rFonts w:ascii="Times New Roman" w:eastAsia="Times New Roman" w:hAnsi="Times New Roman" w:cs="Times New Roman"/>
          <w:color w:val="000000"/>
          <w:sz w:val="28"/>
          <w:szCs w:val="28"/>
          <w:lang w:val="ru-RU" w:eastAsia="ru-RU"/>
        </w:rPr>
        <w:t>Набережна довжиною 23 км – улюблене місце прогулянок мешканців міста, а легендарний острів Монастирський – романтичний куточок мегаполісу.</w:t>
      </w:r>
    </w:p>
    <w:p w:rsidR="00C6481E" w:rsidRPr="00D11AFA" w:rsidRDefault="00CE17CE" w:rsidP="00C06BCB">
      <w:pPr>
        <w:spacing w:line="360" w:lineRule="auto"/>
        <w:ind w:firstLine="680"/>
        <w:contextualSpacing/>
        <w:jc w:val="both"/>
        <w:rPr>
          <w:rFonts w:ascii="Times New Roman" w:eastAsia="Times New Roman" w:hAnsi="Times New Roman" w:cs="Times New Roman"/>
          <w:color w:val="000000"/>
          <w:sz w:val="28"/>
          <w:szCs w:val="28"/>
          <w:lang w:val="ru-RU" w:eastAsia="ru-RU"/>
        </w:rPr>
      </w:pPr>
      <w:r w:rsidRPr="00D11AFA">
        <w:rPr>
          <w:rFonts w:ascii="Times New Roman" w:eastAsia="Times New Roman" w:hAnsi="Times New Roman" w:cs="Times New Roman"/>
          <w:color w:val="000000"/>
          <w:sz w:val="28"/>
          <w:szCs w:val="28"/>
          <w:lang w:val="ru-RU" w:eastAsia="ru-RU"/>
        </w:rPr>
        <w:t>Торгово-розважальний центр розташований на перетині вулиць Святослава Хороброго та вулиці Троїцька, у межах історично-культурного ценрту міста.</w:t>
      </w:r>
    </w:p>
    <w:p w:rsidR="00C06BCB" w:rsidRPr="00D11AFA" w:rsidRDefault="00C06BCB" w:rsidP="00C06BCB">
      <w:pPr>
        <w:spacing w:line="360" w:lineRule="auto"/>
        <w:ind w:firstLine="680"/>
        <w:contextualSpacing/>
        <w:jc w:val="both"/>
        <w:rPr>
          <w:rFonts w:ascii="Times New Roman" w:eastAsia="Times New Roman" w:hAnsi="Times New Roman" w:cs="Times New Roman"/>
          <w:color w:val="000000"/>
          <w:sz w:val="28"/>
          <w:szCs w:val="28"/>
          <w:lang w:val="ru-RU" w:eastAsia="ru-RU"/>
        </w:rPr>
      </w:pPr>
      <w:r w:rsidRPr="00D11AFA">
        <w:rPr>
          <w:rFonts w:ascii="Times New Roman" w:eastAsia="Times New Roman" w:hAnsi="Times New Roman" w:cs="Times New Roman"/>
          <w:noProof/>
          <w:color w:val="000000"/>
          <w:sz w:val="28"/>
          <w:szCs w:val="28"/>
          <w:lang w:val="ru-RU" w:eastAsia="ru-RU"/>
        </w:rPr>
        <w:drawing>
          <wp:inline distT="0" distB="0" distL="0" distR="0">
            <wp:extent cx="4166708" cy="5893516"/>
            <wp:effectExtent l="0" t="6350" r="0" b="0"/>
            <wp:docPr id="48" name="Рисунок 48" descr="C:\Users\katet\Desktop\ОТПРАВИТЬ\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katet\Desktop\ОТПРАВИТЬ\3.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5400000">
                      <a:off x="0" y="0"/>
                      <a:ext cx="4170823" cy="5899337"/>
                    </a:xfrm>
                    <a:prstGeom prst="rect">
                      <a:avLst/>
                    </a:prstGeom>
                    <a:noFill/>
                    <a:ln>
                      <a:noFill/>
                    </a:ln>
                  </pic:spPr>
                </pic:pic>
              </a:graphicData>
            </a:graphic>
          </wp:inline>
        </w:drawing>
      </w:r>
    </w:p>
    <w:p w:rsidR="00C27422" w:rsidRPr="00D11AFA" w:rsidRDefault="00C27422" w:rsidP="00456446">
      <w:pPr>
        <w:pStyle w:val="a5"/>
        <w:spacing w:before="0" w:beforeAutospacing="0" w:after="0" w:afterAutospacing="0" w:line="360" w:lineRule="auto"/>
        <w:ind w:firstLine="680"/>
        <w:jc w:val="both"/>
        <w:rPr>
          <w:b/>
          <w:color w:val="000000"/>
          <w:sz w:val="32"/>
          <w:szCs w:val="28"/>
          <w:lang w:val="uk-UA"/>
        </w:rPr>
      </w:pPr>
    </w:p>
    <w:p w:rsidR="00C27422" w:rsidRPr="00D11AFA" w:rsidRDefault="00C27422" w:rsidP="00456446">
      <w:pPr>
        <w:pStyle w:val="a5"/>
        <w:spacing w:before="0" w:beforeAutospacing="0" w:after="0" w:afterAutospacing="0" w:line="360" w:lineRule="auto"/>
        <w:ind w:firstLine="680"/>
        <w:jc w:val="both"/>
        <w:rPr>
          <w:b/>
          <w:color w:val="000000"/>
          <w:sz w:val="32"/>
          <w:szCs w:val="28"/>
          <w:lang w:val="uk-UA"/>
        </w:rPr>
      </w:pPr>
    </w:p>
    <w:p w:rsidR="00C27422" w:rsidRPr="00D11AFA" w:rsidRDefault="00C27422" w:rsidP="00456446">
      <w:pPr>
        <w:pStyle w:val="a5"/>
        <w:spacing w:before="0" w:beforeAutospacing="0" w:after="0" w:afterAutospacing="0" w:line="360" w:lineRule="auto"/>
        <w:ind w:firstLine="680"/>
        <w:jc w:val="both"/>
        <w:rPr>
          <w:b/>
          <w:color w:val="000000"/>
          <w:sz w:val="32"/>
          <w:szCs w:val="28"/>
          <w:lang w:val="uk-UA"/>
        </w:rPr>
      </w:pPr>
    </w:p>
    <w:p w:rsidR="00C6481E" w:rsidRPr="00D11AFA" w:rsidRDefault="00632E24" w:rsidP="00D11AFA">
      <w:pPr>
        <w:pStyle w:val="a5"/>
        <w:numPr>
          <w:ilvl w:val="0"/>
          <w:numId w:val="37"/>
        </w:numPr>
        <w:spacing w:before="0" w:beforeAutospacing="0" w:after="0" w:afterAutospacing="0" w:line="360" w:lineRule="auto"/>
        <w:jc w:val="both"/>
        <w:rPr>
          <w:b/>
          <w:color w:val="000000"/>
          <w:sz w:val="28"/>
          <w:szCs w:val="28"/>
          <w:lang w:val="uk-UA"/>
        </w:rPr>
      </w:pPr>
      <w:r w:rsidRPr="00D11AFA">
        <w:rPr>
          <w:b/>
          <w:color w:val="000000"/>
          <w:sz w:val="32"/>
          <w:szCs w:val="28"/>
          <w:lang w:val="uk-UA"/>
        </w:rPr>
        <w:lastRenderedPageBreak/>
        <w:t>ФОТОФІКСАЦІЯ МІСЦЯ РОЗТАШУВАННЯ ОБ’ЄКТУ ПРОЕКТУВАННЯ.</w:t>
      </w:r>
      <w:r w:rsidRPr="00D11AFA">
        <w:rPr>
          <w:b/>
          <w:color w:val="000000"/>
          <w:sz w:val="32"/>
          <w:szCs w:val="28"/>
        </w:rPr>
        <w:t> </w:t>
      </w:r>
    </w:p>
    <w:p w:rsidR="00C6481E" w:rsidRPr="00D11AFA" w:rsidRDefault="00C6481E" w:rsidP="008C6CEA">
      <w:pPr>
        <w:pStyle w:val="a5"/>
        <w:spacing w:before="0" w:beforeAutospacing="0" w:after="0" w:afterAutospacing="0" w:line="360" w:lineRule="auto"/>
        <w:ind w:firstLine="680"/>
        <w:jc w:val="both"/>
        <w:rPr>
          <w:i/>
          <w:sz w:val="28"/>
          <w:szCs w:val="28"/>
          <w:lang w:val="uk-UA"/>
        </w:rPr>
      </w:pPr>
      <w:r w:rsidRPr="00D11AFA">
        <w:rPr>
          <w:color w:val="000000"/>
          <w:sz w:val="28"/>
          <w:szCs w:val="28"/>
        </w:rPr>
        <w:t>Ділянка знаходиться в дуже мальовничому, та красивому місці поряд з багаточисленними зеленими насадженнями</w:t>
      </w:r>
      <w:r w:rsidR="00CE17CE" w:rsidRPr="00D11AFA">
        <w:rPr>
          <w:color w:val="000000"/>
          <w:sz w:val="28"/>
          <w:szCs w:val="28"/>
          <w:lang w:val="uk-UA"/>
        </w:rPr>
        <w:t xml:space="preserve"> вулиці Святослава Хороброго</w:t>
      </w:r>
      <w:r w:rsidRPr="00D11AFA">
        <w:rPr>
          <w:color w:val="000000"/>
          <w:sz w:val="28"/>
          <w:szCs w:val="28"/>
        </w:rPr>
        <w:t xml:space="preserve">, </w:t>
      </w:r>
      <w:r w:rsidR="00CE17CE" w:rsidRPr="00D11AFA">
        <w:rPr>
          <w:color w:val="000000"/>
          <w:sz w:val="28"/>
          <w:szCs w:val="28"/>
          <w:lang w:val="uk-UA"/>
        </w:rPr>
        <w:t>діловим центром міста та житловими масивами.</w:t>
      </w:r>
    </w:p>
    <w:p w:rsidR="00E664EC" w:rsidRPr="00D11AFA" w:rsidRDefault="00CE17CE" w:rsidP="00456446">
      <w:pPr>
        <w:pStyle w:val="a5"/>
        <w:spacing w:before="0" w:beforeAutospacing="0" w:after="0" w:afterAutospacing="0" w:line="360" w:lineRule="auto"/>
        <w:ind w:firstLine="680"/>
        <w:jc w:val="both"/>
        <w:rPr>
          <w:color w:val="000000"/>
          <w:sz w:val="28"/>
          <w:szCs w:val="28"/>
          <w:lang w:val="uk-UA"/>
        </w:rPr>
      </w:pPr>
      <w:r w:rsidRPr="00D11AFA">
        <w:rPr>
          <w:noProof/>
          <w:color w:val="000000"/>
          <w:sz w:val="28"/>
          <w:szCs w:val="28"/>
        </w:rPr>
        <w:drawing>
          <wp:inline distT="0" distB="0" distL="0" distR="0">
            <wp:extent cx="2860886" cy="2145665"/>
            <wp:effectExtent l="0" t="0" r="0" b="6985"/>
            <wp:docPr id="1" name="Рисунок 1" descr="C:\Users\katet\Desktop\ВРЕМЕННО\Ул._Красная_после_реконструкции_в_октябре_2010_-_panoram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katet\Desktop\ВРЕМЕННО\Ул._Красная_после_реконструкции_в_октябре_2010_-_panoramio.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63921" cy="2147941"/>
                    </a:xfrm>
                    <a:prstGeom prst="rect">
                      <a:avLst/>
                    </a:prstGeom>
                    <a:noFill/>
                    <a:ln>
                      <a:noFill/>
                    </a:ln>
                  </pic:spPr>
                </pic:pic>
              </a:graphicData>
            </a:graphic>
          </wp:inline>
        </w:drawing>
      </w:r>
      <w:r w:rsidRPr="00D11AFA">
        <w:rPr>
          <w:color w:val="000000"/>
          <w:sz w:val="28"/>
          <w:szCs w:val="28"/>
          <w:lang w:val="uk-UA"/>
        </w:rPr>
        <w:t xml:space="preserve"> </w:t>
      </w:r>
      <w:r w:rsidRPr="00D11AFA">
        <w:rPr>
          <w:noProof/>
          <w:color w:val="000000"/>
          <w:sz w:val="28"/>
          <w:szCs w:val="28"/>
        </w:rPr>
        <w:drawing>
          <wp:inline distT="0" distB="0" distL="0" distR="0">
            <wp:extent cx="2853148" cy="2141220"/>
            <wp:effectExtent l="0" t="0" r="4445" b="0"/>
            <wp:docPr id="43" name="Рисунок 43" descr="C:\Users\katet\Desktop\ВРЕМЕННО\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katet\Desktop\ВРЕМЕННО\4.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57812" cy="2144720"/>
                    </a:xfrm>
                    <a:prstGeom prst="rect">
                      <a:avLst/>
                    </a:prstGeom>
                    <a:noFill/>
                    <a:ln>
                      <a:noFill/>
                    </a:ln>
                  </pic:spPr>
                </pic:pic>
              </a:graphicData>
            </a:graphic>
          </wp:inline>
        </w:drawing>
      </w:r>
    </w:p>
    <w:p w:rsidR="00CE17CE" w:rsidRPr="00D11AFA" w:rsidRDefault="00CE17CE" w:rsidP="00456446">
      <w:pPr>
        <w:pStyle w:val="a5"/>
        <w:spacing w:before="0" w:beforeAutospacing="0" w:after="0" w:afterAutospacing="0" w:line="360" w:lineRule="auto"/>
        <w:ind w:firstLine="680"/>
        <w:jc w:val="both"/>
        <w:rPr>
          <w:color w:val="000000"/>
          <w:sz w:val="28"/>
          <w:szCs w:val="28"/>
          <w:lang w:val="uk-UA"/>
        </w:rPr>
      </w:pPr>
      <w:r w:rsidRPr="00D11AFA">
        <w:rPr>
          <w:noProof/>
          <w:color w:val="000000"/>
          <w:sz w:val="28"/>
          <w:szCs w:val="28"/>
        </w:rPr>
        <w:drawing>
          <wp:inline distT="0" distB="0" distL="0" distR="0">
            <wp:extent cx="3228979" cy="1818991"/>
            <wp:effectExtent l="0" t="0" r="0" b="0"/>
            <wp:docPr id="46" name="Рисунок 46" descr="C:\Users\katet\Desktop\ВРЕМЕННО\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katet\Desktop\ВРЕМЕННО\3.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258308" cy="1835513"/>
                    </a:xfrm>
                    <a:prstGeom prst="rect">
                      <a:avLst/>
                    </a:prstGeom>
                    <a:noFill/>
                    <a:ln>
                      <a:noFill/>
                    </a:ln>
                  </pic:spPr>
                </pic:pic>
              </a:graphicData>
            </a:graphic>
          </wp:inline>
        </w:drawing>
      </w:r>
      <w:r w:rsidRPr="00D11AFA">
        <w:rPr>
          <w:color w:val="000000"/>
          <w:sz w:val="28"/>
          <w:szCs w:val="28"/>
          <w:lang w:val="uk-UA"/>
        </w:rPr>
        <w:t xml:space="preserve"> </w:t>
      </w:r>
      <w:r w:rsidRPr="00D11AFA">
        <w:rPr>
          <w:noProof/>
          <w:color w:val="000000"/>
          <w:sz w:val="28"/>
          <w:szCs w:val="28"/>
        </w:rPr>
        <w:drawing>
          <wp:inline distT="0" distB="0" distL="0" distR="0">
            <wp:extent cx="2451100" cy="1838325"/>
            <wp:effectExtent l="0" t="0" r="6350" b="9525"/>
            <wp:docPr id="47" name="Рисунок 47" descr="C:\Users\katet\Desktop\ВРЕМЕНН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katet\Desktop\ВРЕМЕННО\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452583" cy="1839437"/>
                    </a:xfrm>
                    <a:prstGeom prst="rect">
                      <a:avLst/>
                    </a:prstGeom>
                    <a:noFill/>
                    <a:ln>
                      <a:noFill/>
                    </a:ln>
                  </pic:spPr>
                </pic:pic>
              </a:graphicData>
            </a:graphic>
          </wp:inline>
        </w:drawing>
      </w:r>
    </w:p>
    <w:p w:rsidR="00430F37" w:rsidRPr="00D11AFA" w:rsidRDefault="00430F37" w:rsidP="00456446">
      <w:pPr>
        <w:pStyle w:val="a5"/>
        <w:spacing w:before="0" w:beforeAutospacing="0" w:after="0" w:afterAutospacing="0" w:line="360" w:lineRule="auto"/>
        <w:ind w:firstLine="680"/>
        <w:jc w:val="both"/>
        <w:rPr>
          <w:color w:val="000000"/>
          <w:sz w:val="28"/>
          <w:szCs w:val="28"/>
        </w:rPr>
      </w:pPr>
    </w:p>
    <w:p w:rsidR="00E05E4F" w:rsidRPr="00D11AFA" w:rsidRDefault="00E05E4F" w:rsidP="00D11AFA">
      <w:pPr>
        <w:pStyle w:val="a6"/>
        <w:widowControl w:val="0"/>
        <w:numPr>
          <w:ilvl w:val="0"/>
          <w:numId w:val="37"/>
        </w:numPr>
        <w:spacing w:line="360" w:lineRule="auto"/>
        <w:jc w:val="both"/>
        <w:rPr>
          <w:rFonts w:ascii="Times New Roman" w:eastAsia="NTIDV+TimesNewRomanPSMT" w:hAnsi="Times New Roman" w:cs="Times New Roman"/>
          <w:b/>
          <w:bCs/>
          <w:color w:val="000000"/>
          <w:sz w:val="28"/>
          <w:szCs w:val="28"/>
        </w:rPr>
      </w:pPr>
      <w:r w:rsidRPr="00D11AFA">
        <w:rPr>
          <w:rFonts w:ascii="Times New Roman" w:eastAsia="NTIDV+TimesNewRomanPSMT" w:hAnsi="Times New Roman" w:cs="Times New Roman"/>
          <w:b/>
          <w:bCs/>
          <w:color w:val="000000"/>
          <w:sz w:val="28"/>
          <w:szCs w:val="28"/>
        </w:rPr>
        <w:t>РІШЕННЯ ГЕНЕРАЛЬНОГО ПЛАНУ</w:t>
      </w:r>
    </w:p>
    <w:p w:rsidR="003E62F9" w:rsidRPr="00D11AFA" w:rsidRDefault="003E62F9" w:rsidP="00456446">
      <w:pPr>
        <w:pStyle w:val="a5"/>
        <w:spacing w:before="0" w:beforeAutospacing="0" w:after="0" w:afterAutospacing="0" w:line="360" w:lineRule="auto"/>
        <w:ind w:firstLine="680"/>
        <w:jc w:val="both"/>
        <w:rPr>
          <w:color w:val="000000"/>
          <w:sz w:val="28"/>
          <w:szCs w:val="28"/>
        </w:rPr>
      </w:pPr>
      <w:r w:rsidRPr="00D11AFA">
        <w:rPr>
          <w:color w:val="000000"/>
          <w:sz w:val="28"/>
          <w:szCs w:val="28"/>
        </w:rPr>
        <w:t>Композиція міста, що визначає просторовий порядок його архітектурних ансамблів, ґрунтується на розвитку системи планувальних осей і вузлів, що об'єднують виниклі в різний час архітектурні ансамблі та їх складові частини (будівлі, транспортні та інженерні споруди, зелені та водні простори). Один із напрямів удосконалення та розвитку структури планувальних осей та композиційних вузлів – продовження головних з них, підвищення ступеня складності композиції містобудівних вузлів.</w:t>
      </w:r>
    </w:p>
    <w:p w:rsidR="003E62F9" w:rsidRPr="00D11AFA" w:rsidRDefault="00185861" w:rsidP="00456446">
      <w:pPr>
        <w:pStyle w:val="a5"/>
        <w:spacing w:before="0" w:beforeAutospacing="0" w:after="0" w:afterAutospacing="0" w:line="360" w:lineRule="auto"/>
        <w:ind w:firstLine="680"/>
        <w:jc w:val="both"/>
        <w:rPr>
          <w:color w:val="000000"/>
          <w:sz w:val="28"/>
          <w:szCs w:val="28"/>
        </w:rPr>
      </w:pPr>
      <w:r w:rsidRPr="00D11AFA">
        <w:rPr>
          <w:color w:val="000000"/>
          <w:sz w:val="28"/>
          <w:szCs w:val="28"/>
        </w:rPr>
        <w:lastRenderedPageBreak/>
        <w:t>Р</w:t>
      </w:r>
      <w:r w:rsidR="006D5132" w:rsidRPr="00D11AFA">
        <w:rPr>
          <w:color w:val="000000"/>
          <w:sz w:val="28"/>
          <w:szCs w:val="28"/>
        </w:rPr>
        <w:t>озробка функціонального зонування</w:t>
      </w:r>
      <w:r w:rsidRPr="00D11AFA">
        <w:rPr>
          <w:color w:val="000000"/>
          <w:sz w:val="28"/>
          <w:szCs w:val="28"/>
        </w:rPr>
        <w:t xml:space="preserve"> території</w:t>
      </w:r>
      <w:r w:rsidR="006D5132" w:rsidRPr="00D11AFA">
        <w:rPr>
          <w:color w:val="000000"/>
          <w:sz w:val="28"/>
          <w:szCs w:val="28"/>
        </w:rPr>
        <w:t xml:space="preserve"> з урахуванням специфіки </w:t>
      </w:r>
      <w:r w:rsidR="004840C1" w:rsidRPr="00D11AFA">
        <w:rPr>
          <w:color w:val="000000"/>
          <w:sz w:val="28"/>
          <w:szCs w:val="28"/>
          <w:lang w:val="uk-UA"/>
        </w:rPr>
        <w:t xml:space="preserve">торгово-розважального комплексу </w:t>
      </w:r>
      <w:r w:rsidRPr="00D11AFA">
        <w:rPr>
          <w:color w:val="000000"/>
          <w:sz w:val="28"/>
          <w:szCs w:val="28"/>
        </w:rPr>
        <w:t>є важливим етапом для проектування об'єкту</w:t>
      </w:r>
      <w:r w:rsidR="006D5132" w:rsidRPr="00D11AFA">
        <w:rPr>
          <w:color w:val="000000"/>
          <w:sz w:val="28"/>
          <w:szCs w:val="28"/>
        </w:rPr>
        <w:t xml:space="preserve">. </w:t>
      </w:r>
      <w:r w:rsidRPr="00D11AFA">
        <w:rPr>
          <w:color w:val="000000"/>
          <w:sz w:val="28"/>
          <w:szCs w:val="28"/>
        </w:rPr>
        <w:t xml:space="preserve">Територія розташування </w:t>
      </w:r>
      <w:r w:rsidR="004840C1" w:rsidRPr="00D11AFA">
        <w:rPr>
          <w:color w:val="000000"/>
          <w:sz w:val="28"/>
          <w:szCs w:val="28"/>
          <w:lang w:val="uk-UA"/>
        </w:rPr>
        <w:t xml:space="preserve">торгово-розважального </w:t>
      </w:r>
      <w:r w:rsidRPr="00D11AFA">
        <w:rPr>
          <w:color w:val="000000"/>
          <w:sz w:val="28"/>
          <w:szCs w:val="28"/>
        </w:rPr>
        <w:t xml:space="preserve">належить </w:t>
      </w:r>
      <w:r w:rsidR="004840C1" w:rsidRPr="00D11AFA">
        <w:rPr>
          <w:color w:val="000000"/>
          <w:sz w:val="28"/>
          <w:szCs w:val="28"/>
          <w:lang w:val="uk-UA"/>
        </w:rPr>
        <w:t>історичної</w:t>
      </w:r>
      <w:r w:rsidRPr="00D11AFA">
        <w:rPr>
          <w:color w:val="000000"/>
          <w:sz w:val="28"/>
          <w:szCs w:val="28"/>
        </w:rPr>
        <w:t xml:space="preserve"> зони</w:t>
      </w:r>
      <w:r w:rsidR="004840C1" w:rsidRPr="00D11AFA">
        <w:rPr>
          <w:color w:val="000000"/>
          <w:sz w:val="28"/>
          <w:szCs w:val="28"/>
          <w:lang w:val="uk-UA"/>
        </w:rPr>
        <w:t xml:space="preserve"> міста</w:t>
      </w:r>
      <w:r w:rsidRPr="00D11AFA">
        <w:rPr>
          <w:color w:val="000000"/>
          <w:sz w:val="28"/>
          <w:szCs w:val="28"/>
        </w:rPr>
        <w:t xml:space="preserve"> при районі житлової забуд</w:t>
      </w:r>
      <w:r w:rsidR="003E62F9" w:rsidRPr="00D11AFA">
        <w:rPr>
          <w:color w:val="000000"/>
          <w:sz w:val="28"/>
          <w:szCs w:val="28"/>
        </w:rPr>
        <w:t xml:space="preserve">ови. </w:t>
      </w:r>
      <w:r w:rsidRPr="00D11AFA">
        <w:rPr>
          <w:color w:val="000000"/>
          <w:sz w:val="28"/>
          <w:szCs w:val="28"/>
        </w:rPr>
        <w:t>Територія характерна розвиненою транспортною інфраструктурою і системою закладів обслуговув</w:t>
      </w:r>
      <w:r w:rsidR="003E62F9" w:rsidRPr="00D11AFA">
        <w:rPr>
          <w:color w:val="000000"/>
          <w:sz w:val="28"/>
          <w:szCs w:val="28"/>
        </w:rPr>
        <w:t xml:space="preserve">ання та торгівлі. Запроектований </w:t>
      </w:r>
      <w:r w:rsidR="004840C1" w:rsidRPr="00D11AFA">
        <w:rPr>
          <w:color w:val="000000"/>
          <w:sz w:val="28"/>
          <w:szCs w:val="28"/>
          <w:lang w:val="uk-UA"/>
        </w:rPr>
        <w:t>торгово-розважальний  комплекс</w:t>
      </w:r>
      <w:r w:rsidR="003E62F9" w:rsidRPr="00D11AFA">
        <w:rPr>
          <w:color w:val="000000"/>
          <w:sz w:val="28"/>
          <w:szCs w:val="28"/>
        </w:rPr>
        <w:t xml:space="preserve"> знаходиться </w:t>
      </w:r>
      <w:r w:rsidR="004840C1" w:rsidRPr="00D11AFA">
        <w:rPr>
          <w:color w:val="000000"/>
          <w:sz w:val="28"/>
          <w:szCs w:val="28"/>
          <w:lang w:val="uk-UA"/>
        </w:rPr>
        <w:t>у межах адміністративного центру міста</w:t>
      </w:r>
      <w:r w:rsidR="003E62F9" w:rsidRPr="00D11AFA">
        <w:rPr>
          <w:color w:val="000000"/>
          <w:sz w:val="28"/>
          <w:szCs w:val="28"/>
        </w:rPr>
        <w:t xml:space="preserve"> Дніпро</w:t>
      </w:r>
      <w:r w:rsidR="00C06BCB" w:rsidRPr="00D11AFA">
        <w:rPr>
          <w:color w:val="000000"/>
          <w:sz w:val="28"/>
          <w:szCs w:val="28"/>
        </w:rPr>
        <w:t>, у структурі житлового району.</w:t>
      </w:r>
    </w:p>
    <w:p w:rsidR="00C06BCB" w:rsidRPr="00D11AFA" w:rsidRDefault="00C06BCB" w:rsidP="00456446">
      <w:pPr>
        <w:pStyle w:val="a5"/>
        <w:spacing w:before="0" w:beforeAutospacing="0" w:after="0" w:afterAutospacing="0" w:line="360" w:lineRule="auto"/>
        <w:ind w:firstLine="680"/>
        <w:jc w:val="both"/>
        <w:rPr>
          <w:color w:val="000000"/>
          <w:sz w:val="28"/>
          <w:szCs w:val="28"/>
        </w:rPr>
      </w:pPr>
      <w:r w:rsidRPr="00D11AFA">
        <w:rPr>
          <w:noProof/>
          <w:color w:val="000000"/>
          <w:sz w:val="28"/>
          <w:szCs w:val="28"/>
        </w:rPr>
        <w:lastRenderedPageBreak/>
        <w:drawing>
          <wp:inline distT="0" distB="0" distL="0" distR="0">
            <wp:extent cx="5340192" cy="7553325"/>
            <wp:effectExtent l="0" t="0" r="0" b="0"/>
            <wp:docPr id="50" name="Рисунок 50" descr="C:\Users\katet\Desktop\ОТПРАВИТЬ\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katet\Desktop\ОТПРАВИТЬ\4.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341596" cy="7555311"/>
                    </a:xfrm>
                    <a:prstGeom prst="rect">
                      <a:avLst/>
                    </a:prstGeom>
                    <a:noFill/>
                    <a:ln>
                      <a:noFill/>
                    </a:ln>
                  </pic:spPr>
                </pic:pic>
              </a:graphicData>
            </a:graphic>
          </wp:inline>
        </w:drawing>
      </w:r>
    </w:p>
    <w:p w:rsidR="00185861" w:rsidRPr="00D11AFA" w:rsidRDefault="003E62F9" w:rsidP="00456446">
      <w:pPr>
        <w:pStyle w:val="a5"/>
        <w:spacing w:before="0" w:beforeAutospacing="0" w:after="0" w:afterAutospacing="0" w:line="360" w:lineRule="auto"/>
        <w:ind w:firstLine="680"/>
        <w:jc w:val="both"/>
        <w:rPr>
          <w:color w:val="000000"/>
          <w:sz w:val="28"/>
          <w:szCs w:val="28"/>
        </w:rPr>
      </w:pPr>
      <w:r w:rsidRPr="00D11AFA">
        <w:rPr>
          <w:color w:val="000000"/>
          <w:sz w:val="28"/>
          <w:szCs w:val="28"/>
        </w:rPr>
        <w:t xml:space="preserve"> Р</w:t>
      </w:r>
      <w:r w:rsidR="00185861" w:rsidRPr="00D11AFA">
        <w:rPr>
          <w:color w:val="000000"/>
          <w:sz w:val="28"/>
          <w:szCs w:val="28"/>
        </w:rPr>
        <w:t xml:space="preserve">озміщення </w:t>
      </w:r>
      <w:r w:rsidR="004840C1" w:rsidRPr="00D11AFA">
        <w:rPr>
          <w:color w:val="000000"/>
          <w:sz w:val="28"/>
          <w:szCs w:val="28"/>
          <w:lang w:val="uk-UA"/>
        </w:rPr>
        <w:t xml:space="preserve">торгово-розважального  комплексу </w:t>
      </w:r>
      <w:r w:rsidR="00185861" w:rsidRPr="00D11AFA">
        <w:rPr>
          <w:color w:val="000000"/>
          <w:sz w:val="28"/>
          <w:szCs w:val="28"/>
        </w:rPr>
        <w:t>у данному містобудівному вузлі становить підгрунтя для розвиненя розважально-рекреаційної функції у районі.</w:t>
      </w:r>
    </w:p>
    <w:p w:rsidR="006D5132" w:rsidRPr="00D11AFA" w:rsidRDefault="006D5132" w:rsidP="00456446">
      <w:pPr>
        <w:pStyle w:val="a5"/>
        <w:spacing w:before="0" w:beforeAutospacing="0" w:after="0" w:afterAutospacing="0" w:line="360" w:lineRule="auto"/>
        <w:ind w:firstLine="680"/>
        <w:jc w:val="both"/>
        <w:rPr>
          <w:color w:val="000000"/>
          <w:sz w:val="28"/>
          <w:szCs w:val="28"/>
        </w:rPr>
      </w:pPr>
      <w:r w:rsidRPr="00D11AFA">
        <w:rPr>
          <w:color w:val="000000"/>
          <w:sz w:val="28"/>
          <w:szCs w:val="28"/>
        </w:rPr>
        <w:t xml:space="preserve">Особливістю </w:t>
      </w:r>
      <w:r w:rsidR="004840C1" w:rsidRPr="00D11AFA">
        <w:rPr>
          <w:color w:val="000000"/>
          <w:sz w:val="28"/>
          <w:szCs w:val="28"/>
          <w:lang w:val="uk-UA"/>
        </w:rPr>
        <w:t>торгово-розважального комплексу</w:t>
      </w:r>
      <w:r w:rsidRPr="00D11AFA">
        <w:rPr>
          <w:color w:val="000000"/>
          <w:sz w:val="28"/>
          <w:szCs w:val="28"/>
        </w:rPr>
        <w:t xml:space="preserve"> </w:t>
      </w:r>
      <w:r w:rsidR="004840C1" w:rsidRPr="00D11AFA">
        <w:rPr>
          <w:color w:val="000000"/>
          <w:sz w:val="28"/>
          <w:szCs w:val="28"/>
          <w:lang w:val="uk-UA"/>
        </w:rPr>
        <w:t xml:space="preserve"> </w:t>
      </w:r>
      <w:r w:rsidR="00185861" w:rsidRPr="00D11AFA">
        <w:rPr>
          <w:color w:val="000000"/>
          <w:sz w:val="28"/>
          <w:szCs w:val="28"/>
        </w:rPr>
        <w:t>становить</w:t>
      </w:r>
      <w:r w:rsidRPr="00D11AFA">
        <w:rPr>
          <w:color w:val="000000"/>
          <w:sz w:val="28"/>
          <w:szCs w:val="28"/>
        </w:rPr>
        <w:t xml:space="preserve"> забезпечення своїх відвідувачів можливістю </w:t>
      </w:r>
      <w:r w:rsidR="00185861" w:rsidRPr="00D11AFA">
        <w:rPr>
          <w:color w:val="000000"/>
          <w:sz w:val="28"/>
          <w:szCs w:val="28"/>
        </w:rPr>
        <w:t>участі у просвітницьких</w:t>
      </w:r>
      <w:r w:rsidR="003E62F9" w:rsidRPr="00D11AFA">
        <w:rPr>
          <w:color w:val="000000"/>
          <w:sz w:val="28"/>
          <w:szCs w:val="28"/>
        </w:rPr>
        <w:t>, експозиційнпих</w:t>
      </w:r>
      <w:r w:rsidR="00185861" w:rsidRPr="00D11AFA">
        <w:rPr>
          <w:color w:val="000000"/>
          <w:sz w:val="28"/>
          <w:szCs w:val="28"/>
        </w:rPr>
        <w:t xml:space="preserve"> заходах</w:t>
      </w:r>
      <w:r w:rsidR="003E62F9" w:rsidRPr="00D11AFA">
        <w:rPr>
          <w:color w:val="000000"/>
          <w:sz w:val="28"/>
          <w:szCs w:val="28"/>
        </w:rPr>
        <w:t xml:space="preserve"> та розповсюдження інформаційного поля середовищі рекреаційної зони парку.</w:t>
      </w:r>
    </w:p>
    <w:p w:rsidR="00982DC1" w:rsidRPr="00D11AFA" w:rsidRDefault="003E62F9" w:rsidP="00456446">
      <w:pPr>
        <w:pStyle w:val="a5"/>
        <w:spacing w:before="0" w:beforeAutospacing="0" w:after="0" w:afterAutospacing="0" w:line="360" w:lineRule="auto"/>
        <w:ind w:firstLine="680"/>
        <w:jc w:val="both"/>
        <w:rPr>
          <w:color w:val="000000"/>
          <w:sz w:val="28"/>
          <w:szCs w:val="28"/>
        </w:rPr>
      </w:pPr>
      <w:r w:rsidRPr="00D11AFA">
        <w:rPr>
          <w:color w:val="000000"/>
          <w:sz w:val="28"/>
          <w:szCs w:val="28"/>
        </w:rPr>
        <w:lastRenderedPageBreak/>
        <w:t xml:space="preserve">На цій території притаманний виражений рельєф, багатий природньо-ландшафтний комплекс. Важливим фактором впливу на розташування </w:t>
      </w:r>
      <w:r w:rsidR="004840C1" w:rsidRPr="00D11AFA">
        <w:rPr>
          <w:color w:val="000000"/>
          <w:sz w:val="28"/>
          <w:szCs w:val="28"/>
          <w:lang w:val="uk-UA"/>
        </w:rPr>
        <w:t>торгово-розважального комплексу</w:t>
      </w:r>
      <w:r w:rsidRPr="00D11AFA">
        <w:rPr>
          <w:color w:val="000000"/>
          <w:sz w:val="28"/>
          <w:szCs w:val="28"/>
        </w:rPr>
        <w:t xml:space="preserve"> є безпосередня близкість </w:t>
      </w:r>
      <w:r w:rsidR="004840C1" w:rsidRPr="00D11AFA">
        <w:rPr>
          <w:color w:val="000000"/>
          <w:sz w:val="28"/>
          <w:szCs w:val="28"/>
          <w:lang w:val="uk-UA"/>
        </w:rPr>
        <w:t>інфраструктурних вузлів</w:t>
      </w:r>
      <w:r w:rsidRPr="00D11AFA">
        <w:rPr>
          <w:color w:val="000000"/>
          <w:sz w:val="28"/>
          <w:szCs w:val="28"/>
        </w:rPr>
        <w:t xml:space="preserve"> та доступ до пішохідної </w:t>
      </w:r>
      <w:r w:rsidR="004840C1" w:rsidRPr="00D11AFA">
        <w:rPr>
          <w:color w:val="000000"/>
          <w:sz w:val="28"/>
          <w:szCs w:val="28"/>
          <w:lang w:val="uk-UA"/>
        </w:rPr>
        <w:t>алеї вулиці Святослава Хороброго</w:t>
      </w:r>
      <w:r w:rsidRPr="00D11AFA">
        <w:rPr>
          <w:color w:val="000000"/>
          <w:sz w:val="28"/>
          <w:szCs w:val="28"/>
        </w:rPr>
        <w:t>.</w:t>
      </w:r>
    </w:p>
    <w:p w:rsidR="00E45423" w:rsidRPr="00D11AFA" w:rsidRDefault="00E45423" w:rsidP="00456446">
      <w:pPr>
        <w:pStyle w:val="a5"/>
        <w:spacing w:before="0" w:beforeAutospacing="0" w:after="0" w:afterAutospacing="0" w:line="360" w:lineRule="auto"/>
        <w:ind w:firstLine="680"/>
        <w:jc w:val="both"/>
        <w:rPr>
          <w:color w:val="000000"/>
          <w:sz w:val="28"/>
          <w:szCs w:val="28"/>
        </w:rPr>
      </w:pPr>
      <w:r w:rsidRPr="00D11AFA">
        <w:rPr>
          <w:color w:val="000000"/>
          <w:sz w:val="28"/>
          <w:szCs w:val="28"/>
        </w:rPr>
        <w:t xml:space="preserve">Зона розташування </w:t>
      </w:r>
      <w:r w:rsidR="004840C1" w:rsidRPr="00D11AFA">
        <w:rPr>
          <w:color w:val="000000"/>
          <w:sz w:val="28"/>
          <w:szCs w:val="28"/>
          <w:lang w:val="uk-UA"/>
        </w:rPr>
        <w:t xml:space="preserve">торгово-розважального комплексу </w:t>
      </w:r>
      <w:r w:rsidR="004C4DE6" w:rsidRPr="00D11AFA">
        <w:rPr>
          <w:color w:val="000000"/>
          <w:sz w:val="28"/>
          <w:szCs w:val="28"/>
          <w:lang w:val="uk-UA"/>
        </w:rPr>
        <w:t>у</w:t>
      </w:r>
      <w:r w:rsidRPr="00D11AFA">
        <w:rPr>
          <w:color w:val="000000"/>
          <w:sz w:val="28"/>
          <w:szCs w:val="28"/>
        </w:rPr>
        <w:t xml:space="preserve"> має розвинену транспортно-пішохідну інфраструктуру</w:t>
      </w:r>
      <w:r w:rsidR="00982DC1" w:rsidRPr="00D11AFA">
        <w:rPr>
          <w:color w:val="000000"/>
          <w:sz w:val="28"/>
          <w:szCs w:val="28"/>
        </w:rPr>
        <w:t>.</w:t>
      </w:r>
      <w:r w:rsidRPr="00D11AFA">
        <w:rPr>
          <w:color w:val="000000"/>
          <w:sz w:val="28"/>
          <w:szCs w:val="28"/>
        </w:rPr>
        <w:t xml:space="preserve"> </w:t>
      </w:r>
      <w:r w:rsidR="004840C1" w:rsidRPr="00D11AFA">
        <w:rPr>
          <w:color w:val="000000"/>
          <w:sz w:val="28"/>
          <w:szCs w:val="28"/>
          <w:lang w:val="uk-UA"/>
        </w:rPr>
        <w:t>Торгово-розважальноий комплекс</w:t>
      </w:r>
      <w:r w:rsidR="004C4DE6" w:rsidRPr="00D11AFA">
        <w:rPr>
          <w:color w:val="000000"/>
          <w:sz w:val="28"/>
          <w:szCs w:val="28"/>
          <w:lang w:val="uk-UA"/>
        </w:rPr>
        <w:t xml:space="preserve"> </w:t>
      </w:r>
      <w:r w:rsidRPr="00D11AFA">
        <w:rPr>
          <w:color w:val="000000"/>
          <w:sz w:val="28"/>
          <w:szCs w:val="28"/>
        </w:rPr>
        <w:t>є композиційним ядром житлового району, є не лише ланкою в системі соціально-культурного обслуговування, а й важливим архітектурним елементом міста. Загалом це — комплексна функціональна зона, у якій реалізуються суспільно-політична робота та управління, культура та відпочинок.</w:t>
      </w:r>
    </w:p>
    <w:p w:rsidR="00E45423" w:rsidRPr="00D11AFA" w:rsidRDefault="00E45423" w:rsidP="00456446">
      <w:pPr>
        <w:pStyle w:val="a5"/>
        <w:spacing w:before="0" w:beforeAutospacing="0" w:after="0" w:afterAutospacing="0" w:line="360" w:lineRule="auto"/>
        <w:ind w:firstLine="680"/>
        <w:jc w:val="both"/>
        <w:rPr>
          <w:color w:val="000000"/>
          <w:sz w:val="28"/>
          <w:szCs w:val="28"/>
        </w:rPr>
      </w:pPr>
      <w:r w:rsidRPr="00D11AFA">
        <w:rPr>
          <w:color w:val="000000"/>
          <w:sz w:val="28"/>
          <w:szCs w:val="28"/>
        </w:rPr>
        <w:t xml:space="preserve">Під'їздний шлях для обслуговуючого транспорту пролягає </w:t>
      </w:r>
      <w:r w:rsidR="004840C1" w:rsidRPr="00D11AFA">
        <w:rPr>
          <w:color w:val="000000"/>
          <w:sz w:val="28"/>
          <w:szCs w:val="28"/>
          <w:lang w:val="uk-UA"/>
        </w:rPr>
        <w:t>по вулицям Святослава Хороброго та Троїцькій</w:t>
      </w:r>
      <w:r w:rsidR="004840C1" w:rsidRPr="00D11AFA">
        <w:rPr>
          <w:color w:val="000000"/>
          <w:sz w:val="28"/>
          <w:szCs w:val="28"/>
        </w:rPr>
        <w:t xml:space="preserve"> з</w:t>
      </w:r>
      <w:r w:rsidRPr="00D11AFA">
        <w:rPr>
          <w:color w:val="000000"/>
          <w:sz w:val="28"/>
          <w:szCs w:val="28"/>
        </w:rPr>
        <w:t xml:space="preserve"> навантаженним автомобільним рухом. </w:t>
      </w:r>
      <w:r w:rsidR="00DD2388" w:rsidRPr="00D11AFA">
        <w:rPr>
          <w:color w:val="000000"/>
          <w:sz w:val="28"/>
          <w:szCs w:val="28"/>
        </w:rPr>
        <w:t>На ділянці</w:t>
      </w:r>
      <w:r w:rsidR="004840C1" w:rsidRPr="00D11AFA">
        <w:rPr>
          <w:color w:val="000000"/>
          <w:sz w:val="28"/>
          <w:szCs w:val="28"/>
          <w:lang w:val="uk-UA"/>
        </w:rPr>
        <w:t xml:space="preserve"> </w:t>
      </w:r>
      <w:r w:rsidR="00DD2388" w:rsidRPr="00D11AFA">
        <w:rPr>
          <w:color w:val="000000"/>
          <w:sz w:val="28"/>
          <w:szCs w:val="28"/>
        </w:rPr>
        <w:t>передбачені</w:t>
      </w:r>
      <w:r w:rsidR="004840C1" w:rsidRPr="00D11AFA">
        <w:rPr>
          <w:color w:val="000000"/>
          <w:sz w:val="28"/>
          <w:szCs w:val="28"/>
          <w:lang w:val="uk-UA"/>
        </w:rPr>
        <w:t xml:space="preserve"> </w:t>
      </w:r>
      <w:r w:rsidR="00DD2388" w:rsidRPr="00D11AFA">
        <w:rPr>
          <w:color w:val="000000"/>
          <w:sz w:val="28"/>
          <w:szCs w:val="28"/>
        </w:rPr>
        <w:t>автомобільніпід'їзди, розворотнімайданчики та автомобільні парковки. Головна пішохідна артерія</w:t>
      </w:r>
      <w:r w:rsidRPr="00D11AFA">
        <w:rPr>
          <w:color w:val="000000"/>
          <w:sz w:val="28"/>
          <w:szCs w:val="28"/>
        </w:rPr>
        <w:t xml:space="preserve"> –</w:t>
      </w:r>
      <w:r w:rsidR="004840C1" w:rsidRPr="00D11AFA">
        <w:rPr>
          <w:color w:val="000000"/>
          <w:sz w:val="28"/>
          <w:szCs w:val="28"/>
          <w:lang w:val="uk-UA"/>
        </w:rPr>
        <w:t>вулиця Святослава Хороброго</w:t>
      </w:r>
      <w:r w:rsidR="00DD2388" w:rsidRPr="00D11AFA">
        <w:rPr>
          <w:color w:val="000000"/>
          <w:sz w:val="28"/>
          <w:szCs w:val="28"/>
        </w:rPr>
        <w:t xml:space="preserve"> акумулює людські потоки та образовує домінуючу вісь пішохідного руху, що формує архітектуру головного фасаду </w:t>
      </w:r>
      <w:r w:rsidR="004840C1" w:rsidRPr="00D11AFA">
        <w:rPr>
          <w:color w:val="000000"/>
          <w:sz w:val="28"/>
          <w:szCs w:val="28"/>
          <w:lang w:val="uk-UA"/>
        </w:rPr>
        <w:t>торгово-розважального  комплексу</w:t>
      </w:r>
      <w:r w:rsidR="004C4DE6" w:rsidRPr="00D11AFA">
        <w:rPr>
          <w:color w:val="000000"/>
          <w:sz w:val="28"/>
          <w:szCs w:val="28"/>
        </w:rPr>
        <w:t xml:space="preserve"> </w:t>
      </w:r>
      <w:r w:rsidR="00DD2388" w:rsidRPr="00D11AFA">
        <w:rPr>
          <w:color w:val="000000"/>
          <w:sz w:val="28"/>
          <w:szCs w:val="28"/>
        </w:rPr>
        <w:t>та головні принципі композиції його розміщення на території.</w:t>
      </w:r>
      <w:r w:rsidRPr="00D11AFA">
        <w:rPr>
          <w:color w:val="000000"/>
          <w:sz w:val="28"/>
          <w:szCs w:val="28"/>
        </w:rPr>
        <w:t xml:space="preserve"> </w:t>
      </w:r>
    </w:p>
    <w:p w:rsidR="00DD2388" w:rsidRPr="00D11AFA" w:rsidRDefault="00DD2388" w:rsidP="00456446">
      <w:pPr>
        <w:pStyle w:val="a5"/>
        <w:spacing w:before="0" w:beforeAutospacing="0" w:after="0" w:afterAutospacing="0" w:line="360" w:lineRule="auto"/>
        <w:ind w:firstLine="680"/>
        <w:jc w:val="both"/>
        <w:rPr>
          <w:color w:val="000000"/>
          <w:sz w:val="28"/>
          <w:szCs w:val="28"/>
        </w:rPr>
      </w:pPr>
      <w:r w:rsidRPr="00D11AFA">
        <w:rPr>
          <w:color w:val="000000"/>
          <w:sz w:val="28"/>
          <w:szCs w:val="28"/>
        </w:rPr>
        <w:t>Проектований об'єкт розташовується в такий спосіб у міському просторі, що до нього можлива хороша транспортна д</w:t>
      </w:r>
      <w:r w:rsidR="004840C1" w:rsidRPr="00D11AFA">
        <w:rPr>
          <w:color w:val="000000"/>
          <w:sz w:val="28"/>
          <w:szCs w:val="28"/>
        </w:rPr>
        <w:t xml:space="preserve">оступність, т.к. він </w:t>
      </w:r>
      <w:r w:rsidRPr="00D11AFA">
        <w:rPr>
          <w:color w:val="000000"/>
          <w:sz w:val="28"/>
          <w:szCs w:val="28"/>
        </w:rPr>
        <w:t xml:space="preserve"> близько знаходиться до автобусних, тролейбусних зупинок міського значення.</w:t>
      </w:r>
    </w:p>
    <w:p w:rsidR="00DD2388" w:rsidRPr="00D11AFA" w:rsidRDefault="00DD2388" w:rsidP="00456446">
      <w:pPr>
        <w:pStyle w:val="a5"/>
        <w:spacing w:before="0" w:beforeAutospacing="0" w:after="0" w:afterAutospacing="0" w:line="360" w:lineRule="auto"/>
        <w:ind w:firstLine="680"/>
        <w:jc w:val="both"/>
        <w:rPr>
          <w:color w:val="000000"/>
          <w:sz w:val="28"/>
          <w:szCs w:val="28"/>
        </w:rPr>
      </w:pPr>
      <w:r w:rsidRPr="00D11AFA">
        <w:rPr>
          <w:color w:val="000000"/>
          <w:sz w:val="28"/>
          <w:szCs w:val="28"/>
        </w:rPr>
        <w:t xml:space="preserve">Забезпечується пряма автомобільна доступність із південно-східного напрямку шляхом міської транспортної магістраллі. </w:t>
      </w:r>
    </w:p>
    <w:p w:rsidR="00DD2388" w:rsidRPr="00D11AFA" w:rsidRDefault="00DD2388" w:rsidP="00456446">
      <w:pPr>
        <w:pStyle w:val="a5"/>
        <w:spacing w:before="0" w:beforeAutospacing="0" w:after="0" w:afterAutospacing="0" w:line="360" w:lineRule="auto"/>
        <w:ind w:firstLine="680"/>
        <w:jc w:val="both"/>
        <w:rPr>
          <w:color w:val="000000"/>
          <w:sz w:val="28"/>
          <w:szCs w:val="28"/>
        </w:rPr>
      </w:pPr>
      <w:r w:rsidRPr="00D11AFA">
        <w:rPr>
          <w:color w:val="000000"/>
          <w:sz w:val="28"/>
          <w:szCs w:val="28"/>
        </w:rPr>
        <w:t xml:space="preserve">Відповідно розроблено вхідні вузли, орієнтовані на траси пішохідного руху. Головний фасад будівлі центру дозвілля розкривається до міської транспортної магістралі, що впливає на сприйняття обсягу </w:t>
      </w:r>
      <w:r w:rsidR="004840C1" w:rsidRPr="00D11AFA">
        <w:rPr>
          <w:color w:val="000000"/>
          <w:sz w:val="28"/>
          <w:szCs w:val="28"/>
          <w:lang w:val="uk-UA"/>
        </w:rPr>
        <w:t>торгово-розважального  комплексу</w:t>
      </w:r>
      <w:r w:rsidRPr="00D11AFA">
        <w:rPr>
          <w:color w:val="000000"/>
          <w:sz w:val="28"/>
          <w:szCs w:val="28"/>
        </w:rPr>
        <w:t xml:space="preserve"> з боку </w:t>
      </w:r>
      <w:r w:rsidR="004840C1" w:rsidRPr="00D11AFA">
        <w:rPr>
          <w:color w:val="000000"/>
          <w:sz w:val="28"/>
          <w:szCs w:val="28"/>
          <w:lang w:val="uk-UA"/>
        </w:rPr>
        <w:t>головних магістралей</w:t>
      </w:r>
      <w:r w:rsidRPr="00D11AFA">
        <w:rPr>
          <w:color w:val="000000"/>
          <w:sz w:val="28"/>
          <w:szCs w:val="28"/>
        </w:rPr>
        <w:t>.</w:t>
      </w:r>
    </w:p>
    <w:p w:rsidR="006D5132" w:rsidRPr="00D11AFA" w:rsidRDefault="006D5132" w:rsidP="00456446">
      <w:pPr>
        <w:pStyle w:val="a5"/>
        <w:spacing w:before="0" w:beforeAutospacing="0" w:after="0" w:afterAutospacing="0" w:line="360" w:lineRule="auto"/>
        <w:ind w:firstLine="680"/>
        <w:jc w:val="both"/>
        <w:rPr>
          <w:color w:val="000000"/>
          <w:sz w:val="28"/>
          <w:szCs w:val="28"/>
        </w:rPr>
      </w:pPr>
      <w:r w:rsidRPr="00D11AFA">
        <w:rPr>
          <w:color w:val="000000"/>
          <w:sz w:val="28"/>
          <w:szCs w:val="28"/>
        </w:rPr>
        <w:t>Генеральний план розроблений на основі топографічної зйомки земельної ділянки.</w:t>
      </w:r>
    </w:p>
    <w:p w:rsidR="00C06BCB" w:rsidRPr="00D11AFA" w:rsidRDefault="00C06BCB" w:rsidP="00456446">
      <w:pPr>
        <w:pStyle w:val="a5"/>
        <w:spacing w:before="0" w:beforeAutospacing="0" w:after="0" w:afterAutospacing="0" w:line="360" w:lineRule="auto"/>
        <w:ind w:firstLine="680"/>
        <w:jc w:val="both"/>
        <w:rPr>
          <w:color w:val="000000"/>
          <w:sz w:val="28"/>
          <w:szCs w:val="28"/>
        </w:rPr>
      </w:pPr>
      <w:r w:rsidRPr="00D11AFA">
        <w:rPr>
          <w:noProof/>
          <w:color w:val="000000"/>
          <w:sz w:val="28"/>
          <w:szCs w:val="28"/>
        </w:rPr>
        <w:lastRenderedPageBreak/>
        <w:drawing>
          <wp:inline distT="0" distB="0" distL="0" distR="0">
            <wp:extent cx="5549900" cy="7849944"/>
            <wp:effectExtent l="0" t="0" r="0" b="0"/>
            <wp:docPr id="49" name="Рисунок 49" descr="C:\Users\katet\Desktop\ОТПРАВИТЬ\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katet\Desktop\ОТПРАВИТЬ\5.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551303" cy="7851928"/>
                    </a:xfrm>
                    <a:prstGeom prst="rect">
                      <a:avLst/>
                    </a:prstGeom>
                    <a:noFill/>
                    <a:ln>
                      <a:noFill/>
                    </a:ln>
                  </pic:spPr>
                </pic:pic>
              </a:graphicData>
            </a:graphic>
          </wp:inline>
        </w:drawing>
      </w:r>
    </w:p>
    <w:p w:rsidR="002E1BC9" w:rsidRPr="00D11AFA" w:rsidRDefault="002E1BC9" w:rsidP="00456446">
      <w:pPr>
        <w:pStyle w:val="a5"/>
        <w:spacing w:before="0" w:beforeAutospacing="0" w:after="0" w:afterAutospacing="0" w:line="360" w:lineRule="auto"/>
        <w:ind w:firstLine="680"/>
        <w:jc w:val="both"/>
        <w:rPr>
          <w:i/>
          <w:color w:val="000000"/>
          <w:sz w:val="28"/>
          <w:szCs w:val="28"/>
        </w:rPr>
      </w:pPr>
      <w:r w:rsidRPr="00D11AFA">
        <w:rPr>
          <w:i/>
          <w:color w:val="000000"/>
          <w:sz w:val="28"/>
          <w:szCs w:val="28"/>
        </w:rPr>
        <w:t>Характеристика ділянки:</w:t>
      </w:r>
    </w:p>
    <w:p w:rsidR="006D5132" w:rsidRPr="00D11AFA" w:rsidRDefault="002E1BC9" w:rsidP="00456446">
      <w:pPr>
        <w:pStyle w:val="a5"/>
        <w:spacing w:before="0" w:beforeAutospacing="0" w:after="0" w:afterAutospacing="0" w:line="360" w:lineRule="auto"/>
        <w:ind w:firstLine="680"/>
        <w:jc w:val="both"/>
        <w:rPr>
          <w:color w:val="000000"/>
          <w:sz w:val="28"/>
          <w:szCs w:val="28"/>
        </w:rPr>
      </w:pPr>
      <w:r w:rsidRPr="00D11AFA">
        <w:rPr>
          <w:color w:val="000000"/>
          <w:sz w:val="28"/>
          <w:szCs w:val="28"/>
        </w:rPr>
        <w:t xml:space="preserve">-  </w:t>
      </w:r>
      <w:r w:rsidR="006D5132" w:rsidRPr="00D11AFA">
        <w:rPr>
          <w:color w:val="000000"/>
          <w:sz w:val="28"/>
          <w:szCs w:val="28"/>
        </w:rPr>
        <w:t xml:space="preserve">Виїзди та в’їзди на територію </w:t>
      </w:r>
      <w:r w:rsidR="004840C1" w:rsidRPr="00D11AFA">
        <w:rPr>
          <w:color w:val="000000"/>
          <w:sz w:val="28"/>
          <w:szCs w:val="28"/>
          <w:lang w:val="uk-UA"/>
        </w:rPr>
        <w:t xml:space="preserve">торгово-розважального  комплексу </w:t>
      </w:r>
      <w:r w:rsidR="00795523" w:rsidRPr="00D11AFA">
        <w:rPr>
          <w:color w:val="000000"/>
          <w:sz w:val="28"/>
          <w:szCs w:val="28"/>
        </w:rPr>
        <w:t>передбачені відповідно до зонування території.</w:t>
      </w:r>
    </w:p>
    <w:p w:rsidR="002E1BC9" w:rsidRPr="00D11AFA" w:rsidRDefault="002E1BC9" w:rsidP="00456446">
      <w:pPr>
        <w:pStyle w:val="a5"/>
        <w:spacing w:before="0" w:beforeAutospacing="0" w:after="0" w:afterAutospacing="0" w:line="360" w:lineRule="auto"/>
        <w:ind w:firstLine="680"/>
        <w:jc w:val="both"/>
        <w:rPr>
          <w:color w:val="000000"/>
          <w:sz w:val="28"/>
          <w:szCs w:val="28"/>
        </w:rPr>
      </w:pPr>
      <w:r w:rsidRPr="00D11AFA">
        <w:rPr>
          <w:color w:val="000000"/>
          <w:sz w:val="28"/>
          <w:szCs w:val="28"/>
        </w:rPr>
        <w:t xml:space="preserve">- Ділянка розташована у м. </w:t>
      </w:r>
      <w:r w:rsidR="004840C1" w:rsidRPr="00D11AFA">
        <w:rPr>
          <w:color w:val="000000"/>
          <w:sz w:val="28"/>
          <w:szCs w:val="28"/>
          <w:lang w:val="uk-UA"/>
        </w:rPr>
        <w:t>Дніпро</w:t>
      </w:r>
      <w:r w:rsidRPr="00D11AFA">
        <w:rPr>
          <w:color w:val="000000"/>
          <w:sz w:val="28"/>
          <w:szCs w:val="28"/>
        </w:rPr>
        <w:t xml:space="preserve">, у </w:t>
      </w:r>
      <w:r w:rsidR="004840C1" w:rsidRPr="00D11AFA">
        <w:rPr>
          <w:color w:val="000000"/>
          <w:sz w:val="28"/>
          <w:szCs w:val="28"/>
          <w:lang w:val="uk-UA"/>
        </w:rPr>
        <w:t>адміністративно-діловій</w:t>
      </w:r>
      <w:r w:rsidRPr="00D11AFA">
        <w:rPr>
          <w:color w:val="000000"/>
          <w:sz w:val="28"/>
          <w:szCs w:val="28"/>
        </w:rPr>
        <w:t xml:space="preserve"> зоні </w:t>
      </w:r>
      <w:r w:rsidR="004840C1" w:rsidRPr="00D11AFA">
        <w:rPr>
          <w:color w:val="000000"/>
          <w:sz w:val="28"/>
          <w:szCs w:val="28"/>
          <w:lang w:val="uk-UA"/>
        </w:rPr>
        <w:t>міста</w:t>
      </w:r>
      <w:r w:rsidRPr="00D11AFA">
        <w:rPr>
          <w:color w:val="000000"/>
          <w:sz w:val="28"/>
          <w:szCs w:val="28"/>
        </w:rPr>
        <w:t xml:space="preserve">. </w:t>
      </w:r>
    </w:p>
    <w:p w:rsidR="002E1BC9" w:rsidRPr="00D11AFA" w:rsidRDefault="002E1BC9" w:rsidP="00456446">
      <w:pPr>
        <w:pStyle w:val="a5"/>
        <w:spacing w:before="0" w:beforeAutospacing="0" w:after="0" w:afterAutospacing="0" w:line="360" w:lineRule="auto"/>
        <w:ind w:firstLine="680"/>
        <w:jc w:val="both"/>
        <w:rPr>
          <w:color w:val="000000"/>
          <w:sz w:val="28"/>
          <w:szCs w:val="28"/>
        </w:rPr>
      </w:pPr>
      <w:r w:rsidRPr="00D11AFA">
        <w:rPr>
          <w:color w:val="000000"/>
          <w:sz w:val="28"/>
          <w:szCs w:val="28"/>
        </w:rPr>
        <w:lastRenderedPageBreak/>
        <w:t xml:space="preserve">- На ділянці, що проектується, виражений рельєф. Загальний перепад ділянки, обраної для будівництва </w:t>
      </w:r>
      <w:r w:rsidR="004840C1" w:rsidRPr="00D11AFA">
        <w:rPr>
          <w:color w:val="000000"/>
          <w:sz w:val="28"/>
          <w:szCs w:val="28"/>
          <w:lang w:val="uk-UA"/>
        </w:rPr>
        <w:t>торгово-розважального  комплексу досягає</w:t>
      </w:r>
      <w:r w:rsidRPr="00D11AFA">
        <w:rPr>
          <w:color w:val="000000"/>
          <w:sz w:val="28"/>
          <w:szCs w:val="28"/>
        </w:rPr>
        <w:t xml:space="preserve"> 4.5 м.</w:t>
      </w:r>
    </w:p>
    <w:p w:rsidR="002E1BC9" w:rsidRPr="00D11AFA" w:rsidRDefault="002E1BC9" w:rsidP="00456446">
      <w:pPr>
        <w:pStyle w:val="a5"/>
        <w:spacing w:before="0" w:beforeAutospacing="0" w:after="0" w:afterAutospacing="0" w:line="360" w:lineRule="auto"/>
        <w:ind w:firstLine="680"/>
        <w:jc w:val="both"/>
        <w:rPr>
          <w:color w:val="000000"/>
          <w:sz w:val="28"/>
          <w:szCs w:val="28"/>
        </w:rPr>
      </w:pPr>
      <w:r w:rsidRPr="00D11AFA">
        <w:rPr>
          <w:color w:val="000000"/>
          <w:sz w:val="28"/>
          <w:szCs w:val="28"/>
        </w:rPr>
        <w:t>- Ділянка є мальовничою місцевістю, розташованою в гущавині зелених масиві</w:t>
      </w:r>
    </w:p>
    <w:p w:rsidR="002E1BC9" w:rsidRPr="00D11AFA" w:rsidRDefault="002E1BC9" w:rsidP="00456446">
      <w:pPr>
        <w:pStyle w:val="a5"/>
        <w:spacing w:before="0" w:beforeAutospacing="0" w:after="0" w:afterAutospacing="0" w:line="360" w:lineRule="auto"/>
        <w:ind w:firstLine="680"/>
        <w:jc w:val="both"/>
        <w:rPr>
          <w:color w:val="000000"/>
          <w:sz w:val="28"/>
          <w:szCs w:val="28"/>
        </w:rPr>
      </w:pPr>
      <w:r w:rsidRPr="00D11AFA">
        <w:rPr>
          <w:color w:val="000000"/>
          <w:sz w:val="28"/>
          <w:szCs w:val="28"/>
        </w:rPr>
        <w:t xml:space="preserve">- Територія, на якій проектується об'єкт, відноситься до </w:t>
      </w:r>
      <w:r w:rsidR="004840C1" w:rsidRPr="00D11AFA">
        <w:rPr>
          <w:color w:val="000000"/>
          <w:sz w:val="28"/>
          <w:szCs w:val="28"/>
          <w:lang w:val="uk-UA"/>
        </w:rPr>
        <w:t>І</w:t>
      </w:r>
      <w:r w:rsidRPr="00D11AFA">
        <w:rPr>
          <w:color w:val="000000"/>
          <w:sz w:val="28"/>
          <w:szCs w:val="28"/>
        </w:rPr>
        <w:t>I кліматичного району:</w:t>
      </w:r>
    </w:p>
    <w:p w:rsidR="002E1BC9" w:rsidRPr="00D11AFA" w:rsidRDefault="002E1BC9" w:rsidP="00456446">
      <w:pPr>
        <w:pStyle w:val="a5"/>
        <w:numPr>
          <w:ilvl w:val="0"/>
          <w:numId w:val="7"/>
        </w:numPr>
        <w:spacing w:before="0" w:beforeAutospacing="0" w:after="0" w:afterAutospacing="0" w:line="360" w:lineRule="auto"/>
        <w:ind w:left="0" w:firstLine="680"/>
        <w:jc w:val="both"/>
        <w:rPr>
          <w:color w:val="000000"/>
          <w:sz w:val="28"/>
          <w:szCs w:val="28"/>
        </w:rPr>
      </w:pPr>
      <w:r w:rsidRPr="00D11AFA">
        <w:rPr>
          <w:color w:val="000000"/>
          <w:sz w:val="28"/>
          <w:szCs w:val="28"/>
        </w:rPr>
        <w:t>Напрямок панівних вітрів північно-східний.</w:t>
      </w:r>
    </w:p>
    <w:p w:rsidR="002E1BC9" w:rsidRPr="00D11AFA" w:rsidRDefault="002E1BC9" w:rsidP="00456446">
      <w:pPr>
        <w:pStyle w:val="a5"/>
        <w:numPr>
          <w:ilvl w:val="0"/>
          <w:numId w:val="7"/>
        </w:numPr>
        <w:spacing w:before="0" w:beforeAutospacing="0" w:after="0" w:afterAutospacing="0" w:line="360" w:lineRule="auto"/>
        <w:ind w:left="0" w:firstLine="680"/>
        <w:jc w:val="both"/>
        <w:rPr>
          <w:color w:val="000000"/>
          <w:sz w:val="28"/>
          <w:szCs w:val="28"/>
        </w:rPr>
      </w:pPr>
      <w:r w:rsidRPr="00D11AFA">
        <w:rPr>
          <w:color w:val="000000"/>
          <w:sz w:val="28"/>
          <w:szCs w:val="28"/>
        </w:rPr>
        <w:t>Розрахункова негативна температура – ​​23ºС.</w:t>
      </w:r>
    </w:p>
    <w:p w:rsidR="002E1BC9" w:rsidRPr="00D11AFA" w:rsidRDefault="002E1BC9" w:rsidP="00456446">
      <w:pPr>
        <w:pStyle w:val="a5"/>
        <w:numPr>
          <w:ilvl w:val="0"/>
          <w:numId w:val="7"/>
        </w:numPr>
        <w:spacing w:before="0" w:beforeAutospacing="0" w:after="0" w:afterAutospacing="0" w:line="360" w:lineRule="auto"/>
        <w:ind w:left="0" w:firstLine="680"/>
        <w:jc w:val="both"/>
        <w:rPr>
          <w:color w:val="000000"/>
          <w:sz w:val="28"/>
          <w:szCs w:val="28"/>
        </w:rPr>
      </w:pPr>
      <w:r w:rsidRPr="00D11AFA">
        <w:rPr>
          <w:color w:val="000000"/>
          <w:sz w:val="28"/>
          <w:szCs w:val="28"/>
        </w:rPr>
        <w:t>Нормативна глибина промерзання ґрунтів – 0,9 м.</w:t>
      </w:r>
    </w:p>
    <w:p w:rsidR="002E1BC9" w:rsidRPr="00D11AFA" w:rsidRDefault="002E1BC9" w:rsidP="00456446">
      <w:pPr>
        <w:pStyle w:val="a5"/>
        <w:numPr>
          <w:ilvl w:val="0"/>
          <w:numId w:val="7"/>
        </w:numPr>
        <w:spacing w:before="0" w:beforeAutospacing="0" w:after="0" w:afterAutospacing="0" w:line="360" w:lineRule="auto"/>
        <w:ind w:left="0" w:firstLine="680"/>
        <w:jc w:val="both"/>
        <w:rPr>
          <w:color w:val="000000"/>
          <w:sz w:val="28"/>
          <w:szCs w:val="28"/>
        </w:rPr>
      </w:pPr>
      <w:r w:rsidRPr="00D11AFA">
        <w:rPr>
          <w:color w:val="000000"/>
          <w:sz w:val="28"/>
          <w:szCs w:val="28"/>
        </w:rPr>
        <w:t>Нормативне снігове навантаження – 50 кг/м2.</w:t>
      </w:r>
    </w:p>
    <w:p w:rsidR="002E1BC9" w:rsidRPr="00D11AFA" w:rsidRDefault="002E1BC9" w:rsidP="00456446">
      <w:pPr>
        <w:pStyle w:val="a5"/>
        <w:numPr>
          <w:ilvl w:val="0"/>
          <w:numId w:val="7"/>
        </w:numPr>
        <w:spacing w:before="0" w:beforeAutospacing="0" w:after="0" w:afterAutospacing="0" w:line="360" w:lineRule="auto"/>
        <w:ind w:left="0" w:firstLine="680"/>
        <w:jc w:val="both"/>
        <w:rPr>
          <w:color w:val="000000"/>
          <w:sz w:val="28"/>
          <w:szCs w:val="28"/>
        </w:rPr>
      </w:pPr>
      <w:r w:rsidRPr="00D11AFA">
        <w:rPr>
          <w:color w:val="000000"/>
          <w:sz w:val="28"/>
          <w:szCs w:val="28"/>
        </w:rPr>
        <w:t>Нормативний вітровий тиск - 38 кг/м .</w:t>
      </w:r>
    </w:p>
    <w:p w:rsidR="006D5132" w:rsidRPr="00D11AFA" w:rsidRDefault="006D5132" w:rsidP="00456446">
      <w:pPr>
        <w:pStyle w:val="a5"/>
        <w:spacing w:before="0" w:beforeAutospacing="0" w:after="0" w:afterAutospacing="0" w:line="360" w:lineRule="auto"/>
        <w:ind w:firstLine="680"/>
        <w:jc w:val="both"/>
        <w:rPr>
          <w:i/>
          <w:color w:val="000000"/>
          <w:sz w:val="28"/>
          <w:szCs w:val="28"/>
        </w:rPr>
      </w:pPr>
      <w:r w:rsidRPr="00D11AFA">
        <w:rPr>
          <w:i/>
          <w:color w:val="000000"/>
          <w:sz w:val="28"/>
          <w:szCs w:val="28"/>
        </w:rPr>
        <w:t xml:space="preserve">На території </w:t>
      </w:r>
      <w:r w:rsidR="004840C1" w:rsidRPr="00D11AFA">
        <w:rPr>
          <w:color w:val="000000"/>
          <w:sz w:val="28"/>
          <w:szCs w:val="28"/>
          <w:lang w:val="uk-UA"/>
        </w:rPr>
        <w:t>торгово-розважального  комплексу розміщені</w:t>
      </w:r>
      <w:r w:rsidRPr="00D11AFA">
        <w:rPr>
          <w:i/>
          <w:color w:val="000000"/>
          <w:sz w:val="28"/>
          <w:szCs w:val="28"/>
        </w:rPr>
        <w:t xml:space="preserve"> такі </w:t>
      </w:r>
      <w:r w:rsidR="00795523" w:rsidRPr="00D11AFA">
        <w:rPr>
          <w:i/>
          <w:color w:val="000000"/>
          <w:sz w:val="28"/>
          <w:szCs w:val="28"/>
        </w:rPr>
        <w:t>основні зони</w:t>
      </w:r>
      <w:r w:rsidRPr="00D11AFA">
        <w:rPr>
          <w:i/>
          <w:color w:val="000000"/>
          <w:sz w:val="28"/>
          <w:szCs w:val="28"/>
        </w:rPr>
        <w:t>:</w:t>
      </w:r>
    </w:p>
    <w:p w:rsidR="006D5132" w:rsidRPr="00D11AFA" w:rsidRDefault="00795523" w:rsidP="004840C1">
      <w:pPr>
        <w:pStyle w:val="a5"/>
        <w:numPr>
          <w:ilvl w:val="0"/>
          <w:numId w:val="8"/>
        </w:numPr>
        <w:spacing w:before="0" w:beforeAutospacing="0" w:after="0" w:afterAutospacing="0" w:line="360" w:lineRule="auto"/>
        <w:ind w:left="0" w:firstLine="680"/>
        <w:jc w:val="both"/>
        <w:rPr>
          <w:color w:val="000000"/>
          <w:sz w:val="28"/>
          <w:szCs w:val="28"/>
        </w:rPr>
      </w:pPr>
      <w:r w:rsidRPr="00D11AFA">
        <w:rPr>
          <w:color w:val="000000"/>
          <w:sz w:val="28"/>
          <w:szCs w:val="28"/>
        </w:rPr>
        <w:t xml:space="preserve">Будівля </w:t>
      </w:r>
      <w:r w:rsidR="004840C1" w:rsidRPr="00D11AFA">
        <w:rPr>
          <w:color w:val="000000"/>
          <w:sz w:val="28"/>
          <w:szCs w:val="28"/>
          <w:lang w:val="uk-UA"/>
        </w:rPr>
        <w:t>торгово-розважального  комплексу</w:t>
      </w:r>
    </w:p>
    <w:p w:rsidR="00795523" w:rsidRPr="00D11AFA" w:rsidRDefault="004840C1" w:rsidP="00456446">
      <w:pPr>
        <w:pStyle w:val="a5"/>
        <w:numPr>
          <w:ilvl w:val="0"/>
          <w:numId w:val="8"/>
        </w:numPr>
        <w:spacing w:before="0" w:beforeAutospacing="0" w:after="0" w:afterAutospacing="0" w:line="360" w:lineRule="auto"/>
        <w:ind w:left="0" w:firstLine="680"/>
        <w:jc w:val="both"/>
        <w:rPr>
          <w:color w:val="000000"/>
          <w:sz w:val="28"/>
          <w:szCs w:val="28"/>
        </w:rPr>
      </w:pPr>
      <w:r w:rsidRPr="00D11AFA">
        <w:rPr>
          <w:color w:val="000000"/>
          <w:sz w:val="28"/>
          <w:szCs w:val="28"/>
          <w:lang w:val="uk-UA"/>
        </w:rPr>
        <w:t>Господарча зона</w:t>
      </w:r>
    </w:p>
    <w:p w:rsidR="00795523" w:rsidRPr="00D11AFA" w:rsidRDefault="004840C1" w:rsidP="00456446">
      <w:pPr>
        <w:pStyle w:val="a5"/>
        <w:numPr>
          <w:ilvl w:val="0"/>
          <w:numId w:val="8"/>
        </w:numPr>
        <w:spacing w:before="0" w:beforeAutospacing="0" w:after="0" w:afterAutospacing="0" w:line="360" w:lineRule="auto"/>
        <w:ind w:left="0" w:firstLine="680"/>
        <w:jc w:val="both"/>
        <w:rPr>
          <w:color w:val="000000"/>
          <w:sz w:val="28"/>
          <w:szCs w:val="28"/>
        </w:rPr>
      </w:pPr>
      <w:r w:rsidRPr="00D11AFA">
        <w:rPr>
          <w:color w:val="000000"/>
          <w:sz w:val="28"/>
          <w:szCs w:val="28"/>
          <w:lang w:val="uk-UA"/>
        </w:rPr>
        <w:t>Паркування</w:t>
      </w:r>
    </w:p>
    <w:p w:rsidR="002E1BC9" w:rsidRPr="00D11AFA" w:rsidRDefault="00522110" w:rsidP="00456446">
      <w:pPr>
        <w:pStyle w:val="a5"/>
        <w:numPr>
          <w:ilvl w:val="0"/>
          <w:numId w:val="8"/>
        </w:numPr>
        <w:autoSpaceDE w:val="0"/>
        <w:autoSpaceDN w:val="0"/>
        <w:adjustRightInd w:val="0"/>
        <w:spacing w:before="0" w:beforeAutospacing="0" w:after="0" w:afterAutospacing="0" w:line="360" w:lineRule="auto"/>
        <w:ind w:left="0" w:firstLine="680"/>
        <w:jc w:val="both"/>
        <w:rPr>
          <w:rFonts w:eastAsia="OJGAB+TimesNewRomanPSMT"/>
          <w:color w:val="000000"/>
          <w:spacing w:val="-1"/>
          <w:sz w:val="28"/>
          <w:szCs w:val="28"/>
        </w:rPr>
      </w:pPr>
      <w:r w:rsidRPr="00D11AFA">
        <w:rPr>
          <w:color w:val="000000"/>
          <w:sz w:val="28"/>
          <w:szCs w:val="28"/>
          <w:lang w:val="uk-UA"/>
        </w:rPr>
        <w:t>Зона завантаження</w:t>
      </w:r>
    </w:p>
    <w:p w:rsidR="003353BB" w:rsidRPr="00D11AFA" w:rsidRDefault="003353BB" w:rsidP="00456446">
      <w:pPr>
        <w:pStyle w:val="a5"/>
        <w:spacing w:before="0" w:beforeAutospacing="0" w:after="0" w:afterAutospacing="0" w:line="360" w:lineRule="auto"/>
        <w:ind w:firstLine="680"/>
        <w:jc w:val="both"/>
        <w:rPr>
          <w:color w:val="000000"/>
          <w:sz w:val="28"/>
          <w:szCs w:val="28"/>
        </w:rPr>
      </w:pPr>
      <w:r w:rsidRPr="00D11AFA">
        <w:rPr>
          <w:color w:val="000000"/>
          <w:sz w:val="28"/>
          <w:szCs w:val="28"/>
        </w:rPr>
        <w:t>Відкриті простори забезпечують хороші умови огляду експозицій арт-</w:t>
      </w:r>
      <w:r w:rsidR="00562CB9" w:rsidRPr="00D11AFA">
        <w:rPr>
          <w:color w:val="000000"/>
          <w:sz w:val="28"/>
          <w:szCs w:val="28"/>
          <w:lang w:val="uk-UA"/>
        </w:rPr>
        <w:t>комплекс</w:t>
      </w:r>
      <w:r w:rsidRPr="00D11AFA">
        <w:rPr>
          <w:color w:val="000000"/>
          <w:sz w:val="28"/>
          <w:szCs w:val="28"/>
        </w:rPr>
        <w:t>у та композицій ландшафтного дизайну, розкриття пейзажних картин навколишнього ландшафтного дизайну та благоустрою парку.</w:t>
      </w:r>
    </w:p>
    <w:p w:rsidR="00430F37" w:rsidRPr="00D11AFA" w:rsidRDefault="003353BB" w:rsidP="00522110">
      <w:pPr>
        <w:pStyle w:val="a5"/>
        <w:spacing w:before="0" w:beforeAutospacing="0" w:after="0" w:afterAutospacing="0" w:line="360" w:lineRule="auto"/>
        <w:ind w:firstLine="680"/>
        <w:jc w:val="both"/>
        <w:rPr>
          <w:rFonts w:eastAsia="NTIDV+TimesNewRomanPSMT"/>
          <w:bCs/>
          <w:sz w:val="28"/>
          <w:szCs w:val="28"/>
        </w:rPr>
      </w:pPr>
      <w:r w:rsidRPr="00D11AFA">
        <w:rPr>
          <w:color w:val="000000"/>
          <w:sz w:val="28"/>
          <w:szCs w:val="28"/>
        </w:rPr>
        <w:t>Квітники беззаперечно є одним з головних засобів декоративного оформлення. Квіти та квітники додають особливої привабливості об'єкту. Вони підпорядковані єдиному художньому задуму і пов’язані з характером планування ділянки, розташуванням груп дерев та чагарників. Квіткове оформлення кожної ділянки справляє цілісне враження з ранньої весни до пізньої осені. Це досягається організацією посадок багатолітників у квітниках і змішаних групах.</w:t>
      </w:r>
    </w:p>
    <w:p w:rsidR="009A50EF" w:rsidRPr="00D11AFA" w:rsidRDefault="009A50EF" w:rsidP="00456446">
      <w:pPr>
        <w:widowControl w:val="0"/>
        <w:spacing w:line="360" w:lineRule="auto"/>
        <w:ind w:firstLine="680"/>
        <w:jc w:val="both"/>
        <w:rPr>
          <w:rFonts w:ascii="Times New Roman" w:eastAsia="NTIDV+TimesNewRomanPSMT" w:hAnsi="Times New Roman" w:cs="Times New Roman"/>
          <w:b/>
          <w:bCs/>
          <w:color w:val="000000"/>
          <w:sz w:val="28"/>
          <w:szCs w:val="28"/>
          <w:lang w:val="ru-RU"/>
        </w:rPr>
      </w:pPr>
    </w:p>
    <w:p w:rsidR="00913E9C" w:rsidRPr="00D11AFA" w:rsidRDefault="00913E9C" w:rsidP="00456446">
      <w:pPr>
        <w:widowControl w:val="0"/>
        <w:spacing w:line="360" w:lineRule="auto"/>
        <w:ind w:firstLine="680"/>
        <w:jc w:val="both"/>
        <w:rPr>
          <w:rFonts w:ascii="Times New Roman" w:eastAsia="NTIDV+TimesNewRomanPSMT" w:hAnsi="Times New Roman" w:cs="Times New Roman"/>
          <w:b/>
          <w:bCs/>
          <w:color w:val="000000"/>
          <w:sz w:val="28"/>
          <w:szCs w:val="28"/>
          <w:lang w:val="ru-RU"/>
        </w:rPr>
      </w:pPr>
    </w:p>
    <w:p w:rsidR="00913E9C" w:rsidRPr="00D11AFA" w:rsidRDefault="00913E9C" w:rsidP="00456446">
      <w:pPr>
        <w:widowControl w:val="0"/>
        <w:spacing w:line="360" w:lineRule="auto"/>
        <w:ind w:firstLine="680"/>
        <w:jc w:val="both"/>
        <w:rPr>
          <w:rFonts w:ascii="Times New Roman" w:eastAsia="NTIDV+TimesNewRomanPSMT" w:hAnsi="Times New Roman" w:cs="Times New Roman"/>
          <w:b/>
          <w:bCs/>
          <w:color w:val="000000"/>
          <w:sz w:val="28"/>
          <w:szCs w:val="28"/>
          <w:lang w:val="ru-RU"/>
        </w:rPr>
      </w:pPr>
    </w:p>
    <w:p w:rsidR="008B724D" w:rsidRPr="00C60510" w:rsidRDefault="008B724D" w:rsidP="008B724D">
      <w:pPr>
        <w:widowControl w:val="0"/>
        <w:spacing w:line="360" w:lineRule="auto"/>
        <w:jc w:val="both"/>
        <w:rPr>
          <w:rFonts w:ascii="Times New Roman" w:eastAsia="Times New Roman" w:hAnsi="Times New Roman" w:cs="Times New Roman"/>
          <w:b/>
          <w:color w:val="000000"/>
          <w:sz w:val="32"/>
          <w:szCs w:val="28"/>
          <w:lang w:val="ru-RU" w:eastAsia="ru-RU"/>
        </w:rPr>
      </w:pPr>
    </w:p>
    <w:p w:rsidR="008B724D" w:rsidRPr="00C60510" w:rsidRDefault="008B724D" w:rsidP="008B724D">
      <w:pPr>
        <w:widowControl w:val="0"/>
        <w:spacing w:line="360" w:lineRule="auto"/>
        <w:jc w:val="both"/>
        <w:rPr>
          <w:rFonts w:ascii="Times New Roman" w:eastAsia="Times New Roman" w:hAnsi="Times New Roman" w:cs="Times New Roman"/>
          <w:b/>
          <w:color w:val="000000"/>
          <w:sz w:val="32"/>
          <w:szCs w:val="28"/>
          <w:lang w:val="ru-RU" w:eastAsia="ru-RU"/>
        </w:rPr>
      </w:pPr>
    </w:p>
    <w:p w:rsidR="008B724D" w:rsidRPr="00C60510" w:rsidRDefault="008B724D" w:rsidP="008B724D">
      <w:pPr>
        <w:widowControl w:val="0"/>
        <w:spacing w:line="360" w:lineRule="auto"/>
        <w:jc w:val="both"/>
        <w:rPr>
          <w:rFonts w:ascii="Times New Roman" w:eastAsia="Times New Roman" w:hAnsi="Times New Roman" w:cs="Times New Roman"/>
          <w:b/>
          <w:color w:val="000000"/>
          <w:sz w:val="32"/>
          <w:szCs w:val="28"/>
          <w:lang w:val="ru-RU" w:eastAsia="ru-RU"/>
        </w:rPr>
      </w:pPr>
    </w:p>
    <w:p w:rsidR="00216C60" w:rsidRPr="008B724D" w:rsidRDefault="00632E24" w:rsidP="008B724D">
      <w:pPr>
        <w:pStyle w:val="a6"/>
        <w:widowControl w:val="0"/>
        <w:numPr>
          <w:ilvl w:val="0"/>
          <w:numId w:val="37"/>
        </w:numPr>
        <w:spacing w:line="360" w:lineRule="auto"/>
        <w:jc w:val="both"/>
        <w:rPr>
          <w:rFonts w:ascii="Times New Roman" w:eastAsia="Times New Roman" w:hAnsi="Times New Roman" w:cs="Times New Roman"/>
          <w:b/>
          <w:color w:val="000000"/>
          <w:sz w:val="32"/>
          <w:szCs w:val="28"/>
          <w:lang w:eastAsia="ru-RU"/>
        </w:rPr>
      </w:pPr>
      <w:r w:rsidRPr="008B724D">
        <w:rPr>
          <w:rFonts w:ascii="Times New Roman" w:eastAsia="Times New Roman" w:hAnsi="Times New Roman" w:cs="Times New Roman"/>
          <w:b/>
          <w:color w:val="000000"/>
          <w:sz w:val="32"/>
          <w:szCs w:val="28"/>
          <w:lang w:eastAsia="ru-RU"/>
        </w:rPr>
        <w:lastRenderedPageBreak/>
        <w:t>ХУДОЖНЬО-ОБРАЗНА КОНЦЕПЦІЯ</w:t>
      </w:r>
    </w:p>
    <w:p w:rsidR="009743A3" w:rsidRPr="00D11AFA" w:rsidRDefault="009743A3" w:rsidP="00456446">
      <w:pPr>
        <w:pStyle w:val="a5"/>
        <w:spacing w:before="0" w:beforeAutospacing="0" w:after="0" w:afterAutospacing="0" w:line="360" w:lineRule="auto"/>
        <w:ind w:firstLine="680"/>
        <w:jc w:val="both"/>
        <w:rPr>
          <w:color w:val="000000"/>
          <w:sz w:val="28"/>
          <w:szCs w:val="28"/>
        </w:rPr>
      </w:pPr>
      <w:r w:rsidRPr="00D11AFA">
        <w:rPr>
          <w:color w:val="000000"/>
          <w:sz w:val="28"/>
          <w:szCs w:val="28"/>
        </w:rPr>
        <w:t xml:space="preserve">Концепція художнього образу </w:t>
      </w:r>
      <w:r w:rsidR="00522110" w:rsidRPr="00D11AFA">
        <w:rPr>
          <w:color w:val="000000"/>
          <w:sz w:val="28"/>
          <w:szCs w:val="28"/>
          <w:lang w:val="uk-UA"/>
        </w:rPr>
        <w:t xml:space="preserve">торгово-розважального  комплексу </w:t>
      </w:r>
      <w:r w:rsidRPr="00D11AFA">
        <w:rPr>
          <w:color w:val="000000"/>
          <w:sz w:val="28"/>
          <w:szCs w:val="28"/>
        </w:rPr>
        <w:t xml:space="preserve">має </w:t>
      </w:r>
      <w:r w:rsidRPr="00D11AFA">
        <w:rPr>
          <w:color w:val="000000"/>
          <w:sz w:val="28"/>
          <w:szCs w:val="28"/>
          <w:lang w:val="uk-UA"/>
        </w:rPr>
        <w:t>еконаправленність та відповідність сучасним тенденціям</w:t>
      </w:r>
      <w:r w:rsidRPr="00D11AFA">
        <w:rPr>
          <w:color w:val="000000"/>
          <w:sz w:val="28"/>
          <w:szCs w:val="28"/>
        </w:rPr>
        <w:t xml:space="preserve">. У ідею формоутворення об'єкта був закладений образ </w:t>
      </w:r>
      <w:r w:rsidRPr="00D11AFA">
        <w:rPr>
          <w:color w:val="000000"/>
          <w:sz w:val="28"/>
          <w:szCs w:val="28"/>
          <w:lang w:val="uk-UA"/>
        </w:rPr>
        <w:t xml:space="preserve">різномаіття середовища, його трансформатичність, яка вцідображена </w:t>
      </w:r>
      <w:r w:rsidRPr="00D11AFA">
        <w:rPr>
          <w:color w:val="000000"/>
          <w:sz w:val="28"/>
          <w:szCs w:val="28"/>
        </w:rPr>
        <w:t>в гармонійному єднанні</w:t>
      </w:r>
      <w:r w:rsidRPr="00D11AFA">
        <w:rPr>
          <w:color w:val="000000"/>
          <w:sz w:val="28"/>
          <w:szCs w:val="28"/>
          <w:lang w:val="uk-UA"/>
        </w:rPr>
        <w:t xml:space="preserve"> композиції архітектурних об’ємів</w:t>
      </w:r>
      <w:r w:rsidRPr="00D11AFA">
        <w:rPr>
          <w:color w:val="000000"/>
          <w:sz w:val="28"/>
          <w:szCs w:val="28"/>
        </w:rPr>
        <w:t>.</w:t>
      </w:r>
      <w:r w:rsidR="00944F7B" w:rsidRPr="00D11AFA">
        <w:rPr>
          <w:color w:val="000000"/>
          <w:sz w:val="28"/>
          <w:szCs w:val="28"/>
        </w:rPr>
        <w:t xml:space="preserve">  </w:t>
      </w:r>
      <w:r w:rsidRPr="00D11AFA">
        <w:rPr>
          <w:color w:val="000000"/>
          <w:sz w:val="28"/>
          <w:szCs w:val="28"/>
        </w:rPr>
        <w:t xml:space="preserve"> </w:t>
      </w:r>
    </w:p>
    <w:p w:rsidR="009743A3" w:rsidRPr="00D11AFA" w:rsidRDefault="009743A3" w:rsidP="00456446">
      <w:pPr>
        <w:pStyle w:val="a5"/>
        <w:spacing w:before="0" w:beforeAutospacing="0" w:after="0" w:afterAutospacing="0" w:line="360" w:lineRule="auto"/>
        <w:ind w:firstLine="680"/>
        <w:jc w:val="both"/>
        <w:rPr>
          <w:color w:val="000000"/>
          <w:sz w:val="28"/>
          <w:szCs w:val="28"/>
        </w:rPr>
      </w:pPr>
      <w:r w:rsidRPr="00D11AFA">
        <w:rPr>
          <w:color w:val="000000"/>
          <w:sz w:val="28"/>
          <w:szCs w:val="28"/>
        </w:rPr>
        <w:t xml:space="preserve">Подібно гармонійному злиття і дії цих природних категорій, </w:t>
      </w:r>
      <w:r w:rsidR="00522110" w:rsidRPr="00D11AFA">
        <w:rPr>
          <w:color w:val="000000"/>
          <w:sz w:val="28"/>
          <w:szCs w:val="28"/>
          <w:lang w:val="uk-UA"/>
        </w:rPr>
        <w:t>торгово-розважального  комплексу</w:t>
      </w:r>
      <w:r w:rsidRPr="00D11AFA">
        <w:rPr>
          <w:color w:val="000000"/>
          <w:sz w:val="28"/>
          <w:szCs w:val="28"/>
        </w:rPr>
        <w:t xml:space="preserve"> переймає єднання, проникливість і силу руху, які стають основною ідеєю організації як внутрішнього, так і зовнішнього простору.</w:t>
      </w:r>
      <w:r w:rsidRPr="00D11AFA">
        <w:rPr>
          <w:color w:val="000000"/>
          <w:sz w:val="28"/>
          <w:szCs w:val="28"/>
        </w:rPr>
        <w:br/>
        <w:t xml:space="preserve">Для цього в тектонічному вирішенні будівлі застосовуються </w:t>
      </w:r>
      <w:r w:rsidRPr="00D11AFA">
        <w:rPr>
          <w:color w:val="000000"/>
          <w:sz w:val="28"/>
          <w:szCs w:val="28"/>
          <w:lang w:val="uk-UA"/>
        </w:rPr>
        <w:t>ритмічні елементи та конструкції, які</w:t>
      </w:r>
      <w:r w:rsidRPr="00D11AFA">
        <w:rPr>
          <w:color w:val="000000"/>
          <w:sz w:val="28"/>
          <w:szCs w:val="28"/>
        </w:rPr>
        <w:t xml:space="preserve"> дають висловити силу і рух образу будівлі. </w:t>
      </w:r>
    </w:p>
    <w:p w:rsidR="009743A3" w:rsidRPr="00D11AFA" w:rsidRDefault="009743A3" w:rsidP="00456446">
      <w:pPr>
        <w:pStyle w:val="a5"/>
        <w:spacing w:before="0" w:beforeAutospacing="0" w:after="0" w:afterAutospacing="0" w:line="360" w:lineRule="auto"/>
        <w:ind w:firstLine="680"/>
        <w:jc w:val="both"/>
        <w:rPr>
          <w:color w:val="000000"/>
          <w:sz w:val="28"/>
          <w:szCs w:val="28"/>
        </w:rPr>
      </w:pPr>
      <w:r w:rsidRPr="00D11AFA">
        <w:rPr>
          <w:color w:val="000000"/>
          <w:sz w:val="28"/>
          <w:szCs w:val="28"/>
        </w:rPr>
        <w:t>Також застосовується прозоре і матове скло складних форм уособлює стихію води в зовнішності будівлі і пластик доповнює кольором і легкістю формоутворення.</w:t>
      </w:r>
      <w:r w:rsidRPr="00D11AFA">
        <w:rPr>
          <w:color w:val="000000"/>
          <w:sz w:val="28"/>
          <w:szCs w:val="28"/>
        </w:rPr>
        <w:br/>
        <w:t xml:space="preserve">Конструктивне рішення дозволяє формі </w:t>
      </w:r>
      <w:r w:rsidR="00522110" w:rsidRPr="00D11AFA">
        <w:rPr>
          <w:color w:val="000000"/>
          <w:sz w:val="28"/>
          <w:szCs w:val="28"/>
          <w:lang w:val="uk-UA"/>
        </w:rPr>
        <w:t xml:space="preserve">торгово-розважального  комплексу </w:t>
      </w:r>
      <w:r w:rsidRPr="00D11AFA">
        <w:rPr>
          <w:color w:val="000000"/>
          <w:sz w:val="28"/>
          <w:szCs w:val="28"/>
        </w:rPr>
        <w:t xml:space="preserve">зайняти місце в просторі існуючої </w:t>
      </w:r>
      <w:r w:rsidR="00DB70B9" w:rsidRPr="00D11AFA">
        <w:rPr>
          <w:color w:val="000000"/>
          <w:sz w:val="28"/>
          <w:szCs w:val="28"/>
          <w:lang w:val="uk-UA"/>
        </w:rPr>
        <w:t xml:space="preserve">забудови </w:t>
      </w:r>
      <w:r w:rsidRPr="00D11AFA">
        <w:rPr>
          <w:color w:val="000000"/>
          <w:sz w:val="28"/>
          <w:szCs w:val="28"/>
        </w:rPr>
        <w:t>і гармонійно поєднуватися з навколишнім середовищем.</w:t>
      </w:r>
      <w:r w:rsidR="00DB70B9" w:rsidRPr="00D11AFA">
        <w:rPr>
          <w:color w:val="000000"/>
          <w:sz w:val="28"/>
          <w:szCs w:val="28"/>
          <w:lang w:val="uk-UA"/>
        </w:rPr>
        <w:t xml:space="preserve"> </w:t>
      </w:r>
      <w:r w:rsidRPr="00D11AFA">
        <w:rPr>
          <w:color w:val="000000"/>
          <w:sz w:val="28"/>
          <w:szCs w:val="28"/>
        </w:rPr>
        <w:t xml:space="preserve">Форма будівлі складається з декількох об'ємних </w:t>
      </w:r>
      <w:r w:rsidRPr="00D11AFA">
        <w:rPr>
          <w:color w:val="000000"/>
          <w:sz w:val="28"/>
          <w:szCs w:val="28"/>
          <w:lang w:val="uk-UA"/>
        </w:rPr>
        <w:t>блоків</w:t>
      </w:r>
      <w:r w:rsidRPr="00D11AFA">
        <w:rPr>
          <w:color w:val="000000"/>
          <w:sz w:val="28"/>
          <w:szCs w:val="28"/>
        </w:rPr>
        <w:t xml:space="preserve">, об'єднаних в єдине ціле простору </w:t>
      </w:r>
      <w:r w:rsidRPr="00D11AFA">
        <w:rPr>
          <w:color w:val="000000"/>
          <w:sz w:val="28"/>
          <w:szCs w:val="28"/>
          <w:lang w:val="uk-UA"/>
        </w:rPr>
        <w:t>арт-центру</w:t>
      </w:r>
      <w:r w:rsidRPr="00D11AFA">
        <w:rPr>
          <w:color w:val="000000"/>
          <w:sz w:val="28"/>
          <w:szCs w:val="28"/>
        </w:rPr>
        <w:t>. </w:t>
      </w:r>
    </w:p>
    <w:p w:rsidR="009A50EF" w:rsidRPr="00D11AFA" w:rsidRDefault="009A50EF" w:rsidP="00456446">
      <w:pPr>
        <w:pStyle w:val="a5"/>
        <w:spacing w:before="0" w:beforeAutospacing="0" w:after="0" w:afterAutospacing="0" w:line="360" w:lineRule="auto"/>
        <w:ind w:firstLine="680"/>
        <w:jc w:val="both"/>
        <w:rPr>
          <w:color w:val="000000"/>
          <w:sz w:val="28"/>
          <w:szCs w:val="28"/>
        </w:rPr>
      </w:pPr>
    </w:p>
    <w:p w:rsidR="009A50EF" w:rsidRPr="00D11AFA" w:rsidRDefault="009A50EF" w:rsidP="00456446">
      <w:pPr>
        <w:pStyle w:val="a5"/>
        <w:spacing w:before="0" w:beforeAutospacing="0" w:after="0" w:afterAutospacing="0" w:line="360" w:lineRule="auto"/>
        <w:ind w:firstLine="680"/>
        <w:jc w:val="both"/>
        <w:rPr>
          <w:color w:val="000000"/>
          <w:sz w:val="28"/>
          <w:szCs w:val="28"/>
        </w:rPr>
      </w:pPr>
      <w:r w:rsidRPr="00D11AFA">
        <w:rPr>
          <w:noProof/>
          <w:color w:val="000000"/>
          <w:sz w:val="28"/>
          <w:szCs w:val="28"/>
        </w:rPr>
        <w:drawing>
          <wp:inline distT="0" distB="0" distL="0" distR="0">
            <wp:extent cx="5854700" cy="2929952"/>
            <wp:effectExtent l="0" t="0" r="0" b="3810"/>
            <wp:docPr id="51" name="Рисунок 51" descr="C:\Users\katet\Desktop\ОТПРАВИТЬ\AC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katet\Desktop\ОТПРАВИТЬ\ACCamera.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861104" cy="2933157"/>
                    </a:xfrm>
                    <a:prstGeom prst="rect">
                      <a:avLst/>
                    </a:prstGeom>
                    <a:noFill/>
                    <a:ln>
                      <a:noFill/>
                    </a:ln>
                  </pic:spPr>
                </pic:pic>
              </a:graphicData>
            </a:graphic>
          </wp:inline>
        </w:drawing>
      </w:r>
    </w:p>
    <w:p w:rsidR="009A50EF" w:rsidRPr="00D11AFA" w:rsidRDefault="009A50EF" w:rsidP="00456446">
      <w:pPr>
        <w:pStyle w:val="a6"/>
        <w:widowControl w:val="0"/>
        <w:spacing w:after="0" w:line="360" w:lineRule="auto"/>
        <w:ind w:left="0" w:firstLine="680"/>
        <w:jc w:val="both"/>
        <w:rPr>
          <w:rFonts w:ascii="Times New Roman" w:eastAsia="NTIDV+TimesNewRomanPSMT" w:hAnsi="Times New Roman" w:cs="Times New Roman"/>
          <w:b/>
          <w:bCs/>
          <w:color w:val="000000"/>
          <w:sz w:val="28"/>
          <w:szCs w:val="28"/>
        </w:rPr>
      </w:pPr>
    </w:p>
    <w:p w:rsidR="00913E9C" w:rsidRPr="008B724D" w:rsidRDefault="00913E9C" w:rsidP="008B724D">
      <w:pPr>
        <w:widowControl w:val="0"/>
        <w:spacing w:line="360" w:lineRule="auto"/>
        <w:jc w:val="both"/>
        <w:rPr>
          <w:rFonts w:ascii="Times New Roman" w:eastAsia="NTIDV+TimesNewRomanPSMT" w:hAnsi="Times New Roman" w:cs="Times New Roman"/>
          <w:b/>
          <w:bCs/>
          <w:color w:val="000000"/>
          <w:sz w:val="28"/>
          <w:szCs w:val="28"/>
        </w:rPr>
      </w:pPr>
    </w:p>
    <w:p w:rsidR="008D3999" w:rsidRPr="008B724D" w:rsidRDefault="00632E24" w:rsidP="008B724D">
      <w:pPr>
        <w:pStyle w:val="a6"/>
        <w:widowControl w:val="0"/>
        <w:numPr>
          <w:ilvl w:val="0"/>
          <w:numId w:val="37"/>
        </w:numPr>
        <w:spacing w:line="360" w:lineRule="auto"/>
        <w:jc w:val="both"/>
        <w:rPr>
          <w:rFonts w:ascii="Times New Roman" w:eastAsia="Times New Roman" w:hAnsi="Times New Roman" w:cs="Times New Roman"/>
          <w:b/>
          <w:color w:val="000000"/>
          <w:sz w:val="32"/>
          <w:szCs w:val="28"/>
          <w:lang w:eastAsia="ru-RU"/>
        </w:rPr>
      </w:pPr>
      <w:r w:rsidRPr="008B724D">
        <w:rPr>
          <w:rFonts w:ascii="Times New Roman" w:eastAsia="Times New Roman" w:hAnsi="Times New Roman" w:cs="Times New Roman"/>
          <w:b/>
          <w:color w:val="000000"/>
          <w:sz w:val="32"/>
          <w:szCs w:val="28"/>
          <w:lang w:eastAsia="ru-RU"/>
        </w:rPr>
        <w:lastRenderedPageBreak/>
        <w:t>ФУНКЦІОНАЛЬНО-ПЛАНУВАЛЬНА ОРГАНІЗАЦІЯ ОБ’ЄКТУ ПРОЕКТУВАННЯ</w:t>
      </w:r>
    </w:p>
    <w:p w:rsidR="0094450D" w:rsidRPr="00D11AFA" w:rsidRDefault="004B552A" w:rsidP="00456446">
      <w:pPr>
        <w:pStyle w:val="a5"/>
        <w:spacing w:before="0" w:beforeAutospacing="0" w:after="0" w:afterAutospacing="0" w:line="360" w:lineRule="auto"/>
        <w:ind w:firstLine="680"/>
        <w:jc w:val="both"/>
        <w:rPr>
          <w:color w:val="000000"/>
          <w:sz w:val="28"/>
          <w:szCs w:val="28"/>
          <w:lang w:val="uk-UA"/>
        </w:rPr>
      </w:pPr>
      <w:r w:rsidRPr="00D11AFA">
        <w:rPr>
          <w:color w:val="000000"/>
          <w:sz w:val="28"/>
          <w:szCs w:val="28"/>
          <w:lang w:val="uk-UA"/>
        </w:rPr>
        <w:t>Сучасн</w:t>
      </w:r>
      <w:r w:rsidR="003313DC" w:rsidRPr="00D11AFA">
        <w:rPr>
          <w:color w:val="000000"/>
          <w:sz w:val="28"/>
          <w:szCs w:val="28"/>
          <w:lang w:val="uk-UA"/>
        </w:rPr>
        <w:t xml:space="preserve">ий </w:t>
      </w:r>
      <w:r w:rsidR="00DB70B9" w:rsidRPr="00D11AFA">
        <w:rPr>
          <w:color w:val="000000"/>
          <w:sz w:val="28"/>
          <w:szCs w:val="28"/>
          <w:lang w:val="uk-UA"/>
        </w:rPr>
        <w:t xml:space="preserve">торгово-розважального  комплексу </w:t>
      </w:r>
      <w:r w:rsidRPr="00D11AFA">
        <w:rPr>
          <w:color w:val="000000"/>
          <w:sz w:val="28"/>
          <w:szCs w:val="28"/>
          <w:lang w:val="uk-UA"/>
        </w:rPr>
        <w:t xml:space="preserve">є складним організмом, що складається з декількох різних функціональних груп приміщень, зі специфічними технологічними зв'язками її окремих частин між собою. Найголовнішими функціональними групами приміщень розвиненого </w:t>
      </w:r>
      <w:r w:rsidR="00DB70B9" w:rsidRPr="00D11AFA">
        <w:rPr>
          <w:color w:val="000000"/>
          <w:sz w:val="28"/>
          <w:szCs w:val="28"/>
          <w:lang w:val="uk-UA"/>
        </w:rPr>
        <w:t>торгово-розважального  комплексу</w:t>
      </w:r>
      <w:r w:rsidRPr="00D11AFA">
        <w:rPr>
          <w:color w:val="000000"/>
          <w:sz w:val="28"/>
          <w:szCs w:val="28"/>
          <w:lang w:val="uk-UA"/>
        </w:rPr>
        <w:t xml:space="preserve"> є приміщення прийому та обслуговування, так звана вестибюльна група; приміщення </w:t>
      </w:r>
      <w:r w:rsidR="003313DC" w:rsidRPr="00D11AFA">
        <w:rPr>
          <w:color w:val="000000"/>
          <w:sz w:val="28"/>
          <w:szCs w:val="28"/>
          <w:lang w:val="uk-UA"/>
        </w:rPr>
        <w:t>експозиційної</w:t>
      </w:r>
      <w:r w:rsidRPr="00D11AFA">
        <w:rPr>
          <w:color w:val="000000"/>
          <w:sz w:val="28"/>
          <w:szCs w:val="28"/>
          <w:lang w:val="uk-UA"/>
        </w:rPr>
        <w:t xml:space="preserve"> групи; група приміщень харчування; група приміщень </w:t>
      </w:r>
      <w:r w:rsidR="005B7CEB" w:rsidRPr="00D11AFA">
        <w:rPr>
          <w:color w:val="000000"/>
          <w:sz w:val="28"/>
          <w:szCs w:val="28"/>
          <w:lang w:val="uk-UA"/>
        </w:rPr>
        <w:t xml:space="preserve">складських; група службових, </w:t>
      </w:r>
      <w:r w:rsidRPr="00D11AFA">
        <w:rPr>
          <w:color w:val="000000"/>
          <w:sz w:val="28"/>
          <w:szCs w:val="28"/>
          <w:lang w:val="uk-UA"/>
        </w:rPr>
        <w:t>підсобних та господарських приміщень; а також груп</w:t>
      </w:r>
      <w:r w:rsidR="005B7CEB" w:rsidRPr="00D11AFA">
        <w:rPr>
          <w:color w:val="000000"/>
          <w:sz w:val="28"/>
          <w:szCs w:val="28"/>
          <w:lang w:val="uk-UA"/>
        </w:rPr>
        <w:t>а</w:t>
      </w:r>
      <w:r w:rsidRPr="00D11AFA">
        <w:rPr>
          <w:color w:val="000000"/>
          <w:sz w:val="28"/>
          <w:szCs w:val="28"/>
          <w:lang w:val="uk-UA"/>
        </w:rPr>
        <w:t xml:space="preserve"> приміщень </w:t>
      </w:r>
      <w:r w:rsidR="005B7CEB" w:rsidRPr="00D11AFA">
        <w:rPr>
          <w:color w:val="000000"/>
          <w:sz w:val="28"/>
          <w:szCs w:val="28"/>
          <w:lang w:val="uk-UA"/>
        </w:rPr>
        <w:t xml:space="preserve">торгівельного призначення, </w:t>
      </w:r>
      <w:r w:rsidRPr="00D11AFA">
        <w:rPr>
          <w:color w:val="000000"/>
          <w:sz w:val="28"/>
          <w:szCs w:val="28"/>
          <w:lang w:val="uk-UA"/>
        </w:rPr>
        <w:t>.</w:t>
      </w:r>
      <w:r w:rsidR="005B7CEB" w:rsidRPr="00D11AFA">
        <w:rPr>
          <w:color w:val="000000"/>
          <w:sz w:val="28"/>
          <w:szCs w:val="28"/>
          <w:lang w:val="uk-UA"/>
        </w:rPr>
        <w:t>розважального та видовищного призначення.</w:t>
      </w:r>
    </w:p>
    <w:p w:rsidR="003313DC" w:rsidRPr="00D11AFA" w:rsidRDefault="003313DC" w:rsidP="00456446">
      <w:pPr>
        <w:pStyle w:val="a5"/>
        <w:spacing w:before="0" w:beforeAutospacing="0" w:after="0" w:afterAutospacing="0" w:line="360" w:lineRule="auto"/>
        <w:ind w:firstLine="680"/>
        <w:jc w:val="both"/>
        <w:rPr>
          <w:color w:val="000000"/>
          <w:sz w:val="28"/>
          <w:szCs w:val="28"/>
          <w:lang w:val="uk-UA"/>
        </w:rPr>
      </w:pPr>
      <w:r w:rsidRPr="00D11AFA">
        <w:rPr>
          <w:color w:val="000000"/>
          <w:sz w:val="28"/>
          <w:szCs w:val="28"/>
          <w:lang w:val="uk-UA"/>
        </w:rPr>
        <w:t xml:space="preserve">Вищеперераховані групи приміщень запроектовані в </w:t>
      </w:r>
      <w:r w:rsidR="005B7CEB" w:rsidRPr="00D11AFA">
        <w:rPr>
          <w:color w:val="000000"/>
          <w:sz w:val="28"/>
          <w:szCs w:val="28"/>
          <w:lang w:val="uk-UA"/>
        </w:rPr>
        <w:t>торгово-розважальному  комплексі</w:t>
      </w:r>
      <w:r w:rsidRPr="00D11AFA">
        <w:rPr>
          <w:color w:val="000000"/>
          <w:sz w:val="28"/>
          <w:szCs w:val="28"/>
          <w:lang w:val="uk-UA"/>
        </w:rPr>
        <w:t xml:space="preserve">. Також до складу проектуємого </w:t>
      </w:r>
      <w:r w:rsidR="005B7CEB" w:rsidRPr="00D11AFA">
        <w:rPr>
          <w:color w:val="000000"/>
          <w:sz w:val="28"/>
          <w:szCs w:val="28"/>
          <w:lang w:val="uk-UA"/>
        </w:rPr>
        <w:t xml:space="preserve">торгово-розважального  комплексу </w:t>
      </w:r>
      <w:r w:rsidRPr="00D11AFA">
        <w:rPr>
          <w:color w:val="000000"/>
          <w:sz w:val="28"/>
          <w:szCs w:val="28"/>
          <w:lang w:val="uk-UA"/>
        </w:rPr>
        <w:t>включені конференц-зал або зал універсального призначення та різноманітні підприємства розважального та торговельного характеру.</w:t>
      </w:r>
    </w:p>
    <w:p w:rsidR="003313DC" w:rsidRPr="00D11AFA" w:rsidRDefault="003313DC" w:rsidP="00456446">
      <w:pPr>
        <w:pStyle w:val="a5"/>
        <w:spacing w:before="0" w:beforeAutospacing="0" w:after="0" w:afterAutospacing="0" w:line="360" w:lineRule="auto"/>
        <w:ind w:firstLine="680"/>
        <w:jc w:val="both"/>
        <w:rPr>
          <w:color w:val="000000"/>
          <w:sz w:val="28"/>
          <w:szCs w:val="28"/>
          <w:lang w:val="uk-UA"/>
        </w:rPr>
      </w:pPr>
      <w:r w:rsidRPr="00D11AFA">
        <w:rPr>
          <w:color w:val="000000"/>
          <w:sz w:val="28"/>
          <w:szCs w:val="28"/>
          <w:lang w:val="uk-UA"/>
        </w:rPr>
        <w:t xml:space="preserve">Всі приміщення </w:t>
      </w:r>
      <w:r w:rsidR="005B7CEB" w:rsidRPr="00D11AFA">
        <w:rPr>
          <w:color w:val="000000"/>
          <w:sz w:val="28"/>
          <w:szCs w:val="28"/>
          <w:lang w:val="uk-UA"/>
        </w:rPr>
        <w:t>торгово-розважального  комплексу</w:t>
      </w:r>
      <w:r w:rsidRPr="00D11AFA">
        <w:rPr>
          <w:color w:val="000000"/>
          <w:sz w:val="28"/>
          <w:szCs w:val="28"/>
          <w:lang w:val="uk-UA"/>
        </w:rPr>
        <w:t>, залежно від їхнього функціонального призначення, поділяються на 9 функціональних груп:</w:t>
      </w:r>
    </w:p>
    <w:p w:rsidR="003313DC" w:rsidRPr="00D11AFA" w:rsidRDefault="003313DC" w:rsidP="00456446">
      <w:pPr>
        <w:pStyle w:val="a5"/>
        <w:spacing w:before="0" w:beforeAutospacing="0" w:after="0" w:afterAutospacing="0" w:line="360" w:lineRule="auto"/>
        <w:ind w:firstLine="680"/>
        <w:jc w:val="both"/>
        <w:rPr>
          <w:color w:val="000000"/>
          <w:sz w:val="28"/>
          <w:szCs w:val="28"/>
          <w:lang w:val="uk-UA"/>
        </w:rPr>
      </w:pPr>
      <w:r w:rsidRPr="00D11AFA">
        <w:rPr>
          <w:color w:val="000000"/>
          <w:sz w:val="28"/>
          <w:szCs w:val="28"/>
          <w:lang w:val="uk-UA"/>
        </w:rPr>
        <w:t>- приймально-вестибюльна;</w:t>
      </w:r>
    </w:p>
    <w:p w:rsidR="003313DC" w:rsidRPr="00D11AFA" w:rsidRDefault="003313DC" w:rsidP="00456446">
      <w:pPr>
        <w:pStyle w:val="a5"/>
        <w:spacing w:before="0" w:beforeAutospacing="0" w:after="0" w:afterAutospacing="0" w:line="360" w:lineRule="auto"/>
        <w:ind w:firstLine="680"/>
        <w:jc w:val="both"/>
        <w:rPr>
          <w:color w:val="000000"/>
          <w:sz w:val="28"/>
          <w:szCs w:val="28"/>
          <w:lang w:val="uk-UA"/>
        </w:rPr>
      </w:pPr>
      <w:r w:rsidRPr="00D11AFA">
        <w:rPr>
          <w:color w:val="000000"/>
          <w:sz w:val="28"/>
          <w:szCs w:val="28"/>
          <w:lang w:val="uk-UA"/>
        </w:rPr>
        <w:t>- експозиційна;</w:t>
      </w:r>
    </w:p>
    <w:p w:rsidR="003313DC" w:rsidRPr="00D11AFA" w:rsidRDefault="003313DC" w:rsidP="00456446">
      <w:pPr>
        <w:pStyle w:val="a5"/>
        <w:spacing w:before="0" w:beforeAutospacing="0" w:after="0" w:afterAutospacing="0" w:line="360" w:lineRule="auto"/>
        <w:ind w:firstLine="680"/>
        <w:jc w:val="both"/>
        <w:rPr>
          <w:color w:val="000000"/>
          <w:sz w:val="28"/>
          <w:szCs w:val="28"/>
          <w:lang w:val="uk-UA"/>
        </w:rPr>
      </w:pPr>
      <w:r w:rsidRPr="00D11AFA">
        <w:rPr>
          <w:color w:val="000000"/>
          <w:sz w:val="28"/>
          <w:szCs w:val="28"/>
          <w:lang w:val="uk-UA"/>
        </w:rPr>
        <w:t>-харчування;</w:t>
      </w:r>
    </w:p>
    <w:p w:rsidR="003313DC" w:rsidRPr="00D11AFA" w:rsidRDefault="003313DC" w:rsidP="00456446">
      <w:pPr>
        <w:pStyle w:val="a5"/>
        <w:spacing w:before="0" w:beforeAutospacing="0" w:after="0" w:afterAutospacing="0" w:line="360" w:lineRule="auto"/>
        <w:ind w:firstLine="680"/>
        <w:jc w:val="both"/>
        <w:rPr>
          <w:color w:val="000000"/>
          <w:sz w:val="28"/>
          <w:szCs w:val="28"/>
          <w:lang w:val="uk-UA"/>
        </w:rPr>
      </w:pPr>
      <w:r w:rsidRPr="00D11AFA">
        <w:rPr>
          <w:color w:val="000000"/>
          <w:sz w:val="28"/>
          <w:szCs w:val="28"/>
          <w:lang w:val="uk-UA"/>
        </w:rPr>
        <w:t>- торговельного та побутового обслуговування;</w:t>
      </w:r>
    </w:p>
    <w:p w:rsidR="003313DC" w:rsidRPr="00D11AFA" w:rsidRDefault="003313DC" w:rsidP="00456446">
      <w:pPr>
        <w:pStyle w:val="a5"/>
        <w:spacing w:before="0" w:beforeAutospacing="0" w:after="0" w:afterAutospacing="0" w:line="360" w:lineRule="auto"/>
        <w:ind w:firstLine="680"/>
        <w:jc w:val="both"/>
        <w:rPr>
          <w:color w:val="000000"/>
          <w:sz w:val="28"/>
          <w:szCs w:val="28"/>
          <w:lang w:val="uk-UA"/>
        </w:rPr>
      </w:pPr>
      <w:r w:rsidRPr="00D11AFA">
        <w:rPr>
          <w:color w:val="000000"/>
          <w:sz w:val="28"/>
          <w:szCs w:val="28"/>
          <w:lang w:val="uk-UA"/>
        </w:rPr>
        <w:t>- проведення дозвілля та заходів конгресного туризму;</w:t>
      </w:r>
    </w:p>
    <w:p w:rsidR="003313DC" w:rsidRPr="00D11AFA" w:rsidRDefault="003313DC" w:rsidP="00456446">
      <w:pPr>
        <w:pStyle w:val="a5"/>
        <w:spacing w:before="0" w:beforeAutospacing="0" w:after="0" w:afterAutospacing="0" w:line="360" w:lineRule="auto"/>
        <w:ind w:firstLine="680"/>
        <w:jc w:val="both"/>
        <w:rPr>
          <w:color w:val="000000"/>
          <w:sz w:val="28"/>
          <w:szCs w:val="28"/>
          <w:lang w:val="uk-UA"/>
        </w:rPr>
      </w:pPr>
      <w:r w:rsidRPr="00D11AFA">
        <w:rPr>
          <w:color w:val="000000"/>
          <w:sz w:val="28"/>
          <w:szCs w:val="28"/>
          <w:lang w:val="uk-UA"/>
        </w:rPr>
        <w:t>- адміністрації та управління;</w:t>
      </w:r>
    </w:p>
    <w:p w:rsidR="003313DC" w:rsidRPr="00D11AFA" w:rsidRDefault="003313DC" w:rsidP="00456446">
      <w:pPr>
        <w:pStyle w:val="a5"/>
        <w:spacing w:before="0" w:beforeAutospacing="0" w:after="0" w:afterAutospacing="0" w:line="360" w:lineRule="auto"/>
        <w:ind w:firstLine="680"/>
        <w:jc w:val="both"/>
        <w:rPr>
          <w:color w:val="000000"/>
          <w:sz w:val="28"/>
          <w:szCs w:val="28"/>
          <w:lang w:val="uk-UA"/>
        </w:rPr>
      </w:pPr>
      <w:r w:rsidRPr="00D11AFA">
        <w:rPr>
          <w:color w:val="000000"/>
          <w:sz w:val="28"/>
          <w:szCs w:val="28"/>
          <w:lang w:val="uk-UA"/>
        </w:rPr>
        <w:t>- допоміжного та господарського призначення:</w:t>
      </w:r>
    </w:p>
    <w:p w:rsidR="004B552A" w:rsidRPr="00D11AFA" w:rsidRDefault="003313DC" w:rsidP="00456446">
      <w:pPr>
        <w:pStyle w:val="a5"/>
        <w:spacing w:before="0" w:beforeAutospacing="0" w:after="0" w:afterAutospacing="0" w:line="360" w:lineRule="auto"/>
        <w:ind w:firstLine="680"/>
        <w:jc w:val="both"/>
        <w:rPr>
          <w:color w:val="000000"/>
          <w:sz w:val="28"/>
          <w:szCs w:val="28"/>
          <w:lang w:val="uk-UA"/>
        </w:rPr>
      </w:pPr>
      <w:r w:rsidRPr="00D11AFA">
        <w:rPr>
          <w:color w:val="000000"/>
          <w:sz w:val="28"/>
          <w:szCs w:val="28"/>
          <w:lang w:val="uk-UA"/>
        </w:rPr>
        <w:t>- комунального (інженерного).</w:t>
      </w:r>
    </w:p>
    <w:p w:rsidR="00C120B4" w:rsidRPr="00D11AFA" w:rsidRDefault="00C120B4" w:rsidP="007958D4">
      <w:pPr>
        <w:pStyle w:val="a5"/>
        <w:spacing w:before="0" w:beforeAutospacing="0" w:after="0" w:afterAutospacing="0" w:line="360" w:lineRule="auto"/>
        <w:ind w:firstLine="680"/>
        <w:jc w:val="both"/>
        <w:rPr>
          <w:color w:val="000000"/>
          <w:sz w:val="28"/>
          <w:szCs w:val="28"/>
          <w:lang w:val="uk-UA"/>
        </w:rPr>
      </w:pPr>
      <w:r w:rsidRPr="00D11AFA">
        <w:rPr>
          <w:color w:val="000000"/>
          <w:sz w:val="28"/>
          <w:szCs w:val="28"/>
          <w:lang w:val="uk-UA"/>
        </w:rPr>
        <w:t xml:space="preserve">Організація плану </w:t>
      </w:r>
      <w:r w:rsidR="005B7CEB" w:rsidRPr="00D11AFA">
        <w:rPr>
          <w:color w:val="000000"/>
          <w:sz w:val="28"/>
          <w:szCs w:val="28"/>
          <w:lang w:val="uk-UA"/>
        </w:rPr>
        <w:t xml:space="preserve">торгово-розважального  комплексу </w:t>
      </w:r>
      <w:r w:rsidRPr="00D11AFA">
        <w:rPr>
          <w:color w:val="000000"/>
          <w:sz w:val="28"/>
          <w:szCs w:val="28"/>
          <w:lang w:val="uk-UA"/>
        </w:rPr>
        <w:t xml:space="preserve">визначається розташуванням і взаємозв’язком головного композиційного елементу (найбільш значного за функцією і розмірами приміщення) — з різними групами приміщень. Серед планувальних елементів можна виділити такі структурні вузли: перший — вхідні групи (головні, службові, допоміжні вестибюлі, гардеробні); другий — </w:t>
      </w:r>
      <w:r w:rsidRPr="00D11AFA">
        <w:rPr>
          <w:color w:val="000000"/>
          <w:sz w:val="28"/>
          <w:szCs w:val="28"/>
          <w:lang w:val="uk-UA"/>
        </w:rPr>
        <w:lastRenderedPageBreak/>
        <w:t>приміщення основного призначення; тут виділено дві підгрупи: головні приміщення (</w:t>
      </w:r>
      <w:r w:rsidR="005B7CEB" w:rsidRPr="00D11AFA">
        <w:rPr>
          <w:color w:val="000000"/>
          <w:sz w:val="28"/>
          <w:szCs w:val="28"/>
          <w:lang w:val="uk-UA"/>
        </w:rPr>
        <w:t xml:space="preserve">торгові, </w:t>
      </w:r>
      <w:r w:rsidRPr="00D11AFA">
        <w:rPr>
          <w:color w:val="000000"/>
          <w:sz w:val="28"/>
          <w:szCs w:val="28"/>
          <w:lang w:val="uk-UA"/>
        </w:rPr>
        <w:t xml:space="preserve">операційні, читальні, </w:t>
      </w:r>
      <w:r w:rsidR="007958D4" w:rsidRPr="00D11AFA">
        <w:rPr>
          <w:color w:val="000000"/>
          <w:sz w:val="28"/>
          <w:szCs w:val="28"/>
          <w:lang w:val="uk-UA"/>
        </w:rPr>
        <w:t xml:space="preserve">кафетерій, </w:t>
      </w:r>
      <w:r w:rsidRPr="00D11AFA">
        <w:rPr>
          <w:color w:val="000000"/>
          <w:sz w:val="28"/>
          <w:szCs w:val="28"/>
          <w:lang w:val="uk-UA"/>
        </w:rPr>
        <w:t xml:space="preserve">глядачеві зали засідань </w:t>
      </w:r>
      <w:r w:rsidR="007958D4" w:rsidRPr="00D11AFA">
        <w:rPr>
          <w:color w:val="000000"/>
          <w:sz w:val="28"/>
          <w:szCs w:val="28"/>
          <w:lang w:val="uk-UA"/>
        </w:rPr>
        <w:t>та експозиційний простір</w:t>
      </w:r>
      <w:r w:rsidRPr="00D11AFA">
        <w:rPr>
          <w:color w:val="000000"/>
          <w:sz w:val="28"/>
          <w:szCs w:val="28"/>
          <w:lang w:val="uk-UA"/>
        </w:rPr>
        <w:t xml:space="preserve">), службові приміщення; третій — підсобні й допоміжні приміщення (комори, </w:t>
      </w:r>
      <w:r w:rsidR="007958D4" w:rsidRPr="00D11AFA">
        <w:rPr>
          <w:color w:val="000000"/>
          <w:sz w:val="28"/>
          <w:szCs w:val="28"/>
          <w:lang w:val="uk-UA"/>
        </w:rPr>
        <w:t>склади</w:t>
      </w:r>
      <w:r w:rsidRPr="00D11AFA">
        <w:rPr>
          <w:color w:val="000000"/>
          <w:sz w:val="28"/>
          <w:szCs w:val="28"/>
          <w:lang w:val="uk-UA"/>
        </w:rPr>
        <w:t>, книгосховища й ін.); четвертий — горизонтальні комунікації (коридори, холи, фойє, галереї); п’ятий — вертикальні комунікації (сходи головні, службові і допоміжні)</w:t>
      </w:r>
      <w:r w:rsidR="007958D4" w:rsidRPr="00D11AFA">
        <w:rPr>
          <w:color w:val="000000"/>
          <w:sz w:val="28"/>
          <w:szCs w:val="28"/>
          <w:lang w:val="uk-UA"/>
        </w:rPr>
        <w:t>.</w:t>
      </w:r>
    </w:p>
    <w:p w:rsidR="00E6438B" w:rsidRPr="00D11AFA" w:rsidRDefault="00E6438B" w:rsidP="007958D4">
      <w:pPr>
        <w:pStyle w:val="a5"/>
        <w:spacing w:before="0" w:beforeAutospacing="0" w:after="0" w:afterAutospacing="0" w:line="360" w:lineRule="auto"/>
        <w:ind w:firstLine="680"/>
        <w:jc w:val="both"/>
        <w:rPr>
          <w:color w:val="000000"/>
          <w:sz w:val="28"/>
          <w:szCs w:val="28"/>
          <w:lang w:val="uk-UA"/>
        </w:rPr>
      </w:pPr>
      <w:r w:rsidRPr="00D11AFA">
        <w:rPr>
          <w:color w:val="000000"/>
          <w:sz w:val="28"/>
          <w:szCs w:val="28"/>
          <w:lang w:val="uk-UA"/>
        </w:rPr>
        <w:t xml:space="preserve">Блок приміщень вестибюльної групи є основною сполучною ланкою всіх груп приміщень </w:t>
      </w:r>
      <w:r w:rsidR="005B7CEB" w:rsidRPr="00D11AFA">
        <w:rPr>
          <w:color w:val="000000"/>
          <w:sz w:val="28"/>
          <w:szCs w:val="28"/>
          <w:lang w:val="uk-UA"/>
        </w:rPr>
        <w:t>торгово-розважального  комплексу</w:t>
      </w:r>
      <w:r w:rsidRPr="00D11AFA">
        <w:rPr>
          <w:color w:val="000000"/>
          <w:sz w:val="28"/>
          <w:szCs w:val="28"/>
          <w:lang w:val="uk-UA"/>
        </w:rPr>
        <w:t xml:space="preserve">. Саме за ними гості формують перше враження про </w:t>
      </w:r>
      <w:r w:rsidR="005B7CEB" w:rsidRPr="00D11AFA">
        <w:rPr>
          <w:color w:val="000000"/>
          <w:sz w:val="28"/>
          <w:szCs w:val="28"/>
          <w:lang w:val="uk-UA"/>
        </w:rPr>
        <w:t xml:space="preserve">торгово-розважальний  комплекс. </w:t>
      </w:r>
      <w:r w:rsidRPr="00D11AFA">
        <w:rPr>
          <w:color w:val="000000"/>
          <w:sz w:val="28"/>
          <w:szCs w:val="28"/>
          <w:lang w:val="uk-UA"/>
        </w:rPr>
        <w:t>У цьому блоці приміщень приймають гостей, здійснюють з ними розрахунок, надають інфор</w:t>
      </w:r>
      <w:r w:rsidRPr="00D11AFA">
        <w:rPr>
          <w:color w:val="000000"/>
          <w:sz w:val="28"/>
          <w:szCs w:val="28"/>
          <w:lang w:val="uk-UA"/>
        </w:rPr>
        <w:softHyphen/>
        <w:t>мацію про експозиції, тощо.</w:t>
      </w:r>
    </w:p>
    <w:p w:rsidR="00E6438B" w:rsidRDefault="00E6438B" w:rsidP="007958D4">
      <w:pPr>
        <w:pStyle w:val="a5"/>
        <w:spacing w:before="0" w:beforeAutospacing="0" w:after="0" w:afterAutospacing="0" w:line="360" w:lineRule="auto"/>
        <w:ind w:firstLine="680"/>
        <w:jc w:val="both"/>
        <w:rPr>
          <w:color w:val="000000"/>
          <w:sz w:val="28"/>
          <w:szCs w:val="28"/>
          <w:lang w:val="uk-UA"/>
        </w:rPr>
      </w:pPr>
      <w:r w:rsidRPr="00D11AFA">
        <w:rPr>
          <w:color w:val="000000"/>
          <w:sz w:val="28"/>
          <w:szCs w:val="28"/>
          <w:lang w:val="uk-UA"/>
        </w:rPr>
        <w:t>Функціональна організація приміщень вестибюльної групи забезпе</w:t>
      </w:r>
      <w:r w:rsidRPr="00D11AFA">
        <w:rPr>
          <w:color w:val="000000"/>
          <w:sz w:val="28"/>
          <w:szCs w:val="28"/>
          <w:lang w:val="uk-UA"/>
        </w:rPr>
        <w:softHyphen/>
        <w:t>чує раціональне розташування вертикальних комунікацій і входів для того, щоб рух основного людського потоку був найкоротшим. Функціональний взаємозв’язок зон і приміщень вестибюльної групи виключає перетинання людських потоків відвідувачів та обслуговування. У вестибюлях передбачено такі основні зони: інтенсивного пішохідного руху (маршрут транзитного руху до ліфтів та сходів); екстенсивного пішохідного руху (пішохідні підходи до допоміжних приміщень гардероба, торговельних або експозиційних зон); рекреаційну; допоміжну.</w:t>
      </w:r>
    </w:p>
    <w:p w:rsidR="00D11AFA" w:rsidRPr="00D11AFA" w:rsidRDefault="00D11AFA" w:rsidP="007958D4">
      <w:pPr>
        <w:pStyle w:val="a5"/>
        <w:spacing w:before="0" w:beforeAutospacing="0" w:after="0" w:afterAutospacing="0" w:line="360" w:lineRule="auto"/>
        <w:ind w:firstLine="680"/>
        <w:jc w:val="both"/>
        <w:rPr>
          <w:color w:val="000000"/>
          <w:sz w:val="28"/>
          <w:szCs w:val="28"/>
          <w:lang w:val="uk-UA"/>
        </w:rPr>
      </w:pPr>
    </w:p>
    <w:p w:rsidR="007958D4" w:rsidRPr="00D11AFA" w:rsidRDefault="007958D4" w:rsidP="00430F37">
      <w:pPr>
        <w:pStyle w:val="a5"/>
        <w:spacing w:before="0" w:beforeAutospacing="0" w:after="0" w:afterAutospacing="0" w:line="360" w:lineRule="auto"/>
        <w:ind w:firstLine="680"/>
        <w:jc w:val="center"/>
        <w:rPr>
          <w:i/>
          <w:color w:val="000000"/>
          <w:sz w:val="28"/>
          <w:szCs w:val="28"/>
          <w:lang w:val="uk-UA"/>
        </w:rPr>
      </w:pPr>
    </w:p>
    <w:p w:rsidR="006B7220" w:rsidRPr="008B724D" w:rsidRDefault="00632E24" w:rsidP="008B724D">
      <w:pPr>
        <w:pStyle w:val="a6"/>
        <w:widowControl w:val="0"/>
        <w:numPr>
          <w:ilvl w:val="0"/>
          <w:numId w:val="37"/>
        </w:numPr>
        <w:spacing w:line="360" w:lineRule="auto"/>
        <w:jc w:val="both"/>
        <w:rPr>
          <w:rFonts w:ascii="Times New Roman" w:eastAsia="Times New Roman" w:hAnsi="Times New Roman" w:cs="Times New Roman"/>
          <w:b/>
          <w:color w:val="000000"/>
          <w:sz w:val="32"/>
          <w:szCs w:val="28"/>
          <w:lang w:val="uk-UA" w:eastAsia="ru-RU"/>
        </w:rPr>
      </w:pPr>
      <w:r w:rsidRPr="008B724D">
        <w:rPr>
          <w:rFonts w:ascii="Times New Roman" w:eastAsia="Times New Roman" w:hAnsi="Times New Roman" w:cs="Times New Roman"/>
          <w:b/>
          <w:color w:val="000000"/>
          <w:sz w:val="32"/>
          <w:szCs w:val="28"/>
          <w:lang w:val="uk-UA" w:eastAsia="ru-RU"/>
        </w:rPr>
        <w:t xml:space="preserve"> АРХІТЕКТУРНО-ДИЗАЙНЕРСЬКЕ РІШЕННЯ ІНТЕР’ЄРУ</w:t>
      </w:r>
    </w:p>
    <w:p w:rsidR="00561822" w:rsidRPr="00D11AFA" w:rsidRDefault="00561822" w:rsidP="00456446">
      <w:pPr>
        <w:pStyle w:val="a5"/>
        <w:spacing w:before="0" w:beforeAutospacing="0" w:after="0" w:afterAutospacing="0" w:line="360" w:lineRule="auto"/>
        <w:ind w:firstLine="680"/>
        <w:jc w:val="both"/>
        <w:rPr>
          <w:color w:val="000000"/>
          <w:sz w:val="28"/>
          <w:szCs w:val="28"/>
          <w:lang w:val="uk-UA"/>
        </w:rPr>
      </w:pPr>
      <w:r w:rsidRPr="00D11AFA">
        <w:rPr>
          <w:color w:val="000000"/>
          <w:sz w:val="28"/>
          <w:szCs w:val="28"/>
          <w:lang w:val="uk-UA"/>
        </w:rPr>
        <w:t xml:space="preserve">Концепцією інтер'єру </w:t>
      </w:r>
      <w:r w:rsidR="009E4817" w:rsidRPr="00D11AFA">
        <w:rPr>
          <w:color w:val="000000"/>
          <w:sz w:val="28"/>
          <w:szCs w:val="28"/>
          <w:lang w:val="uk-UA"/>
        </w:rPr>
        <w:t>арт-</w:t>
      </w:r>
      <w:r w:rsidR="00AF4346" w:rsidRPr="00D11AFA">
        <w:rPr>
          <w:color w:val="000000"/>
          <w:sz w:val="28"/>
          <w:szCs w:val="28"/>
          <w:lang w:val="uk-UA"/>
        </w:rPr>
        <w:t>комплекс</w:t>
      </w:r>
      <w:r w:rsidR="009E4817" w:rsidRPr="00D11AFA">
        <w:rPr>
          <w:color w:val="000000"/>
          <w:sz w:val="28"/>
          <w:szCs w:val="28"/>
          <w:lang w:val="uk-UA"/>
        </w:rPr>
        <w:t>у</w:t>
      </w:r>
      <w:r w:rsidRPr="00D11AFA">
        <w:rPr>
          <w:color w:val="000000"/>
          <w:sz w:val="28"/>
          <w:szCs w:val="28"/>
          <w:lang w:val="uk-UA"/>
        </w:rPr>
        <w:t xml:space="preserve"> є</w:t>
      </w:r>
      <w:r w:rsidR="009E4817" w:rsidRPr="00D11AFA">
        <w:rPr>
          <w:color w:val="000000"/>
          <w:sz w:val="28"/>
          <w:szCs w:val="28"/>
          <w:lang w:val="uk-UA"/>
        </w:rPr>
        <w:t xml:space="preserve"> </w:t>
      </w:r>
      <w:r w:rsidRPr="00D11AFA">
        <w:rPr>
          <w:color w:val="000000"/>
          <w:sz w:val="28"/>
          <w:szCs w:val="28"/>
          <w:lang w:val="uk-UA"/>
        </w:rPr>
        <w:t>динаміка перетікає простору.</w:t>
      </w:r>
    </w:p>
    <w:p w:rsidR="00561822" w:rsidRPr="00D11AFA" w:rsidRDefault="00561822" w:rsidP="00456446">
      <w:pPr>
        <w:pStyle w:val="a5"/>
        <w:spacing w:before="0" w:beforeAutospacing="0" w:after="0" w:afterAutospacing="0" w:line="360" w:lineRule="auto"/>
        <w:ind w:firstLine="680"/>
        <w:jc w:val="both"/>
        <w:rPr>
          <w:color w:val="000000"/>
          <w:sz w:val="28"/>
          <w:szCs w:val="28"/>
          <w:lang w:val="uk-UA"/>
        </w:rPr>
      </w:pPr>
      <w:r w:rsidRPr="00D11AFA">
        <w:rPr>
          <w:color w:val="000000"/>
          <w:sz w:val="28"/>
          <w:szCs w:val="28"/>
          <w:lang w:val="uk-UA"/>
        </w:rPr>
        <w:t xml:space="preserve">Інтер'єр головного вхідного простору в будівлю </w:t>
      </w:r>
      <w:r w:rsidR="005B7CEB" w:rsidRPr="00D11AFA">
        <w:rPr>
          <w:color w:val="000000"/>
          <w:sz w:val="28"/>
          <w:szCs w:val="28"/>
          <w:lang w:val="uk-UA"/>
        </w:rPr>
        <w:t xml:space="preserve">торгово-розважального  комплексу </w:t>
      </w:r>
      <w:r w:rsidRPr="00D11AFA">
        <w:rPr>
          <w:color w:val="000000"/>
          <w:sz w:val="28"/>
          <w:szCs w:val="28"/>
          <w:lang w:val="uk-UA"/>
        </w:rPr>
        <w:t xml:space="preserve">являє собою вільний простір великих обсягів, які припускають трансформацію і </w:t>
      </w:r>
      <w:r w:rsidR="009E4817" w:rsidRPr="00D11AFA">
        <w:rPr>
          <w:color w:val="000000"/>
          <w:sz w:val="28"/>
          <w:szCs w:val="28"/>
          <w:lang w:val="uk-UA"/>
        </w:rPr>
        <w:t xml:space="preserve">різноманітне </w:t>
      </w:r>
      <w:r w:rsidRPr="00D11AFA">
        <w:rPr>
          <w:color w:val="000000"/>
          <w:sz w:val="28"/>
          <w:szCs w:val="28"/>
          <w:lang w:val="uk-UA"/>
        </w:rPr>
        <w:t>функціональне використання при необхідності.</w:t>
      </w:r>
    </w:p>
    <w:p w:rsidR="00561822" w:rsidRPr="00D11AFA" w:rsidRDefault="00561822" w:rsidP="00456446">
      <w:pPr>
        <w:pStyle w:val="a5"/>
        <w:spacing w:before="0" w:beforeAutospacing="0" w:after="0" w:afterAutospacing="0" w:line="360" w:lineRule="auto"/>
        <w:ind w:firstLine="680"/>
        <w:jc w:val="both"/>
        <w:rPr>
          <w:color w:val="000000"/>
          <w:sz w:val="28"/>
          <w:szCs w:val="28"/>
          <w:lang w:val="uk-UA"/>
        </w:rPr>
      </w:pPr>
      <w:r w:rsidRPr="00D11AFA">
        <w:rPr>
          <w:color w:val="000000"/>
          <w:sz w:val="28"/>
          <w:szCs w:val="28"/>
          <w:lang w:val="uk-UA"/>
        </w:rPr>
        <w:t>В інтер'єрі закладена ідея перетікання просторів одного в інше. Таке рішення здійснюється за допомогою художнього рішення інтер'єру, що підкреслюють динаміку руху простору вглиб.</w:t>
      </w:r>
    </w:p>
    <w:p w:rsidR="00561822" w:rsidRPr="00D11AFA" w:rsidRDefault="00561822" w:rsidP="00456446">
      <w:pPr>
        <w:pStyle w:val="a5"/>
        <w:spacing w:before="0" w:beforeAutospacing="0" w:after="0" w:afterAutospacing="0" w:line="360" w:lineRule="auto"/>
        <w:ind w:firstLine="680"/>
        <w:jc w:val="both"/>
        <w:rPr>
          <w:color w:val="000000"/>
          <w:sz w:val="28"/>
          <w:szCs w:val="28"/>
          <w:lang w:val="uk-UA"/>
        </w:rPr>
      </w:pPr>
      <w:r w:rsidRPr="00D11AFA">
        <w:rPr>
          <w:color w:val="000000"/>
          <w:sz w:val="28"/>
          <w:szCs w:val="28"/>
          <w:lang w:val="uk-UA"/>
        </w:rPr>
        <w:lastRenderedPageBreak/>
        <w:t xml:space="preserve">На території закладу основна функція </w:t>
      </w:r>
      <w:r w:rsidR="009E4817" w:rsidRPr="00D11AFA">
        <w:rPr>
          <w:color w:val="000000"/>
          <w:sz w:val="28"/>
          <w:szCs w:val="28"/>
          <w:lang w:val="uk-UA"/>
        </w:rPr>
        <w:t>–</w:t>
      </w:r>
      <w:r w:rsidRPr="00D11AFA">
        <w:rPr>
          <w:color w:val="000000"/>
          <w:sz w:val="28"/>
          <w:szCs w:val="28"/>
          <w:lang w:val="uk-UA"/>
        </w:rPr>
        <w:t xml:space="preserve"> </w:t>
      </w:r>
      <w:r w:rsidR="005B7CEB" w:rsidRPr="00D11AFA">
        <w:rPr>
          <w:color w:val="000000"/>
          <w:sz w:val="28"/>
          <w:szCs w:val="28"/>
          <w:lang w:val="uk-UA"/>
        </w:rPr>
        <w:t>торгівля</w:t>
      </w:r>
      <w:r w:rsidRPr="00D11AFA">
        <w:rPr>
          <w:color w:val="000000"/>
          <w:sz w:val="28"/>
          <w:szCs w:val="28"/>
          <w:lang w:val="uk-UA"/>
        </w:rPr>
        <w:t xml:space="preserve">. Колористичне рішення </w:t>
      </w:r>
      <w:r w:rsidR="005B7CEB" w:rsidRPr="00D11AFA">
        <w:rPr>
          <w:color w:val="000000"/>
          <w:sz w:val="28"/>
          <w:szCs w:val="28"/>
          <w:lang w:val="uk-UA"/>
        </w:rPr>
        <w:t>торгового</w:t>
      </w:r>
      <w:r w:rsidR="009E4817" w:rsidRPr="00D11AFA">
        <w:rPr>
          <w:color w:val="000000"/>
          <w:sz w:val="28"/>
          <w:szCs w:val="28"/>
          <w:lang w:val="uk-UA"/>
        </w:rPr>
        <w:t xml:space="preserve"> </w:t>
      </w:r>
      <w:r w:rsidRPr="00D11AFA">
        <w:rPr>
          <w:color w:val="000000"/>
          <w:sz w:val="28"/>
          <w:szCs w:val="28"/>
          <w:lang w:val="uk-UA"/>
        </w:rPr>
        <w:t>заклад</w:t>
      </w:r>
      <w:r w:rsidR="009E4817" w:rsidRPr="00D11AFA">
        <w:rPr>
          <w:color w:val="000000"/>
          <w:sz w:val="28"/>
          <w:szCs w:val="28"/>
          <w:lang w:val="uk-UA"/>
        </w:rPr>
        <w:t>у</w:t>
      </w:r>
      <w:r w:rsidRPr="00D11AFA">
        <w:rPr>
          <w:color w:val="000000"/>
          <w:sz w:val="28"/>
          <w:szCs w:val="28"/>
          <w:lang w:val="uk-UA"/>
        </w:rPr>
        <w:t xml:space="preserve"> має відповідати високим естетичним якостям, сприяти хорошому самопочуттю і настрою </w:t>
      </w:r>
      <w:r w:rsidR="009E4817" w:rsidRPr="00D11AFA">
        <w:rPr>
          <w:color w:val="000000"/>
          <w:sz w:val="28"/>
          <w:szCs w:val="28"/>
          <w:lang w:val="uk-UA"/>
        </w:rPr>
        <w:t xml:space="preserve">відвідувачів, а також можливості заглиблення у </w:t>
      </w:r>
      <w:r w:rsidR="005B7CEB" w:rsidRPr="00D11AFA">
        <w:rPr>
          <w:color w:val="000000"/>
          <w:sz w:val="28"/>
          <w:szCs w:val="28"/>
          <w:lang w:val="uk-UA"/>
        </w:rPr>
        <w:t>торгово-</w:t>
      </w:r>
      <w:r w:rsidR="009E4817" w:rsidRPr="00D11AFA">
        <w:rPr>
          <w:color w:val="000000"/>
          <w:sz w:val="28"/>
          <w:szCs w:val="28"/>
          <w:lang w:val="uk-UA"/>
        </w:rPr>
        <w:t>експозиційні інсталяції та взаємодію з ними</w:t>
      </w:r>
      <w:r w:rsidRPr="00D11AFA">
        <w:rPr>
          <w:color w:val="000000"/>
          <w:sz w:val="28"/>
          <w:szCs w:val="28"/>
          <w:lang w:val="uk-UA"/>
        </w:rPr>
        <w:t>.</w:t>
      </w:r>
    </w:p>
    <w:p w:rsidR="009A50EF" w:rsidRPr="00D11AFA" w:rsidRDefault="009A50EF" w:rsidP="00456446">
      <w:pPr>
        <w:pStyle w:val="a5"/>
        <w:spacing w:before="0" w:beforeAutospacing="0" w:after="0" w:afterAutospacing="0" w:line="360" w:lineRule="auto"/>
        <w:ind w:firstLine="680"/>
        <w:jc w:val="both"/>
        <w:rPr>
          <w:color w:val="000000"/>
          <w:sz w:val="28"/>
          <w:szCs w:val="28"/>
          <w:lang w:val="uk-UA"/>
        </w:rPr>
      </w:pPr>
      <w:r w:rsidRPr="00D11AFA">
        <w:rPr>
          <w:noProof/>
          <w:color w:val="000000"/>
          <w:sz w:val="28"/>
          <w:szCs w:val="28"/>
        </w:rPr>
        <w:drawing>
          <wp:inline distT="0" distB="0" distL="0" distR="0">
            <wp:extent cx="5661660" cy="3774440"/>
            <wp:effectExtent l="0" t="0" r="0" b="0"/>
            <wp:docPr id="56" name="Рисунок 56" descr="C:\Users\katet\Desktop\ОТПРАВИТЬ\ACCamera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katet\Desktop\ОТПРАВИТЬ\ACCamera_5.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661660" cy="3774440"/>
                    </a:xfrm>
                    <a:prstGeom prst="rect">
                      <a:avLst/>
                    </a:prstGeom>
                    <a:noFill/>
                    <a:ln>
                      <a:noFill/>
                    </a:ln>
                  </pic:spPr>
                </pic:pic>
              </a:graphicData>
            </a:graphic>
          </wp:inline>
        </w:drawing>
      </w:r>
    </w:p>
    <w:p w:rsidR="00561822" w:rsidRPr="00D11AFA" w:rsidRDefault="00561822" w:rsidP="00456446">
      <w:pPr>
        <w:pStyle w:val="a5"/>
        <w:spacing w:before="0" w:beforeAutospacing="0" w:after="0" w:afterAutospacing="0" w:line="360" w:lineRule="auto"/>
        <w:ind w:firstLine="680"/>
        <w:jc w:val="both"/>
        <w:rPr>
          <w:color w:val="000000"/>
          <w:sz w:val="28"/>
          <w:szCs w:val="28"/>
          <w:lang w:val="uk-UA"/>
        </w:rPr>
      </w:pPr>
      <w:r w:rsidRPr="00D11AFA">
        <w:rPr>
          <w:color w:val="000000"/>
          <w:sz w:val="28"/>
          <w:szCs w:val="28"/>
          <w:lang w:val="uk-UA"/>
        </w:rPr>
        <w:t xml:space="preserve">Колористичне рішення інтер'єру </w:t>
      </w:r>
      <w:r w:rsidR="005B7CEB" w:rsidRPr="00D11AFA">
        <w:rPr>
          <w:color w:val="000000"/>
          <w:sz w:val="28"/>
          <w:szCs w:val="28"/>
          <w:lang w:val="uk-UA"/>
        </w:rPr>
        <w:t xml:space="preserve">торгово-розважального  комплексу </w:t>
      </w:r>
      <w:r w:rsidRPr="00D11AFA">
        <w:rPr>
          <w:color w:val="000000"/>
          <w:sz w:val="28"/>
          <w:szCs w:val="28"/>
          <w:lang w:val="uk-UA"/>
        </w:rPr>
        <w:t xml:space="preserve">передбачає створення гами чистих теплих кольорів, які мають властивості надавати </w:t>
      </w:r>
      <w:r w:rsidR="009E4817" w:rsidRPr="00D11AFA">
        <w:rPr>
          <w:color w:val="000000"/>
          <w:sz w:val="28"/>
          <w:szCs w:val="28"/>
          <w:lang w:val="uk-UA"/>
        </w:rPr>
        <w:t xml:space="preserve">нейтральності </w:t>
      </w:r>
      <w:r w:rsidR="005B7CEB" w:rsidRPr="00D11AFA">
        <w:rPr>
          <w:color w:val="000000"/>
          <w:sz w:val="28"/>
          <w:szCs w:val="28"/>
          <w:lang w:val="uk-UA"/>
        </w:rPr>
        <w:t>торгового</w:t>
      </w:r>
      <w:r w:rsidR="009E4817" w:rsidRPr="00D11AFA">
        <w:rPr>
          <w:color w:val="000000"/>
          <w:sz w:val="28"/>
          <w:szCs w:val="28"/>
          <w:lang w:val="uk-UA"/>
        </w:rPr>
        <w:t xml:space="preserve"> простору</w:t>
      </w:r>
      <w:r w:rsidRPr="00D11AFA">
        <w:rPr>
          <w:color w:val="000000"/>
          <w:sz w:val="28"/>
          <w:szCs w:val="28"/>
          <w:lang w:val="uk-UA"/>
        </w:rPr>
        <w:t>. </w:t>
      </w:r>
      <w:r w:rsidR="009E4817" w:rsidRPr="00D11AFA">
        <w:rPr>
          <w:color w:val="000000"/>
          <w:sz w:val="28"/>
          <w:szCs w:val="28"/>
        </w:rPr>
        <w:t xml:space="preserve"> </w:t>
      </w:r>
      <w:r w:rsidRPr="00D11AFA">
        <w:rPr>
          <w:color w:val="000000"/>
          <w:sz w:val="28"/>
          <w:szCs w:val="28"/>
          <w:lang w:val="uk-UA"/>
        </w:rPr>
        <w:t xml:space="preserve">Разом з тим </w:t>
      </w:r>
      <w:r w:rsidR="009E4817" w:rsidRPr="00D11AFA">
        <w:rPr>
          <w:color w:val="000000"/>
          <w:sz w:val="28"/>
          <w:szCs w:val="28"/>
          <w:lang w:val="uk-UA"/>
        </w:rPr>
        <w:t xml:space="preserve">в окремі функціональні елементи, а саме зони відпочинку, сходово-ліфтові зони, ресепшн, </w:t>
      </w:r>
      <w:r w:rsidRPr="00D11AFA">
        <w:rPr>
          <w:color w:val="000000"/>
          <w:sz w:val="28"/>
          <w:szCs w:val="28"/>
          <w:lang w:val="uk-UA"/>
        </w:rPr>
        <w:t>вводяться більш яскраві кольори і декоративні елементи.</w:t>
      </w:r>
    </w:p>
    <w:p w:rsidR="00561822" w:rsidRPr="00D11AFA" w:rsidRDefault="00561822" w:rsidP="00456446">
      <w:pPr>
        <w:pStyle w:val="a5"/>
        <w:spacing w:before="0" w:beforeAutospacing="0" w:after="0" w:afterAutospacing="0" w:line="360" w:lineRule="auto"/>
        <w:ind w:firstLine="680"/>
        <w:jc w:val="both"/>
        <w:rPr>
          <w:color w:val="000000"/>
          <w:sz w:val="28"/>
          <w:szCs w:val="28"/>
          <w:lang w:val="uk-UA"/>
        </w:rPr>
      </w:pPr>
      <w:r w:rsidRPr="00D11AFA">
        <w:rPr>
          <w:color w:val="000000"/>
          <w:sz w:val="28"/>
          <w:szCs w:val="28"/>
          <w:lang w:val="uk-UA"/>
        </w:rPr>
        <w:t xml:space="preserve">Шляхом стилізації, деформації та поєднання з легко сприятливими, але яскравими </w:t>
      </w:r>
      <w:r w:rsidR="009E4817" w:rsidRPr="00D11AFA">
        <w:rPr>
          <w:color w:val="000000"/>
          <w:sz w:val="28"/>
          <w:szCs w:val="28"/>
          <w:lang w:val="uk-UA"/>
        </w:rPr>
        <w:t>кольорами</w:t>
      </w:r>
      <w:r w:rsidRPr="00D11AFA">
        <w:rPr>
          <w:color w:val="000000"/>
          <w:sz w:val="28"/>
          <w:szCs w:val="28"/>
          <w:lang w:val="uk-UA"/>
        </w:rPr>
        <w:t xml:space="preserve"> відбувається трансформація в об'ємно-просторову структуру. Таким чином створюється сприятлива </w:t>
      </w:r>
      <w:r w:rsidR="009E4817" w:rsidRPr="00D11AFA">
        <w:rPr>
          <w:color w:val="000000"/>
          <w:sz w:val="28"/>
          <w:szCs w:val="28"/>
          <w:lang w:val="uk-UA"/>
        </w:rPr>
        <w:t>та творча</w:t>
      </w:r>
      <w:r w:rsidRPr="00D11AFA">
        <w:rPr>
          <w:color w:val="000000"/>
          <w:sz w:val="28"/>
          <w:szCs w:val="28"/>
          <w:lang w:val="uk-UA"/>
        </w:rPr>
        <w:t xml:space="preserve"> атмосфера.</w:t>
      </w:r>
    </w:p>
    <w:p w:rsidR="009A50EF" w:rsidRPr="00D11AFA" w:rsidRDefault="009A50EF" w:rsidP="00456446">
      <w:pPr>
        <w:pStyle w:val="a5"/>
        <w:spacing w:before="0" w:beforeAutospacing="0" w:after="0" w:afterAutospacing="0" w:line="360" w:lineRule="auto"/>
        <w:ind w:firstLine="680"/>
        <w:jc w:val="both"/>
        <w:rPr>
          <w:color w:val="000000"/>
          <w:sz w:val="28"/>
          <w:szCs w:val="28"/>
          <w:lang w:val="uk-UA"/>
        </w:rPr>
      </w:pPr>
      <w:r w:rsidRPr="00D11AFA">
        <w:rPr>
          <w:noProof/>
          <w:color w:val="000000"/>
          <w:sz w:val="28"/>
          <w:szCs w:val="28"/>
        </w:rPr>
        <w:lastRenderedPageBreak/>
        <w:drawing>
          <wp:inline distT="0" distB="0" distL="0" distR="0">
            <wp:extent cx="5819731" cy="2912452"/>
            <wp:effectExtent l="0" t="0" r="6350" b="0"/>
            <wp:docPr id="57" name="Рисунок 57" descr="C:\Users\katet\Desktop\ОТПРАВИТЬ\ACCamera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katet\Desktop\ОТПРАВИТЬ\ACCamera_6.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819731" cy="2912452"/>
                    </a:xfrm>
                    <a:prstGeom prst="rect">
                      <a:avLst/>
                    </a:prstGeom>
                    <a:noFill/>
                    <a:ln>
                      <a:noFill/>
                    </a:ln>
                  </pic:spPr>
                </pic:pic>
              </a:graphicData>
            </a:graphic>
          </wp:inline>
        </w:drawing>
      </w:r>
    </w:p>
    <w:p w:rsidR="00561822" w:rsidRPr="00D11AFA" w:rsidRDefault="00010E9A" w:rsidP="00456446">
      <w:pPr>
        <w:pStyle w:val="a5"/>
        <w:spacing w:before="0" w:beforeAutospacing="0" w:after="0" w:afterAutospacing="0" w:line="360" w:lineRule="auto"/>
        <w:ind w:firstLine="680"/>
        <w:jc w:val="both"/>
        <w:rPr>
          <w:color w:val="000000"/>
          <w:sz w:val="28"/>
          <w:szCs w:val="28"/>
          <w:lang w:val="uk-UA"/>
        </w:rPr>
      </w:pPr>
      <w:r w:rsidRPr="00D11AFA">
        <w:rPr>
          <w:color w:val="000000"/>
          <w:sz w:val="28"/>
          <w:szCs w:val="28"/>
          <w:lang w:val="uk-UA"/>
        </w:rPr>
        <w:t xml:space="preserve">Підлога торгово-розважального  комплексу </w:t>
      </w:r>
      <w:r w:rsidR="00561822" w:rsidRPr="00D11AFA">
        <w:rPr>
          <w:color w:val="000000"/>
          <w:sz w:val="28"/>
          <w:szCs w:val="28"/>
          <w:lang w:val="uk-UA"/>
        </w:rPr>
        <w:t>використовується існуюча наливна підлога за кольором та текстурою нейтральна, світла, також вона надійна довговічна, зносостійка, безпечна, екологічна, стійка до зміни температурних показників, рівня вологості, відсутність впливу хімічних речовин, на поверхню покриття, за нею легко доглядати, має високий показник гідро- та звукоізоляції, і пожежної безпеки.</w:t>
      </w:r>
    </w:p>
    <w:p w:rsidR="00FC62CF" w:rsidRPr="00D11AFA" w:rsidRDefault="00FC62CF" w:rsidP="00010E9A">
      <w:pPr>
        <w:pStyle w:val="a5"/>
        <w:spacing w:before="0" w:beforeAutospacing="0" w:after="0" w:afterAutospacing="0" w:line="360" w:lineRule="auto"/>
        <w:jc w:val="both"/>
        <w:rPr>
          <w:color w:val="000000"/>
          <w:sz w:val="28"/>
          <w:szCs w:val="28"/>
          <w:lang w:val="uk-UA"/>
        </w:rPr>
      </w:pPr>
    </w:p>
    <w:p w:rsidR="00913E9C" w:rsidRPr="00D11AFA" w:rsidRDefault="00913E9C" w:rsidP="00456446">
      <w:pPr>
        <w:spacing w:line="360" w:lineRule="auto"/>
        <w:ind w:firstLine="680"/>
        <w:jc w:val="both"/>
        <w:rPr>
          <w:rFonts w:ascii="Times New Roman" w:hAnsi="Times New Roman" w:cs="Times New Roman"/>
          <w:color w:val="000000" w:themeColor="text1"/>
          <w:sz w:val="28"/>
          <w:szCs w:val="28"/>
          <w:lang w:val="uk-UA"/>
        </w:rPr>
      </w:pPr>
    </w:p>
    <w:p w:rsidR="00913E9C" w:rsidRPr="00D11AFA" w:rsidRDefault="00913E9C" w:rsidP="00456446">
      <w:pPr>
        <w:spacing w:line="360" w:lineRule="auto"/>
        <w:ind w:firstLine="680"/>
        <w:jc w:val="both"/>
        <w:rPr>
          <w:rFonts w:ascii="Times New Roman" w:hAnsi="Times New Roman" w:cs="Times New Roman"/>
          <w:color w:val="000000" w:themeColor="text1"/>
          <w:sz w:val="28"/>
          <w:szCs w:val="28"/>
          <w:lang w:val="uk-UA"/>
        </w:rPr>
      </w:pPr>
    </w:p>
    <w:p w:rsidR="00913E9C" w:rsidRPr="00D11AFA" w:rsidRDefault="00913E9C" w:rsidP="00913E9C">
      <w:pPr>
        <w:spacing w:line="360" w:lineRule="auto"/>
        <w:ind w:firstLine="680"/>
        <w:contextualSpacing/>
        <w:jc w:val="both"/>
        <w:rPr>
          <w:rFonts w:ascii="Times New Roman" w:eastAsia="Times New Roman" w:hAnsi="Times New Roman" w:cs="Times New Roman"/>
          <w:b/>
          <w:color w:val="222222"/>
          <w:sz w:val="28"/>
          <w:szCs w:val="28"/>
          <w:lang w:val="uk-UA"/>
        </w:rPr>
      </w:pPr>
    </w:p>
    <w:p w:rsidR="00913E9C" w:rsidRPr="00D11AFA" w:rsidRDefault="00913E9C" w:rsidP="00913E9C">
      <w:pPr>
        <w:spacing w:line="360" w:lineRule="auto"/>
        <w:ind w:firstLine="680"/>
        <w:contextualSpacing/>
        <w:jc w:val="both"/>
        <w:rPr>
          <w:rFonts w:ascii="Times New Roman" w:eastAsia="Times New Roman" w:hAnsi="Times New Roman" w:cs="Times New Roman"/>
          <w:b/>
          <w:color w:val="222222"/>
          <w:sz w:val="28"/>
          <w:szCs w:val="28"/>
          <w:lang w:val="uk-UA"/>
        </w:rPr>
      </w:pPr>
    </w:p>
    <w:p w:rsidR="00913E9C" w:rsidRPr="00D11AFA" w:rsidRDefault="00913E9C" w:rsidP="00913E9C">
      <w:pPr>
        <w:spacing w:line="360" w:lineRule="auto"/>
        <w:ind w:firstLine="680"/>
        <w:contextualSpacing/>
        <w:jc w:val="both"/>
        <w:rPr>
          <w:rFonts w:ascii="Times New Roman" w:eastAsia="Times New Roman" w:hAnsi="Times New Roman" w:cs="Times New Roman"/>
          <w:b/>
          <w:color w:val="222222"/>
          <w:sz w:val="28"/>
          <w:szCs w:val="28"/>
          <w:lang w:val="uk-UA"/>
        </w:rPr>
      </w:pPr>
    </w:p>
    <w:p w:rsidR="00913E9C" w:rsidRPr="00D11AFA" w:rsidRDefault="00913E9C" w:rsidP="00913E9C">
      <w:pPr>
        <w:spacing w:line="360" w:lineRule="auto"/>
        <w:ind w:firstLine="680"/>
        <w:contextualSpacing/>
        <w:jc w:val="both"/>
        <w:rPr>
          <w:rFonts w:ascii="Times New Roman" w:eastAsia="Times New Roman" w:hAnsi="Times New Roman" w:cs="Times New Roman"/>
          <w:b/>
          <w:color w:val="222222"/>
          <w:sz w:val="28"/>
          <w:szCs w:val="28"/>
          <w:lang w:val="uk-UA"/>
        </w:rPr>
      </w:pPr>
    </w:p>
    <w:p w:rsidR="00913E9C" w:rsidRPr="00D11AFA" w:rsidRDefault="00913E9C" w:rsidP="00913E9C">
      <w:pPr>
        <w:spacing w:line="360" w:lineRule="auto"/>
        <w:ind w:firstLine="680"/>
        <w:contextualSpacing/>
        <w:jc w:val="both"/>
        <w:rPr>
          <w:rFonts w:ascii="Times New Roman" w:eastAsia="Times New Roman" w:hAnsi="Times New Roman" w:cs="Times New Roman"/>
          <w:b/>
          <w:color w:val="222222"/>
          <w:sz w:val="28"/>
          <w:szCs w:val="28"/>
          <w:lang w:val="uk-UA"/>
        </w:rPr>
      </w:pPr>
    </w:p>
    <w:p w:rsidR="00913E9C" w:rsidRPr="00D11AFA" w:rsidRDefault="00913E9C" w:rsidP="00913E9C">
      <w:pPr>
        <w:spacing w:line="360" w:lineRule="auto"/>
        <w:ind w:firstLine="680"/>
        <w:contextualSpacing/>
        <w:jc w:val="both"/>
        <w:rPr>
          <w:rFonts w:ascii="Times New Roman" w:eastAsia="Times New Roman" w:hAnsi="Times New Roman" w:cs="Times New Roman"/>
          <w:b/>
          <w:color w:val="222222"/>
          <w:sz w:val="28"/>
          <w:szCs w:val="28"/>
          <w:lang w:val="uk-UA"/>
        </w:rPr>
      </w:pPr>
    </w:p>
    <w:p w:rsidR="00913E9C" w:rsidRPr="00D11AFA" w:rsidRDefault="00913E9C" w:rsidP="00913E9C">
      <w:pPr>
        <w:spacing w:line="360" w:lineRule="auto"/>
        <w:ind w:firstLine="680"/>
        <w:contextualSpacing/>
        <w:jc w:val="both"/>
        <w:rPr>
          <w:rFonts w:ascii="Times New Roman" w:eastAsia="Times New Roman" w:hAnsi="Times New Roman" w:cs="Times New Roman"/>
          <w:b/>
          <w:color w:val="222222"/>
          <w:sz w:val="28"/>
          <w:szCs w:val="28"/>
          <w:lang w:val="uk-UA"/>
        </w:rPr>
      </w:pPr>
    </w:p>
    <w:p w:rsidR="00913E9C" w:rsidRPr="00D11AFA" w:rsidRDefault="00913E9C" w:rsidP="00913E9C">
      <w:pPr>
        <w:spacing w:line="360" w:lineRule="auto"/>
        <w:ind w:firstLine="680"/>
        <w:contextualSpacing/>
        <w:jc w:val="both"/>
        <w:rPr>
          <w:rFonts w:ascii="Times New Roman" w:eastAsia="Times New Roman" w:hAnsi="Times New Roman" w:cs="Times New Roman"/>
          <w:b/>
          <w:color w:val="222222"/>
          <w:sz w:val="28"/>
          <w:szCs w:val="28"/>
          <w:lang w:val="uk-UA"/>
        </w:rPr>
      </w:pPr>
    </w:p>
    <w:p w:rsidR="00913E9C" w:rsidRPr="00D11AFA" w:rsidRDefault="00913E9C" w:rsidP="00913E9C">
      <w:pPr>
        <w:spacing w:line="360" w:lineRule="auto"/>
        <w:ind w:firstLine="680"/>
        <w:contextualSpacing/>
        <w:jc w:val="both"/>
        <w:rPr>
          <w:rFonts w:ascii="Times New Roman" w:eastAsia="Times New Roman" w:hAnsi="Times New Roman" w:cs="Times New Roman"/>
          <w:b/>
          <w:color w:val="222222"/>
          <w:sz w:val="28"/>
          <w:szCs w:val="28"/>
          <w:lang w:val="uk-UA"/>
        </w:rPr>
      </w:pPr>
    </w:p>
    <w:p w:rsidR="00913E9C" w:rsidRPr="00C60510" w:rsidRDefault="00913E9C" w:rsidP="00913E9C">
      <w:pPr>
        <w:spacing w:line="360" w:lineRule="auto"/>
        <w:ind w:firstLine="680"/>
        <w:jc w:val="center"/>
        <w:rPr>
          <w:rFonts w:ascii="Times New Roman" w:eastAsia="Times New Roman" w:hAnsi="Times New Roman" w:cs="Times New Roman"/>
          <w:b/>
          <w:color w:val="000000"/>
          <w:sz w:val="40"/>
          <w:szCs w:val="40"/>
          <w:lang w:val="uk-UA" w:eastAsia="ru-RU"/>
        </w:rPr>
      </w:pPr>
    </w:p>
    <w:p w:rsidR="00913E9C" w:rsidRPr="00C60510" w:rsidRDefault="00913E9C" w:rsidP="00913E9C">
      <w:pPr>
        <w:spacing w:line="360" w:lineRule="auto"/>
        <w:ind w:firstLine="680"/>
        <w:jc w:val="center"/>
        <w:rPr>
          <w:rFonts w:ascii="Times New Roman" w:eastAsia="Times New Roman" w:hAnsi="Times New Roman" w:cs="Times New Roman"/>
          <w:b/>
          <w:color w:val="000000"/>
          <w:sz w:val="40"/>
          <w:szCs w:val="40"/>
          <w:lang w:val="uk-UA" w:eastAsia="ru-RU"/>
        </w:rPr>
      </w:pPr>
    </w:p>
    <w:p w:rsidR="00913E9C" w:rsidRPr="00C60510" w:rsidRDefault="00913E9C" w:rsidP="00913E9C">
      <w:pPr>
        <w:spacing w:line="360" w:lineRule="auto"/>
        <w:ind w:firstLine="680"/>
        <w:jc w:val="center"/>
        <w:rPr>
          <w:rFonts w:ascii="Times New Roman" w:eastAsia="Times New Roman" w:hAnsi="Times New Roman" w:cs="Times New Roman"/>
          <w:b/>
          <w:color w:val="000000"/>
          <w:sz w:val="40"/>
          <w:szCs w:val="40"/>
          <w:lang w:val="uk-UA" w:eastAsia="ru-RU"/>
        </w:rPr>
      </w:pPr>
    </w:p>
    <w:p w:rsidR="00913E9C" w:rsidRPr="00C60510" w:rsidRDefault="00913E9C" w:rsidP="00913E9C">
      <w:pPr>
        <w:spacing w:line="360" w:lineRule="auto"/>
        <w:ind w:firstLine="680"/>
        <w:jc w:val="center"/>
        <w:rPr>
          <w:rFonts w:ascii="Times New Roman" w:eastAsia="Times New Roman" w:hAnsi="Times New Roman" w:cs="Times New Roman"/>
          <w:b/>
          <w:color w:val="000000"/>
          <w:sz w:val="40"/>
          <w:szCs w:val="40"/>
          <w:lang w:val="uk-UA" w:eastAsia="ru-RU"/>
        </w:rPr>
      </w:pPr>
    </w:p>
    <w:p w:rsidR="00913E9C" w:rsidRPr="00C60510" w:rsidRDefault="00913E9C" w:rsidP="00913E9C">
      <w:pPr>
        <w:spacing w:line="360" w:lineRule="auto"/>
        <w:ind w:firstLine="680"/>
        <w:jc w:val="center"/>
        <w:rPr>
          <w:rFonts w:ascii="Times New Roman" w:eastAsia="Times New Roman" w:hAnsi="Times New Roman" w:cs="Times New Roman"/>
          <w:b/>
          <w:color w:val="000000"/>
          <w:sz w:val="40"/>
          <w:szCs w:val="40"/>
          <w:lang w:val="uk-UA" w:eastAsia="ru-RU"/>
        </w:rPr>
      </w:pPr>
    </w:p>
    <w:p w:rsidR="00913E9C" w:rsidRPr="00C60510" w:rsidRDefault="00913E9C" w:rsidP="00913E9C">
      <w:pPr>
        <w:spacing w:line="360" w:lineRule="auto"/>
        <w:ind w:firstLine="680"/>
        <w:jc w:val="center"/>
        <w:rPr>
          <w:rFonts w:ascii="Times New Roman" w:eastAsia="Times New Roman" w:hAnsi="Times New Roman" w:cs="Times New Roman"/>
          <w:b/>
          <w:color w:val="000000"/>
          <w:sz w:val="40"/>
          <w:szCs w:val="40"/>
          <w:lang w:val="uk-UA" w:eastAsia="ru-RU"/>
        </w:rPr>
      </w:pPr>
    </w:p>
    <w:p w:rsidR="00913E9C" w:rsidRPr="00C60510" w:rsidRDefault="00913E9C" w:rsidP="00913E9C">
      <w:pPr>
        <w:spacing w:line="360" w:lineRule="auto"/>
        <w:ind w:firstLine="680"/>
        <w:jc w:val="center"/>
        <w:rPr>
          <w:rFonts w:ascii="Times New Roman" w:eastAsia="Times New Roman" w:hAnsi="Times New Roman" w:cs="Times New Roman"/>
          <w:b/>
          <w:color w:val="000000"/>
          <w:sz w:val="40"/>
          <w:szCs w:val="40"/>
          <w:lang w:val="uk-UA" w:eastAsia="ru-RU"/>
        </w:rPr>
      </w:pPr>
    </w:p>
    <w:p w:rsidR="00913E9C" w:rsidRPr="00C60510" w:rsidRDefault="00913E9C" w:rsidP="00913E9C">
      <w:pPr>
        <w:spacing w:line="360" w:lineRule="auto"/>
        <w:ind w:firstLine="680"/>
        <w:jc w:val="center"/>
        <w:rPr>
          <w:rFonts w:ascii="Times New Roman" w:eastAsia="Times New Roman" w:hAnsi="Times New Roman" w:cs="Times New Roman"/>
          <w:b/>
          <w:color w:val="000000"/>
          <w:sz w:val="40"/>
          <w:szCs w:val="40"/>
          <w:lang w:val="uk-UA" w:eastAsia="ru-RU"/>
        </w:rPr>
      </w:pPr>
    </w:p>
    <w:p w:rsidR="00913E9C" w:rsidRPr="00C60510" w:rsidRDefault="00913E9C" w:rsidP="00913E9C">
      <w:pPr>
        <w:spacing w:line="360" w:lineRule="auto"/>
        <w:ind w:firstLine="680"/>
        <w:jc w:val="center"/>
        <w:rPr>
          <w:rFonts w:ascii="Times New Roman" w:eastAsia="Times New Roman" w:hAnsi="Times New Roman" w:cs="Times New Roman"/>
          <w:b/>
          <w:color w:val="000000"/>
          <w:sz w:val="40"/>
          <w:szCs w:val="40"/>
          <w:lang w:val="uk-UA" w:eastAsia="ru-RU"/>
        </w:rPr>
      </w:pPr>
    </w:p>
    <w:p w:rsidR="00913E9C" w:rsidRPr="00D11AFA" w:rsidRDefault="00913E9C" w:rsidP="00913E9C">
      <w:pPr>
        <w:spacing w:line="360" w:lineRule="auto"/>
        <w:ind w:firstLine="680"/>
        <w:jc w:val="center"/>
        <w:rPr>
          <w:rFonts w:ascii="Times New Roman" w:eastAsia="Times New Roman" w:hAnsi="Times New Roman" w:cs="Times New Roman"/>
          <w:b/>
          <w:color w:val="222222"/>
          <w:sz w:val="40"/>
          <w:szCs w:val="40"/>
          <w:lang w:val="uk-UA"/>
        </w:rPr>
      </w:pPr>
      <w:r w:rsidRPr="00D11AFA">
        <w:rPr>
          <w:rFonts w:ascii="Times New Roman" w:eastAsia="Times New Roman" w:hAnsi="Times New Roman" w:cs="Times New Roman"/>
          <w:b/>
          <w:color w:val="000000"/>
          <w:sz w:val="40"/>
          <w:szCs w:val="40"/>
          <w:lang w:val="ru-RU" w:eastAsia="ru-RU"/>
        </w:rPr>
        <w:t>РОЗДІЛ 2</w:t>
      </w:r>
    </w:p>
    <w:p w:rsidR="00913E9C" w:rsidRPr="00D11AFA" w:rsidRDefault="00913E9C" w:rsidP="00913E9C">
      <w:pPr>
        <w:spacing w:line="360" w:lineRule="auto"/>
        <w:ind w:firstLine="680"/>
        <w:contextualSpacing/>
        <w:jc w:val="center"/>
        <w:rPr>
          <w:rFonts w:ascii="Times New Roman" w:eastAsia="Times New Roman" w:hAnsi="Times New Roman" w:cs="Times New Roman"/>
          <w:b/>
          <w:color w:val="000000"/>
          <w:sz w:val="32"/>
          <w:szCs w:val="28"/>
          <w:lang w:val="ru-RU" w:eastAsia="ru-RU"/>
        </w:rPr>
      </w:pPr>
      <w:r w:rsidRPr="00D11AFA">
        <w:rPr>
          <w:rFonts w:ascii="Times New Roman" w:eastAsia="Times New Roman" w:hAnsi="Times New Roman" w:cs="Times New Roman"/>
          <w:b/>
          <w:color w:val="000000"/>
          <w:sz w:val="32"/>
          <w:szCs w:val="28"/>
          <w:lang w:val="uk-UA" w:eastAsia="ru-RU"/>
        </w:rPr>
        <w:t xml:space="preserve">КОНСТРУКТИВНА </w:t>
      </w:r>
      <w:r w:rsidRPr="00D11AFA">
        <w:rPr>
          <w:rFonts w:ascii="Times New Roman" w:eastAsia="Times New Roman" w:hAnsi="Times New Roman" w:cs="Times New Roman"/>
          <w:b/>
          <w:color w:val="000000"/>
          <w:sz w:val="32"/>
          <w:szCs w:val="28"/>
          <w:lang w:val="ru-RU" w:eastAsia="ru-RU"/>
        </w:rPr>
        <w:t>ЧАСТИНА</w:t>
      </w:r>
    </w:p>
    <w:p w:rsidR="00913E9C" w:rsidRPr="00D11AFA" w:rsidRDefault="00913E9C" w:rsidP="00913E9C">
      <w:pPr>
        <w:spacing w:line="360" w:lineRule="auto"/>
        <w:ind w:firstLine="680"/>
        <w:contextualSpacing/>
        <w:jc w:val="both"/>
        <w:rPr>
          <w:rFonts w:ascii="Times New Roman" w:eastAsia="Times New Roman" w:hAnsi="Times New Roman" w:cs="Times New Roman"/>
          <w:b/>
          <w:color w:val="222222"/>
          <w:sz w:val="28"/>
          <w:szCs w:val="28"/>
          <w:lang w:val="uk-UA"/>
        </w:rPr>
      </w:pPr>
    </w:p>
    <w:p w:rsidR="00913E9C" w:rsidRPr="00D11AFA" w:rsidRDefault="00913E9C" w:rsidP="00913E9C">
      <w:pPr>
        <w:widowControl w:val="0"/>
        <w:tabs>
          <w:tab w:val="left" w:pos="9170"/>
        </w:tabs>
        <w:spacing w:line="360" w:lineRule="auto"/>
        <w:ind w:firstLine="680"/>
        <w:jc w:val="both"/>
        <w:rPr>
          <w:rFonts w:ascii="Times New Roman" w:hAnsi="Times New Roman" w:cs="Times New Roman"/>
          <w:b/>
          <w:sz w:val="28"/>
          <w:szCs w:val="28"/>
          <w:lang w:val="uk-UA"/>
        </w:rPr>
      </w:pPr>
    </w:p>
    <w:p w:rsidR="00913E9C" w:rsidRPr="00D11AFA" w:rsidRDefault="00913E9C" w:rsidP="00913E9C">
      <w:pPr>
        <w:widowControl w:val="0"/>
        <w:tabs>
          <w:tab w:val="left" w:pos="9170"/>
        </w:tabs>
        <w:spacing w:line="360" w:lineRule="auto"/>
        <w:ind w:firstLine="680"/>
        <w:jc w:val="both"/>
        <w:rPr>
          <w:rFonts w:ascii="Times New Roman" w:hAnsi="Times New Roman" w:cs="Times New Roman"/>
          <w:b/>
          <w:sz w:val="28"/>
          <w:szCs w:val="28"/>
          <w:lang w:val="uk-UA"/>
        </w:rPr>
      </w:pPr>
    </w:p>
    <w:p w:rsidR="00913E9C" w:rsidRPr="00D11AFA" w:rsidRDefault="00913E9C" w:rsidP="00913E9C">
      <w:pPr>
        <w:widowControl w:val="0"/>
        <w:tabs>
          <w:tab w:val="left" w:pos="9170"/>
        </w:tabs>
        <w:spacing w:line="360" w:lineRule="auto"/>
        <w:ind w:firstLine="680"/>
        <w:jc w:val="both"/>
        <w:rPr>
          <w:rFonts w:ascii="Times New Roman" w:hAnsi="Times New Roman" w:cs="Times New Roman"/>
          <w:b/>
          <w:sz w:val="28"/>
          <w:szCs w:val="28"/>
          <w:lang w:val="uk-UA"/>
        </w:rPr>
      </w:pPr>
    </w:p>
    <w:p w:rsidR="00913E9C" w:rsidRPr="00D11AFA" w:rsidRDefault="00913E9C" w:rsidP="00913E9C">
      <w:pPr>
        <w:widowControl w:val="0"/>
        <w:tabs>
          <w:tab w:val="left" w:pos="9170"/>
        </w:tabs>
        <w:spacing w:line="360" w:lineRule="auto"/>
        <w:ind w:firstLine="680"/>
        <w:jc w:val="both"/>
        <w:rPr>
          <w:rFonts w:ascii="Times New Roman" w:hAnsi="Times New Roman" w:cs="Times New Roman"/>
          <w:b/>
          <w:sz w:val="28"/>
          <w:szCs w:val="28"/>
          <w:lang w:val="uk-UA"/>
        </w:rPr>
      </w:pPr>
    </w:p>
    <w:p w:rsidR="00913E9C" w:rsidRPr="00D11AFA" w:rsidRDefault="00913E9C" w:rsidP="00913E9C">
      <w:pPr>
        <w:widowControl w:val="0"/>
        <w:tabs>
          <w:tab w:val="left" w:pos="9170"/>
        </w:tabs>
        <w:spacing w:line="360" w:lineRule="auto"/>
        <w:ind w:firstLine="680"/>
        <w:jc w:val="both"/>
        <w:rPr>
          <w:rFonts w:ascii="Times New Roman" w:hAnsi="Times New Roman" w:cs="Times New Roman"/>
          <w:b/>
          <w:sz w:val="28"/>
          <w:szCs w:val="28"/>
          <w:lang w:val="uk-UA"/>
        </w:rPr>
      </w:pPr>
    </w:p>
    <w:p w:rsidR="00913E9C" w:rsidRPr="00D11AFA" w:rsidRDefault="00913E9C" w:rsidP="00913E9C">
      <w:pPr>
        <w:widowControl w:val="0"/>
        <w:tabs>
          <w:tab w:val="left" w:pos="9170"/>
        </w:tabs>
        <w:spacing w:line="360" w:lineRule="auto"/>
        <w:ind w:firstLine="680"/>
        <w:jc w:val="both"/>
        <w:rPr>
          <w:rFonts w:ascii="Times New Roman" w:hAnsi="Times New Roman" w:cs="Times New Roman"/>
          <w:b/>
          <w:sz w:val="28"/>
          <w:szCs w:val="28"/>
          <w:lang w:val="uk-UA"/>
        </w:rPr>
      </w:pPr>
    </w:p>
    <w:p w:rsidR="00913E9C" w:rsidRPr="00D11AFA" w:rsidRDefault="00913E9C" w:rsidP="00913E9C">
      <w:pPr>
        <w:widowControl w:val="0"/>
        <w:tabs>
          <w:tab w:val="left" w:pos="9170"/>
        </w:tabs>
        <w:spacing w:line="360" w:lineRule="auto"/>
        <w:ind w:firstLine="680"/>
        <w:jc w:val="both"/>
        <w:rPr>
          <w:rFonts w:ascii="Times New Roman" w:hAnsi="Times New Roman" w:cs="Times New Roman"/>
          <w:b/>
          <w:sz w:val="28"/>
          <w:szCs w:val="28"/>
          <w:lang w:val="uk-UA"/>
        </w:rPr>
      </w:pPr>
    </w:p>
    <w:p w:rsidR="00913E9C" w:rsidRPr="00D11AFA" w:rsidRDefault="00913E9C" w:rsidP="00913E9C">
      <w:pPr>
        <w:widowControl w:val="0"/>
        <w:tabs>
          <w:tab w:val="left" w:pos="9170"/>
        </w:tabs>
        <w:spacing w:line="360" w:lineRule="auto"/>
        <w:ind w:firstLine="680"/>
        <w:jc w:val="both"/>
        <w:rPr>
          <w:rFonts w:ascii="Times New Roman" w:hAnsi="Times New Roman" w:cs="Times New Roman"/>
          <w:b/>
          <w:sz w:val="28"/>
          <w:szCs w:val="28"/>
          <w:lang w:val="uk-UA"/>
        </w:rPr>
      </w:pPr>
    </w:p>
    <w:p w:rsidR="00913E9C" w:rsidRPr="00D11AFA" w:rsidRDefault="00913E9C" w:rsidP="00913E9C">
      <w:pPr>
        <w:widowControl w:val="0"/>
        <w:tabs>
          <w:tab w:val="left" w:pos="9170"/>
        </w:tabs>
        <w:spacing w:line="360" w:lineRule="auto"/>
        <w:ind w:firstLine="680"/>
        <w:jc w:val="both"/>
        <w:rPr>
          <w:rFonts w:ascii="Times New Roman" w:hAnsi="Times New Roman" w:cs="Times New Roman"/>
          <w:b/>
          <w:sz w:val="28"/>
          <w:szCs w:val="28"/>
          <w:lang w:val="uk-UA"/>
        </w:rPr>
      </w:pPr>
    </w:p>
    <w:p w:rsidR="00913E9C" w:rsidRPr="00D11AFA" w:rsidRDefault="00913E9C" w:rsidP="00913E9C">
      <w:pPr>
        <w:widowControl w:val="0"/>
        <w:tabs>
          <w:tab w:val="left" w:pos="9170"/>
        </w:tabs>
        <w:spacing w:line="360" w:lineRule="auto"/>
        <w:ind w:firstLine="680"/>
        <w:jc w:val="both"/>
        <w:rPr>
          <w:rFonts w:ascii="Times New Roman" w:hAnsi="Times New Roman" w:cs="Times New Roman"/>
          <w:b/>
          <w:sz w:val="28"/>
          <w:szCs w:val="28"/>
          <w:lang w:val="uk-UA"/>
        </w:rPr>
      </w:pPr>
    </w:p>
    <w:p w:rsidR="00913E9C" w:rsidRPr="00D11AFA" w:rsidRDefault="00913E9C" w:rsidP="00913E9C">
      <w:pPr>
        <w:widowControl w:val="0"/>
        <w:tabs>
          <w:tab w:val="left" w:pos="9170"/>
        </w:tabs>
        <w:spacing w:line="360" w:lineRule="auto"/>
        <w:ind w:firstLine="680"/>
        <w:jc w:val="both"/>
        <w:rPr>
          <w:rFonts w:ascii="Times New Roman" w:hAnsi="Times New Roman" w:cs="Times New Roman"/>
          <w:b/>
          <w:sz w:val="28"/>
          <w:szCs w:val="28"/>
          <w:lang w:val="uk-UA"/>
        </w:rPr>
      </w:pPr>
    </w:p>
    <w:p w:rsidR="00913E9C" w:rsidRPr="00D11AFA" w:rsidRDefault="00913E9C" w:rsidP="00913E9C">
      <w:pPr>
        <w:widowControl w:val="0"/>
        <w:tabs>
          <w:tab w:val="left" w:pos="9170"/>
        </w:tabs>
        <w:spacing w:line="360" w:lineRule="auto"/>
        <w:ind w:firstLine="680"/>
        <w:jc w:val="both"/>
        <w:rPr>
          <w:rFonts w:ascii="Times New Roman" w:hAnsi="Times New Roman" w:cs="Times New Roman"/>
          <w:b/>
          <w:sz w:val="28"/>
          <w:szCs w:val="28"/>
          <w:lang w:val="uk-UA"/>
        </w:rPr>
      </w:pPr>
    </w:p>
    <w:p w:rsidR="00913E9C" w:rsidRDefault="00913E9C" w:rsidP="00913E9C">
      <w:pPr>
        <w:widowControl w:val="0"/>
        <w:tabs>
          <w:tab w:val="left" w:pos="9170"/>
        </w:tabs>
        <w:spacing w:line="360" w:lineRule="auto"/>
        <w:ind w:firstLine="680"/>
        <w:jc w:val="both"/>
        <w:rPr>
          <w:rFonts w:ascii="Times New Roman" w:hAnsi="Times New Roman" w:cs="Times New Roman"/>
          <w:b/>
          <w:sz w:val="28"/>
          <w:szCs w:val="28"/>
          <w:lang w:val="uk-UA"/>
        </w:rPr>
      </w:pPr>
    </w:p>
    <w:p w:rsidR="00D11AFA" w:rsidRDefault="00D11AFA" w:rsidP="00913E9C">
      <w:pPr>
        <w:widowControl w:val="0"/>
        <w:tabs>
          <w:tab w:val="left" w:pos="9170"/>
        </w:tabs>
        <w:spacing w:line="360" w:lineRule="auto"/>
        <w:ind w:firstLine="680"/>
        <w:jc w:val="both"/>
        <w:rPr>
          <w:rFonts w:ascii="Times New Roman" w:hAnsi="Times New Roman" w:cs="Times New Roman"/>
          <w:b/>
          <w:sz w:val="28"/>
          <w:szCs w:val="28"/>
          <w:lang w:val="uk-UA"/>
        </w:rPr>
      </w:pPr>
    </w:p>
    <w:p w:rsidR="00D11AFA" w:rsidRDefault="00D11AFA" w:rsidP="00913E9C">
      <w:pPr>
        <w:widowControl w:val="0"/>
        <w:tabs>
          <w:tab w:val="left" w:pos="9170"/>
        </w:tabs>
        <w:spacing w:line="360" w:lineRule="auto"/>
        <w:ind w:firstLine="680"/>
        <w:jc w:val="both"/>
        <w:rPr>
          <w:rFonts w:ascii="Times New Roman" w:hAnsi="Times New Roman" w:cs="Times New Roman"/>
          <w:b/>
          <w:sz w:val="28"/>
          <w:szCs w:val="28"/>
          <w:lang w:val="uk-UA"/>
        </w:rPr>
      </w:pPr>
    </w:p>
    <w:p w:rsidR="000E0A41" w:rsidRPr="00C60510" w:rsidRDefault="000E0A41" w:rsidP="000E0A41">
      <w:pPr>
        <w:widowControl w:val="0"/>
        <w:spacing w:line="360" w:lineRule="auto"/>
        <w:jc w:val="both"/>
        <w:rPr>
          <w:rFonts w:ascii="Times New Roman" w:eastAsia="Times New Roman" w:hAnsi="Times New Roman" w:cs="Times New Roman"/>
          <w:b/>
          <w:color w:val="000000"/>
          <w:sz w:val="32"/>
          <w:szCs w:val="28"/>
          <w:lang w:val="ru-RU" w:eastAsia="ru-RU"/>
        </w:rPr>
      </w:pPr>
    </w:p>
    <w:p w:rsidR="000E0A41" w:rsidRDefault="000E0A41" w:rsidP="000E0A41">
      <w:pPr>
        <w:spacing w:line="360" w:lineRule="auto"/>
        <w:ind w:left="720"/>
        <w:rPr>
          <w:rFonts w:ascii="Times New Roman" w:eastAsia="Times New Roman" w:hAnsi="Times New Roman" w:cs="Times New Roman"/>
          <w:b/>
          <w:bCs/>
          <w:sz w:val="28"/>
          <w:szCs w:val="28"/>
          <w:lang w:val="uk-UA"/>
        </w:rPr>
      </w:pPr>
      <w:r w:rsidRPr="000E0A41">
        <w:rPr>
          <w:rFonts w:ascii="Times New Roman" w:hAnsi="Times New Roman" w:cs="Times New Roman"/>
          <w:b/>
          <w:bCs/>
          <w:sz w:val="28"/>
          <w:szCs w:val="28"/>
          <w:lang w:val="ru-RU"/>
        </w:rPr>
        <w:lastRenderedPageBreak/>
        <w:t>Зміст</w:t>
      </w:r>
      <w:r>
        <w:rPr>
          <w:rFonts w:ascii="Times New Roman" w:hAnsi="Times New Roman" w:cs="Times New Roman"/>
          <w:b/>
          <w:bCs/>
          <w:sz w:val="28"/>
          <w:szCs w:val="28"/>
          <w:lang w:val="uk-UA"/>
        </w:rPr>
        <w:t>:</w:t>
      </w:r>
    </w:p>
    <w:p w:rsidR="000E0A41" w:rsidRPr="000E0A41" w:rsidRDefault="000E0A41" w:rsidP="000E0A41">
      <w:pPr>
        <w:spacing w:line="360" w:lineRule="auto"/>
        <w:ind w:left="720"/>
        <w:rPr>
          <w:rFonts w:ascii="Times New Roman" w:hAnsi="Times New Roman" w:cs="Times New Roman"/>
          <w:sz w:val="28"/>
          <w:szCs w:val="28"/>
          <w:lang w:val="ru-RU"/>
        </w:rPr>
      </w:pPr>
      <w:r w:rsidRPr="000E0A41">
        <w:rPr>
          <w:rFonts w:ascii="Times New Roman" w:hAnsi="Times New Roman" w:cs="Times New Roman"/>
          <w:sz w:val="28"/>
          <w:szCs w:val="28"/>
          <w:lang w:val="uk-UA"/>
        </w:rPr>
        <w:t>2.1.О</w:t>
      </w:r>
      <w:r w:rsidRPr="000E0A41">
        <w:rPr>
          <w:rFonts w:ascii="Times New Roman" w:hAnsi="Times New Roman" w:cs="Times New Roman"/>
          <w:sz w:val="28"/>
          <w:szCs w:val="28"/>
          <w:lang w:val="ru-RU"/>
        </w:rPr>
        <w:t>б’ємно-просторове рішення об’єкту проектування</w:t>
      </w:r>
    </w:p>
    <w:p w:rsidR="000E0A41" w:rsidRPr="000E0A41" w:rsidRDefault="000E0A41" w:rsidP="000E0A41">
      <w:pPr>
        <w:pBdr>
          <w:top w:val="nil"/>
          <w:left w:val="nil"/>
          <w:bottom w:val="nil"/>
          <w:right w:val="nil"/>
          <w:between w:val="nil"/>
          <w:bar w:val="nil"/>
        </w:pBdr>
        <w:spacing w:after="200" w:line="360" w:lineRule="auto"/>
        <w:ind w:left="720"/>
        <w:rPr>
          <w:rFonts w:ascii="Times New Roman" w:hAnsi="Times New Roman" w:cs="Times New Roman"/>
          <w:sz w:val="28"/>
          <w:szCs w:val="28"/>
          <w:lang w:val="uk-UA"/>
        </w:rPr>
      </w:pPr>
      <w:r>
        <w:rPr>
          <w:rFonts w:ascii="Times New Roman" w:hAnsi="Times New Roman" w:cs="Times New Roman"/>
          <w:sz w:val="28"/>
          <w:szCs w:val="28"/>
          <w:lang w:val="uk-UA"/>
        </w:rPr>
        <w:t>2.2.</w:t>
      </w:r>
      <w:r w:rsidRPr="000E0A41">
        <w:rPr>
          <w:rFonts w:ascii="Times New Roman" w:hAnsi="Times New Roman" w:cs="Times New Roman"/>
          <w:sz w:val="28"/>
          <w:szCs w:val="28"/>
          <w:lang w:val="uk-UA"/>
        </w:rPr>
        <w:t xml:space="preserve">Конструктивне рішення </w:t>
      </w:r>
    </w:p>
    <w:p w:rsidR="000E0A41" w:rsidRPr="000E0A41" w:rsidRDefault="000E0A41" w:rsidP="000E0A41">
      <w:pPr>
        <w:pBdr>
          <w:top w:val="nil"/>
          <w:left w:val="nil"/>
          <w:bottom w:val="nil"/>
          <w:right w:val="nil"/>
          <w:between w:val="nil"/>
          <w:bar w:val="nil"/>
        </w:pBdr>
        <w:spacing w:after="200" w:line="360" w:lineRule="auto"/>
        <w:ind w:left="720"/>
        <w:rPr>
          <w:rFonts w:ascii="Times New Roman" w:hAnsi="Times New Roman" w:cs="Times New Roman"/>
          <w:lang w:val="ru-RU"/>
        </w:rPr>
      </w:pPr>
      <w:r>
        <w:rPr>
          <w:rFonts w:ascii="Times New Roman" w:hAnsi="Times New Roman" w:cs="Times New Roman"/>
          <w:sz w:val="28"/>
          <w:szCs w:val="28"/>
          <w:lang w:val="uk-UA"/>
        </w:rPr>
        <w:t xml:space="preserve">Перелік викорастаних джерел </w:t>
      </w:r>
      <w:r w:rsidRPr="000E0A41">
        <w:rPr>
          <w:rFonts w:ascii="Times New Roman" w:hAnsi="Times New Roman" w:cs="Times New Roman"/>
          <w:sz w:val="28"/>
          <w:szCs w:val="28"/>
          <w:lang w:val="ru-RU"/>
        </w:rPr>
        <w:br w:type="page"/>
      </w:r>
    </w:p>
    <w:p w:rsidR="00D11AFA" w:rsidRDefault="000E0A41" w:rsidP="000E0A41">
      <w:pPr>
        <w:widowControl w:val="0"/>
        <w:spacing w:line="360" w:lineRule="auto"/>
        <w:jc w:val="both"/>
        <w:rPr>
          <w:rFonts w:ascii="Times New Roman" w:eastAsia="NTIDV+TimesNewRomanPSMT" w:hAnsi="Times New Roman" w:cs="Times New Roman"/>
          <w:b/>
          <w:bCs/>
          <w:color w:val="000000"/>
          <w:spacing w:val="-3"/>
          <w:sz w:val="28"/>
          <w:szCs w:val="28"/>
          <w:lang w:val="ru-RU"/>
        </w:rPr>
      </w:pPr>
      <w:r>
        <w:rPr>
          <w:rFonts w:ascii="Times New Roman" w:eastAsia="Times New Roman" w:hAnsi="Times New Roman" w:cs="Times New Roman"/>
          <w:b/>
          <w:color w:val="000000"/>
          <w:sz w:val="32"/>
          <w:szCs w:val="28"/>
          <w:lang w:val="ru-RU" w:eastAsia="ru-RU"/>
        </w:rPr>
        <w:lastRenderedPageBreak/>
        <w:t>2.1 О</w:t>
      </w:r>
      <w:r w:rsidRPr="000E0A41">
        <w:rPr>
          <w:rFonts w:ascii="Times New Roman" w:eastAsia="Times New Roman" w:hAnsi="Times New Roman" w:cs="Times New Roman"/>
          <w:b/>
          <w:color w:val="000000"/>
          <w:sz w:val="32"/>
          <w:szCs w:val="28"/>
          <w:lang w:val="ru-RU" w:eastAsia="ru-RU"/>
        </w:rPr>
        <w:t>б’ємно-просторове рішення об’єкту проектування</w:t>
      </w:r>
    </w:p>
    <w:p w:rsidR="000E0A41" w:rsidRPr="000E0A41" w:rsidRDefault="000E0A41" w:rsidP="000E0A41">
      <w:pPr>
        <w:widowControl w:val="0"/>
        <w:spacing w:line="360" w:lineRule="auto"/>
        <w:jc w:val="both"/>
        <w:rPr>
          <w:rFonts w:ascii="Times New Roman" w:eastAsia="NTIDV+TimesNewRomanPSMT" w:hAnsi="Times New Roman" w:cs="Times New Roman"/>
          <w:b/>
          <w:bCs/>
          <w:color w:val="000000"/>
          <w:spacing w:val="-3"/>
          <w:sz w:val="28"/>
          <w:szCs w:val="28"/>
          <w:lang w:val="ru-RU"/>
        </w:rPr>
      </w:pPr>
    </w:p>
    <w:p w:rsidR="00D11AFA" w:rsidRPr="00D11AFA" w:rsidRDefault="00D11AFA" w:rsidP="00D11AFA">
      <w:pPr>
        <w:pStyle w:val="a5"/>
        <w:spacing w:before="0" w:beforeAutospacing="0" w:after="0" w:afterAutospacing="0" w:line="360" w:lineRule="auto"/>
        <w:ind w:firstLine="680"/>
        <w:jc w:val="both"/>
        <w:rPr>
          <w:color w:val="000000"/>
          <w:sz w:val="28"/>
          <w:szCs w:val="28"/>
          <w:lang w:val="uk-UA"/>
        </w:rPr>
      </w:pPr>
      <w:r w:rsidRPr="00D11AFA">
        <w:rPr>
          <w:color w:val="000000"/>
          <w:sz w:val="28"/>
          <w:szCs w:val="28"/>
          <w:lang w:val="uk-UA"/>
        </w:rPr>
        <w:t>Торгово-розважальний  комплекс складається з чотирьох рівнів на позначках: --4.200. 0.000. +4.500, +9.000.</w:t>
      </w:r>
    </w:p>
    <w:p w:rsidR="00D11AFA" w:rsidRPr="00D11AFA" w:rsidRDefault="00D11AFA" w:rsidP="00D11AFA">
      <w:pPr>
        <w:pStyle w:val="a5"/>
        <w:spacing w:before="0" w:beforeAutospacing="0" w:after="0" w:afterAutospacing="0" w:line="360" w:lineRule="auto"/>
        <w:ind w:firstLine="680"/>
        <w:jc w:val="both"/>
        <w:rPr>
          <w:color w:val="000000"/>
          <w:sz w:val="28"/>
          <w:szCs w:val="28"/>
          <w:lang w:val="uk-UA"/>
        </w:rPr>
      </w:pPr>
      <w:r w:rsidRPr="00D11AFA">
        <w:rPr>
          <w:color w:val="000000"/>
          <w:sz w:val="28"/>
          <w:szCs w:val="28"/>
          <w:lang w:val="uk-UA"/>
        </w:rPr>
        <w:t>Позначка рівня землі: -0.450.</w:t>
      </w:r>
    </w:p>
    <w:p w:rsidR="00D11AFA" w:rsidRPr="00D11AFA" w:rsidRDefault="00D11AFA" w:rsidP="00D11AFA">
      <w:pPr>
        <w:pStyle w:val="a5"/>
        <w:spacing w:before="0" w:beforeAutospacing="0" w:after="0" w:afterAutospacing="0" w:line="360" w:lineRule="auto"/>
        <w:ind w:firstLine="680"/>
        <w:jc w:val="both"/>
        <w:rPr>
          <w:color w:val="000000"/>
          <w:sz w:val="28"/>
          <w:szCs w:val="28"/>
          <w:lang w:val="uk-UA"/>
        </w:rPr>
      </w:pPr>
      <w:r w:rsidRPr="00D11AFA">
        <w:rPr>
          <w:color w:val="000000"/>
          <w:sz w:val="28"/>
          <w:szCs w:val="28"/>
          <w:lang w:val="uk-UA"/>
        </w:rPr>
        <w:t>Вхідні групи приміщень організовані на позначках: -4200; 0000.</w:t>
      </w:r>
    </w:p>
    <w:p w:rsidR="00D11AFA" w:rsidRPr="00D11AFA" w:rsidRDefault="00D11AFA" w:rsidP="00D11AFA">
      <w:pPr>
        <w:pStyle w:val="a5"/>
        <w:spacing w:before="0" w:beforeAutospacing="0" w:after="0" w:afterAutospacing="0" w:line="360" w:lineRule="auto"/>
        <w:ind w:firstLine="680"/>
        <w:jc w:val="both"/>
        <w:rPr>
          <w:color w:val="000000"/>
          <w:sz w:val="28"/>
          <w:szCs w:val="28"/>
          <w:lang w:val="uk-UA"/>
        </w:rPr>
      </w:pPr>
      <w:r w:rsidRPr="00D11AFA">
        <w:rPr>
          <w:color w:val="000000"/>
          <w:sz w:val="28"/>
          <w:szCs w:val="28"/>
          <w:lang w:val="uk-UA"/>
        </w:rPr>
        <w:t>Вхідні вузли торгово-розважального  комплексу орієнтовані на головні пішохідні алеї.</w:t>
      </w:r>
    </w:p>
    <w:p w:rsidR="00D11AFA" w:rsidRPr="00D11AFA" w:rsidRDefault="00D11AFA" w:rsidP="00D11AFA">
      <w:pPr>
        <w:pStyle w:val="a5"/>
        <w:spacing w:before="0" w:beforeAutospacing="0" w:after="0" w:afterAutospacing="0" w:line="360" w:lineRule="auto"/>
        <w:ind w:firstLine="680"/>
        <w:jc w:val="both"/>
        <w:rPr>
          <w:color w:val="000000"/>
          <w:sz w:val="28"/>
          <w:szCs w:val="28"/>
          <w:lang w:val="uk-UA"/>
        </w:rPr>
      </w:pPr>
      <w:r w:rsidRPr="00D11AFA">
        <w:rPr>
          <w:color w:val="000000"/>
          <w:sz w:val="28"/>
          <w:szCs w:val="28"/>
          <w:lang w:val="uk-UA"/>
        </w:rPr>
        <w:t>Становище торгово-розважального  комплексу враховує особливості рельєфу цієї земельної ділянки. Головні фасади звернені до головних композиційних осей та пішохідних алей.</w:t>
      </w:r>
    </w:p>
    <w:p w:rsidR="00D11AFA" w:rsidRPr="00D11AFA" w:rsidRDefault="00D11AFA" w:rsidP="00D11AFA">
      <w:pPr>
        <w:pStyle w:val="a5"/>
        <w:spacing w:before="0" w:beforeAutospacing="0" w:after="0" w:afterAutospacing="0" w:line="360" w:lineRule="auto"/>
        <w:ind w:firstLine="680"/>
        <w:jc w:val="both"/>
        <w:rPr>
          <w:color w:val="000000"/>
          <w:sz w:val="28"/>
          <w:szCs w:val="28"/>
          <w:lang w:val="uk-UA"/>
        </w:rPr>
      </w:pPr>
      <w:r w:rsidRPr="00D11AFA">
        <w:rPr>
          <w:color w:val="000000"/>
          <w:sz w:val="28"/>
          <w:szCs w:val="28"/>
          <w:lang w:val="uk-UA"/>
        </w:rPr>
        <w:t xml:space="preserve">Входи для відвідувачів до громадських блоків арт-комплексу здійснюються на позначки -4.500 та 0.000. Громадські групи приміщень примикають до загального вестибюлю, де передбачені приміщення вхідної групи: сходово-ліфтовий хол, вестибюль, вбиральня, санвузли. Простір кафе примикає до блоку вестибюлю торгово-розважального  комплексу на позначці 0.000 та -4.200. Група приміщень кафе представлена ​​приміщеннями: доготівкова, мийна, кімната персоналу, комори, склади, кімната для холодів, роздавальна, зал кафе. Вхід у цей блок також здійснюється з паркування. </w:t>
      </w:r>
    </w:p>
    <w:p w:rsidR="00D11AFA" w:rsidRPr="00D11AFA" w:rsidRDefault="00D11AFA" w:rsidP="00D11AFA">
      <w:pPr>
        <w:pStyle w:val="a5"/>
        <w:spacing w:before="0" w:beforeAutospacing="0" w:after="0" w:afterAutospacing="0" w:line="360" w:lineRule="auto"/>
        <w:ind w:firstLine="680"/>
        <w:jc w:val="both"/>
        <w:rPr>
          <w:color w:val="000000"/>
          <w:sz w:val="28"/>
          <w:szCs w:val="28"/>
          <w:lang w:val="uk-UA"/>
        </w:rPr>
      </w:pPr>
      <w:r w:rsidRPr="00D11AFA">
        <w:rPr>
          <w:color w:val="000000"/>
          <w:sz w:val="28"/>
          <w:szCs w:val="28"/>
          <w:lang w:val="uk-UA"/>
        </w:rPr>
        <w:t>До групи вхідних приміщень на позначці -4.200 примикає простір залу для глядачів з можливість перегляду цифрового кіно та медіапредставлень. Зал для глядачів у плані має вигляд правильної геометричної форми з прямокутним розміщенням сидінь. Технологія пристрою сцени дозволяє використовувати прийоми трансформації в постановках. До складу технічних приміщень, що забезпечують роботу концертного залу відносяться: склад та закулісний простір. Евакуація з головного концертного залу та вестибюлю комплексу відбувається безпосередньо на вулицю.</w:t>
      </w:r>
    </w:p>
    <w:p w:rsidR="00D11AFA" w:rsidRPr="00D11AFA" w:rsidRDefault="00D11AFA" w:rsidP="00D11AFA">
      <w:pPr>
        <w:pStyle w:val="a5"/>
        <w:spacing w:before="0" w:beforeAutospacing="0" w:after="0" w:afterAutospacing="0" w:line="360" w:lineRule="auto"/>
        <w:ind w:firstLine="680"/>
        <w:jc w:val="both"/>
        <w:rPr>
          <w:color w:val="000000"/>
          <w:sz w:val="28"/>
          <w:szCs w:val="28"/>
          <w:lang w:val="uk-UA"/>
        </w:rPr>
      </w:pPr>
      <w:r w:rsidRPr="00D11AFA">
        <w:rPr>
          <w:color w:val="000000"/>
          <w:sz w:val="28"/>
          <w:szCs w:val="28"/>
          <w:lang w:val="uk-UA"/>
        </w:rPr>
        <w:lastRenderedPageBreak/>
        <w:t>На позначці +4.500 та +6.000 розміщено групу приміщень громадського характеру: торгові приміщення, студії майстер-класів, експозиційний простір, спеціалізовані зали.</w:t>
      </w:r>
    </w:p>
    <w:p w:rsidR="00D11AFA" w:rsidRPr="00D11AFA" w:rsidRDefault="00D11AFA" w:rsidP="00D11AFA">
      <w:pPr>
        <w:pStyle w:val="a5"/>
        <w:spacing w:before="0" w:beforeAutospacing="0" w:after="0" w:afterAutospacing="0" w:line="360" w:lineRule="auto"/>
        <w:ind w:firstLine="680"/>
        <w:jc w:val="both"/>
        <w:rPr>
          <w:color w:val="000000"/>
          <w:sz w:val="28"/>
          <w:szCs w:val="28"/>
          <w:lang w:val="uk-UA"/>
        </w:rPr>
      </w:pPr>
      <w:r w:rsidRPr="00D11AFA">
        <w:rPr>
          <w:color w:val="000000"/>
          <w:sz w:val="28"/>
          <w:szCs w:val="28"/>
          <w:lang w:val="uk-UA"/>
        </w:rPr>
        <w:t>В об'єкті передбачені технічні приміщення, службові сходи та ліфти. Група ліфтів та сходів розподіляють людей по всіх поверхах торгово-розважального  комплексу.</w:t>
      </w:r>
    </w:p>
    <w:p w:rsidR="00D11AFA" w:rsidRPr="00D11AFA" w:rsidRDefault="00D11AFA" w:rsidP="00D11AFA">
      <w:pPr>
        <w:pStyle w:val="a5"/>
        <w:spacing w:before="0" w:beforeAutospacing="0" w:after="0" w:afterAutospacing="0" w:line="360" w:lineRule="auto"/>
        <w:ind w:firstLine="680"/>
        <w:jc w:val="both"/>
        <w:rPr>
          <w:color w:val="000000"/>
          <w:sz w:val="28"/>
          <w:szCs w:val="28"/>
          <w:lang w:val="uk-UA"/>
        </w:rPr>
      </w:pPr>
      <w:r w:rsidRPr="00D11AFA">
        <w:rPr>
          <w:color w:val="000000"/>
          <w:sz w:val="28"/>
          <w:szCs w:val="28"/>
          <w:lang w:val="uk-UA"/>
        </w:rPr>
        <w:t>У центрі композиції інтер'єру вестибюля розташований світловий ліхтар.</w:t>
      </w:r>
    </w:p>
    <w:p w:rsidR="00D11AFA" w:rsidRPr="00D11AFA" w:rsidRDefault="00D11AFA" w:rsidP="00D11AFA">
      <w:pPr>
        <w:pStyle w:val="a5"/>
        <w:spacing w:before="0" w:beforeAutospacing="0" w:after="0" w:afterAutospacing="0" w:line="360" w:lineRule="auto"/>
        <w:ind w:firstLine="680"/>
        <w:jc w:val="both"/>
        <w:rPr>
          <w:color w:val="000000"/>
          <w:sz w:val="28"/>
          <w:szCs w:val="28"/>
          <w:lang w:val="uk-UA"/>
        </w:rPr>
      </w:pPr>
      <w:r w:rsidRPr="00D11AFA">
        <w:rPr>
          <w:color w:val="000000"/>
          <w:sz w:val="28"/>
          <w:szCs w:val="28"/>
          <w:lang w:val="uk-UA"/>
        </w:rPr>
        <w:t>Білий колір просторів інтер’єру акцентує динаміку всієї композиції споруди. У цьому кольорі вирішені декоративні елементи яскравих кольорів оздоблення парять в повітрі об'єму будівлі. Таке колірне рішення ілюструє основну композиційну ідею спорудження з акцентуванням важливих вузлів.</w:t>
      </w:r>
    </w:p>
    <w:p w:rsidR="00D11AFA" w:rsidRPr="00D11AFA" w:rsidRDefault="00D11AFA" w:rsidP="00D11AFA">
      <w:pPr>
        <w:pStyle w:val="a5"/>
        <w:spacing w:before="0" w:beforeAutospacing="0" w:after="0" w:afterAutospacing="0" w:line="360" w:lineRule="auto"/>
        <w:ind w:firstLine="680"/>
        <w:jc w:val="both"/>
        <w:rPr>
          <w:color w:val="000000"/>
          <w:sz w:val="28"/>
          <w:szCs w:val="28"/>
          <w:lang w:val="uk-UA"/>
        </w:rPr>
      </w:pPr>
      <w:r w:rsidRPr="00D11AFA">
        <w:rPr>
          <w:color w:val="000000"/>
          <w:sz w:val="28"/>
          <w:szCs w:val="28"/>
          <w:lang w:val="uk-UA"/>
        </w:rPr>
        <w:t>Конструктивна схема - збірний і монолітний залізобетонний каркас.</w:t>
      </w:r>
      <w:r w:rsidRPr="00D11AFA">
        <w:rPr>
          <w:color w:val="000000"/>
          <w:sz w:val="28"/>
          <w:szCs w:val="28"/>
          <w:lang w:val="uk-UA"/>
        </w:rPr>
        <w:br/>
        <w:t>         Колони (стійки-колони, закладають у фундамент стаканного типу) - збірний залізобетон, квадратного перетину 300х300 (цокольний поверх і перший), 300х300 підвального, першого та другого поверхів. Крок колон через динамічності форми міняється відповідно до властивим проектованого будинку ритмом. Сітка колон має осьовий характер.</w:t>
      </w:r>
    </w:p>
    <w:p w:rsidR="00D11AFA" w:rsidRPr="00D11AFA" w:rsidRDefault="00D11AFA" w:rsidP="00D11AFA">
      <w:pPr>
        <w:pStyle w:val="a5"/>
        <w:spacing w:before="0" w:beforeAutospacing="0" w:after="0" w:afterAutospacing="0" w:line="360" w:lineRule="auto"/>
        <w:ind w:firstLine="680"/>
        <w:jc w:val="both"/>
        <w:rPr>
          <w:color w:val="000000"/>
          <w:sz w:val="28"/>
          <w:szCs w:val="28"/>
          <w:lang w:val="uk-UA"/>
        </w:rPr>
      </w:pPr>
      <w:r w:rsidRPr="00D11AFA">
        <w:rPr>
          <w:color w:val="000000"/>
          <w:sz w:val="28"/>
          <w:szCs w:val="28"/>
          <w:lang w:val="uk-UA"/>
        </w:rPr>
        <w:t>Фрагментами стіни, перекриття та покриття облицьовуються склопластиком з утепленням. Внутрішні стіни та перегородки сан.вузлів виконані з червоної цегли. Решта перегородки з гіпсокартонних панелей зі звукоізоляційним шаром.</w:t>
      </w:r>
    </w:p>
    <w:p w:rsidR="00D11AFA" w:rsidRPr="00D11AFA" w:rsidRDefault="00D11AFA" w:rsidP="00D11AFA">
      <w:pPr>
        <w:pStyle w:val="a5"/>
        <w:spacing w:before="0" w:beforeAutospacing="0" w:after="0" w:afterAutospacing="0" w:line="360" w:lineRule="auto"/>
        <w:ind w:firstLine="680"/>
        <w:jc w:val="both"/>
        <w:rPr>
          <w:color w:val="000000"/>
          <w:sz w:val="28"/>
          <w:szCs w:val="28"/>
          <w:lang w:val="uk-UA"/>
        </w:rPr>
      </w:pPr>
      <w:r w:rsidRPr="00D11AFA">
        <w:rPr>
          <w:color w:val="000000"/>
          <w:sz w:val="28"/>
          <w:szCs w:val="28"/>
          <w:lang w:val="uk-UA"/>
        </w:rPr>
        <w:t>Перекриття - несучий горизонтальний елемент будівлі - балки. Плити перекриття та покриття виготовлені монолітним залізобетоном. Товщина плит 220мм. Покриття підлоги мають спеціальні звукоізоляційні шари.</w:t>
      </w:r>
    </w:p>
    <w:p w:rsidR="00D11AFA" w:rsidRPr="00D11AFA" w:rsidRDefault="00D11AFA" w:rsidP="00D11AFA">
      <w:pPr>
        <w:pStyle w:val="a5"/>
        <w:spacing w:before="0" w:beforeAutospacing="0" w:after="0" w:afterAutospacing="0" w:line="360" w:lineRule="auto"/>
        <w:ind w:firstLine="680"/>
        <w:jc w:val="both"/>
        <w:rPr>
          <w:color w:val="000000"/>
          <w:sz w:val="28"/>
          <w:szCs w:val="28"/>
          <w:lang w:val="uk-UA"/>
        </w:rPr>
      </w:pPr>
      <w:r w:rsidRPr="00D11AFA">
        <w:rPr>
          <w:noProof/>
          <w:color w:val="000000"/>
          <w:sz w:val="28"/>
          <w:szCs w:val="28"/>
        </w:rPr>
        <w:lastRenderedPageBreak/>
        <w:drawing>
          <wp:inline distT="0" distB="0" distL="0" distR="0" wp14:anchorId="53945C05" wp14:editId="7D9B0AF9">
            <wp:extent cx="4521200" cy="6394920"/>
            <wp:effectExtent l="0" t="0" r="0" b="6350"/>
            <wp:docPr id="52" name="Рисунок 52" descr="C:\Users\katet\Desktop\ОТПРАВИТЬ\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katet\Desktop\ОТПРАВИТЬ\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523801" cy="6398599"/>
                    </a:xfrm>
                    <a:prstGeom prst="rect">
                      <a:avLst/>
                    </a:prstGeom>
                    <a:noFill/>
                    <a:ln>
                      <a:noFill/>
                    </a:ln>
                  </pic:spPr>
                </pic:pic>
              </a:graphicData>
            </a:graphic>
          </wp:inline>
        </w:drawing>
      </w:r>
    </w:p>
    <w:p w:rsidR="00D11AFA" w:rsidRPr="00D11AFA" w:rsidRDefault="00D11AFA" w:rsidP="00D11AFA">
      <w:pPr>
        <w:pStyle w:val="a5"/>
        <w:spacing w:before="0" w:beforeAutospacing="0" w:after="0" w:afterAutospacing="0" w:line="360" w:lineRule="auto"/>
        <w:ind w:firstLine="680"/>
        <w:jc w:val="both"/>
        <w:rPr>
          <w:color w:val="000000"/>
          <w:sz w:val="28"/>
          <w:szCs w:val="28"/>
          <w:lang w:val="uk-UA"/>
        </w:rPr>
      </w:pPr>
      <w:r w:rsidRPr="00D11AFA">
        <w:rPr>
          <w:color w:val="000000"/>
          <w:sz w:val="28"/>
          <w:szCs w:val="28"/>
          <w:lang w:val="uk-UA"/>
        </w:rPr>
        <w:t>Підпірні стінки - виконуються з цільних брил, які виконують функцію як несучої (силовий) конструкції, так і декоративного елемента. Зведені на неглибокому фундаменті, для кладки використовуються звичайні цементні розчини. Для створення колірних ефектів фасадні боку підпірних стін облицьовуються керамогранітними плитами.</w:t>
      </w:r>
    </w:p>
    <w:p w:rsidR="00D11AFA" w:rsidRPr="00D11AFA" w:rsidRDefault="00D11AFA" w:rsidP="00D11AFA">
      <w:pPr>
        <w:pStyle w:val="a5"/>
        <w:spacing w:before="0" w:beforeAutospacing="0" w:after="0" w:afterAutospacing="0" w:line="360" w:lineRule="auto"/>
        <w:ind w:firstLine="680"/>
        <w:jc w:val="both"/>
        <w:rPr>
          <w:color w:val="000000"/>
          <w:sz w:val="28"/>
          <w:szCs w:val="28"/>
          <w:lang w:val="uk-UA"/>
        </w:rPr>
      </w:pPr>
      <w:r w:rsidRPr="00D11AFA">
        <w:rPr>
          <w:noProof/>
          <w:color w:val="000000"/>
          <w:sz w:val="28"/>
          <w:szCs w:val="28"/>
        </w:rPr>
        <w:lastRenderedPageBreak/>
        <w:drawing>
          <wp:inline distT="0" distB="0" distL="0" distR="0" wp14:anchorId="4000E685" wp14:editId="7D986417">
            <wp:extent cx="5360394" cy="7581900"/>
            <wp:effectExtent l="0" t="0" r="0" b="0"/>
            <wp:docPr id="53" name="Рисунок 53" descr="C:\Users\katet\Desktop\ОТПРАВИТЬ\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katet\Desktop\ОТПРАВИТЬ\10.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363352" cy="7586084"/>
                    </a:xfrm>
                    <a:prstGeom prst="rect">
                      <a:avLst/>
                    </a:prstGeom>
                    <a:noFill/>
                    <a:ln>
                      <a:noFill/>
                    </a:ln>
                  </pic:spPr>
                </pic:pic>
              </a:graphicData>
            </a:graphic>
          </wp:inline>
        </w:drawing>
      </w:r>
    </w:p>
    <w:p w:rsidR="00D11AFA" w:rsidRPr="00D11AFA" w:rsidRDefault="00D11AFA" w:rsidP="00D11AFA">
      <w:pPr>
        <w:pStyle w:val="a5"/>
        <w:spacing w:before="0" w:beforeAutospacing="0" w:after="0" w:afterAutospacing="0" w:line="360" w:lineRule="auto"/>
        <w:ind w:firstLine="680"/>
        <w:jc w:val="both"/>
        <w:rPr>
          <w:color w:val="000000"/>
          <w:sz w:val="28"/>
          <w:szCs w:val="28"/>
          <w:lang w:val="uk-UA"/>
        </w:rPr>
      </w:pPr>
      <w:r w:rsidRPr="00D11AFA">
        <w:rPr>
          <w:color w:val="000000"/>
          <w:sz w:val="28"/>
          <w:szCs w:val="28"/>
          <w:lang w:val="uk-UA"/>
        </w:rPr>
        <w:t>Пропуск грунтових вод забезпечується природною структурою кладки. Для створення таких стінок іспользуються брили (20-50см) вапняку, пісковика, окатанниє камені - валуни плоскі морські, валуни льодовикові.</w:t>
      </w:r>
    </w:p>
    <w:p w:rsidR="00D11AFA" w:rsidRPr="00D11AFA" w:rsidRDefault="00D11AFA" w:rsidP="00D11AFA">
      <w:pPr>
        <w:pStyle w:val="a5"/>
        <w:spacing w:before="0" w:beforeAutospacing="0" w:after="0" w:afterAutospacing="0" w:line="360" w:lineRule="auto"/>
        <w:ind w:firstLine="680"/>
        <w:jc w:val="both"/>
        <w:rPr>
          <w:color w:val="000000"/>
          <w:sz w:val="28"/>
          <w:szCs w:val="28"/>
          <w:lang w:val="uk-UA"/>
        </w:rPr>
      </w:pPr>
      <w:r w:rsidRPr="00D11AFA">
        <w:rPr>
          <w:noProof/>
          <w:color w:val="000000"/>
          <w:sz w:val="28"/>
          <w:szCs w:val="28"/>
        </w:rPr>
        <w:lastRenderedPageBreak/>
        <w:drawing>
          <wp:inline distT="0" distB="0" distL="0" distR="0" wp14:anchorId="5A44B626" wp14:editId="190CA9F2">
            <wp:extent cx="5147010" cy="7280083"/>
            <wp:effectExtent l="0" t="0" r="0" b="0"/>
            <wp:docPr id="54" name="Рисунок 54" descr="C:\Users\katet\Desktop\ОТПРАВИТЬ\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katet\Desktop\ОТПРАВИТЬ\1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147887" cy="7281324"/>
                    </a:xfrm>
                    <a:prstGeom prst="rect">
                      <a:avLst/>
                    </a:prstGeom>
                    <a:noFill/>
                    <a:ln>
                      <a:noFill/>
                    </a:ln>
                  </pic:spPr>
                </pic:pic>
              </a:graphicData>
            </a:graphic>
          </wp:inline>
        </w:drawing>
      </w:r>
    </w:p>
    <w:p w:rsidR="00D11AFA" w:rsidRPr="00D11AFA" w:rsidRDefault="00D11AFA" w:rsidP="00D11AFA">
      <w:pPr>
        <w:pStyle w:val="a5"/>
        <w:spacing w:before="0" w:beforeAutospacing="0" w:after="0" w:afterAutospacing="0" w:line="360" w:lineRule="auto"/>
        <w:ind w:firstLine="680"/>
        <w:jc w:val="both"/>
        <w:rPr>
          <w:color w:val="000000"/>
          <w:sz w:val="28"/>
          <w:szCs w:val="28"/>
          <w:lang w:val="uk-UA"/>
        </w:rPr>
      </w:pPr>
      <w:r w:rsidRPr="00D11AFA">
        <w:rPr>
          <w:color w:val="000000"/>
          <w:sz w:val="28"/>
          <w:szCs w:val="28"/>
          <w:lang w:val="uk-UA"/>
        </w:rPr>
        <w:t>Скління. У рішенні скління будівлі школи застосовується "спайдер", виготовлений з неіржавіючої сталі і призначений для безрамного кріплення архітектурного скла або склопакетів на фасаді. </w:t>
      </w:r>
    </w:p>
    <w:p w:rsidR="00D11AFA" w:rsidRPr="00D11AFA" w:rsidRDefault="00D11AFA" w:rsidP="00D11AFA">
      <w:pPr>
        <w:pStyle w:val="a5"/>
        <w:spacing w:before="0" w:beforeAutospacing="0" w:after="0" w:afterAutospacing="0" w:line="360" w:lineRule="auto"/>
        <w:ind w:firstLine="680"/>
        <w:jc w:val="both"/>
        <w:rPr>
          <w:color w:val="000000"/>
          <w:sz w:val="28"/>
          <w:szCs w:val="28"/>
          <w:lang w:val="uk-UA"/>
        </w:rPr>
      </w:pPr>
      <w:r w:rsidRPr="00D11AFA">
        <w:rPr>
          <w:noProof/>
          <w:color w:val="000000"/>
          <w:sz w:val="28"/>
          <w:szCs w:val="28"/>
        </w:rPr>
        <w:lastRenderedPageBreak/>
        <w:drawing>
          <wp:inline distT="0" distB="0" distL="0" distR="0" wp14:anchorId="15E07019" wp14:editId="5E3937FC">
            <wp:extent cx="5358149" cy="7578725"/>
            <wp:effectExtent l="0" t="0" r="0" b="3175"/>
            <wp:docPr id="55" name="Рисунок 55" descr="C:\Users\katet\Desktop\ОТПРАВИТЬ\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katet\Desktop\ОТПРАВИТЬ\1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58583" cy="7579339"/>
                    </a:xfrm>
                    <a:prstGeom prst="rect">
                      <a:avLst/>
                    </a:prstGeom>
                    <a:noFill/>
                    <a:ln>
                      <a:noFill/>
                    </a:ln>
                  </pic:spPr>
                </pic:pic>
              </a:graphicData>
            </a:graphic>
          </wp:inline>
        </w:drawing>
      </w:r>
    </w:p>
    <w:p w:rsidR="00D11AFA" w:rsidRPr="00D11AFA" w:rsidRDefault="00D11AFA" w:rsidP="00D11AFA">
      <w:pPr>
        <w:pStyle w:val="a5"/>
        <w:spacing w:before="0" w:beforeAutospacing="0" w:after="0" w:afterAutospacing="0" w:line="360" w:lineRule="auto"/>
        <w:ind w:firstLine="680"/>
        <w:jc w:val="both"/>
        <w:rPr>
          <w:color w:val="000000"/>
          <w:sz w:val="28"/>
          <w:szCs w:val="28"/>
          <w:lang w:val="uk-UA"/>
        </w:rPr>
      </w:pPr>
      <w:r w:rsidRPr="00D11AFA">
        <w:rPr>
          <w:color w:val="000000"/>
          <w:sz w:val="28"/>
          <w:szCs w:val="28"/>
          <w:lang w:val="uk-UA"/>
        </w:rPr>
        <w:t>У цьому випадку площа, займана склом максимальна, що дозволяє ефективно використовувати сонячну енергію для освітлення і обігріву приміщень. Застосовано енергозберігаюче скло, характеризується високою міцністю і довговічністю.</w:t>
      </w:r>
    </w:p>
    <w:p w:rsidR="000E0A41" w:rsidRDefault="000E0A41" w:rsidP="00913E9C">
      <w:pPr>
        <w:spacing w:line="360" w:lineRule="auto"/>
        <w:ind w:firstLine="680"/>
        <w:jc w:val="both"/>
        <w:rPr>
          <w:rFonts w:ascii="Times New Roman" w:hAnsi="Times New Roman" w:cs="Times New Roman"/>
          <w:color w:val="000000" w:themeColor="text1"/>
          <w:sz w:val="28"/>
          <w:szCs w:val="28"/>
          <w:lang w:val="uk-UA"/>
        </w:rPr>
      </w:pPr>
    </w:p>
    <w:p w:rsidR="000E0A41" w:rsidRDefault="000E0A41" w:rsidP="00913E9C">
      <w:pPr>
        <w:spacing w:line="360" w:lineRule="auto"/>
        <w:ind w:firstLine="680"/>
        <w:jc w:val="both"/>
        <w:rPr>
          <w:rFonts w:ascii="Times New Roman" w:hAnsi="Times New Roman" w:cs="Times New Roman"/>
          <w:color w:val="000000" w:themeColor="text1"/>
          <w:sz w:val="28"/>
          <w:szCs w:val="28"/>
          <w:lang w:val="uk-UA"/>
        </w:rPr>
      </w:pPr>
    </w:p>
    <w:p w:rsidR="000E0A41" w:rsidRPr="00C60510" w:rsidRDefault="000E0A41" w:rsidP="000E0A41">
      <w:pPr>
        <w:widowControl w:val="0"/>
        <w:spacing w:line="360" w:lineRule="auto"/>
        <w:jc w:val="both"/>
        <w:rPr>
          <w:rFonts w:ascii="Times New Roman" w:eastAsia="NTIDV+TimesNewRomanPSMT" w:hAnsi="Times New Roman" w:cs="Times New Roman"/>
          <w:b/>
          <w:bCs/>
          <w:color w:val="000000"/>
          <w:spacing w:val="-3"/>
          <w:sz w:val="28"/>
          <w:szCs w:val="28"/>
          <w:lang w:val="uk-UA"/>
        </w:rPr>
      </w:pPr>
      <w:r w:rsidRPr="00C60510">
        <w:rPr>
          <w:rFonts w:ascii="Times New Roman" w:eastAsia="Times New Roman" w:hAnsi="Times New Roman" w:cs="Times New Roman"/>
          <w:b/>
          <w:color w:val="000000"/>
          <w:sz w:val="32"/>
          <w:szCs w:val="28"/>
          <w:lang w:val="uk-UA" w:eastAsia="ru-RU"/>
        </w:rPr>
        <w:t xml:space="preserve">2.2 Конструктивне рішення </w:t>
      </w:r>
    </w:p>
    <w:p w:rsidR="000E0A41" w:rsidRPr="00C60510" w:rsidRDefault="000E0A41" w:rsidP="000E0A41">
      <w:pPr>
        <w:spacing w:line="360" w:lineRule="auto"/>
        <w:jc w:val="both"/>
        <w:rPr>
          <w:rFonts w:ascii="Times New Roman" w:hAnsi="Times New Roman" w:cs="Times New Roman"/>
          <w:color w:val="000000" w:themeColor="text1"/>
          <w:sz w:val="28"/>
          <w:szCs w:val="28"/>
          <w:lang w:val="uk-UA"/>
        </w:rPr>
      </w:pPr>
    </w:p>
    <w:p w:rsidR="00913E9C" w:rsidRPr="00D11AFA" w:rsidRDefault="000E0A41" w:rsidP="000E0A41">
      <w:p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 </w:t>
      </w:r>
      <w:r w:rsidR="00913E9C" w:rsidRPr="00D11AFA">
        <w:rPr>
          <w:rFonts w:ascii="Times New Roman" w:hAnsi="Times New Roman" w:cs="Times New Roman"/>
          <w:color w:val="000000" w:themeColor="text1"/>
          <w:sz w:val="28"/>
          <w:szCs w:val="28"/>
          <w:lang w:val="uk-UA"/>
        </w:rPr>
        <w:t xml:space="preserve">Будівля </w:t>
      </w:r>
      <w:r w:rsidR="00913E9C" w:rsidRPr="00D11AFA">
        <w:rPr>
          <w:rFonts w:ascii="Times New Roman" w:eastAsia="Times New Roman" w:hAnsi="Times New Roman" w:cs="Times New Roman"/>
          <w:color w:val="000000"/>
          <w:sz w:val="28"/>
          <w:szCs w:val="28"/>
          <w:lang w:val="uk-UA" w:eastAsia="ru-RU"/>
        </w:rPr>
        <w:t>проектованого торгово-розважального  комплексу конструктивно розділена на три поверхи, які з’єднані вертикальними комунікаціями та ураховують особливості рельєфу місцевості:</w:t>
      </w:r>
    </w:p>
    <w:p w:rsidR="00913E9C" w:rsidRPr="00D11AFA" w:rsidRDefault="00913E9C" w:rsidP="00913E9C">
      <w:pPr>
        <w:numPr>
          <w:ilvl w:val="0"/>
          <w:numId w:val="11"/>
        </w:numPr>
        <w:spacing w:line="360" w:lineRule="auto"/>
        <w:ind w:left="0" w:firstLine="680"/>
        <w:contextualSpacing/>
        <w:jc w:val="both"/>
        <w:rPr>
          <w:rFonts w:ascii="Times New Roman" w:eastAsiaTheme="minorHAnsi" w:hAnsi="Times New Roman" w:cs="Times New Roman"/>
          <w:color w:val="000000" w:themeColor="text1"/>
          <w:sz w:val="28"/>
          <w:szCs w:val="28"/>
          <w:lang w:val="uk-UA"/>
        </w:rPr>
      </w:pPr>
      <w:r w:rsidRPr="00D11AFA">
        <w:rPr>
          <w:rFonts w:ascii="Times New Roman" w:eastAsiaTheme="minorHAnsi" w:hAnsi="Times New Roman" w:cs="Times New Roman"/>
          <w:color w:val="000000" w:themeColor="text1"/>
          <w:sz w:val="28"/>
          <w:szCs w:val="28"/>
          <w:lang w:val="uk-UA"/>
        </w:rPr>
        <w:t>Цокольний поверх має окремий вхід з вулиці на відм. -4.500 та природне освітлення. Цокольний поверх має висоту 4,2м.</w:t>
      </w:r>
    </w:p>
    <w:p w:rsidR="00913E9C" w:rsidRPr="00D11AFA" w:rsidRDefault="00913E9C" w:rsidP="00913E9C">
      <w:pPr>
        <w:numPr>
          <w:ilvl w:val="0"/>
          <w:numId w:val="11"/>
        </w:numPr>
        <w:spacing w:line="360" w:lineRule="auto"/>
        <w:ind w:left="0" w:firstLine="680"/>
        <w:contextualSpacing/>
        <w:jc w:val="both"/>
        <w:rPr>
          <w:rFonts w:ascii="Times New Roman" w:eastAsiaTheme="minorHAnsi" w:hAnsi="Times New Roman" w:cs="Times New Roman"/>
          <w:color w:val="000000" w:themeColor="text1"/>
          <w:sz w:val="28"/>
          <w:szCs w:val="28"/>
          <w:lang w:val="uk-UA"/>
        </w:rPr>
      </w:pPr>
      <w:r w:rsidRPr="00D11AFA">
        <w:rPr>
          <w:rFonts w:ascii="Times New Roman" w:eastAsiaTheme="minorHAnsi" w:hAnsi="Times New Roman" w:cs="Times New Roman"/>
          <w:color w:val="000000" w:themeColor="text1"/>
          <w:sz w:val="28"/>
          <w:szCs w:val="28"/>
          <w:lang w:val="uk-UA"/>
        </w:rPr>
        <w:t>Перший воверх має окремі входи з відмітки -0.450. Висота поверху - 4,5м. В окремих ділянках висота поверху 9м.</w:t>
      </w:r>
    </w:p>
    <w:p w:rsidR="00913E9C" w:rsidRPr="00D11AFA" w:rsidRDefault="00913E9C" w:rsidP="00913E9C">
      <w:pPr>
        <w:numPr>
          <w:ilvl w:val="0"/>
          <w:numId w:val="11"/>
        </w:numPr>
        <w:spacing w:line="360" w:lineRule="auto"/>
        <w:ind w:left="0" w:firstLine="680"/>
        <w:contextualSpacing/>
        <w:jc w:val="both"/>
        <w:rPr>
          <w:rFonts w:ascii="Times New Roman" w:eastAsiaTheme="minorHAnsi" w:hAnsi="Times New Roman" w:cs="Times New Roman"/>
          <w:color w:val="000000" w:themeColor="text1"/>
          <w:sz w:val="28"/>
          <w:szCs w:val="28"/>
          <w:lang w:val="uk-UA"/>
        </w:rPr>
      </w:pPr>
      <w:r w:rsidRPr="00D11AFA">
        <w:rPr>
          <w:rFonts w:ascii="Times New Roman" w:eastAsiaTheme="minorHAnsi" w:hAnsi="Times New Roman" w:cs="Times New Roman"/>
          <w:color w:val="000000" w:themeColor="text1"/>
          <w:sz w:val="28"/>
          <w:szCs w:val="28"/>
          <w:lang w:val="uk-UA"/>
        </w:rPr>
        <w:t>Другий поверх має висоту 4,5м. З другого поверху передбачені евакуаційні сходи закритого та відкритого типу.</w:t>
      </w:r>
    </w:p>
    <w:p w:rsidR="00913E9C" w:rsidRPr="00D11AFA" w:rsidRDefault="00913E9C" w:rsidP="00913E9C">
      <w:pPr>
        <w:numPr>
          <w:ilvl w:val="0"/>
          <w:numId w:val="11"/>
        </w:numPr>
        <w:spacing w:line="360" w:lineRule="auto"/>
        <w:ind w:left="0" w:firstLine="680"/>
        <w:contextualSpacing/>
        <w:jc w:val="both"/>
        <w:rPr>
          <w:rFonts w:ascii="Times New Roman" w:eastAsiaTheme="minorHAnsi" w:hAnsi="Times New Roman" w:cs="Times New Roman"/>
          <w:color w:val="000000" w:themeColor="text1"/>
          <w:sz w:val="28"/>
          <w:szCs w:val="28"/>
          <w:lang w:val="uk-UA"/>
        </w:rPr>
      </w:pPr>
      <w:r w:rsidRPr="00D11AFA">
        <w:rPr>
          <w:rFonts w:ascii="Times New Roman" w:eastAsiaTheme="minorHAnsi" w:hAnsi="Times New Roman" w:cs="Times New Roman"/>
          <w:color w:val="000000" w:themeColor="text1"/>
          <w:sz w:val="28"/>
          <w:szCs w:val="28"/>
          <w:lang w:val="uk-UA"/>
        </w:rPr>
        <w:t>Третій поверх має випсту 9.000.</w:t>
      </w:r>
    </w:p>
    <w:p w:rsidR="00913E9C" w:rsidRPr="00D11AFA" w:rsidRDefault="00913E9C" w:rsidP="00913E9C">
      <w:pPr>
        <w:spacing w:line="360" w:lineRule="auto"/>
        <w:jc w:val="both"/>
        <w:rPr>
          <w:rFonts w:ascii="Times New Roman" w:hAnsi="Times New Roman" w:cs="Times New Roman"/>
          <w:i/>
          <w:color w:val="000000" w:themeColor="text1"/>
          <w:sz w:val="28"/>
          <w:szCs w:val="28"/>
          <w:lang w:val="uk-UA"/>
        </w:rPr>
      </w:pPr>
      <w:r w:rsidRPr="00D11AFA">
        <w:rPr>
          <w:rFonts w:ascii="Times New Roman" w:hAnsi="Times New Roman" w:cs="Times New Roman"/>
          <w:i/>
          <w:color w:val="000000" w:themeColor="text1"/>
          <w:sz w:val="28"/>
          <w:szCs w:val="28"/>
          <w:lang w:val="uk-UA"/>
        </w:rPr>
        <w:t>Основні параметри:</w:t>
      </w:r>
    </w:p>
    <w:p w:rsidR="00913E9C" w:rsidRPr="00D11AFA" w:rsidRDefault="00913E9C" w:rsidP="00913E9C">
      <w:pPr>
        <w:spacing w:line="360" w:lineRule="auto"/>
        <w:ind w:firstLine="680"/>
        <w:jc w:val="both"/>
        <w:rPr>
          <w:rFonts w:ascii="Times New Roman" w:hAnsi="Times New Roman" w:cs="Times New Roman"/>
          <w:sz w:val="28"/>
          <w:szCs w:val="28"/>
          <w:lang w:val="uk-UA"/>
        </w:rPr>
      </w:pPr>
      <w:r w:rsidRPr="00D11AFA">
        <w:rPr>
          <w:rFonts w:ascii="Times New Roman" w:hAnsi="Times New Roman" w:cs="Times New Roman"/>
          <w:sz w:val="28"/>
          <w:szCs w:val="28"/>
          <w:lang w:val="uk-UA"/>
        </w:rPr>
        <w:t>• Місце будівництва – м. Дніпро, териорія історичної зони;</w:t>
      </w:r>
    </w:p>
    <w:p w:rsidR="00913E9C" w:rsidRPr="00D11AFA" w:rsidRDefault="00913E9C" w:rsidP="00913E9C">
      <w:pPr>
        <w:spacing w:line="360" w:lineRule="auto"/>
        <w:ind w:firstLine="680"/>
        <w:jc w:val="both"/>
        <w:rPr>
          <w:rFonts w:ascii="Times New Roman" w:hAnsi="Times New Roman" w:cs="Times New Roman"/>
          <w:sz w:val="28"/>
          <w:szCs w:val="28"/>
          <w:lang w:val="uk-UA"/>
        </w:rPr>
      </w:pPr>
      <w:r w:rsidRPr="00D11AFA">
        <w:rPr>
          <w:rFonts w:ascii="Times New Roman" w:hAnsi="Times New Roman" w:cs="Times New Roman"/>
          <w:sz w:val="28"/>
          <w:szCs w:val="28"/>
          <w:lang w:val="uk-UA"/>
        </w:rPr>
        <w:t>• Кліматичний район ІI;</w:t>
      </w:r>
    </w:p>
    <w:p w:rsidR="00913E9C" w:rsidRPr="00D11AFA" w:rsidRDefault="00913E9C" w:rsidP="00913E9C">
      <w:pPr>
        <w:spacing w:line="360" w:lineRule="auto"/>
        <w:ind w:firstLine="680"/>
        <w:jc w:val="both"/>
        <w:rPr>
          <w:rFonts w:ascii="Times New Roman" w:hAnsi="Times New Roman" w:cs="Times New Roman"/>
          <w:sz w:val="28"/>
          <w:szCs w:val="28"/>
          <w:lang w:val="uk-UA"/>
        </w:rPr>
      </w:pPr>
      <w:r w:rsidRPr="00D11AFA">
        <w:rPr>
          <w:rFonts w:ascii="Times New Roman" w:hAnsi="Times New Roman" w:cs="Times New Roman"/>
          <w:sz w:val="28"/>
          <w:szCs w:val="28"/>
          <w:lang w:val="uk-UA"/>
        </w:rPr>
        <w:t>• Вітровий район IІ. Характеристичне значення вітрового тиску - 0,5 кПа;</w:t>
      </w:r>
    </w:p>
    <w:p w:rsidR="00913E9C" w:rsidRPr="00D11AFA" w:rsidRDefault="00913E9C" w:rsidP="00913E9C">
      <w:pPr>
        <w:spacing w:line="360" w:lineRule="auto"/>
        <w:ind w:firstLine="680"/>
        <w:jc w:val="both"/>
        <w:rPr>
          <w:rFonts w:ascii="Times New Roman" w:hAnsi="Times New Roman" w:cs="Times New Roman"/>
          <w:sz w:val="28"/>
          <w:szCs w:val="28"/>
          <w:lang w:val="uk-UA"/>
        </w:rPr>
      </w:pPr>
      <w:r w:rsidRPr="00D11AFA">
        <w:rPr>
          <w:rFonts w:ascii="Times New Roman" w:hAnsi="Times New Roman" w:cs="Times New Roman"/>
          <w:sz w:val="28"/>
          <w:szCs w:val="28"/>
          <w:lang w:val="uk-UA"/>
        </w:rPr>
        <w:t>• Сейсмічність - 6 балів;</w:t>
      </w:r>
    </w:p>
    <w:p w:rsidR="00913E9C" w:rsidRPr="00D11AFA" w:rsidRDefault="00913E9C" w:rsidP="00913E9C">
      <w:pPr>
        <w:spacing w:line="360" w:lineRule="auto"/>
        <w:ind w:firstLine="680"/>
        <w:jc w:val="both"/>
        <w:rPr>
          <w:rFonts w:ascii="Times New Roman" w:hAnsi="Times New Roman" w:cs="Times New Roman"/>
          <w:sz w:val="28"/>
          <w:szCs w:val="28"/>
          <w:lang w:val="uk-UA"/>
        </w:rPr>
      </w:pPr>
      <w:r w:rsidRPr="00D11AFA">
        <w:rPr>
          <w:rFonts w:ascii="Times New Roman" w:hAnsi="Times New Roman" w:cs="Times New Roman"/>
          <w:sz w:val="28"/>
          <w:szCs w:val="28"/>
          <w:lang w:val="uk-UA"/>
        </w:rPr>
        <w:t>• Сніговий район I</w:t>
      </w:r>
      <w:r w:rsidRPr="00D11AFA">
        <w:rPr>
          <w:rFonts w:ascii="Times New Roman" w:hAnsi="Times New Roman" w:cs="Times New Roman"/>
          <w:sz w:val="28"/>
          <w:szCs w:val="28"/>
        </w:rPr>
        <w:t>I</w:t>
      </w:r>
      <w:r w:rsidRPr="00D11AFA">
        <w:rPr>
          <w:rFonts w:ascii="Times New Roman" w:hAnsi="Times New Roman" w:cs="Times New Roman"/>
          <w:sz w:val="28"/>
          <w:szCs w:val="28"/>
          <w:lang w:val="uk-UA"/>
        </w:rPr>
        <w:t>. Нормативна снігове навантаження - 1,5 кПа;</w:t>
      </w:r>
    </w:p>
    <w:p w:rsidR="00913E9C" w:rsidRPr="00D11AFA" w:rsidRDefault="00913E9C" w:rsidP="00913E9C">
      <w:pPr>
        <w:spacing w:line="360" w:lineRule="auto"/>
        <w:ind w:firstLine="680"/>
        <w:jc w:val="both"/>
        <w:rPr>
          <w:rFonts w:ascii="Times New Roman" w:hAnsi="Times New Roman" w:cs="Times New Roman"/>
          <w:sz w:val="28"/>
          <w:szCs w:val="28"/>
          <w:lang w:val="uk-UA"/>
        </w:rPr>
      </w:pPr>
      <w:r w:rsidRPr="00D11AFA">
        <w:rPr>
          <w:rFonts w:ascii="Times New Roman" w:hAnsi="Times New Roman" w:cs="Times New Roman"/>
          <w:sz w:val="28"/>
          <w:szCs w:val="28"/>
          <w:lang w:val="uk-UA"/>
        </w:rPr>
        <w:t>• Товщина стінки при ожеледі - 19 мм;</w:t>
      </w:r>
    </w:p>
    <w:p w:rsidR="00913E9C" w:rsidRPr="00D11AFA" w:rsidRDefault="00913E9C" w:rsidP="00913E9C">
      <w:pPr>
        <w:spacing w:line="360" w:lineRule="auto"/>
        <w:ind w:firstLine="680"/>
        <w:jc w:val="both"/>
        <w:rPr>
          <w:rFonts w:ascii="Times New Roman" w:hAnsi="Times New Roman" w:cs="Times New Roman"/>
          <w:sz w:val="28"/>
          <w:szCs w:val="28"/>
          <w:lang w:val="uk-UA"/>
        </w:rPr>
      </w:pPr>
      <w:r w:rsidRPr="00D11AFA">
        <w:rPr>
          <w:rFonts w:ascii="Times New Roman" w:hAnsi="Times New Roman" w:cs="Times New Roman"/>
          <w:sz w:val="28"/>
          <w:szCs w:val="28"/>
          <w:lang w:val="uk-UA"/>
        </w:rPr>
        <w:t>• Коефіцієнт відповідальності (надійності за призначенням) споруд  γ</w:t>
      </w:r>
      <w:r w:rsidRPr="00D11AFA">
        <w:rPr>
          <w:rFonts w:ascii="Times New Roman" w:hAnsi="Times New Roman" w:cs="Times New Roman"/>
          <w:sz w:val="28"/>
          <w:szCs w:val="28"/>
          <w:vertAlign w:val="subscript"/>
          <w:lang w:val="uk-UA"/>
        </w:rPr>
        <w:t>n</w:t>
      </w:r>
      <w:r w:rsidRPr="00D11AFA">
        <w:rPr>
          <w:rFonts w:ascii="Times New Roman" w:hAnsi="Times New Roman" w:cs="Times New Roman"/>
          <w:sz w:val="28"/>
          <w:szCs w:val="28"/>
          <w:lang w:val="uk-UA"/>
        </w:rPr>
        <w:t xml:space="preserve"> = 0,95;</w:t>
      </w:r>
    </w:p>
    <w:p w:rsidR="00913E9C" w:rsidRPr="00D11AFA" w:rsidRDefault="00913E9C" w:rsidP="00913E9C">
      <w:pPr>
        <w:spacing w:line="360" w:lineRule="auto"/>
        <w:ind w:firstLine="680"/>
        <w:jc w:val="both"/>
        <w:rPr>
          <w:rFonts w:ascii="Times New Roman" w:hAnsi="Times New Roman" w:cs="Times New Roman"/>
          <w:color w:val="FF0000"/>
          <w:sz w:val="28"/>
          <w:szCs w:val="28"/>
          <w:lang w:val="uk-UA"/>
        </w:rPr>
      </w:pPr>
      <w:r w:rsidRPr="00D11AFA">
        <w:rPr>
          <w:rFonts w:ascii="Times New Roman" w:hAnsi="Times New Roman" w:cs="Times New Roman"/>
          <w:sz w:val="28"/>
          <w:szCs w:val="28"/>
          <w:lang w:val="uk-UA"/>
        </w:rPr>
        <w:t>• Сезонне промерзання грунтів - 0,9 м;</w:t>
      </w:r>
    </w:p>
    <w:p w:rsidR="00913E9C" w:rsidRPr="00D11AFA" w:rsidRDefault="00913E9C" w:rsidP="00913E9C">
      <w:pPr>
        <w:spacing w:line="360" w:lineRule="auto"/>
        <w:ind w:firstLine="680"/>
        <w:jc w:val="both"/>
        <w:rPr>
          <w:rFonts w:ascii="Times New Roman" w:hAnsi="Times New Roman" w:cs="Times New Roman"/>
          <w:color w:val="000000" w:themeColor="text1"/>
          <w:sz w:val="28"/>
          <w:szCs w:val="28"/>
          <w:lang w:val="uk-UA"/>
        </w:rPr>
      </w:pPr>
      <w:r w:rsidRPr="00D11AFA">
        <w:rPr>
          <w:rFonts w:ascii="Times New Roman" w:hAnsi="Times New Roman" w:cs="Times New Roman"/>
          <w:color w:val="000000" w:themeColor="text1"/>
          <w:sz w:val="28"/>
          <w:szCs w:val="28"/>
          <w:lang w:val="uk-UA"/>
        </w:rPr>
        <w:t>• Ступінь вогнестійкості споруди по застосованим конструкцій – ІІІа;</w:t>
      </w:r>
    </w:p>
    <w:p w:rsidR="00913E9C" w:rsidRPr="00D11AFA" w:rsidRDefault="00913E9C" w:rsidP="00913E9C">
      <w:pPr>
        <w:spacing w:line="360" w:lineRule="auto"/>
        <w:ind w:firstLine="680"/>
        <w:jc w:val="both"/>
        <w:rPr>
          <w:rFonts w:ascii="Times New Roman" w:hAnsi="Times New Roman" w:cs="Times New Roman"/>
          <w:sz w:val="28"/>
          <w:szCs w:val="28"/>
          <w:lang w:val="uk-UA"/>
        </w:rPr>
      </w:pPr>
      <w:r w:rsidRPr="00D11AFA">
        <w:rPr>
          <w:rFonts w:ascii="Times New Roman" w:hAnsi="Times New Roman" w:cs="Times New Roman"/>
          <w:sz w:val="28"/>
          <w:szCs w:val="28"/>
          <w:lang w:val="uk-UA"/>
        </w:rPr>
        <w:t>• Освітлення - природне, з бічним і верхнім освітленням та штучне;</w:t>
      </w:r>
    </w:p>
    <w:p w:rsidR="00913E9C" w:rsidRPr="00D11AFA" w:rsidRDefault="00913E9C" w:rsidP="00913E9C">
      <w:pPr>
        <w:spacing w:line="360" w:lineRule="auto"/>
        <w:ind w:firstLine="680"/>
        <w:jc w:val="both"/>
        <w:rPr>
          <w:rFonts w:ascii="Times New Roman" w:hAnsi="Times New Roman" w:cs="Times New Roman"/>
          <w:sz w:val="28"/>
          <w:szCs w:val="28"/>
          <w:lang w:val="uk-UA"/>
        </w:rPr>
      </w:pPr>
      <w:r w:rsidRPr="00D11AFA">
        <w:rPr>
          <w:rFonts w:ascii="Times New Roman" w:hAnsi="Times New Roman" w:cs="Times New Roman"/>
          <w:sz w:val="28"/>
          <w:szCs w:val="28"/>
          <w:lang w:val="uk-UA"/>
        </w:rPr>
        <w:t>• Будівля опалювальна.</w:t>
      </w:r>
    </w:p>
    <w:p w:rsidR="00913E9C" w:rsidRPr="00D11AFA" w:rsidRDefault="00913E9C" w:rsidP="00913E9C">
      <w:pPr>
        <w:spacing w:line="360" w:lineRule="auto"/>
        <w:ind w:firstLine="680"/>
        <w:jc w:val="both"/>
        <w:rPr>
          <w:rFonts w:ascii="Times New Roman" w:hAnsi="Times New Roman" w:cs="Times New Roman"/>
          <w:sz w:val="28"/>
          <w:szCs w:val="28"/>
          <w:lang w:val="uk-UA"/>
        </w:rPr>
      </w:pPr>
      <w:r w:rsidRPr="00D11AFA">
        <w:rPr>
          <w:rFonts w:ascii="Times New Roman" w:hAnsi="Times New Roman" w:cs="Times New Roman"/>
          <w:sz w:val="28"/>
          <w:szCs w:val="28"/>
          <w:lang w:val="uk-UA"/>
        </w:rPr>
        <w:t>Конструктивна схема торгово-розважального  комплексу – рамно-зв’язевий каркас, утворений трубобетонними колонами і залізобетонними плитами перекриття, що спираються на металеві ригелі, а також металевими конструкціями в рівні перекриття у вигляді ферм.</w:t>
      </w:r>
    </w:p>
    <w:p w:rsidR="00913E9C" w:rsidRPr="00D11AFA" w:rsidRDefault="00913E9C" w:rsidP="00913E9C">
      <w:pPr>
        <w:spacing w:line="360" w:lineRule="auto"/>
        <w:ind w:firstLine="680"/>
        <w:jc w:val="both"/>
        <w:rPr>
          <w:rFonts w:ascii="Times New Roman" w:hAnsi="Times New Roman" w:cs="Times New Roman"/>
          <w:sz w:val="28"/>
          <w:szCs w:val="28"/>
          <w:lang w:val="uk-UA"/>
        </w:rPr>
      </w:pPr>
      <w:r w:rsidRPr="00D11AFA">
        <w:rPr>
          <w:rFonts w:ascii="Times New Roman" w:hAnsi="Times New Roman" w:cs="Times New Roman"/>
          <w:i/>
          <w:color w:val="000000" w:themeColor="text1"/>
          <w:sz w:val="28"/>
          <w:szCs w:val="28"/>
          <w:lang w:val="uk-UA"/>
        </w:rPr>
        <w:lastRenderedPageBreak/>
        <w:t>Фундаменти</w:t>
      </w:r>
      <w:r w:rsidRPr="00D11AFA">
        <w:rPr>
          <w:rFonts w:ascii="Times New Roman" w:hAnsi="Times New Roman" w:cs="Times New Roman"/>
          <w:b/>
          <w:color w:val="000000" w:themeColor="text1"/>
          <w:sz w:val="28"/>
          <w:szCs w:val="28"/>
          <w:lang w:val="uk-UA"/>
        </w:rPr>
        <w:t xml:space="preserve"> </w:t>
      </w:r>
      <w:r w:rsidRPr="00D11AFA">
        <w:rPr>
          <w:rFonts w:ascii="Times New Roman" w:hAnsi="Times New Roman" w:cs="Times New Roman"/>
          <w:sz w:val="28"/>
          <w:szCs w:val="28"/>
          <w:lang w:val="uk-UA"/>
        </w:rPr>
        <w:t>– бурозавбивні палі під кожну колону. Глибина закладення, несучій шар грунту, кількість паль у кущі визначається за результатами розрахунку та за даними інженерно-геологічних вишукувань.</w:t>
      </w:r>
    </w:p>
    <w:p w:rsidR="00913E9C" w:rsidRPr="00D11AFA" w:rsidRDefault="00913E9C" w:rsidP="00913E9C">
      <w:pPr>
        <w:spacing w:line="360" w:lineRule="auto"/>
        <w:ind w:firstLine="680"/>
        <w:jc w:val="both"/>
        <w:rPr>
          <w:rFonts w:ascii="Times New Roman" w:hAnsi="Times New Roman" w:cs="Times New Roman"/>
          <w:color w:val="000000" w:themeColor="text1"/>
          <w:sz w:val="28"/>
          <w:szCs w:val="28"/>
          <w:lang w:val="uk-UA"/>
        </w:rPr>
      </w:pPr>
      <w:r w:rsidRPr="00D11AFA">
        <w:rPr>
          <w:rFonts w:ascii="Times New Roman" w:hAnsi="Times New Roman" w:cs="Times New Roman"/>
          <w:i/>
          <w:color w:val="000000" w:themeColor="text1"/>
          <w:sz w:val="28"/>
          <w:szCs w:val="28"/>
          <w:lang w:val="uk-UA"/>
        </w:rPr>
        <w:t>Колони</w:t>
      </w:r>
      <w:r w:rsidRPr="00D11AFA">
        <w:rPr>
          <w:rFonts w:ascii="Times New Roman" w:hAnsi="Times New Roman" w:cs="Times New Roman"/>
          <w:color w:val="000000" w:themeColor="text1"/>
          <w:sz w:val="28"/>
          <w:szCs w:val="28"/>
          <w:lang w:val="uk-UA"/>
        </w:rPr>
        <w:t xml:space="preserve"> у проектованій будівлі поділяються на 2 типи. Перший –  колони  з трубобетону  діаметром 300 мм та товщиною стінки 5 мм (</w:t>
      </w:r>
      <w:r w:rsidRPr="00D11AFA">
        <w:rPr>
          <w:rFonts w:ascii="Times New Roman" w:hAnsi="Times New Roman" w:cs="Times New Roman"/>
          <w:color w:val="000000" w:themeColor="text1"/>
          <w:sz w:val="28"/>
          <w:szCs w:val="28"/>
          <w:lang w:val="ru-RU"/>
        </w:rPr>
        <w:t>ДБН В.2.6-98:2009</w:t>
      </w:r>
      <w:r w:rsidRPr="00D11AFA">
        <w:rPr>
          <w:rFonts w:ascii="Times New Roman" w:hAnsi="Times New Roman" w:cs="Times New Roman"/>
          <w:color w:val="000000" w:themeColor="text1"/>
          <w:sz w:val="28"/>
          <w:szCs w:val="28"/>
          <w:lang w:val="uk-UA"/>
        </w:rPr>
        <w:t>) з розрізанням на всю висоту будівлі та кроком 7,5 м. Вони є несучим елементом для плит перекриття. У верхній частині колони - накладка квадратного перетину, до якого прикріплена полиця, на яку опирається металевий ригель.</w:t>
      </w:r>
    </w:p>
    <w:p w:rsidR="00913E9C" w:rsidRPr="00D11AFA" w:rsidRDefault="00913E9C" w:rsidP="00913E9C">
      <w:pPr>
        <w:spacing w:line="360" w:lineRule="auto"/>
        <w:ind w:firstLine="680"/>
        <w:jc w:val="both"/>
        <w:rPr>
          <w:rFonts w:ascii="Times New Roman" w:hAnsi="Times New Roman" w:cs="Times New Roman"/>
          <w:color w:val="000000" w:themeColor="text1"/>
          <w:sz w:val="28"/>
          <w:szCs w:val="28"/>
          <w:lang w:val="uk-UA"/>
        </w:rPr>
      </w:pPr>
      <w:r w:rsidRPr="00D11AFA">
        <w:rPr>
          <w:rFonts w:ascii="Times New Roman" w:hAnsi="Times New Roman" w:cs="Times New Roman"/>
          <w:color w:val="000000" w:themeColor="text1"/>
          <w:sz w:val="28"/>
          <w:szCs w:val="28"/>
          <w:lang w:val="uk-UA"/>
        </w:rPr>
        <w:t xml:space="preserve">Другий тип колон вони являюсь собою своєрідне «дерево». Стовбур – колона з центрифугованого трубобетону, з водоприймачем у вигляді полімерної труби в середині. У верхній частині колона розходиться 4 металеві «гілки» діаметром 100 мм. (див. рис 6.2). Перший пояс розташовано під кутом 45°, другий – 60°. </w:t>
      </w:r>
    </w:p>
    <w:p w:rsidR="00913E9C" w:rsidRPr="00D11AFA" w:rsidRDefault="00913E9C" w:rsidP="00913E9C">
      <w:pPr>
        <w:shd w:val="clear" w:color="auto" w:fill="FFFFFF"/>
        <w:spacing w:line="360" w:lineRule="auto"/>
        <w:ind w:firstLine="680"/>
        <w:jc w:val="both"/>
        <w:rPr>
          <w:rFonts w:ascii="Times New Roman" w:hAnsi="Times New Roman" w:cs="Times New Roman"/>
          <w:color w:val="000000" w:themeColor="text1"/>
          <w:sz w:val="28"/>
          <w:szCs w:val="28"/>
          <w:lang w:val="uk-UA"/>
        </w:rPr>
      </w:pPr>
      <w:r w:rsidRPr="00D11AFA">
        <w:rPr>
          <w:rFonts w:ascii="Times New Roman" w:hAnsi="Times New Roman" w:cs="Times New Roman"/>
          <w:i/>
          <w:sz w:val="28"/>
          <w:szCs w:val="28"/>
          <w:lang w:val="uk-UA"/>
        </w:rPr>
        <w:t>Перекриття</w:t>
      </w:r>
      <w:r w:rsidRPr="00D11AFA">
        <w:rPr>
          <w:rFonts w:ascii="Times New Roman" w:hAnsi="Times New Roman" w:cs="Times New Roman"/>
          <w:b/>
          <w:sz w:val="28"/>
          <w:szCs w:val="28"/>
          <w:lang w:val="uk-UA"/>
        </w:rPr>
        <w:t xml:space="preserve"> </w:t>
      </w:r>
      <w:r w:rsidRPr="00D11AFA">
        <w:rPr>
          <w:rFonts w:ascii="Times New Roman" w:hAnsi="Times New Roman" w:cs="Times New Roman"/>
          <w:sz w:val="28"/>
          <w:szCs w:val="28"/>
          <w:lang w:val="uk-UA"/>
        </w:rPr>
        <w:t xml:space="preserve">виконано з залізобетонних порожнистих плит за серією П 75-12*, висотою 220 мм, зі спиранням на </w:t>
      </w:r>
      <w:r w:rsidRPr="00D11AFA">
        <w:rPr>
          <w:rFonts w:ascii="Times New Roman" w:hAnsi="Times New Roman" w:cs="Times New Roman"/>
          <w:color w:val="000000" w:themeColor="text1"/>
          <w:sz w:val="28"/>
          <w:szCs w:val="28"/>
          <w:lang w:val="uk-UA"/>
        </w:rPr>
        <w:t>металеві ригелі марки 50 Ш 4 перетину 500*300 мм з товщиною стінки 16 мм, товщина полиці 23 мм, прийнятого згідно з ДБН В.2.6-98:2009.</w:t>
      </w:r>
    </w:p>
    <w:p w:rsidR="00913E9C" w:rsidRPr="00D11AFA" w:rsidRDefault="00913E9C" w:rsidP="00913E9C">
      <w:pPr>
        <w:spacing w:line="360" w:lineRule="auto"/>
        <w:ind w:firstLine="680"/>
        <w:jc w:val="both"/>
        <w:rPr>
          <w:rFonts w:ascii="Times New Roman" w:hAnsi="Times New Roman" w:cs="Times New Roman"/>
          <w:i/>
          <w:color w:val="000000" w:themeColor="text1"/>
          <w:sz w:val="28"/>
          <w:szCs w:val="28"/>
          <w:lang w:val="uk-UA"/>
        </w:rPr>
      </w:pPr>
      <w:r w:rsidRPr="00D11AFA">
        <w:rPr>
          <w:rFonts w:ascii="Times New Roman" w:hAnsi="Times New Roman" w:cs="Times New Roman"/>
          <w:i/>
          <w:color w:val="000000" w:themeColor="text1"/>
          <w:sz w:val="28"/>
          <w:szCs w:val="28"/>
          <w:lang w:val="uk-UA"/>
        </w:rPr>
        <w:t>Покриття:</w:t>
      </w:r>
    </w:p>
    <w:p w:rsidR="00913E9C" w:rsidRPr="00D11AFA" w:rsidRDefault="00913E9C" w:rsidP="00913E9C">
      <w:pPr>
        <w:numPr>
          <w:ilvl w:val="0"/>
          <w:numId w:val="13"/>
        </w:numPr>
        <w:spacing w:line="360" w:lineRule="auto"/>
        <w:ind w:left="0" w:firstLine="680"/>
        <w:contextualSpacing/>
        <w:jc w:val="both"/>
        <w:rPr>
          <w:rFonts w:ascii="Times New Roman" w:eastAsiaTheme="minorHAnsi" w:hAnsi="Times New Roman" w:cs="Times New Roman"/>
          <w:color w:val="000000" w:themeColor="text1"/>
          <w:sz w:val="28"/>
          <w:szCs w:val="28"/>
          <w:lang w:val="ru-RU"/>
        </w:rPr>
      </w:pPr>
      <w:r w:rsidRPr="00D11AFA">
        <w:rPr>
          <w:rFonts w:ascii="Times New Roman" w:eastAsiaTheme="minorHAnsi" w:hAnsi="Times New Roman" w:cs="Times New Roman"/>
          <w:color w:val="000000" w:themeColor="text1"/>
          <w:sz w:val="28"/>
          <w:szCs w:val="28"/>
          <w:lang w:val="uk-UA"/>
        </w:rPr>
        <w:t>Скляний фонарь</w:t>
      </w:r>
      <w:r w:rsidRPr="00D11AFA">
        <w:rPr>
          <w:rFonts w:ascii="Times New Roman" w:eastAsiaTheme="minorHAnsi" w:hAnsi="Times New Roman" w:cs="Times New Roman"/>
          <w:color w:val="000000" w:themeColor="text1"/>
          <w:sz w:val="28"/>
          <w:szCs w:val="28"/>
          <w:lang w:val="ru-RU"/>
        </w:rPr>
        <w:t xml:space="preserve"> - </w:t>
      </w:r>
      <w:r w:rsidRPr="00D11AFA">
        <w:rPr>
          <w:rFonts w:ascii="Times New Roman" w:eastAsiaTheme="minorHAnsi" w:hAnsi="Times New Roman" w:cs="Times New Roman"/>
          <w:color w:val="000000" w:themeColor="text1"/>
          <w:sz w:val="28"/>
          <w:szCs w:val="28"/>
          <w:lang w:val="uk-UA"/>
        </w:rPr>
        <w:t>балки</w:t>
      </w:r>
      <w:r w:rsidRPr="00D11AFA">
        <w:rPr>
          <w:rFonts w:ascii="Times New Roman" w:eastAsiaTheme="minorHAnsi" w:hAnsi="Times New Roman" w:cs="Times New Roman"/>
          <w:color w:val="000000" w:themeColor="text1"/>
          <w:sz w:val="28"/>
          <w:szCs w:val="28"/>
          <w:lang w:val="ru-RU"/>
        </w:rPr>
        <w:t xml:space="preserve"> висотою 600 мм, що спираються на колони з кроком 7,5 м. Усі елементи ферми виконані з </w:t>
      </w:r>
      <w:r w:rsidRPr="00D11AFA">
        <w:rPr>
          <w:rFonts w:ascii="Times New Roman" w:eastAsiaTheme="minorHAnsi" w:hAnsi="Times New Roman" w:cs="Times New Roman"/>
          <w:color w:val="000000" w:themeColor="text1"/>
          <w:sz w:val="28"/>
          <w:szCs w:val="28"/>
          <w:lang w:val="uk-UA"/>
        </w:rPr>
        <w:t>монолітного залізобетону,</w:t>
      </w:r>
      <w:r w:rsidRPr="00D11AFA">
        <w:rPr>
          <w:rFonts w:ascii="Times New Roman" w:eastAsiaTheme="minorHAnsi" w:hAnsi="Times New Roman" w:cs="Times New Roman"/>
          <w:color w:val="000000" w:themeColor="text1"/>
          <w:sz w:val="28"/>
          <w:szCs w:val="28"/>
          <w:lang w:val="ru-RU"/>
        </w:rPr>
        <w:t xml:space="preserve"> прямокутного перетину, прийнятого згідно з ДБН В.2.6-98:2009.</w:t>
      </w:r>
      <w:r w:rsidRPr="00D11AFA">
        <w:rPr>
          <w:rFonts w:ascii="Times New Roman" w:eastAsiaTheme="minorHAnsi" w:hAnsi="Times New Roman" w:cs="Times New Roman"/>
          <w:color w:val="000000" w:themeColor="text1"/>
          <w:sz w:val="28"/>
          <w:szCs w:val="28"/>
          <w:lang w:val="uk-UA"/>
        </w:rPr>
        <w:t xml:space="preserve"> </w:t>
      </w:r>
      <w:r w:rsidRPr="00D11AFA">
        <w:rPr>
          <w:rFonts w:ascii="Times New Roman" w:eastAsiaTheme="minorHAnsi" w:hAnsi="Times New Roman" w:cs="Times New Roman"/>
          <w:color w:val="000000" w:themeColor="text1"/>
          <w:sz w:val="28"/>
          <w:szCs w:val="28"/>
          <w:lang w:val="ru-RU"/>
        </w:rPr>
        <w:t xml:space="preserve">На </w:t>
      </w:r>
      <w:r w:rsidRPr="00D11AFA">
        <w:rPr>
          <w:rFonts w:ascii="Times New Roman" w:eastAsiaTheme="minorHAnsi" w:hAnsi="Times New Roman" w:cs="Times New Roman"/>
          <w:color w:val="000000" w:themeColor="text1"/>
          <w:sz w:val="28"/>
          <w:szCs w:val="28"/>
          <w:lang w:val="uk-UA"/>
        </w:rPr>
        <w:t>балки</w:t>
      </w:r>
      <w:r w:rsidRPr="00D11AFA">
        <w:rPr>
          <w:rFonts w:ascii="Times New Roman" w:eastAsiaTheme="minorHAnsi" w:hAnsi="Times New Roman" w:cs="Times New Roman"/>
          <w:color w:val="000000" w:themeColor="text1"/>
          <w:sz w:val="28"/>
          <w:szCs w:val="28"/>
          <w:lang w:val="ru-RU"/>
        </w:rPr>
        <w:t xml:space="preserve"> укладено обрешітку з труб квадратного перетину 40х40х2 мм, прийнятого згідно з ДБН В.2.6-98:2009. На неї кріпляться скляні панелі;</w:t>
      </w:r>
    </w:p>
    <w:p w:rsidR="00913E9C" w:rsidRPr="00D11AFA" w:rsidRDefault="00913E9C" w:rsidP="00913E9C">
      <w:pPr>
        <w:numPr>
          <w:ilvl w:val="0"/>
          <w:numId w:val="13"/>
        </w:numPr>
        <w:spacing w:line="360" w:lineRule="auto"/>
        <w:ind w:left="0" w:firstLine="680"/>
        <w:contextualSpacing/>
        <w:jc w:val="both"/>
        <w:rPr>
          <w:rFonts w:ascii="Times New Roman" w:eastAsiaTheme="minorHAnsi" w:hAnsi="Times New Roman" w:cs="Times New Roman"/>
          <w:color w:val="000000" w:themeColor="text1"/>
          <w:sz w:val="28"/>
          <w:szCs w:val="28"/>
          <w:lang w:val="ru-RU"/>
        </w:rPr>
      </w:pPr>
      <w:r w:rsidRPr="00D11AFA">
        <w:rPr>
          <w:rFonts w:ascii="Times New Roman" w:eastAsiaTheme="minorHAnsi" w:hAnsi="Times New Roman" w:cs="Times New Roman"/>
          <w:color w:val="000000" w:themeColor="text1"/>
          <w:sz w:val="28"/>
          <w:szCs w:val="28"/>
          <w:lang w:val="uk-UA"/>
        </w:rPr>
        <w:t>2</w:t>
      </w:r>
      <w:r w:rsidRPr="00D11AFA">
        <w:rPr>
          <w:rFonts w:ascii="Times New Roman" w:eastAsiaTheme="minorHAnsi" w:hAnsi="Times New Roman" w:cs="Times New Roman"/>
          <w:color w:val="000000" w:themeColor="text1"/>
          <w:sz w:val="28"/>
          <w:szCs w:val="28"/>
          <w:lang w:val="ru-RU"/>
        </w:rPr>
        <w:t xml:space="preserve">-го поверху – </w:t>
      </w:r>
      <w:r w:rsidRPr="00D11AFA">
        <w:rPr>
          <w:rFonts w:ascii="Times New Roman" w:eastAsiaTheme="minorHAnsi" w:hAnsi="Times New Roman" w:cs="Times New Roman"/>
          <w:color w:val="000000" w:themeColor="text1"/>
          <w:sz w:val="28"/>
          <w:szCs w:val="28"/>
          <w:lang w:val="uk-UA"/>
        </w:rPr>
        <w:t>балки</w:t>
      </w:r>
      <w:r w:rsidRPr="00D11AFA">
        <w:rPr>
          <w:rFonts w:ascii="Times New Roman" w:eastAsiaTheme="minorHAnsi" w:hAnsi="Times New Roman" w:cs="Times New Roman"/>
          <w:color w:val="000000" w:themeColor="text1"/>
          <w:sz w:val="28"/>
          <w:szCs w:val="28"/>
          <w:lang w:val="ru-RU"/>
        </w:rPr>
        <w:t xml:space="preserve"> висотою 600 мм, що спираються на колони з кроком 7,5 м. Усі елементи ферми виконані з </w:t>
      </w:r>
      <w:r w:rsidRPr="00D11AFA">
        <w:rPr>
          <w:rFonts w:ascii="Times New Roman" w:eastAsiaTheme="minorHAnsi" w:hAnsi="Times New Roman" w:cs="Times New Roman"/>
          <w:color w:val="000000" w:themeColor="text1"/>
          <w:sz w:val="28"/>
          <w:szCs w:val="28"/>
          <w:lang w:val="uk-UA"/>
        </w:rPr>
        <w:t>монолітного залізобетону,</w:t>
      </w:r>
      <w:r w:rsidRPr="00D11AFA">
        <w:rPr>
          <w:rFonts w:ascii="Times New Roman" w:eastAsiaTheme="minorHAnsi" w:hAnsi="Times New Roman" w:cs="Times New Roman"/>
          <w:color w:val="000000" w:themeColor="text1"/>
          <w:sz w:val="28"/>
          <w:szCs w:val="28"/>
          <w:lang w:val="ru-RU"/>
        </w:rPr>
        <w:t xml:space="preserve"> прямокутного перетину, прийнятого згідно з ДБН В.2.6-98:2009. </w:t>
      </w:r>
      <w:r w:rsidRPr="00D11AFA">
        <w:rPr>
          <w:rFonts w:ascii="Times New Roman" w:eastAsiaTheme="minorHAnsi" w:hAnsi="Times New Roman" w:cs="Times New Roman"/>
          <w:color w:val="000000" w:themeColor="text1"/>
          <w:sz w:val="28"/>
          <w:szCs w:val="28"/>
          <w:lang w:val="uk-UA"/>
        </w:rPr>
        <w:t xml:space="preserve">Поверх влаштовані залізобетонні багатопустотні плити </w:t>
      </w:r>
      <w:r w:rsidRPr="00D11AFA">
        <w:rPr>
          <w:rFonts w:ascii="Times New Roman" w:eastAsiaTheme="minorHAnsi" w:hAnsi="Times New Roman" w:cs="Times New Roman"/>
          <w:sz w:val="28"/>
          <w:szCs w:val="28"/>
          <w:lang w:val="uk-UA"/>
        </w:rPr>
        <w:t>за серією                   П 75-12*, висотою 220 мм.</w:t>
      </w:r>
    </w:p>
    <w:p w:rsidR="00913E9C" w:rsidRPr="00D11AFA" w:rsidRDefault="00913E9C" w:rsidP="00913E9C">
      <w:pPr>
        <w:spacing w:line="360" w:lineRule="auto"/>
        <w:ind w:firstLine="680"/>
        <w:jc w:val="both"/>
        <w:rPr>
          <w:rFonts w:ascii="Times New Roman" w:hAnsi="Times New Roman" w:cs="Times New Roman"/>
          <w:color w:val="000000" w:themeColor="text1"/>
          <w:sz w:val="28"/>
          <w:szCs w:val="28"/>
          <w:lang w:val="uk-UA"/>
        </w:rPr>
      </w:pPr>
      <w:r w:rsidRPr="00D11AFA">
        <w:rPr>
          <w:rFonts w:ascii="Times New Roman" w:hAnsi="Times New Roman" w:cs="Times New Roman"/>
          <w:i/>
          <w:color w:val="000000" w:themeColor="text1"/>
          <w:sz w:val="28"/>
          <w:szCs w:val="28"/>
          <w:lang w:val="uk-UA"/>
        </w:rPr>
        <w:t>Ліфти.</w:t>
      </w:r>
      <w:r w:rsidRPr="00D11AFA">
        <w:rPr>
          <w:rFonts w:ascii="Times New Roman" w:hAnsi="Times New Roman" w:cs="Times New Roman"/>
          <w:color w:val="000000" w:themeColor="text1"/>
          <w:sz w:val="28"/>
          <w:szCs w:val="28"/>
          <w:lang w:val="uk-UA"/>
        </w:rPr>
        <w:t xml:space="preserve"> У загальному холі розташовано 4 пасажирських ліфти. Стіни кабіни виконані з металлу, ліфт розташований в шахті. Площа кожного становить 4,5 м</w:t>
      </w:r>
      <w:r w:rsidRPr="00D11AFA">
        <w:rPr>
          <w:rFonts w:ascii="Times New Roman" w:hAnsi="Times New Roman" w:cs="Times New Roman"/>
          <w:color w:val="000000" w:themeColor="text1"/>
          <w:sz w:val="28"/>
          <w:szCs w:val="28"/>
          <w:vertAlign w:val="superscript"/>
          <w:lang w:val="uk-UA"/>
        </w:rPr>
        <w:t>2</w:t>
      </w:r>
      <w:r w:rsidRPr="00D11AFA">
        <w:rPr>
          <w:rFonts w:ascii="Times New Roman" w:hAnsi="Times New Roman" w:cs="Times New Roman"/>
          <w:color w:val="000000" w:themeColor="text1"/>
          <w:sz w:val="28"/>
          <w:szCs w:val="28"/>
          <w:lang w:val="uk-UA"/>
        </w:rPr>
        <w:t xml:space="preserve">, </w:t>
      </w:r>
      <w:r w:rsidRPr="00D11AFA">
        <w:rPr>
          <w:rFonts w:ascii="Times New Roman" w:hAnsi="Times New Roman" w:cs="Times New Roman"/>
          <w:color w:val="000000" w:themeColor="text1"/>
          <w:sz w:val="28"/>
          <w:szCs w:val="28"/>
          <w:lang w:val="uk-UA"/>
        </w:rPr>
        <w:lastRenderedPageBreak/>
        <w:t>вантажопідйомність – 2500 кг.</w:t>
      </w:r>
      <w:r w:rsidRPr="00D11AFA">
        <w:rPr>
          <w:rFonts w:ascii="Times New Roman" w:hAnsi="Times New Roman" w:cs="Times New Roman"/>
          <w:b/>
          <w:color w:val="000000" w:themeColor="text1"/>
          <w:sz w:val="28"/>
          <w:szCs w:val="28"/>
          <w:lang w:val="uk-UA"/>
        </w:rPr>
        <w:t xml:space="preserve"> </w:t>
      </w:r>
      <w:r w:rsidRPr="00D11AFA">
        <w:rPr>
          <w:rFonts w:ascii="Times New Roman" w:hAnsi="Times New Roman" w:cs="Times New Roman"/>
          <w:color w:val="000000" w:themeColor="text1"/>
          <w:sz w:val="28"/>
          <w:szCs w:val="28"/>
          <w:lang w:val="uk-UA"/>
        </w:rPr>
        <w:t>Також у цьому блоці розташовані службові ліфти площею 4,5 м</w:t>
      </w:r>
      <w:r w:rsidRPr="00D11AFA">
        <w:rPr>
          <w:rFonts w:ascii="Times New Roman" w:hAnsi="Times New Roman" w:cs="Times New Roman"/>
          <w:color w:val="000000" w:themeColor="text1"/>
          <w:sz w:val="28"/>
          <w:szCs w:val="28"/>
          <w:vertAlign w:val="superscript"/>
          <w:lang w:val="uk-UA"/>
        </w:rPr>
        <w:t>2</w:t>
      </w:r>
      <w:r w:rsidRPr="00D11AFA">
        <w:rPr>
          <w:rFonts w:ascii="Times New Roman" w:hAnsi="Times New Roman" w:cs="Times New Roman"/>
          <w:color w:val="000000" w:themeColor="text1"/>
          <w:sz w:val="28"/>
          <w:szCs w:val="28"/>
          <w:lang w:val="uk-UA"/>
        </w:rPr>
        <w:t xml:space="preserve"> та вантажопідйомністю 2500 кг. </w:t>
      </w:r>
    </w:p>
    <w:p w:rsidR="00913E9C" w:rsidRPr="00D11AFA" w:rsidRDefault="00913E9C" w:rsidP="00913E9C">
      <w:pPr>
        <w:spacing w:line="360" w:lineRule="auto"/>
        <w:ind w:firstLine="680"/>
        <w:jc w:val="both"/>
        <w:rPr>
          <w:rFonts w:ascii="Times New Roman" w:hAnsi="Times New Roman" w:cs="Times New Roman"/>
          <w:color w:val="000000" w:themeColor="text1"/>
          <w:sz w:val="28"/>
          <w:szCs w:val="28"/>
          <w:lang w:val="uk-UA"/>
        </w:rPr>
      </w:pPr>
      <w:r w:rsidRPr="00D11AFA">
        <w:rPr>
          <w:rFonts w:ascii="Times New Roman" w:hAnsi="Times New Roman" w:cs="Times New Roman"/>
          <w:i/>
          <w:color w:val="000000" w:themeColor="text1"/>
          <w:sz w:val="28"/>
          <w:szCs w:val="28"/>
          <w:lang w:val="uk-UA"/>
        </w:rPr>
        <w:t>Сходові марші та площадки.</w:t>
      </w:r>
      <w:r w:rsidRPr="00D11AFA">
        <w:rPr>
          <w:rFonts w:ascii="Times New Roman" w:hAnsi="Times New Roman" w:cs="Times New Roman"/>
          <w:color w:val="000000" w:themeColor="text1"/>
          <w:sz w:val="28"/>
          <w:szCs w:val="28"/>
          <w:lang w:val="uk-UA"/>
        </w:rPr>
        <w:t xml:space="preserve">  Парадні сходи – одномаршеві, П-образного типу. Евакуаційні – двомаршеві. Виконані з збірних залізобетонних конструкцій, бетон класу С20/25. Довжина прольоту досягає 4500 мм, ширина - 1500 мм, розмір сходових майданчиків 1500</w:t>
      </w:r>
      <w:r w:rsidRPr="00D11AFA">
        <w:rPr>
          <w:rFonts w:ascii="Times New Roman" w:hAnsi="Times New Roman" w:cs="Times New Roman"/>
          <w:color w:val="000000" w:themeColor="text1"/>
          <w:sz w:val="28"/>
          <w:szCs w:val="28"/>
        </w:rPr>
        <w:t>x</w:t>
      </w:r>
      <w:r w:rsidRPr="00D11AFA">
        <w:rPr>
          <w:rFonts w:ascii="Times New Roman" w:hAnsi="Times New Roman" w:cs="Times New Roman"/>
          <w:color w:val="000000" w:themeColor="text1"/>
          <w:sz w:val="28"/>
          <w:szCs w:val="28"/>
          <w:lang w:val="uk-UA"/>
        </w:rPr>
        <w:t xml:space="preserve">3100 мм. </w:t>
      </w:r>
    </w:p>
    <w:p w:rsidR="00913E9C" w:rsidRPr="00D11AFA" w:rsidRDefault="00913E9C" w:rsidP="00913E9C">
      <w:pPr>
        <w:spacing w:line="360" w:lineRule="auto"/>
        <w:ind w:firstLine="680"/>
        <w:jc w:val="both"/>
        <w:rPr>
          <w:rFonts w:ascii="Times New Roman" w:hAnsi="Times New Roman" w:cs="Times New Roman"/>
          <w:color w:val="000000" w:themeColor="text1"/>
          <w:sz w:val="28"/>
          <w:szCs w:val="28"/>
          <w:lang w:val="uk-UA"/>
        </w:rPr>
      </w:pPr>
      <w:r w:rsidRPr="00D11AFA">
        <w:rPr>
          <w:rFonts w:ascii="Times New Roman" w:hAnsi="Times New Roman" w:cs="Times New Roman"/>
          <w:i/>
          <w:color w:val="000000" w:themeColor="text1"/>
          <w:sz w:val="28"/>
          <w:szCs w:val="28"/>
          <w:lang w:val="uk-UA"/>
        </w:rPr>
        <w:t>Армування</w:t>
      </w:r>
      <w:r w:rsidRPr="00D11AFA">
        <w:rPr>
          <w:rFonts w:ascii="Times New Roman" w:hAnsi="Times New Roman" w:cs="Times New Roman"/>
          <w:b/>
          <w:color w:val="000000" w:themeColor="text1"/>
          <w:sz w:val="28"/>
          <w:szCs w:val="28"/>
          <w:lang w:val="uk-UA"/>
        </w:rPr>
        <w:t xml:space="preserve"> </w:t>
      </w:r>
      <w:r w:rsidRPr="00D11AFA">
        <w:rPr>
          <w:rFonts w:ascii="Times New Roman" w:hAnsi="Times New Roman" w:cs="Times New Roman"/>
          <w:color w:val="000000" w:themeColor="text1"/>
          <w:sz w:val="28"/>
          <w:szCs w:val="28"/>
          <w:lang w:val="uk-UA"/>
        </w:rPr>
        <w:t>для монолітних залізобетонних конструкцій (плити перекриття, стіни, сходові марші та площадки) – застосовується стрижнева арматура класу А400С періодичного профілю.</w:t>
      </w:r>
    </w:p>
    <w:p w:rsidR="00913E9C" w:rsidRPr="00D11AFA" w:rsidRDefault="00913E9C" w:rsidP="00913E9C">
      <w:pPr>
        <w:spacing w:line="360" w:lineRule="auto"/>
        <w:ind w:firstLine="680"/>
        <w:jc w:val="both"/>
        <w:rPr>
          <w:rFonts w:ascii="Times New Roman" w:hAnsi="Times New Roman" w:cs="Times New Roman"/>
          <w:color w:val="000000" w:themeColor="text1"/>
          <w:sz w:val="28"/>
          <w:szCs w:val="28"/>
          <w:lang w:val="uk-UA"/>
        </w:rPr>
      </w:pPr>
      <w:r w:rsidRPr="00D11AFA">
        <w:rPr>
          <w:rFonts w:ascii="Times New Roman" w:hAnsi="Times New Roman" w:cs="Times New Roman"/>
          <w:i/>
          <w:color w:val="000000" w:themeColor="text1"/>
          <w:sz w:val="28"/>
          <w:szCs w:val="28"/>
          <w:lang w:val="uk-UA"/>
        </w:rPr>
        <w:t>Просторова жорсткість</w:t>
      </w:r>
      <w:r w:rsidRPr="00D11AFA">
        <w:rPr>
          <w:rFonts w:ascii="Times New Roman" w:hAnsi="Times New Roman" w:cs="Times New Roman"/>
          <w:color w:val="000000" w:themeColor="text1"/>
          <w:sz w:val="28"/>
          <w:szCs w:val="28"/>
          <w:lang w:val="uk-UA"/>
        </w:rPr>
        <w:t xml:space="preserve"> забезпечується рамно - зв’язевім каркасом, залізобетонним диском перекриття та структурною плитою. В поперечному напрямку – металевими фермами. Стіни сходових маршів і ліфтових шахт є додатковими жорсткими вставками.</w:t>
      </w:r>
    </w:p>
    <w:p w:rsidR="00913E9C" w:rsidRPr="00D11AFA" w:rsidRDefault="00913E9C" w:rsidP="00913E9C">
      <w:pPr>
        <w:widowControl w:val="0"/>
        <w:tabs>
          <w:tab w:val="left" w:pos="9170"/>
        </w:tabs>
        <w:spacing w:line="360" w:lineRule="auto"/>
        <w:ind w:firstLine="680"/>
        <w:jc w:val="both"/>
        <w:rPr>
          <w:rFonts w:ascii="Times New Roman" w:hAnsi="Times New Roman" w:cs="Times New Roman"/>
          <w:b/>
          <w:sz w:val="28"/>
          <w:szCs w:val="28"/>
          <w:lang w:val="uk-UA"/>
        </w:rPr>
      </w:pPr>
    </w:p>
    <w:p w:rsidR="00913E9C" w:rsidRPr="00D11AFA" w:rsidRDefault="00913E9C" w:rsidP="00913E9C">
      <w:pPr>
        <w:widowControl w:val="0"/>
        <w:tabs>
          <w:tab w:val="left" w:pos="9170"/>
        </w:tabs>
        <w:spacing w:line="360" w:lineRule="auto"/>
        <w:ind w:firstLine="680"/>
        <w:jc w:val="both"/>
        <w:rPr>
          <w:rFonts w:ascii="Times New Roman" w:hAnsi="Times New Roman" w:cs="Times New Roman"/>
          <w:b/>
          <w:sz w:val="28"/>
          <w:szCs w:val="28"/>
          <w:lang w:val="uk-UA"/>
        </w:rPr>
      </w:pPr>
    </w:p>
    <w:p w:rsidR="00913E9C" w:rsidRPr="00D11AFA" w:rsidRDefault="00913E9C" w:rsidP="00913E9C">
      <w:pPr>
        <w:widowControl w:val="0"/>
        <w:tabs>
          <w:tab w:val="left" w:pos="9170"/>
        </w:tabs>
        <w:spacing w:line="360" w:lineRule="auto"/>
        <w:ind w:firstLine="680"/>
        <w:jc w:val="both"/>
        <w:rPr>
          <w:rFonts w:ascii="Times New Roman" w:hAnsi="Times New Roman" w:cs="Times New Roman"/>
          <w:b/>
          <w:sz w:val="28"/>
          <w:szCs w:val="28"/>
          <w:lang w:val="uk-UA"/>
        </w:rPr>
      </w:pPr>
    </w:p>
    <w:p w:rsidR="00913E9C" w:rsidRPr="00D11AFA" w:rsidRDefault="00913E9C" w:rsidP="00913E9C">
      <w:pPr>
        <w:spacing w:line="360" w:lineRule="auto"/>
        <w:ind w:firstLine="680"/>
        <w:jc w:val="both"/>
        <w:rPr>
          <w:rFonts w:ascii="Times New Roman" w:eastAsia="Times New Roman" w:hAnsi="Times New Roman" w:cs="Times New Roman"/>
          <w:color w:val="000000"/>
          <w:sz w:val="28"/>
          <w:szCs w:val="28"/>
          <w:lang w:val="ru-RU" w:eastAsia="ru-RU"/>
        </w:rPr>
      </w:pPr>
    </w:p>
    <w:p w:rsidR="00645F7A" w:rsidRPr="00D11AFA" w:rsidRDefault="00645F7A" w:rsidP="00645F7A">
      <w:pPr>
        <w:widowControl w:val="0"/>
        <w:spacing w:line="360" w:lineRule="auto"/>
        <w:ind w:firstLine="680"/>
        <w:jc w:val="both"/>
        <w:rPr>
          <w:rFonts w:ascii="Times New Roman" w:eastAsia="NTIDV+TimesNewRomanPSMT" w:hAnsi="Times New Roman" w:cs="Times New Roman"/>
          <w:b/>
          <w:bCs/>
          <w:color w:val="000000"/>
          <w:sz w:val="28"/>
          <w:szCs w:val="28"/>
          <w:lang w:val="uk-UA"/>
        </w:rPr>
      </w:pPr>
    </w:p>
    <w:p w:rsidR="00913E9C" w:rsidRPr="00D11AFA" w:rsidRDefault="00913E9C" w:rsidP="00645F7A">
      <w:pPr>
        <w:widowControl w:val="0"/>
        <w:spacing w:line="360" w:lineRule="auto"/>
        <w:ind w:firstLine="680"/>
        <w:jc w:val="both"/>
        <w:rPr>
          <w:rFonts w:ascii="Times New Roman" w:eastAsia="NTIDV+TimesNewRomanPSMT" w:hAnsi="Times New Roman" w:cs="Times New Roman"/>
          <w:b/>
          <w:bCs/>
          <w:color w:val="000000"/>
          <w:sz w:val="28"/>
          <w:szCs w:val="28"/>
          <w:lang w:val="uk-UA"/>
        </w:rPr>
      </w:pPr>
    </w:p>
    <w:p w:rsidR="00913E9C" w:rsidRPr="00D11AFA" w:rsidRDefault="00913E9C" w:rsidP="00645F7A">
      <w:pPr>
        <w:widowControl w:val="0"/>
        <w:spacing w:line="360" w:lineRule="auto"/>
        <w:ind w:firstLine="680"/>
        <w:jc w:val="both"/>
        <w:rPr>
          <w:rFonts w:ascii="Times New Roman" w:eastAsia="NTIDV+TimesNewRomanPSMT" w:hAnsi="Times New Roman" w:cs="Times New Roman"/>
          <w:b/>
          <w:bCs/>
          <w:color w:val="000000"/>
          <w:sz w:val="28"/>
          <w:szCs w:val="28"/>
          <w:lang w:val="uk-UA"/>
        </w:rPr>
      </w:pPr>
    </w:p>
    <w:p w:rsidR="00913E9C" w:rsidRPr="00D11AFA" w:rsidRDefault="00913E9C" w:rsidP="00645F7A">
      <w:pPr>
        <w:widowControl w:val="0"/>
        <w:spacing w:line="360" w:lineRule="auto"/>
        <w:ind w:firstLine="680"/>
        <w:jc w:val="both"/>
        <w:rPr>
          <w:rFonts w:ascii="Times New Roman" w:eastAsia="NTIDV+TimesNewRomanPSMT" w:hAnsi="Times New Roman" w:cs="Times New Roman"/>
          <w:b/>
          <w:bCs/>
          <w:color w:val="000000"/>
          <w:sz w:val="28"/>
          <w:szCs w:val="28"/>
          <w:lang w:val="uk-UA"/>
        </w:rPr>
      </w:pPr>
    </w:p>
    <w:p w:rsidR="00913E9C" w:rsidRPr="00D11AFA" w:rsidRDefault="00913E9C" w:rsidP="00645F7A">
      <w:pPr>
        <w:widowControl w:val="0"/>
        <w:spacing w:line="360" w:lineRule="auto"/>
        <w:ind w:firstLine="680"/>
        <w:jc w:val="both"/>
        <w:rPr>
          <w:rFonts w:ascii="Times New Roman" w:eastAsia="NTIDV+TimesNewRomanPSMT" w:hAnsi="Times New Roman" w:cs="Times New Roman"/>
          <w:b/>
          <w:bCs/>
          <w:color w:val="000000"/>
          <w:sz w:val="28"/>
          <w:szCs w:val="28"/>
          <w:lang w:val="uk-UA"/>
        </w:rPr>
      </w:pPr>
    </w:p>
    <w:p w:rsidR="00913E9C" w:rsidRPr="00D11AFA" w:rsidRDefault="00913E9C" w:rsidP="00645F7A">
      <w:pPr>
        <w:widowControl w:val="0"/>
        <w:spacing w:line="360" w:lineRule="auto"/>
        <w:ind w:firstLine="680"/>
        <w:jc w:val="both"/>
        <w:rPr>
          <w:rFonts w:ascii="Times New Roman" w:eastAsia="NTIDV+TimesNewRomanPSMT" w:hAnsi="Times New Roman" w:cs="Times New Roman"/>
          <w:b/>
          <w:bCs/>
          <w:color w:val="000000"/>
          <w:sz w:val="28"/>
          <w:szCs w:val="28"/>
          <w:lang w:val="uk-UA"/>
        </w:rPr>
      </w:pPr>
    </w:p>
    <w:p w:rsidR="00913E9C" w:rsidRPr="00D11AFA" w:rsidRDefault="00913E9C" w:rsidP="00645F7A">
      <w:pPr>
        <w:widowControl w:val="0"/>
        <w:spacing w:line="360" w:lineRule="auto"/>
        <w:ind w:firstLine="680"/>
        <w:jc w:val="both"/>
        <w:rPr>
          <w:rFonts w:ascii="Times New Roman" w:eastAsia="NTIDV+TimesNewRomanPSMT" w:hAnsi="Times New Roman" w:cs="Times New Roman"/>
          <w:b/>
          <w:bCs/>
          <w:color w:val="000000"/>
          <w:sz w:val="28"/>
          <w:szCs w:val="28"/>
          <w:lang w:val="uk-UA"/>
        </w:rPr>
      </w:pPr>
    </w:p>
    <w:p w:rsidR="00913E9C" w:rsidRPr="00D11AFA" w:rsidRDefault="00913E9C" w:rsidP="00645F7A">
      <w:pPr>
        <w:widowControl w:val="0"/>
        <w:spacing w:line="360" w:lineRule="auto"/>
        <w:ind w:firstLine="680"/>
        <w:jc w:val="both"/>
        <w:rPr>
          <w:rFonts w:ascii="Times New Roman" w:eastAsia="NTIDV+TimesNewRomanPSMT" w:hAnsi="Times New Roman" w:cs="Times New Roman"/>
          <w:b/>
          <w:bCs/>
          <w:color w:val="000000"/>
          <w:sz w:val="28"/>
          <w:szCs w:val="28"/>
          <w:lang w:val="uk-UA"/>
        </w:rPr>
      </w:pPr>
    </w:p>
    <w:p w:rsidR="00913E9C" w:rsidRPr="00D11AFA" w:rsidRDefault="00913E9C" w:rsidP="00645F7A">
      <w:pPr>
        <w:widowControl w:val="0"/>
        <w:spacing w:line="360" w:lineRule="auto"/>
        <w:ind w:firstLine="680"/>
        <w:jc w:val="both"/>
        <w:rPr>
          <w:rFonts w:ascii="Times New Roman" w:eastAsia="NTIDV+TimesNewRomanPSMT" w:hAnsi="Times New Roman" w:cs="Times New Roman"/>
          <w:b/>
          <w:bCs/>
          <w:color w:val="000000"/>
          <w:sz w:val="28"/>
          <w:szCs w:val="28"/>
          <w:lang w:val="uk-UA"/>
        </w:rPr>
      </w:pPr>
    </w:p>
    <w:p w:rsidR="00913E9C" w:rsidRPr="00D11AFA" w:rsidRDefault="00913E9C" w:rsidP="00645F7A">
      <w:pPr>
        <w:widowControl w:val="0"/>
        <w:spacing w:line="360" w:lineRule="auto"/>
        <w:ind w:firstLine="680"/>
        <w:jc w:val="both"/>
        <w:rPr>
          <w:rFonts w:ascii="Times New Roman" w:eastAsia="NTIDV+TimesNewRomanPSMT" w:hAnsi="Times New Roman" w:cs="Times New Roman"/>
          <w:b/>
          <w:bCs/>
          <w:color w:val="000000"/>
          <w:sz w:val="28"/>
          <w:szCs w:val="28"/>
          <w:lang w:val="uk-UA"/>
        </w:rPr>
      </w:pPr>
    </w:p>
    <w:p w:rsidR="00913E9C" w:rsidRPr="00D11AFA" w:rsidRDefault="00913E9C" w:rsidP="00645F7A">
      <w:pPr>
        <w:widowControl w:val="0"/>
        <w:spacing w:line="360" w:lineRule="auto"/>
        <w:ind w:firstLine="680"/>
        <w:jc w:val="both"/>
        <w:rPr>
          <w:rFonts w:ascii="Times New Roman" w:eastAsia="NTIDV+TimesNewRomanPSMT" w:hAnsi="Times New Roman" w:cs="Times New Roman"/>
          <w:b/>
          <w:bCs/>
          <w:color w:val="000000"/>
          <w:sz w:val="28"/>
          <w:szCs w:val="28"/>
          <w:lang w:val="uk-UA"/>
        </w:rPr>
      </w:pPr>
    </w:p>
    <w:p w:rsidR="008B724D" w:rsidRDefault="008B724D" w:rsidP="00645F7A">
      <w:pPr>
        <w:widowControl w:val="0"/>
        <w:spacing w:line="360" w:lineRule="auto"/>
        <w:ind w:firstLine="680"/>
        <w:jc w:val="both"/>
        <w:rPr>
          <w:rFonts w:ascii="Times New Roman" w:eastAsia="NTIDV+TimesNewRomanPSMT" w:hAnsi="Times New Roman" w:cs="Times New Roman"/>
          <w:b/>
          <w:bCs/>
          <w:color w:val="000000"/>
          <w:sz w:val="28"/>
          <w:szCs w:val="28"/>
          <w:lang w:val="uk-UA"/>
        </w:rPr>
      </w:pPr>
    </w:p>
    <w:p w:rsidR="008B724D" w:rsidRPr="00B910AC" w:rsidRDefault="008B724D" w:rsidP="008B724D">
      <w:pPr>
        <w:widowControl w:val="0"/>
        <w:autoSpaceDE w:val="0"/>
        <w:autoSpaceDN w:val="0"/>
        <w:spacing w:before="88" w:line="240" w:lineRule="auto"/>
        <w:ind w:left="1363" w:right="1138"/>
        <w:jc w:val="center"/>
        <w:outlineLvl w:val="0"/>
        <w:rPr>
          <w:rFonts w:ascii="Times New Roman" w:eastAsia="Times New Roman" w:hAnsi="Times New Roman" w:cs="Times New Roman"/>
          <w:b/>
          <w:bCs/>
          <w:sz w:val="28"/>
          <w:szCs w:val="28"/>
          <w:lang w:val="uk-UA"/>
        </w:rPr>
      </w:pPr>
      <w:r w:rsidRPr="00B910AC">
        <w:rPr>
          <w:rFonts w:ascii="Times New Roman" w:eastAsia="Times New Roman" w:hAnsi="Times New Roman" w:cs="Times New Roman"/>
          <w:b/>
          <w:bCs/>
          <w:sz w:val="28"/>
          <w:szCs w:val="28"/>
          <w:lang w:val="uk-UA"/>
        </w:rPr>
        <w:lastRenderedPageBreak/>
        <w:t>Література</w:t>
      </w:r>
    </w:p>
    <w:p w:rsidR="008B724D" w:rsidRPr="008B724D" w:rsidRDefault="008B724D" w:rsidP="008B724D">
      <w:pPr>
        <w:pStyle w:val="a6"/>
        <w:widowControl w:val="0"/>
        <w:numPr>
          <w:ilvl w:val="2"/>
          <w:numId w:val="40"/>
        </w:numPr>
        <w:tabs>
          <w:tab w:val="left" w:pos="826"/>
        </w:tabs>
        <w:autoSpaceDE w:val="0"/>
        <w:autoSpaceDN w:val="0"/>
        <w:spacing w:before="163" w:line="360" w:lineRule="auto"/>
        <w:ind w:right="600"/>
        <w:jc w:val="both"/>
        <w:rPr>
          <w:sz w:val="28"/>
          <w:lang w:val="uk-UA"/>
        </w:rPr>
      </w:pPr>
      <w:r w:rsidRPr="008B724D">
        <w:rPr>
          <w:sz w:val="28"/>
          <w:lang w:val="uk-UA"/>
        </w:rPr>
        <w:t>Захист від небезпечних геологічних процесів, шкідливих експлуатаційних</w:t>
      </w:r>
      <w:r w:rsidRPr="008B724D">
        <w:rPr>
          <w:spacing w:val="-67"/>
          <w:sz w:val="28"/>
          <w:lang w:val="uk-UA"/>
        </w:rPr>
        <w:t xml:space="preserve"> </w:t>
      </w:r>
      <w:r w:rsidRPr="008B724D">
        <w:rPr>
          <w:spacing w:val="-1"/>
          <w:sz w:val="28"/>
          <w:lang w:val="uk-UA"/>
        </w:rPr>
        <w:t>впливів,</w:t>
      </w:r>
      <w:r w:rsidRPr="008B724D">
        <w:rPr>
          <w:spacing w:val="-11"/>
          <w:sz w:val="28"/>
          <w:lang w:val="uk-UA"/>
        </w:rPr>
        <w:t xml:space="preserve"> </w:t>
      </w:r>
      <w:r w:rsidRPr="008B724D">
        <w:rPr>
          <w:spacing w:val="-1"/>
          <w:sz w:val="28"/>
          <w:lang w:val="uk-UA"/>
        </w:rPr>
        <w:t>від</w:t>
      </w:r>
      <w:r w:rsidRPr="008B724D">
        <w:rPr>
          <w:spacing w:val="-13"/>
          <w:sz w:val="28"/>
          <w:lang w:val="uk-UA"/>
        </w:rPr>
        <w:t xml:space="preserve"> </w:t>
      </w:r>
      <w:r w:rsidRPr="008B724D">
        <w:rPr>
          <w:spacing w:val="-1"/>
          <w:sz w:val="28"/>
          <w:lang w:val="uk-UA"/>
        </w:rPr>
        <w:t>пожежі.</w:t>
      </w:r>
      <w:r w:rsidRPr="008B724D">
        <w:rPr>
          <w:spacing w:val="-16"/>
          <w:sz w:val="28"/>
          <w:lang w:val="uk-UA"/>
        </w:rPr>
        <w:t xml:space="preserve"> </w:t>
      </w:r>
      <w:r w:rsidRPr="008B724D">
        <w:rPr>
          <w:spacing w:val="-1"/>
          <w:sz w:val="28"/>
          <w:lang w:val="uk-UA"/>
        </w:rPr>
        <w:t>Будівельна</w:t>
      </w:r>
      <w:r w:rsidRPr="008B724D">
        <w:rPr>
          <w:spacing w:val="-14"/>
          <w:sz w:val="28"/>
          <w:lang w:val="uk-UA"/>
        </w:rPr>
        <w:t xml:space="preserve"> </w:t>
      </w:r>
      <w:r w:rsidRPr="008B724D">
        <w:rPr>
          <w:sz w:val="28"/>
          <w:lang w:val="uk-UA"/>
        </w:rPr>
        <w:t>кліматологія:</w:t>
      </w:r>
      <w:r w:rsidRPr="008B724D">
        <w:rPr>
          <w:spacing w:val="-14"/>
          <w:sz w:val="28"/>
          <w:lang w:val="uk-UA"/>
        </w:rPr>
        <w:t xml:space="preserve"> </w:t>
      </w:r>
      <w:r w:rsidRPr="008B724D">
        <w:rPr>
          <w:sz w:val="28"/>
          <w:lang w:val="uk-UA"/>
        </w:rPr>
        <w:t>ДСТУ-Н</w:t>
      </w:r>
      <w:r w:rsidRPr="008B724D">
        <w:rPr>
          <w:spacing w:val="-18"/>
          <w:sz w:val="28"/>
          <w:lang w:val="uk-UA"/>
        </w:rPr>
        <w:t xml:space="preserve"> </w:t>
      </w:r>
      <w:r w:rsidRPr="008B724D">
        <w:rPr>
          <w:sz w:val="28"/>
          <w:lang w:val="uk-UA"/>
        </w:rPr>
        <w:t>Б</w:t>
      </w:r>
      <w:r w:rsidRPr="008B724D">
        <w:rPr>
          <w:spacing w:val="-12"/>
          <w:sz w:val="28"/>
          <w:lang w:val="uk-UA"/>
        </w:rPr>
        <w:t xml:space="preserve"> </w:t>
      </w:r>
      <w:r w:rsidRPr="008B724D">
        <w:rPr>
          <w:sz w:val="28"/>
          <w:lang w:val="uk-UA"/>
        </w:rPr>
        <w:t>В.1.1</w:t>
      </w:r>
      <w:r w:rsidRPr="008B724D">
        <w:rPr>
          <w:spacing w:val="-13"/>
          <w:sz w:val="28"/>
          <w:lang w:val="uk-UA"/>
        </w:rPr>
        <w:t xml:space="preserve"> </w:t>
      </w:r>
      <w:r w:rsidRPr="008B724D">
        <w:rPr>
          <w:sz w:val="28"/>
          <w:lang w:val="uk-UA"/>
        </w:rPr>
        <w:t>–</w:t>
      </w:r>
      <w:r w:rsidRPr="008B724D">
        <w:rPr>
          <w:spacing w:val="-10"/>
          <w:sz w:val="28"/>
          <w:lang w:val="uk-UA"/>
        </w:rPr>
        <w:t xml:space="preserve"> </w:t>
      </w:r>
      <w:r w:rsidRPr="008B724D">
        <w:rPr>
          <w:sz w:val="28"/>
          <w:lang w:val="uk-UA"/>
        </w:rPr>
        <w:t>27:2010</w:t>
      </w:r>
      <w:r w:rsidRPr="008B724D">
        <w:rPr>
          <w:spacing w:val="-15"/>
          <w:sz w:val="28"/>
          <w:lang w:val="uk-UA"/>
        </w:rPr>
        <w:t xml:space="preserve"> </w:t>
      </w:r>
      <w:r w:rsidRPr="008B724D">
        <w:rPr>
          <w:sz w:val="28"/>
          <w:lang w:val="uk-UA"/>
        </w:rPr>
        <w:t>–</w:t>
      </w:r>
      <w:r w:rsidRPr="008B724D">
        <w:rPr>
          <w:spacing w:val="-15"/>
          <w:sz w:val="28"/>
          <w:lang w:val="uk-UA"/>
        </w:rPr>
        <w:t xml:space="preserve"> </w:t>
      </w:r>
      <w:r w:rsidRPr="008B724D">
        <w:rPr>
          <w:sz w:val="28"/>
          <w:lang w:val="uk-UA"/>
        </w:rPr>
        <w:t>[Чинні</w:t>
      </w:r>
      <w:r w:rsidRPr="008B724D">
        <w:rPr>
          <w:spacing w:val="-67"/>
          <w:sz w:val="28"/>
          <w:lang w:val="uk-UA"/>
        </w:rPr>
        <w:t xml:space="preserve"> </w:t>
      </w:r>
      <w:r w:rsidRPr="008B724D">
        <w:rPr>
          <w:sz w:val="28"/>
          <w:lang w:val="uk-UA"/>
        </w:rPr>
        <w:t>з 01.11.2011]. – Київ : Мінрегіонбуд України, 2011. – 127 с. – (Національний</w:t>
      </w:r>
      <w:r w:rsidRPr="008B724D">
        <w:rPr>
          <w:spacing w:val="1"/>
          <w:sz w:val="28"/>
          <w:lang w:val="uk-UA"/>
        </w:rPr>
        <w:t xml:space="preserve"> </w:t>
      </w:r>
      <w:r w:rsidRPr="008B724D">
        <w:rPr>
          <w:sz w:val="28"/>
          <w:lang w:val="uk-UA"/>
        </w:rPr>
        <w:t>стандарт</w:t>
      </w:r>
      <w:r w:rsidRPr="008B724D">
        <w:rPr>
          <w:spacing w:val="1"/>
          <w:sz w:val="28"/>
          <w:lang w:val="uk-UA"/>
        </w:rPr>
        <w:t xml:space="preserve"> </w:t>
      </w:r>
      <w:r w:rsidRPr="008B724D">
        <w:rPr>
          <w:sz w:val="28"/>
          <w:lang w:val="uk-UA"/>
        </w:rPr>
        <w:t>України).</w:t>
      </w:r>
    </w:p>
    <w:p w:rsidR="008B724D" w:rsidRDefault="008B724D" w:rsidP="008B724D">
      <w:pPr>
        <w:pStyle w:val="a6"/>
        <w:widowControl w:val="0"/>
        <w:numPr>
          <w:ilvl w:val="2"/>
          <w:numId w:val="40"/>
        </w:numPr>
        <w:tabs>
          <w:tab w:val="left" w:pos="826"/>
        </w:tabs>
        <w:autoSpaceDE w:val="0"/>
        <w:autoSpaceDN w:val="0"/>
        <w:spacing w:after="0" w:line="360" w:lineRule="auto"/>
        <w:ind w:right="603" w:firstLine="360"/>
        <w:contextualSpacing w:val="0"/>
        <w:jc w:val="both"/>
        <w:rPr>
          <w:sz w:val="28"/>
        </w:rPr>
      </w:pPr>
      <w:r>
        <w:rPr>
          <w:sz w:val="28"/>
        </w:rPr>
        <w:t>Система</w:t>
      </w:r>
      <w:r>
        <w:rPr>
          <w:spacing w:val="1"/>
          <w:sz w:val="28"/>
        </w:rPr>
        <w:t xml:space="preserve"> </w:t>
      </w:r>
      <w:r>
        <w:rPr>
          <w:sz w:val="28"/>
        </w:rPr>
        <w:t>забезпечення</w:t>
      </w:r>
      <w:r>
        <w:rPr>
          <w:spacing w:val="1"/>
          <w:sz w:val="28"/>
        </w:rPr>
        <w:t xml:space="preserve"> </w:t>
      </w:r>
      <w:r>
        <w:rPr>
          <w:sz w:val="28"/>
        </w:rPr>
        <w:t>надійності</w:t>
      </w:r>
      <w:r>
        <w:rPr>
          <w:spacing w:val="1"/>
          <w:sz w:val="28"/>
        </w:rPr>
        <w:t xml:space="preserve"> </w:t>
      </w:r>
      <w:r>
        <w:rPr>
          <w:sz w:val="28"/>
        </w:rPr>
        <w:t>та</w:t>
      </w:r>
      <w:r>
        <w:rPr>
          <w:spacing w:val="1"/>
          <w:sz w:val="28"/>
        </w:rPr>
        <w:t xml:space="preserve"> </w:t>
      </w:r>
      <w:r>
        <w:rPr>
          <w:sz w:val="28"/>
        </w:rPr>
        <w:t>безпеки</w:t>
      </w:r>
      <w:r>
        <w:rPr>
          <w:spacing w:val="1"/>
          <w:sz w:val="28"/>
        </w:rPr>
        <w:t xml:space="preserve"> </w:t>
      </w:r>
      <w:r>
        <w:rPr>
          <w:sz w:val="28"/>
        </w:rPr>
        <w:t>будівельних</w:t>
      </w:r>
      <w:r>
        <w:rPr>
          <w:spacing w:val="1"/>
          <w:sz w:val="28"/>
        </w:rPr>
        <w:t xml:space="preserve"> </w:t>
      </w:r>
      <w:r>
        <w:rPr>
          <w:sz w:val="28"/>
        </w:rPr>
        <w:t>об'єктів.</w:t>
      </w:r>
      <w:r>
        <w:rPr>
          <w:spacing w:val="1"/>
          <w:sz w:val="28"/>
        </w:rPr>
        <w:t xml:space="preserve"> </w:t>
      </w:r>
      <w:r>
        <w:rPr>
          <w:sz w:val="28"/>
        </w:rPr>
        <w:t>Навантаження і впливи. Норми</w:t>
      </w:r>
      <w:r>
        <w:rPr>
          <w:spacing w:val="1"/>
          <w:sz w:val="28"/>
        </w:rPr>
        <w:t xml:space="preserve"> </w:t>
      </w:r>
      <w:r>
        <w:rPr>
          <w:sz w:val="28"/>
        </w:rPr>
        <w:t>проектування: ДБН В.1.2-2:2006. – [Чинні</w:t>
      </w:r>
      <w:r>
        <w:rPr>
          <w:spacing w:val="1"/>
          <w:sz w:val="28"/>
        </w:rPr>
        <w:t xml:space="preserve"> </w:t>
      </w:r>
      <w:r>
        <w:rPr>
          <w:sz w:val="28"/>
        </w:rPr>
        <w:t>з</w:t>
      </w:r>
      <w:r>
        <w:rPr>
          <w:spacing w:val="1"/>
          <w:sz w:val="28"/>
        </w:rPr>
        <w:t xml:space="preserve"> </w:t>
      </w:r>
      <w:r>
        <w:rPr>
          <w:sz w:val="28"/>
        </w:rPr>
        <w:t>01.01.2007]. – Київ : Мінрегіонбуд України, 2006. – 63 с. – (Державні будівельні</w:t>
      </w:r>
      <w:r>
        <w:rPr>
          <w:spacing w:val="-67"/>
          <w:sz w:val="28"/>
        </w:rPr>
        <w:t xml:space="preserve"> </w:t>
      </w:r>
      <w:r>
        <w:rPr>
          <w:sz w:val="28"/>
        </w:rPr>
        <w:t>норми</w:t>
      </w:r>
      <w:r>
        <w:rPr>
          <w:spacing w:val="-2"/>
          <w:sz w:val="28"/>
        </w:rPr>
        <w:t xml:space="preserve"> </w:t>
      </w:r>
      <w:r>
        <w:rPr>
          <w:sz w:val="28"/>
        </w:rPr>
        <w:t>України).</w:t>
      </w:r>
    </w:p>
    <w:p w:rsidR="008B724D" w:rsidRDefault="008B724D" w:rsidP="008B724D">
      <w:pPr>
        <w:pStyle w:val="a6"/>
        <w:widowControl w:val="0"/>
        <w:numPr>
          <w:ilvl w:val="2"/>
          <w:numId w:val="40"/>
        </w:numPr>
        <w:tabs>
          <w:tab w:val="left" w:pos="826"/>
        </w:tabs>
        <w:autoSpaceDE w:val="0"/>
        <w:autoSpaceDN w:val="0"/>
        <w:spacing w:after="0" w:line="360" w:lineRule="auto"/>
        <w:ind w:right="598" w:firstLine="360"/>
        <w:contextualSpacing w:val="0"/>
        <w:jc w:val="both"/>
        <w:rPr>
          <w:sz w:val="28"/>
        </w:rPr>
      </w:pPr>
      <w:r>
        <w:rPr>
          <w:sz w:val="28"/>
        </w:rPr>
        <w:t>Захист від небезпечних геологічних процесів, шкідливих експлуатаційних</w:t>
      </w:r>
      <w:r>
        <w:rPr>
          <w:spacing w:val="-67"/>
          <w:sz w:val="28"/>
        </w:rPr>
        <w:t xml:space="preserve"> </w:t>
      </w:r>
      <w:r>
        <w:rPr>
          <w:sz w:val="28"/>
        </w:rPr>
        <w:t>впливів, від пожежі. Будівництво у сейсмічних районах України: ДБН В.1.1-</w:t>
      </w:r>
      <w:r>
        <w:rPr>
          <w:spacing w:val="1"/>
          <w:sz w:val="28"/>
        </w:rPr>
        <w:t xml:space="preserve"> </w:t>
      </w:r>
      <w:r>
        <w:rPr>
          <w:sz w:val="28"/>
        </w:rPr>
        <w:t>12:2006. – [Чинні з 02.01.2006]. – Київ : Мінрегіонбуд України, 2006. – 78 с. –</w:t>
      </w:r>
      <w:r>
        <w:rPr>
          <w:spacing w:val="1"/>
          <w:sz w:val="28"/>
        </w:rPr>
        <w:t xml:space="preserve"> </w:t>
      </w:r>
      <w:r>
        <w:rPr>
          <w:sz w:val="28"/>
        </w:rPr>
        <w:t>(Державні будівельні</w:t>
      </w:r>
      <w:r>
        <w:rPr>
          <w:spacing w:val="2"/>
          <w:sz w:val="28"/>
        </w:rPr>
        <w:t xml:space="preserve"> </w:t>
      </w:r>
      <w:r>
        <w:rPr>
          <w:sz w:val="28"/>
        </w:rPr>
        <w:t>норми</w:t>
      </w:r>
      <w:r>
        <w:rPr>
          <w:spacing w:val="-1"/>
          <w:sz w:val="28"/>
        </w:rPr>
        <w:t xml:space="preserve"> </w:t>
      </w:r>
      <w:r>
        <w:rPr>
          <w:sz w:val="28"/>
        </w:rPr>
        <w:t>України).</w:t>
      </w:r>
    </w:p>
    <w:p w:rsidR="008B724D" w:rsidRDefault="008B724D" w:rsidP="008B724D">
      <w:pPr>
        <w:pStyle w:val="a6"/>
        <w:widowControl w:val="0"/>
        <w:numPr>
          <w:ilvl w:val="2"/>
          <w:numId w:val="40"/>
        </w:numPr>
        <w:tabs>
          <w:tab w:val="left" w:pos="826"/>
        </w:tabs>
        <w:autoSpaceDE w:val="0"/>
        <w:autoSpaceDN w:val="0"/>
        <w:spacing w:before="1" w:after="0" w:line="360" w:lineRule="auto"/>
        <w:ind w:right="612" w:firstLine="360"/>
        <w:contextualSpacing w:val="0"/>
        <w:jc w:val="both"/>
        <w:rPr>
          <w:sz w:val="28"/>
        </w:rPr>
      </w:pPr>
      <w:r>
        <w:rPr>
          <w:sz w:val="28"/>
        </w:rPr>
        <w:t>Надежность</w:t>
      </w:r>
      <w:r>
        <w:rPr>
          <w:spacing w:val="1"/>
          <w:sz w:val="28"/>
        </w:rPr>
        <w:t xml:space="preserve"> </w:t>
      </w:r>
      <w:r>
        <w:rPr>
          <w:sz w:val="28"/>
        </w:rPr>
        <w:t>строительных</w:t>
      </w:r>
      <w:r>
        <w:rPr>
          <w:spacing w:val="1"/>
          <w:sz w:val="28"/>
        </w:rPr>
        <w:t xml:space="preserve"> </w:t>
      </w:r>
      <w:r>
        <w:rPr>
          <w:sz w:val="28"/>
        </w:rPr>
        <w:t>конструкций</w:t>
      </w:r>
      <w:r>
        <w:rPr>
          <w:spacing w:val="1"/>
          <w:sz w:val="28"/>
        </w:rPr>
        <w:t xml:space="preserve"> </w:t>
      </w:r>
      <w:r>
        <w:rPr>
          <w:sz w:val="28"/>
        </w:rPr>
        <w:t>и</w:t>
      </w:r>
      <w:r>
        <w:rPr>
          <w:spacing w:val="1"/>
          <w:sz w:val="28"/>
        </w:rPr>
        <w:t xml:space="preserve"> </w:t>
      </w:r>
      <w:r>
        <w:rPr>
          <w:sz w:val="28"/>
        </w:rPr>
        <w:t>оснований.</w:t>
      </w:r>
      <w:r>
        <w:rPr>
          <w:spacing w:val="1"/>
          <w:sz w:val="28"/>
        </w:rPr>
        <w:t xml:space="preserve"> </w:t>
      </w:r>
      <w:r>
        <w:rPr>
          <w:sz w:val="28"/>
        </w:rPr>
        <w:t>Основные</w:t>
      </w:r>
      <w:r>
        <w:rPr>
          <w:spacing w:val="1"/>
          <w:sz w:val="28"/>
        </w:rPr>
        <w:t xml:space="preserve"> </w:t>
      </w:r>
      <w:r>
        <w:rPr>
          <w:sz w:val="28"/>
        </w:rPr>
        <w:t>положення:</w:t>
      </w:r>
      <w:r>
        <w:rPr>
          <w:spacing w:val="1"/>
          <w:sz w:val="28"/>
        </w:rPr>
        <w:t xml:space="preserve"> </w:t>
      </w:r>
      <w:r>
        <w:rPr>
          <w:sz w:val="28"/>
        </w:rPr>
        <w:t>ГОСТ</w:t>
      </w:r>
      <w:r>
        <w:rPr>
          <w:spacing w:val="1"/>
          <w:sz w:val="28"/>
        </w:rPr>
        <w:t xml:space="preserve"> </w:t>
      </w:r>
      <w:r>
        <w:rPr>
          <w:sz w:val="28"/>
        </w:rPr>
        <w:t>27751-2014.</w:t>
      </w:r>
      <w:r>
        <w:rPr>
          <w:spacing w:val="1"/>
          <w:sz w:val="28"/>
        </w:rPr>
        <w:t xml:space="preserve"> </w:t>
      </w:r>
      <w:r>
        <w:rPr>
          <w:sz w:val="28"/>
        </w:rPr>
        <w:t>–</w:t>
      </w:r>
      <w:r>
        <w:rPr>
          <w:spacing w:val="1"/>
          <w:sz w:val="28"/>
        </w:rPr>
        <w:t xml:space="preserve"> </w:t>
      </w:r>
      <w:r>
        <w:rPr>
          <w:sz w:val="28"/>
        </w:rPr>
        <w:t>[Действующие</w:t>
      </w:r>
      <w:r>
        <w:rPr>
          <w:spacing w:val="1"/>
          <w:sz w:val="28"/>
        </w:rPr>
        <w:t xml:space="preserve"> </w:t>
      </w:r>
      <w:r>
        <w:rPr>
          <w:sz w:val="28"/>
        </w:rPr>
        <w:t>с</w:t>
      </w:r>
      <w:r>
        <w:rPr>
          <w:spacing w:val="1"/>
          <w:sz w:val="28"/>
        </w:rPr>
        <w:t xml:space="preserve"> </w:t>
      </w:r>
      <w:r>
        <w:rPr>
          <w:sz w:val="28"/>
        </w:rPr>
        <w:t>01.07.2015].</w:t>
      </w:r>
      <w:r>
        <w:rPr>
          <w:spacing w:val="1"/>
          <w:sz w:val="28"/>
        </w:rPr>
        <w:t xml:space="preserve"> </w:t>
      </w:r>
      <w:r>
        <w:rPr>
          <w:sz w:val="28"/>
        </w:rPr>
        <w:t>–</w:t>
      </w:r>
      <w:r>
        <w:rPr>
          <w:spacing w:val="1"/>
          <w:sz w:val="28"/>
        </w:rPr>
        <w:t xml:space="preserve"> </w:t>
      </w:r>
      <w:r>
        <w:rPr>
          <w:sz w:val="28"/>
        </w:rPr>
        <w:t>Москва:</w:t>
      </w:r>
      <w:r>
        <w:rPr>
          <w:spacing w:val="1"/>
          <w:sz w:val="28"/>
        </w:rPr>
        <w:t xml:space="preserve"> </w:t>
      </w:r>
      <w:r>
        <w:rPr>
          <w:sz w:val="28"/>
        </w:rPr>
        <w:t>Стандартинформ,</w:t>
      </w:r>
      <w:r>
        <w:rPr>
          <w:spacing w:val="-1"/>
          <w:sz w:val="28"/>
        </w:rPr>
        <w:t xml:space="preserve"> </w:t>
      </w:r>
      <w:r>
        <w:rPr>
          <w:sz w:val="28"/>
        </w:rPr>
        <w:t>2015.</w:t>
      </w:r>
      <w:r>
        <w:rPr>
          <w:spacing w:val="2"/>
          <w:sz w:val="28"/>
        </w:rPr>
        <w:t xml:space="preserve"> </w:t>
      </w:r>
      <w:r>
        <w:rPr>
          <w:sz w:val="28"/>
        </w:rPr>
        <w:t>–</w:t>
      </w:r>
      <w:r>
        <w:rPr>
          <w:spacing w:val="-1"/>
          <w:sz w:val="28"/>
        </w:rPr>
        <w:t xml:space="preserve"> </w:t>
      </w:r>
      <w:r>
        <w:rPr>
          <w:sz w:val="28"/>
        </w:rPr>
        <w:t>15 с.</w:t>
      </w:r>
      <w:r>
        <w:rPr>
          <w:spacing w:val="-1"/>
          <w:sz w:val="28"/>
        </w:rPr>
        <w:t xml:space="preserve"> </w:t>
      </w:r>
      <w:r>
        <w:rPr>
          <w:sz w:val="28"/>
        </w:rPr>
        <w:t>– (Межгосударственный</w:t>
      </w:r>
      <w:r>
        <w:rPr>
          <w:spacing w:val="-5"/>
          <w:sz w:val="28"/>
        </w:rPr>
        <w:t xml:space="preserve"> </w:t>
      </w:r>
      <w:r>
        <w:rPr>
          <w:sz w:val="28"/>
        </w:rPr>
        <w:t>стандарт).</w:t>
      </w:r>
    </w:p>
    <w:p w:rsidR="008B724D" w:rsidRDefault="008B724D" w:rsidP="008B724D">
      <w:pPr>
        <w:pStyle w:val="a6"/>
        <w:widowControl w:val="0"/>
        <w:numPr>
          <w:ilvl w:val="2"/>
          <w:numId w:val="40"/>
        </w:numPr>
        <w:tabs>
          <w:tab w:val="left" w:pos="826"/>
        </w:tabs>
        <w:autoSpaceDE w:val="0"/>
        <w:autoSpaceDN w:val="0"/>
        <w:spacing w:after="0" w:line="362" w:lineRule="auto"/>
        <w:ind w:right="605" w:firstLine="360"/>
        <w:contextualSpacing w:val="0"/>
        <w:jc w:val="both"/>
        <w:rPr>
          <w:sz w:val="28"/>
        </w:rPr>
      </w:pPr>
      <w:r>
        <w:rPr>
          <w:sz w:val="28"/>
        </w:rPr>
        <w:t>Захист від пожежі. Пожежна безпека об’єктів будівництва: ДБН В.1.1.7–</w:t>
      </w:r>
      <w:r>
        <w:rPr>
          <w:spacing w:val="1"/>
          <w:sz w:val="28"/>
        </w:rPr>
        <w:t xml:space="preserve"> </w:t>
      </w:r>
      <w:r>
        <w:rPr>
          <w:sz w:val="28"/>
        </w:rPr>
        <w:t>2016. – Київ : Держбуд України, 2003. – 42 с. – (Державні будівельні норми</w:t>
      </w:r>
      <w:r>
        <w:rPr>
          <w:spacing w:val="1"/>
          <w:sz w:val="28"/>
        </w:rPr>
        <w:t xml:space="preserve"> </w:t>
      </w:r>
      <w:r>
        <w:rPr>
          <w:sz w:val="28"/>
        </w:rPr>
        <w:t>України).</w:t>
      </w:r>
    </w:p>
    <w:p w:rsidR="008B724D" w:rsidRDefault="008B724D" w:rsidP="008B724D">
      <w:pPr>
        <w:pStyle w:val="a6"/>
        <w:widowControl w:val="0"/>
        <w:numPr>
          <w:ilvl w:val="2"/>
          <w:numId w:val="40"/>
        </w:numPr>
        <w:tabs>
          <w:tab w:val="left" w:pos="826"/>
        </w:tabs>
        <w:autoSpaceDE w:val="0"/>
        <w:autoSpaceDN w:val="0"/>
        <w:spacing w:after="0" w:line="360" w:lineRule="auto"/>
        <w:ind w:right="603" w:firstLine="360"/>
        <w:contextualSpacing w:val="0"/>
        <w:jc w:val="both"/>
        <w:rPr>
          <w:sz w:val="28"/>
        </w:rPr>
      </w:pPr>
      <w:r>
        <w:rPr>
          <w:spacing w:val="-1"/>
          <w:sz w:val="28"/>
        </w:rPr>
        <w:t>Установка</w:t>
      </w:r>
      <w:r>
        <w:rPr>
          <w:spacing w:val="-15"/>
          <w:sz w:val="28"/>
        </w:rPr>
        <w:t xml:space="preserve"> </w:t>
      </w:r>
      <w:r>
        <w:rPr>
          <w:spacing w:val="-1"/>
          <w:sz w:val="28"/>
        </w:rPr>
        <w:t>ліфтова</w:t>
      </w:r>
      <w:r>
        <w:rPr>
          <w:spacing w:val="-15"/>
          <w:sz w:val="28"/>
        </w:rPr>
        <w:t xml:space="preserve"> </w:t>
      </w:r>
      <w:r>
        <w:rPr>
          <w:spacing w:val="-1"/>
          <w:sz w:val="28"/>
        </w:rPr>
        <w:t>(елеваторна).</w:t>
      </w:r>
      <w:r>
        <w:rPr>
          <w:spacing w:val="-16"/>
          <w:sz w:val="28"/>
        </w:rPr>
        <w:t xml:space="preserve"> </w:t>
      </w:r>
      <w:r>
        <w:rPr>
          <w:spacing w:val="-1"/>
          <w:sz w:val="28"/>
        </w:rPr>
        <w:t>Частина</w:t>
      </w:r>
      <w:r>
        <w:rPr>
          <w:spacing w:val="-15"/>
          <w:sz w:val="28"/>
        </w:rPr>
        <w:t xml:space="preserve"> </w:t>
      </w:r>
      <w:r>
        <w:rPr>
          <w:sz w:val="28"/>
        </w:rPr>
        <w:t>1.</w:t>
      </w:r>
      <w:r>
        <w:rPr>
          <w:spacing w:val="-16"/>
          <w:sz w:val="28"/>
        </w:rPr>
        <w:t xml:space="preserve"> </w:t>
      </w:r>
      <w:r>
        <w:rPr>
          <w:sz w:val="28"/>
        </w:rPr>
        <w:t>Ліфти</w:t>
      </w:r>
      <w:r>
        <w:rPr>
          <w:spacing w:val="-15"/>
          <w:sz w:val="28"/>
        </w:rPr>
        <w:t xml:space="preserve"> </w:t>
      </w:r>
      <w:r>
        <w:rPr>
          <w:sz w:val="28"/>
        </w:rPr>
        <w:t>класів</w:t>
      </w:r>
      <w:r>
        <w:rPr>
          <w:spacing w:val="-17"/>
          <w:sz w:val="28"/>
        </w:rPr>
        <w:t xml:space="preserve"> </w:t>
      </w:r>
      <w:r>
        <w:rPr>
          <w:sz w:val="28"/>
        </w:rPr>
        <w:t>І,</w:t>
      </w:r>
      <w:r>
        <w:rPr>
          <w:spacing w:val="-20"/>
          <w:sz w:val="28"/>
        </w:rPr>
        <w:t xml:space="preserve"> </w:t>
      </w:r>
      <w:r>
        <w:rPr>
          <w:sz w:val="28"/>
        </w:rPr>
        <w:t>II,</w:t>
      </w:r>
      <w:r>
        <w:rPr>
          <w:spacing w:val="-20"/>
          <w:sz w:val="28"/>
        </w:rPr>
        <w:t xml:space="preserve"> </w:t>
      </w:r>
      <w:r>
        <w:rPr>
          <w:sz w:val="28"/>
        </w:rPr>
        <w:t>III</w:t>
      </w:r>
      <w:r>
        <w:rPr>
          <w:spacing w:val="-19"/>
          <w:sz w:val="28"/>
        </w:rPr>
        <w:t xml:space="preserve"> </w:t>
      </w:r>
      <w:r>
        <w:rPr>
          <w:sz w:val="28"/>
        </w:rPr>
        <w:t>і</w:t>
      </w:r>
      <w:r>
        <w:rPr>
          <w:spacing w:val="-14"/>
          <w:sz w:val="28"/>
        </w:rPr>
        <w:t xml:space="preserve"> </w:t>
      </w:r>
      <w:r>
        <w:rPr>
          <w:sz w:val="28"/>
        </w:rPr>
        <w:t>VI:</w:t>
      </w:r>
      <w:r>
        <w:rPr>
          <w:spacing w:val="-14"/>
          <w:sz w:val="28"/>
        </w:rPr>
        <w:t xml:space="preserve"> </w:t>
      </w:r>
      <w:r>
        <w:rPr>
          <w:sz w:val="28"/>
        </w:rPr>
        <w:t>ДСТУ</w:t>
      </w:r>
      <w:r>
        <w:rPr>
          <w:spacing w:val="-67"/>
          <w:sz w:val="28"/>
        </w:rPr>
        <w:t xml:space="preserve"> </w:t>
      </w:r>
      <w:r>
        <w:rPr>
          <w:sz w:val="28"/>
        </w:rPr>
        <w:t>ISO 4190-1-2001. – [Чинні з 28.12.2001]. – Київ : Державний комітет України з</w:t>
      </w:r>
      <w:r>
        <w:rPr>
          <w:spacing w:val="1"/>
          <w:sz w:val="28"/>
        </w:rPr>
        <w:t xml:space="preserve"> </w:t>
      </w:r>
      <w:r>
        <w:rPr>
          <w:sz w:val="28"/>
        </w:rPr>
        <w:t>питань</w:t>
      </w:r>
      <w:r>
        <w:rPr>
          <w:spacing w:val="1"/>
          <w:sz w:val="28"/>
        </w:rPr>
        <w:t xml:space="preserve"> </w:t>
      </w:r>
      <w:r>
        <w:rPr>
          <w:sz w:val="28"/>
        </w:rPr>
        <w:t>технічного</w:t>
      </w:r>
      <w:r>
        <w:rPr>
          <w:spacing w:val="1"/>
          <w:sz w:val="28"/>
        </w:rPr>
        <w:t xml:space="preserve"> </w:t>
      </w:r>
      <w:r>
        <w:rPr>
          <w:sz w:val="28"/>
        </w:rPr>
        <w:t>регулювання</w:t>
      </w:r>
      <w:r>
        <w:rPr>
          <w:spacing w:val="1"/>
          <w:sz w:val="28"/>
        </w:rPr>
        <w:t xml:space="preserve"> </w:t>
      </w:r>
      <w:r>
        <w:rPr>
          <w:sz w:val="28"/>
        </w:rPr>
        <w:t>та</w:t>
      </w:r>
      <w:r>
        <w:rPr>
          <w:spacing w:val="1"/>
          <w:sz w:val="28"/>
        </w:rPr>
        <w:t xml:space="preserve"> </w:t>
      </w:r>
      <w:r>
        <w:rPr>
          <w:sz w:val="28"/>
        </w:rPr>
        <w:t>споживчої</w:t>
      </w:r>
      <w:r>
        <w:rPr>
          <w:spacing w:val="1"/>
          <w:sz w:val="28"/>
        </w:rPr>
        <w:t xml:space="preserve"> </w:t>
      </w:r>
      <w:r>
        <w:rPr>
          <w:sz w:val="28"/>
        </w:rPr>
        <w:t>політики,</w:t>
      </w:r>
      <w:r>
        <w:rPr>
          <w:spacing w:val="1"/>
          <w:sz w:val="28"/>
        </w:rPr>
        <w:t xml:space="preserve"> </w:t>
      </w:r>
      <w:r>
        <w:rPr>
          <w:sz w:val="28"/>
        </w:rPr>
        <w:t>2002.</w:t>
      </w:r>
      <w:r>
        <w:rPr>
          <w:spacing w:val="1"/>
          <w:sz w:val="28"/>
        </w:rPr>
        <w:t xml:space="preserve"> </w:t>
      </w:r>
      <w:r>
        <w:rPr>
          <w:sz w:val="28"/>
        </w:rPr>
        <w:t>–</w:t>
      </w:r>
      <w:r>
        <w:rPr>
          <w:spacing w:val="1"/>
          <w:sz w:val="28"/>
        </w:rPr>
        <w:t xml:space="preserve"> </w:t>
      </w:r>
      <w:r>
        <w:rPr>
          <w:sz w:val="28"/>
        </w:rPr>
        <w:t>22</w:t>
      </w:r>
      <w:r>
        <w:rPr>
          <w:spacing w:val="1"/>
          <w:sz w:val="28"/>
        </w:rPr>
        <w:t xml:space="preserve"> </w:t>
      </w:r>
      <w:r>
        <w:rPr>
          <w:sz w:val="28"/>
        </w:rPr>
        <w:t>с.</w:t>
      </w:r>
      <w:r>
        <w:rPr>
          <w:spacing w:val="1"/>
          <w:sz w:val="28"/>
        </w:rPr>
        <w:t xml:space="preserve"> </w:t>
      </w:r>
      <w:r>
        <w:rPr>
          <w:sz w:val="28"/>
        </w:rPr>
        <w:t>–</w:t>
      </w:r>
      <w:r>
        <w:rPr>
          <w:spacing w:val="1"/>
          <w:sz w:val="28"/>
        </w:rPr>
        <w:t xml:space="preserve"> </w:t>
      </w:r>
      <w:r>
        <w:rPr>
          <w:sz w:val="28"/>
        </w:rPr>
        <w:t>(Національний</w:t>
      </w:r>
      <w:r>
        <w:rPr>
          <w:spacing w:val="-2"/>
          <w:sz w:val="28"/>
        </w:rPr>
        <w:t xml:space="preserve"> </w:t>
      </w:r>
      <w:r>
        <w:rPr>
          <w:sz w:val="28"/>
        </w:rPr>
        <w:t>стандарт</w:t>
      </w:r>
      <w:r>
        <w:rPr>
          <w:spacing w:val="-2"/>
          <w:sz w:val="28"/>
        </w:rPr>
        <w:t xml:space="preserve"> </w:t>
      </w:r>
      <w:r>
        <w:rPr>
          <w:sz w:val="28"/>
        </w:rPr>
        <w:t>України).</w:t>
      </w:r>
    </w:p>
    <w:p w:rsidR="008B724D" w:rsidRDefault="008B724D" w:rsidP="008B724D">
      <w:pPr>
        <w:pStyle w:val="a6"/>
        <w:widowControl w:val="0"/>
        <w:numPr>
          <w:ilvl w:val="2"/>
          <w:numId w:val="40"/>
        </w:numPr>
        <w:tabs>
          <w:tab w:val="left" w:pos="826"/>
        </w:tabs>
        <w:autoSpaceDE w:val="0"/>
        <w:autoSpaceDN w:val="0"/>
        <w:spacing w:after="0" w:line="360" w:lineRule="auto"/>
        <w:ind w:right="602" w:firstLine="360"/>
        <w:contextualSpacing w:val="0"/>
        <w:jc w:val="both"/>
        <w:rPr>
          <w:sz w:val="28"/>
        </w:rPr>
      </w:pPr>
      <w:r>
        <w:rPr>
          <w:sz w:val="28"/>
        </w:rPr>
        <w:t>Конструкції</w:t>
      </w:r>
      <w:r>
        <w:rPr>
          <w:spacing w:val="1"/>
          <w:sz w:val="28"/>
        </w:rPr>
        <w:t xml:space="preserve"> </w:t>
      </w:r>
      <w:r>
        <w:rPr>
          <w:sz w:val="28"/>
        </w:rPr>
        <w:t>будівель</w:t>
      </w:r>
      <w:r>
        <w:rPr>
          <w:spacing w:val="1"/>
          <w:sz w:val="28"/>
        </w:rPr>
        <w:t xml:space="preserve"> </w:t>
      </w:r>
      <w:r>
        <w:rPr>
          <w:sz w:val="28"/>
        </w:rPr>
        <w:t>і</w:t>
      </w:r>
      <w:r>
        <w:rPr>
          <w:spacing w:val="1"/>
          <w:sz w:val="28"/>
        </w:rPr>
        <w:t xml:space="preserve"> </w:t>
      </w:r>
      <w:r>
        <w:rPr>
          <w:sz w:val="28"/>
        </w:rPr>
        <w:t>споруд.</w:t>
      </w:r>
      <w:r>
        <w:rPr>
          <w:spacing w:val="1"/>
          <w:sz w:val="28"/>
        </w:rPr>
        <w:t xml:space="preserve"> </w:t>
      </w:r>
      <w:r>
        <w:rPr>
          <w:sz w:val="28"/>
        </w:rPr>
        <w:t>Теплова</w:t>
      </w:r>
      <w:r>
        <w:rPr>
          <w:spacing w:val="1"/>
          <w:sz w:val="28"/>
        </w:rPr>
        <w:t xml:space="preserve"> </w:t>
      </w:r>
      <w:r>
        <w:rPr>
          <w:sz w:val="28"/>
        </w:rPr>
        <w:t>ізоляція</w:t>
      </w:r>
      <w:r>
        <w:rPr>
          <w:spacing w:val="1"/>
          <w:sz w:val="28"/>
        </w:rPr>
        <w:t xml:space="preserve"> </w:t>
      </w:r>
      <w:r>
        <w:rPr>
          <w:sz w:val="28"/>
        </w:rPr>
        <w:t>будівель.</w:t>
      </w:r>
      <w:r>
        <w:rPr>
          <w:spacing w:val="1"/>
          <w:sz w:val="28"/>
        </w:rPr>
        <w:t xml:space="preserve"> </w:t>
      </w:r>
      <w:r>
        <w:rPr>
          <w:sz w:val="28"/>
        </w:rPr>
        <w:t>Норми</w:t>
      </w:r>
      <w:r>
        <w:rPr>
          <w:spacing w:val="1"/>
          <w:sz w:val="28"/>
        </w:rPr>
        <w:t xml:space="preserve"> </w:t>
      </w:r>
      <w:r>
        <w:rPr>
          <w:sz w:val="28"/>
        </w:rPr>
        <w:t>проектівання:</w:t>
      </w:r>
      <w:r>
        <w:rPr>
          <w:spacing w:val="1"/>
          <w:sz w:val="28"/>
        </w:rPr>
        <w:t xml:space="preserve"> </w:t>
      </w:r>
      <w:r>
        <w:rPr>
          <w:sz w:val="28"/>
        </w:rPr>
        <w:t>ДБН</w:t>
      </w:r>
      <w:r>
        <w:rPr>
          <w:spacing w:val="1"/>
          <w:sz w:val="28"/>
        </w:rPr>
        <w:t xml:space="preserve"> </w:t>
      </w:r>
      <w:r>
        <w:rPr>
          <w:sz w:val="28"/>
        </w:rPr>
        <w:t>Б.</w:t>
      </w:r>
      <w:r>
        <w:rPr>
          <w:spacing w:val="1"/>
          <w:sz w:val="28"/>
        </w:rPr>
        <w:t xml:space="preserve"> </w:t>
      </w:r>
      <w:r>
        <w:rPr>
          <w:sz w:val="28"/>
        </w:rPr>
        <w:t>2.6-31:2006.</w:t>
      </w:r>
      <w:r>
        <w:rPr>
          <w:spacing w:val="1"/>
          <w:sz w:val="28"/>
        </w:rPr>
        <w:t xml:space="preserve"> </w:t>
      </w:r>
      <w:r>
        <w:rPr>
          <w:sz w:val="28"/>
        </w:rPr>
        <w:t>–</w:t>
      </w:r>
      <w:r>
        <w:rPr>
          <w:spacing w:val="1"/>
          <w:sz w:val="28"/>
        </w:rPr>
        <w:t xml:space="preserve"> </w:t>
      </w:r>
      <w:r>
        <w:rPr>
          <w:sz w:val="28"/>
        </w:rPr>
        <w:t>[Чинні</w:t>
      </w:r>
      <w:r>
        <w:rPr>
          <w:spacing w:val="1"/>
          <w:sz w:val="28"/>
        </w:rPr>
        <w:t xml:space="preserve"> </w:t>
      </w:r>
      <w:r>
        <w:rPr>
          <w:sz w:val="28"/>
        </w:rPr>
        <w:t>з</w:t>
      </w:r>
      <w:r>
        <w:rPr>
          <w:spacing w:val="1"/>
          <w:sz w:val="28"/>
        </w:rPr>
        <w:t xml:space="preserve"> </w:t>
      </w:r>
      <w:r>
        <w:rPr>
          <w:sz w:val="28"/>
        </w:rPr>
        <w:t>04.01.2007].</w:t>
      </w:r>
      <w:r>
        <w:rPr>
          <w:spacing w:val="1"/>
          <w:sz w:val="28"/>
        </w:rPr>
        <w:t xml:space="preserve"> </w:t>
      </w:r>
      <w:r>
        <w:rPr>
          <w:sz w:val="28"/>
        </w:rPr>
        <w:t>–</w:t>
      </w:r>
      <w:r>
        <w:rPr>
          <w:spacing w:val="1"/>
          <w:sz w:val="28"/>
        </w:rPr>
        <w:t xml:space="preserve"> </w:t>
      </w:r>
      <w:r>
        <w:rPr>
          <w:sz w:val="28"/>
        </w:rPr>
        <w:t>Київ</w:t>
      </w:r>
      <w:r>
        <w:rPr>
          <w:spacing w:val="1"/>
          <w:sz w:val="28"/>
        </w:rPr>
        <w:t xml:space="preserve"> </w:t>
      </w:r>
      <w:r>
        <w:rPr>
          <w:sz w:val="28"/>
        </w:rPr>
        <w:t>:</w:t>
      </w:r>
      <w:r>
        <w:rPr>
          <w:spacing w:val="1"/>
          <w:sz w:val="28"/>
        </w:rPr>
        <w:t xml:space="preserve"> </w:t>
      </w:r>
      <w:r>
        <w:rPr>
          <w:sz w:val="28"/>
        </w:rPr>
        <w:t>Мінбуд</w:t>
      </w:r>
      <w:r>
        <w:rPr>
          <w:spacing w:val="1"/>
          <w:sz w:val="28"/>
        </w:rPr>
        <w:t xml:space="preserve"> </w:t>
      </w:r>
      <w:r>
        <w:rPr>
          <w:sz w:val="28"/>
        </w:rPr>
        <w:t>України,</w:t>
      </w:r>
      <w:r>
        <w:rPr>
          <w:spacing w:val="-2"/>
          <w:sz w:val="28"/>
        </w:rPr>
        <w:t xml:space="preserve"> </w:t>
      </w:r>
      <w:r>
        <w:rPr>
          <w:sz w:val="28"/>
        </w:rPr>
        <w:t>2006.</w:t>
      </w:r>
      <w:r>
        <w:rPr>
          <w:spacing w:val="1"/>
          <w:sz w:val="28"/>
        </w:rPr>
        <w:t xml:space="preserve"> </w:t>
      </w:r>
      <w:r>
        <w:rPr>
          <w:sz w:val="28"/>
        </w:rPr>
        <w:t>– 70</w:t>
      </w:r>
      <w:r>
        <w:rPr>
          <w:spacing w:val="-1"/>
          <w:sz w:val="28"/>
        </w:rPr>
        <w:t xml:space="preserve"> </w:t>
      </w:r>
      <w:r>
        <w:rPr>
          <w:sz w:val="28"/>
        </w:rPr>
        <w:t>с. –</w:t>
      </w:r>
      <w:r>
        <w:rPr>
          <w:spacing w:val="-1"/>
          <w:sz w:val="28"/>
        </w:rPr>
        <w:t xml:space="preserve"> </w:t>
      </w:r>
      <w:r>
        <w:rPr>
          <w:sz w:val="28"/>
        </w:rPr>
        <w:t>(Державні будівельні</w:t>
      </w:r>
      <w:r>
        <w:rPr>
          <w:spacing w:val="1"/>
          <w:sz w:val="28"/>
        </w:rPr>
        <w:t xml:space="preserve"> </w:t>
      </w:r>
      <w:r>
        <w:rPr>
          <w:sz w:val="28"/>
        </w:rPr>
        <w:t>норми</w:t>
      </w:r>
      <w:r>
        <w:rPr>
          <w:spacing w:val="-2"/>
          <w:sz w:val="28"/>
        </w:rPr>
        <w:t xml:space="preserve"> </w:t>
      </w:r>
      <w:r>
        <w:rPr>
          <w:sz w:val="28"/>
        </w:rPr>
        <w:t>України).</w:t>
      </w:r>
    </w:p>
    <w:p w:rsidR="008B724D" w:rsidRDefault="008B724D">
      <w:pPr>
        <w:spacing w:after="160"/>
        <w:rPr>
          <w:rFonts w:ascii="Times New Roman" w:eastAsia="NTIDV+TimesNewRomanPSMT" w:hAnsi="Times New Roman" w:cs="Times New Roman"/>
          <w:b/>
          <w:bCs/>
          <w:color w:val="000000"/>
          <w:sz w:val="28"/>
          <w:szCs w:val="28"/>
          <w:lang w:val="uk-UA"/>
        </w:rPr>
      </w:pPr>
      <w:r>
        <w:rPr>
          <w:rFonts w:ascii="Times New Roman" w:eastAsia="NTIDV+TimesNewRomanPSMT" w:hAnsi="Times New Roman" w:cs="Times New Roman"/>
          <w:b/>
          <w:bCs/>
          <w:color w:val="000000"/>
          <w:sz w:val="28"/>
          <w:szCs w:val="28"/>
          <w:lang w:val="uk-UA"/>
        </w:rPr>
        <w:br w:type="page"/>
      </w:r>
    </w:p>
    <w:p w:rsidR="008B724D" w:rsidRPr="00D11AFA" w:rsidRDefault="008B724D" w:rsidP="00645F7A">
      <w:pPr>
        <w:widowControl w:val="0"/>
        <w:spacing w:line="360" w:lineRule="auto"/>
        <w:ind w:firstLine="680"/>
        <w:jc w:val="both"/>
        <w:rPr>
          <w:rFonts w:ascii="Times New Roman" w:eastAsia="NTIDV+TimesNewRomanPSMT" w:hAnsi="Times New Roman" w:cs="Times New Roman"/>
          <w:b/>
          <w:bCs/>
          <w:color w:val="000000"/>
          <w:sz w:val="28"/>
          <w:szCs w:val="28"/>
          <w:lang w:val="uk-UA"/>
        </w:rPr>
      </w:pPr>
    </w:p>
    <w:p w:rsidR="00913E9C" w:rsidRPr="00D11AFA" w:rsidRDefault="00913E9C" w:rsidP="00645F7A">
      <w:pPr>
        <w:widowControl w:val="0"/>
        <w:spacing w:line="360" w:lineRule="auto"/>
        <w:ind w:firstLine="680"/>
        <w:jc w:val="both"/>
        <w:rPr>
          <w:rFonts w:ascii="Times New Roman" w:eastAsia="NTIDV+TimesNewRomanPSMT" w:hAnsi="Times New Roman" w:cs="Times New Roman"/>
          <w:b/>
          <w:bCs/>
          <w:color w:val="000000"/>
          <w:sz w:val="28"/>
          <w:szCs w:val="28"/>
          <w:lang w:val="uk-UA"/>
        </w:rPr>
      </w:pPr>
    </w:p>
    <w:p w:rsidR="00913E9C" w:rsidRPr="00D11AFA" w:rsidRDefault="00913E9C" w:rsidP="00645F7A">
      <w:pPr>
        <w:widowControl w:val="0"/>
        <w:spacing w:line="360" w:lineRule="auto"/>
        <w:ind w:firstLine="680"/>
        <w:jc w:val="both"/>
        <w:rPr>
          <w:rFonts w:ascii="Times New Roman" w:eastAsia="NTIDV+TimesNewRomanPSMT" w:hAnsi="Times New Roman" w:cs="Times New Roman"/>
          <w:b/>
          <w:bCs/>
          <w:color w:val="000000"/>
          <w:sz w:val="28"/>
          <w:szCs w:val="28"/>
          <w:lang w:val="uk-UA"/>
        </w:rPr>
      </w:pPr>
    </w:p>
    <w:p w:rsidR="00913E9C" w:rsidRPr="00D11AFA" w:rsidRDefault="00913E9C" w:rsidP="00645F7A">
      <w:pPr>
        <w:widowControl w:val="0"/>
        <w:spacing w:line="360" w:lineRule="auto"/>
        <w:ind w:firstLine="680"/>
        <w:jc w:val="both"/>
        <w:rPr>
          <w:rFonts w:ascii="Times New Roman" w:eastAsia="NTIDV+TimesNewRomanPSMT" w:hAnsi="Times New Roman" w:cs="Times New Roman"/>
          <w:b/>
          <w:bCs/>
          <w:color w:val="000000"/>
          <w:sz w:val="28"/>
          <w:szCs w:val="28"/>
          <w:lang w:val="uk-UA"/>
        </w:rPr>
      </w:pPr>
    </w:p>
    <w:p w:rsidR="00913E9C" w:rsidRPr="00D11AFA" w:rsidRDefault="00913E9C" w:rsidP="00913E9C">
      <w:pPr>
        <w:spacing w:line="360" w:lineRule="auto"/>
        <w:ind w:firstLine="680"/>
        <w:contextualSpacing/>
        <w:jc w:val="both"/>
        <w:rPr>
          <w:rFonts w:ascii="Times New Roman" w:eastAsia="Times New Roman" w:hAnsi="Times New Roman" w:cs="Times New Roman"/>
          <w:b/>
          <w:color w:val="222222"/>
          <w:sz w:val="28"/>
          <w:szCs w:val="28"/>
          <w:lang w:val="uk-UA"/>
        </w:rPr>
      </w:pPr>
    </w:p>
    <w:p w:rsidR="00913E9C" w:rsidRPr="00D11AFA" w:rsidRDefault="00913E9C" w:rsidP="00913E9C">
      <w:pPr>
        <w:spacing w:line="360" w:lineRule="auto"/>
        <w:ind w:firstLine="680"/>
        <w:contextualSpacing/>
        <w:jc w:val="both"/>
        <w:rPr>
          <w:rFonts w:ascii="Times New Roman" w:eastAsia="Times New Roman" w:hAnsi="Times New Roman" w:cs="Times New Roman"/>
          <w:b/>
          <w:color w:val="222222"/>
          <w:sz w:val="28"/>
          <w:szCs w:val="28"/>
          <w:lang w:val="uk-UA"/>
        </w:rPr>
      </w:pPr>
    </w:p>
    <w:p w:rsidR="00913E9C" w:rsidRPr="00D11AFA" w:rsidRDefault="00913E9C" w:rsidP="00913E9C">
      <w:pPr>
        <w:spacing w:line="360" w:lineRule="auto"/>
        <w:ind w:firstLine="680"/>
        <w:contextualSpacing/>
        <w:jc w:val="both"/>
        <w:rPr>
          <w:rFonts w:ascii="Times New Roman" w:eastAsia="Times New Roman" w:hAnsi="Times New Roman" w:cs="Times New Roman"/>
          <w:b/>
          <w:color w:val="222222"/>
          <w:sz w:val="28"/>
          <w:szCs w:val="28"/>
          <w:lang w:val="uk-UA"/>
        </w:rPr>
      </w:pPr>
    </w:p>
    <w:p w:rsidR="00913E9C" w:rsidRPr="00D11AFA" w:rsidRDefault="00913E9C" w:rsidP="00913E9C">
      <w:pPr>
        <w:spacing w:line="360" w:lineRule="auto"/>
        <w:ind w:firstLine="680"/>
        <w:contextualSpacing/>
        <w:jc w:val="both"/>
        <w:rPr>
          <w:rFonts w:ascii="Times New Roman" w:eastAsia="Times New Roman" w:hAnsi="Times New Roman" w:cs="Times New Roman"/>
          <w:b/>
          <w:color w:val="222222"/>
          <w:sz w:val="28"/>
          <w:szCs w:val="28"/>
          <w:lang w:val="uk-UA"/>
        </w:rPr>
      </w:pPr>
    </w:p>
    <w:p w:rsidR="00913E9C" w:rsidRPr="00D11AFA" w:rsidRDefault="00913E9C" w:rsidP="00913E9C">
      <w:pPr>
        <w:spacing w:line="360" w:lineRule="auto"/>
        <w:ind w:firstLine="680"/>
        <w:contextualSpacing/>
        <w:jc w:val="both"/>
        <w:rPr>
          <w:rFonts w:ascii="Times New Roman" w:eastAsia="Times New Roman" w:hAnsi="Times New Roman" w:cs="Times New Roman"/>
          <w:b/>
          <w:color w:val="222222"/>
          <w:sz w:val="28"/>
          <w:szCs w:val="28"/>
          <w:lang w:val="uk-UA"/>
        </w:rPr>
      </w:pPr>
    </w:p>
    <w:p w:rsidR="00913E9C" w:rsidRPr="00D11AFA" w:rsidRDefault="00913E9C" w:rsidP="00913E9C">
      <w:pPr>
        <w:spacing w:line="360" w:lineRule="auto"/>
        <w:ind w:firstLine="680"/>
        <w:contextualSpacing/>
        <w:jc w:val="both"/>
        <w:rPr>
          <w:rFonts w:ascii="Times New Roman" w:eastAsia="Times New Roman" w:hAnsi="Times New Roman" w:cs="Times New Roman"/>
          <w:b/>
          <w:color w:val="222222"/>
          <w:sz w:val="28"/>
          <w:szCs w:val="28"/>
          <w:lang w:val="uk-UA"/>
        </w:rPr>
      </w:pPr>
    </w:p>
    <w:p w:rsidR="00913E9C" w:rsidRPr="00D11AFA" w:rsidRDefault="00913E9C" w:rsidP="00913E9C">
      <w:pPr>
        <w:spacing w:line="360" w:lineRule="auto"/>
        <w:ind w:firstLine="680"/>
        <w:contextualSpacing/>
        <w:jc w:val="both"/>
        <w:rPr>
          <w:rFonts w:ascii="Times New Roman" w:eastAsia="Times New Roman" w:hAnsi="Times New Roman" w:cs="Times New Roman"/>
          <w:b/>
          <w:color w:val="222222"/>
          <w:sz w:val="28"/>
          <w:szCs w:val="28"/>
          <w:lang w:val="uk-UA"/>
        </w:rPr>
      </w:pPr>
    </w:p>
    <w:p w:rsidR="00913E9C" w:rsidRPr="00D11AFA" w:rsidRDefault="00913E9C" w:rsidP="00913E9C">
      <w:pPr>
        <w:spacing w:line="360" w:lineRule="auto"/>
        <w:ind w:firstLine="680"/>
        <w:contextualSpacing/>
        <w:jc w:val="both"/>
        <w:rPr>
          <w:rFonts w:ascii="Times New Roman" w:eastAsia="Times New Roman" w:hAnsi="Times New Roman" w:cs="Times New Roman"/>
          <w:b/>
          <w:color w:val="222222"/>
          <w:sz w:val="28"/>
          <w:szCs w:val="28"/>
          <w:lang w:val="uk-UA"/>
        </w:rPr>
      </w:pPr>
    </w:p>
    <w:p w:rsidR="00913E9C" w:rsidRPr="00D11AFA" w:rsidRDefault="00913E9C" w:rsidP="00913E9C">
      <w:pPr>
        <w:spacing w:line="360" w:lineRule="auto"/>
        <w:ind w:firstLine="680"/>
        <w:contextualSpacing/>
        <w:jc w:val="both"/>
        <w:rPr>
          <w:rFonts w:ascii="Times New Roman" w:eastAsia="Times New Roman" w:hAnsi="Times New Roman" w:cs="Times New Roman"/>
          <w:b/>
          <w:color w:val="222222"/>
          <w:sz w:val="28"/>
          <w:szCs w:val="28"/>
          <w:lang w:val="uk-UA"/>
        </w:rPr>
      </w:pPr>
    </w:p>
    <w:p w:rsidR="00913E9C" w:rsidRPr="00D11AFA" w:rsidRDefault="00913E9C" w:rsidP="00913E9C">
      <w:pPr>
        <w:spacing w:line="360" w:lineRule="auto"/>
        <w:ind w:firstLine="680"/>
        <w:jc w:val="center"/>
        <w:rPr>
          <w:rFonts w:ascii="Times New Roman" w:eastAsia="Times New Roman" w:hAnsi="Times New Roman" w:cs="Times New Roman"/>
          <w:b/>
          <w:color w:val="222222"/>
          <w:sz w:val="40"/>
          <w:szCs w:val="40"/>
          <w:lang w:val="uk-UA"/>
        </w:rPr>
      </w:pPr>
      <w:r w:rsidRPr="00D11AFA">
        <w:rPr>
          <w:rFonts w:ascii="Times New Roman" w:eastAsia="Times New Roman" w:hAnsi="Times New Roman" w:cs="Times New Roman"/>
          <w:b/>
          <w:color w:val="000000"/>
          <w:sz w:val="40"/>
          <w:szCs w:val="40"/>
          <w:lang w:val="uk-UA" w:eastAsia="ru-RU"/>
        </w:rPr>
        <w:t>РОЗДІЛ 3</w:t>
      </w:r>
    </w:p>
    <w:p w:rsidR="00913E9C" w:rsidRPr="00D11AFA" w:rsidRDefault="00913E9C" w:rsidP="00913E9C">
      <w:pPr>
        <w:spacing w:line="360" w:lineRule="auto"/>
        <w:ind w:firstLine="680"/>
        <w:contextualSpacing/>
        <w:jc w:val="center"/>
        <w:rPr>
          <w:rFonts w:ascii="Times New Roman" w:eastAsia="Times New Roman" w:hAnsi="Times New Roman" w:cs="Times New Roman"/>
          <w:b/>
          <w:color w:val="000000"/>
          <w:sz w:val="32"/>
          <w:szCs w:val="28"/>
          <w:lang w:val="uk-UA" w:eastAsia="ru-RU"/>
        </w:rPr>
      </w:pPr>
      <w:r w:rsidRPr="00D11AFA">
        <w:rPr>
          <w:rFonts w:ascii="Times New Roman" w:eastAsia="Times New Roman" w:hAnsi="Times New Roman" w:cs="Times New Roman"/>
          <w:b/>
          <w:color w:val="000000"/>
          <w:sz w:val="32"/>
          <w:szCs w:val="28"/>
          <w:lang w:val="uk-UA" w:eastAsia="ru-RU"/>
        </w:rPr>
        <w:t>Архітектурна фізика</w:t>
      </w:r>
    </w:p>
    <w:p w:rsidR="00913E9C" w:rsidRPr="00D11AFA" w:rsidRDefault="00913E9C" w:rsidP="00913E9C">
      <w:pPr>
        <w:spacing w:line="360" w:lineRule="auto"/>
        <w:ind w:firstLine="680"/>
        <w:contextualSpacing/>
        <w:jc w:val="both"/>
        <w:rPr>
          <w:rFonts w:ascii="Times New Roman" w:eastAsia="Times New Roman" w:hAnsi="Times New Roman" w:cs="Times New Roman"/>
          <w:b/>
          <w:color w:val="222222"/>
          <w:sz w:val="28"/>
          <w:szCs w:val="28"/>
          <w:lang w:val="uk-UA"/>
        </w:rPr>
      </w:pPr>
    </w:p>
    <w:p w:rsidR="00913E9C" w:rsidRPr="00D11AFA" w:rsidRDefault="00913E9C" w:rsidP="00913E9C">
      <w:pPr>
        <w:widowControl w:val="0"/>
        <w:tabs>
          <w:tab w:val="left" w:pos="9170"/>
        </w:tabs>
        <w:spacing w:line="360" w:lineRule="auto"/>
        <w:ind w:firstLine="680"/>
        <w:jc w:val="both"/>
        <w:rPr>
          <w:rFonts w:ascii="Times New Roman" w:hAnsi="Times New Roman" w:cs="Times New Roman"/>
          <w:b/>
          <w:sz w:val="28"/>
          <w:szCs w:val="28"/>
          <w:lang w:val="uk-UA"/>
        </w:rPr>
      </w:pPr>
    </w:p>
    <w:p w:rsidR="00913E9C" w:rsidRPr="00D11AFA" w:rsidRDefault="00913E9C" w:rsidP="00913E9C">
      <w:pPr>
        <w:widowControl w:val="0"/>
        <w:tabs>
          <w:tab w:val="left" w:pos="9170"/>
        </w:tabs>
        <w:spacing w:line="360" w:lineRule="auto"/>
        <w:ind w:firstLine="680"/>
        <w:jc w:val="both"/>
        <w:rPr>
          <w:rFonts w:ascii="Times New Roman" w:hAnsi="Times New Roman" w:cs="Times New Roman"/>
          <w:b/>
          <w:sz w:val="28"/>
          <w:szCs w:val="28"/>
          <w:lang w:val="uk-UA"/>
        </w:rPr>
      </w:pPr>
    </w:p>
    <w:p w:rsidR="00913E9C" w:rsidRPr="00D11AFA" w:rsidRDefault="00913E9C" w:rsidP="00913E9C">
      <w:pPr>
        <w:widowControl w:val="0"/>
        <w:tabs>
          <w:tab w:val="left" w:pos="9170"/>
        </w:tabs>
        <w:spacing w:line="360" w:lineRule="auto"/>
        <w:ind w:firstLine="680"/>
        <w:jc w:val="both"/>
        <w:rPr>
          <w:rFonts w:ascii="Times New Roman" w:hAnsi="Times New Roman" w:cs="Times New Roman"/>
          <w:b/>
          <w:sz w:val="28"/>
          <w:szCs w:val="28"/>
          <w:lang w:val="uk-UA"/>
        </w:rPr>
      </w:pPr>
    </w:p>
    <w:p w:rsidR="00913E9C" w:rsidRPr="00D11AFA" w:rsidRDefault="00913E9C" w:rsidP="00913E9C">
      <w:pPr>
        <w:widowControl w:val="0"/>
        <w:tabs>
          <w:tab w:val="left" w:pos="9170"/>
        </w:tabs>
        <w:spacing w:line="360" w:lineRule="auto"/>
        <w:ind w:firstLine="680"/>
        <w:jc w:val="both"/>
        <w:rPr>
          <w:rFonts w:ascii="Times New Roman" w:hAnsi="Times New Roman" w:cs="Times New Roman"/>
          <w:b/>
          <w:sz w:val="28"/>
          <w:szCs w:val="28"/>
          <w:lang w:val="uk-UA"/>
        </w:rPr>
      </w:pPr>
    </w:p>
    <w:p w:rsidR="00913E9C" w:rsidRPr="00D11AFA" w:rsidRDefault="00913E9C" w:rsidP="00913E9C">
      <w:pPr>
        <w:widowControl w:val="0"/>
        <w:tabs>
          <w:tab w:val="left" w:pos="9170"/>
        </w:tabs>
        <w:spacing w:line="360" w:lineRule="auto"/>
        <w:ind w:firstLine="680"/>
        <w:jc w:val="both"/>
        <w:rPr>
          <w:rFonts w:ascii="Times New Roman" w:hAnsi="Times New Roman" w:cs="Times New Roman"/>
          <w:b/>
          <w:sz w:val="28"/>
          <w:szCs w:val="28"/>
          <w:lang w:val="uk-UA"/>
        </w:rPr>
      </w:pPr>
    </w:p>
    <w:p w:rsidR="00913E9C" w:rsidRPr="00D11AFA" w:rsidRDefault="00913E9C" w:rsidP="00913E9C">
      <w:pPr>
        <w:widowControl w:val="0"/>
        <w:tabs>
          <w:tab w:val="left" w:pos="9170"/>
        </w:tabs>
        <w:spacing w:line="360" w:lineRule="auto"/>
        <w:ind w:firstLine="680"/>
        <w:jc w:val="both"/>
        <w:rPr>
          <w:rFonts w:ascii="Times New Roman" w:hAnsi="Times New Roman" w:cs="Times New Roman"/>
          <w:b/>
          <w:sz w:val="28"/>
          <w:szCs w:val="28"/>
          <w:lang w:val="uk-UA"/>
        </w:rPr>
      </w:pPr>
    </w:p>
    <w:p w:rsidR="00913E9C" w:rsidRPr="00D11AFA" w:rsidRDefault="00913E9C" w:rsidP="00913E9C">
      <w:pPr>
        <w:widowControl w:val="0"/>
        <w:tabs>
          <w:tab w:val="left" w:pos="9170"/>
        </w:tabs>
        <w:spacing w:line="360" w:lineRule="auto"/>
        <w:ind w:firstLine="680"/>
        <w:jc w:val="both"/>
        <w:rPr>
          <w:rFonts w:ascii="Times New Roman" w:hAnsi="Times New Roman" w:cs="Times New Roman"/>
          <w:b/>
          <w:sz w:val="28"/>
          <w:szCs w:val="28"/>
          <w:lang w:val="uk-UA"/>
        </w:rPr>
      </w:pPr>
    </w:p>
    <w:p w:rsidR="00913E9C" w:rsidRPr="00D11AFA" w:rsidRDefault="00913E9C" w:rsidP="00913E9C">
      <w:pPr>
        <w:widowControl w:val="0"/>
        <w:tabs>
          <w:tab w:val="left" w:pos="9170"/>
        </w:tabs>
        <w:spacing w:line="360" w:lineRule="auto"/>
        <w:ind w:firstLine="680"/>
        <w:jc w:val="both"/>
        <w:rPr>
          <w:rFonts w:ascii="Times New Roman" w:hAnsi="Times New Roman" w:cs="Times New Roman"/>
          <w:b/>
          <w:sz w:val="28"/>
          <w:szCs w:val="28"/>
          <w:lang w:val="uk-UA"/>
        </w:rPr>
      </w:pPr>
    </w:p>
    <w:p w:rsidR="00913E9C" w:rsidRPr="00D11AFA" w:rsidRDefault="00913E9C" w:rsidP="00913E9C">
      <w:pPr>
        <w:widowControl w:val="0"/>
        <w:tabs>
          <w:tab w:val="left" w:pos="9170"/>
        </w:tabs>
        <w:spacing w:line="360" w:lineRule="auto"/>
        <w:ind w:firstLine="680"/>
        <w:jc w:val="both"/>
        <w:rPr>
          <w:rFonts w:ascii="Times New Roman" w:hAnsi="Times New Roman" w:cs="Times New Roman"/>
          <w:b/>
          <w:sz w:val="28"/>
          <w:szCs w:val="28"/>
          <w:lang w:val="uk-UA"/>
        </w:rPr>
      </w:pPr>
    </w:p>
    <w:p w:rsidR="00913E9C" w:rsidRPr="00D11AFA" w:rsidRDefault="00913E9C" w:rsidP="00913E9C">
      <w:pPr>
        <w:widowControl w:val="0"/>
        <w:tabs>
          <w:tab w:val="left" w:pos="9170"/>
        </w:tabs>
        <w:spacing w:line="360" w:lineRule="auto"/>
        <w:ind w:firstLine="680"/>
        <w:jc w:val="both"/>
        <w:rPr>
          <w:rFonts w:ascii="Times New Roman" w:hAnsi="Times New Roman" w:cs="Times New Roman"/>
          <w:b/>
          <w:sz w:val="28"/>
          <w:szCs w:val="28"/>
          <w:lang w:val="uk-UA"/>
        </w:rPr>
      </w:pPr>
    </w:p>
    <w:p w:rsidR="00913E9C" w:rsidRPr="00D11AFA" w:rsidRDefault="00913E9C" w:rsidP="00913E9C">
      <w:pPr>
        <w:widowControl w:val="0"/>
        <w:tabs>
          <w:tab w:val="left" w:pos="9170"/>
        </w:tabs>
        <w:spacing w:line="360" w:lineRule="auto"/>
        <w:ind w:firstLine="680"/>
        <w:jc w:val="both"/>
        <w:rPr>
          <w:rFonts w:ascii="Times New Roman" w:hAnsi="Times New Roman" w:cs="Times New Roman"/>
          <w:b/>
          <w:sz w:val="28"/>
          <w:szCs w:val="28"/>
          <w:lang w:val="uk-UA"/>
        </w:rPr>
      </w:pPr>
    </w:p>
    <w:p w:rsidR="00913E9C" w:rsidRPr="00D11AFA" w:rsidRDefault="00913E9C" w:rsidP="00913E9C">
      <w:pPr>
        <w:widowControl w:val="0"/>
        <w:tabs>
          <w:tab w:val="left" w:pos="9170"/>
        </w:tabs>
        <w:spacing w:line="360" w:lineRule="auto"/>
        <w:ind w:firstLine="680"/>
        <w:jc w:val="both"/>
        <w:rPr>
          <w:rFonts w:ascii="Times New Roman" w:hAnsi="Times New Roman" w:cs="Times New Roman"/>
          <w:b/>
          <w:sz w:val="28"/>
          <w:szCs w:val="28"/>
          <w:lang w:val="uk-UA"/>
        </w:rPr>
      </w:pPr>
    </w:p>
    <w:p w:rsidR="00913E9C" w:rsidRPr="00D11AFA" w:rsidRDefault="00913E9C" w:rsidP="00913E9C">
      <w:pPr>
        <w:widowControl w:val="0"/>
        <w:tabs>
          <w:tab w:val="left" w:pos="9170"/>
        </w:tabs>
        <w:spacing w:line="360" w:lineRule="auto"/>
        <w:ind w:firstLine="680"/>
        <w:jc w:val="both"/>
        <w:rPr>
          <w:rFonts w:ascii="Times New Roman" w:hAnsi="Times New Roman" w:cs="Times New Roman"/>
          <w:b/>
          <w:sz w:val="28"/>
          <w:szCs w:val="28"/>
          <w:lang w:val="uk-UA"/>
        </w:rPr>
      </w:pPr>
    </w:p>
    <w:p w:rsidR="00364096" w:rsidRDefault="00364096" w:rsidP="000E0A41">
      <w:pPr>
        <w:keepNext/>
        <w:keepLines/>
        <w:spacing w:after="130" w:line="360" w:lineRule="auto"/>
        <w:rPr>
          <w:rFonts w:ascii="Times New Roman" w:hAnsi="Times New Roman" w:cs="Times New Roman"/>
          <w:b/>
          <w:sz w:val="28"/>
          <w:szCs w:val="28"/>
          <w:lang w:val="uk-UA"/>
        </w:rPr>
      </w:pPr>
    </w:p>
    <w:p w:rsidR="000E0A41" w:rsidRPr="00D11AFA" w:rsidRDefault="00364096" w:rsidP="000E0A41">
      <w:pPr>
        <w:keepNext/>
        <w:keepLines/>
        <w:spacing w:after="130" w:line="360" w:lineRule="auto"/>
        <w:rPr>
          <w:rFonts w:ascii="Times New Roman" w:eastAsia="Times New Roman" w:hAnsi="Times New Roman" w:cs="Times New Roman"/>
          <w:b/>
          <w:sz w:val="44"/>
          <w:szCs w:val="44"/>
          <w:lang w:val="uk-UA"/>
        </w:rPr>
      </w:pPr>
      <w:r>
        <w:rPr>
          <w:rFonts w:ascii="Times New Roman" w:hAnsi="Times New Roman" w:cs="Times New Roman"/>
          <w:b/>
          <w:sz w:val="28"/>
          <w:szCs w:val="28"/>
          <w:lang w:val="uk-UA"/>
        </w:rPr>
        <w:t>Зміст:</w:t>
      </w:r>
    </w:p>
    <w:p w:rsidR="00913E9C" w:rsidRPr="00C60510" w:rsidRDefault="00364096" w:rsidP="00913E9C">
      <w:pPr>
        <w:spacing w:after="179" w:line="360" w:lineRule="auto"/>
        <w:rPr>
          <w:rFonts w:ascii="Times New Roman" w:eastAsia="Times New Roman" w:hAnsi="Times New Roman" w:cs="Times New Roman"/>
          <w:sz w:val="28"/>
          <w:lang w:val="uk-UA"/>
        </w:rPr>
      </w:pPr>
      <w:r w:rsidRPr="00C60510">
        <w:rPr>
          <w:rFonts w:ascii="Times New Roman" w:eastAsia="Times New Roman" w:hAnsi="Times New Roman" w:cs="Times New Roman"/>
          <w:b/>
          <w:sz w:val="28"/>
          <w:lang w:val="uk-UA"/>
        </w:rPr>
        <w:t xml:space="preserve">3.1 </w:t>
      </w:r>
      <w:r w:rsidR="00913E9C" w:rsidRPr="00C60510">
        <w:rPr>
          <w:rFonts w:ascii="Times New Roman" w:eastAsia="Times New Roman" w:hAnsi="Times New Roman" w:cs="Times New Roman"/>
          <w:b/>
          <w:sz w:val="28"/>
          <w:lang w:val="uk-UA"/>
        </w:rPr>
        <w:t xml:space="preserve">Вступ                                                                                                 </w:t>
      </w:r>
      <w:r w:rsidR="00913E9C" w:rsidRPr="00C60510">
        <w:rPr>
          <w:rFonts w:ascii="Times New Roman" w:eastAsia="Times New Roman" w:hAnsi="Times New Roman" w:cs="Times New Roman"/>
          <w:sz w:val="28"/>
          <w:lang w:val="uk-UA"/>
        </w:rPr>
        <w:t xml:space="preserve"> </w:t>
      </w:r>
      <w:r w:rsidR="00913E9C" w:rsidRPr="00C60510">
        <w:rPr>
          <w:rFonts w:ascii="Times New Roman" w:eastAsia="Times New Roman" w:hAnsi="Times New Roman" w:cs="Times New Roman"/>
          <w:b/>
          <w:sz w:val="28"/>
          <w:lang w:val="uk-UA"/>
        </w:rPr>
        <w:t xml:space="preserve"> </w:t>
      </w:r>
    </w:p>
    <w:p w:rsidR="00913E9C" w:rsidRPr="00C60510" w:rsidRDefault="00364096" w:rsidP="00913E9C">
      <w:pPr>
        <w:spacing w:after="168" w:line="360" w:lineRule="auto"/>
        <w:rPr>
          <w:rFonts w:ascii="Times New Roman" w:eastAsia="Times New Roman" w:hAnsi="Times New Roman" w:cs="Times New Roman"/>
          <w:b/>
          <w:sz w:val="28"/>
          <w:lang w:val="uk-UA"/>
        </w:rPr>
      </w:pPr>
      <w:r w:rsidRPr="00C60510">
        <w:rPr>
          <w:rFonts w:ascii="Times New Roman" w:eastAsia="Times New Roman" w:hAnsi="Times New Roman" w:cs="Times New Roman"/>
          <w:b/>
          <w:sz w:val="28"/>
          <w:lang w:val="uk-UA"/>
        </w:rPr>
        <w:t xml:space="preserve">3.2 </w:t>
      </w:r>
      <w:r w:rsidR="00913E9C" w:rsidRPr="00C60510">
        <w:rPr>
          <w:rFonts w:ascii="Times New Roman" w:eastAsia="Times New Roman" w:hAnsi="Times New Roman" w:cs="Times New Roman"/>
          <w:b/>
          <w:sz w:val="28"/>
          <w:lang w:val="uk-UA"/>
        </w:rPr>
        <w:t xml:space="preserve">Містобудівна оцінка клімату у м. Дніпро. </w:t>
      </w:r>
    </w:p>
    <w:p w:rsidR="00913E9C" w:rsidRPr="00D11AFA" w:rsidRDefault="00913E9C" w:rsidP="00913E9C">
      <w:pPr>
        <w:numPr>
          <w:ilvl w:val="0"/>
          <w:numId w:val="23"/>
        </w:numPr>
        <w:spacing w:after="174" w:line="360" w:lineRule="auto"/>
        <w:rPr>
          <w:rFonts w:ascii="Times New Roman" w:eastAsia="Times New Roman" w:hAnsi="Times New Roman" w:cs="Times New Roman"/>
          <w:sz w:val="28"/>
          <w:lang w:val="ru-RU"/>
        </w:rPr>
      </w:pPr>
      <w:r w:rsidRPr="00D11AFA">
        <w:rPr>
          <w:rFonts w:ascii="Times New Roman" w:eastAsia="Times New Roman" w:hAnsi="Times New Roman" w:cs="Times New Roman"/>
          <w:sz w:val="28"/>
          <w:lang w:val="ru-RU"/>
        </w:rPr>
        <w:t xml:space="preserve">Архітектурний аналіз клімату району будівництва                              </w:t>
      </w:r>
    </w:p>
    <w:p w:rsidR="00913E9C" w:rsidRPr="00D11AFA" w:rsidRDefault="00913E9C" w:rsidP="00913E9C">
      <w:pPr>
        <w:numPr>
          <w:ilvl w:val="0"/>
          <w:numId w:val="23"/>
        </w:numPr>
        <w:spacing w:after="177" w:line="360" w:lineRule="auto"/>
        <w:rPr>
          <w:rFonts w:ascii="Times New Roman" w:eastAsia="Times New Roman" w:hAnsi="Times New Roman" w:cs="Times New Roman"/>
          <w:sz w:val="28"/>
          <w:lang w:val="ru-RU"/>
        </w:rPr>
      </w:pPr>
      <w:r w:rsidRPr="00D11AFA">
        <w:rPr>
          <w:rFonts w:ascii="Times New Roman" w:eastAsia="Times New Roman" w:hAnsi="Times New Roman" w:cs="Times New Roman"/>
          <w:sz w:val="28"/>
          <w:lang w:val="ru-RU"/>
        </w:rPr>
        <w:t xml:space="preserve">Характеристика типів погоди. Основні рекомендації з проектування </w:t>
      </w:r>
    </w:p>
    <w:p w:rsidR="00913E9C" w:rsidRPr="00D11AFA" w:rsidRDefault="00913E9C" w:rsidP="00913E9C">
      <w:pPr>
        <w:numPr>
          <w:ilvl w:val="0"/>
          <w:numId w:val="23"/>
        </w:numPr>
        <w:spacing w:after="5" w:line="360" w:lineRule="auto"/>
        <w:rPr>
          <w:rFonts w:ascii="Times New Roman" w:eastAsia="Times New Roman" w:hAnsi="Times New Roman" w:cs="Times New Roman"/>
          <w:sz w:val="28"/>
          <w:lang w:val="ru-RU"/>
        </w:rPr>
      </w:pPr>
      <w:r w:rsidRPr="00D11AFA">
        <w:rPr>
          <w:rFonts w:ascii="Times New Roman" w:eastAsia="Times New Roman" w:hAnsi="Times New Roman" w:cs="Times New Roman"/>
          <w:sz w:val="28"/>
          <w:lang w:val="ru-RU"/>
        </w:rPr>
        <w:t xml:space="preserve">Основні вимоги з урахуванням природних кліматичних факторів при плануванні і забудові </w:t>
      </w:r>
    </w:p>
    <w:p w:rsidR="00913E9C" w:rsidRPr="00D11AFA" w:rsidRDefault="00913E9C" w:rsidP="00913E9C">
      <w:pPr>
        <w:numPr>
          <w:ilvl w:val="0"/>
          <w:numId w:val="23"/>
        </w:numPr>
        <w:spacing w:after="14" w:line="360" w:lineRule="auto"/>
        <w:rPr>
          <w:rFonts w:ascii="Times New Roman" w:eastAsia="Times New Roman" w:hAnsi="Times New Roman" w:cs="Times New Roman"/>
          <w:sz w:val="28"/>
          <w:lang w:val="ru-RU"/>
        </w:rPr>
      </w:pPr>
      <w:r w:rsidRPr="00D11AFA">
        <w:rPr>
          <w:rFonts w:ascii="Times New Roman" w:eastAsia="Times New Roman" w:hAnsi="Times New Roman" w:cs="Times New Roman"/>
          <w:sz w:val="28"/>
          <w:lang w:val="ru-RU"/>
        </w:rPr>
        <w:t xml:space="preserve">Облік вітрового режиму, побудова рози вітрів для найбільш холодного і найбільш жаркого місяця року, визначення панівних напрямків вітрів і відсотка зниження швидкості вітрів в забудові </w:t>
      </w:r>
    </w:p>
    <w:p w:rsidR="00913E9C" w:rsidRPr="00D11AFA" w:rsidRDefault="00913E9C" w:rsidP="00913E9C">
      <w:pPr>
        <w:numPr>
          <w:ilvl w:val="0"/>
          <w:numId w:val="23"/>
        </w:numPr>
        <w:spacing w:after="174" w:line="360" w:lineRule="auto"/>
        <w:rPr>
          <w:rFonts w:ascii="Times New Roman" w:eastAsia="Times New Roman" w:hAnsi="Times New Roman" w:cs="Times New Roman"/>
          <w:sz w:val="28"/>
        </w:rPr>
      </w:pPr>
      <w:r w:rsidRPr="00D11AFA">
        <w:rPr>
          <w:rFonts w:ascii="Times New Roman" w:eastAsia="Times New Roman" w:hAnsi="Times New Roman" w:cs="Times New Roman"/>
          <w:sz w:val="28"/>
        </w:rPr>
        <w:t xml:space="preserve">Розташування будівлі стосовно сторін світу </w:t>
      </w:r>
    </w:p>
    <w:p w:rsidR="00913E9C" w:rsidRPr="00D11AFA" w:rsidRDefault="00913E9C" w:rsidP="00913E9C">
      <w:pPr>
        <w:numPr>
          <w:ilvl w:val="0"/>
          <w:numId w:val="23"/>
        </w:numPr>
        <w:spacing w:after="5" w:line="360" w:lineRule="auto"/>
        <w:rPr>
          <w:rFonts w:ascii="Times New Roman" w:eastAsia="Times New Roman" w:hAnsi="Times New Roman" w:cs="Times New Roman"/>
          <w:sz w:val="28"/>
        </w:rPr>
      </w:pPr>
      <w:r w:rsidRPr="00D11AFA">
        <w:rPr>
          <w:rFonts w:ascii="Times New Roman" w:eastAsia="Times New Roman" w:hAnsi="Times New Roman" w:cs="Times New Roman"/>
          <w:sz w:val="28"/>
          <w:lang w:val="ru-RU"/>
        </w:rPr>
        <w:t xml:space="preserve">Теплозахист зовнішніх огороджувальних конструкцій </w:t>
      </w:r>
    </w:p>
    <w:p w:rsidR="00913E9C" w:rsidRPr="00D11AFA" w:rsidRDefault="00364096" w:rsidP="00913E9C">
      <w:pPr>
        <w:spacing w:after="5" w:line="360" w:lineRule="auto"/>
        <w:rPr>
          <w:rFonts w:ascii="Times New Roman" w:eastAsia="Times New Roman" w:hAnsi="Times New Roman" w:cs="Times New Roman"/>
          <w:b/>
          <w:sz w:val="28"/>
          <w:lang w:val="uk-UA"/>
        </w:rPr>
      </w:pPr>
      <w:r w:rsidRPr="00364096">
        <w:rPr>
          <w:rFonts w:ascii="Times New Roman" w:eastAsia="Times New Roman" w:hAnsi="Times New Roman" w:cs="Times New Roman"/>
          <w:b/>
          <w:sz w:val="28"/>
          <w:lang w:val="ru-RU"/>
        </w:rPr>
        <w:t xml:space="preserve">3.3 </w:t>
      </w:r>
      <w:r w:rsidR="00913E9C" w:rsidRPr="00D11AFA">
        <w:rPr>
          <w:rFonts w:ascii="Times New Roman" w:eastAsia="Times New Roman" w:hAnsi="Times New Roman" w:cs="Times New Roman"/>
          <w:b/>
          <w:sz w:val="28"/>
          <w:lang w:val="ru-RU"/>
        </w:rPr>
        <w:t xml:space="preserve">Теплотехнічний розрахунок енергоефективних огороджувальних конструкцій будівлі </w:t>
      </w:r>
    </w:p>
    <w:p w:rsidR="00913E9C" w:rsidRPr="00D11AFA" w:rsidRDefault="00364096" w:rsidP="00913E9C">
      <w:pPr>
        <w:spacing w:after="5" w:line="360" w:lineRule="auto"/>
        <w:rPr>
          <w:rFonts w:ascii="Times New Roman" w:eastAsia="Times New Roman" w:hAnsi="Times New Roman" w:cs="Times New Roman"/>
          <w:sz w:val="28"/>
          <w:lang w:val="ru-RU"/>
        </w:rPr>
      </w:pPr>
      <w:r>
        <w:rPr>
          <w:rFonts w:ascii="Times New Roman" w:eastAsia="Times New Roman" w:hAnsi="Times New Roman" w:cs="Times New Roman"/>
          <w:b/>
          <w:sz w:val="28"/>
          <w:lang w:val="ru-RU"/>
        </w:rPr>
        <w:t xml:space="preserve">3.4 </w:t>
      </w:r>
      <w:r w:rsidR="00913E9C" w:rsidRPr="00D11AFA">
        <w:rPr>
          <w:rFonts w:ascii="Times New Roman" w:eastAsia="Times New Roman" w:hAnsi="Times New Roman" w:cs="Times New Roman"/>
          <w:b/>
          <w:sz w:val="28"/>
          <w:lang w:val="ru-RU"/>
        </w:rPr>
        <w:t xml:space="preserve">Проектування природного освітлення будівлі. </w:t>
      </w:r>
    </w:p>
    <w:p w:rsidR="00913E9C" w:rsidRPr="00D11AFA" w:rsidRDefault="00913E9C" w:rsidP="00913E9C">
      <w:pPr>
        <w:spacing w:after="174" w:line="360" w:lineRule="auto"/>
        <w:rPr>
          <w:rFonts w:ascii="Times New Roman" w:eastAsia="Times New Roman" w:hAnsi="Times New Roman" w:cs="Times New Roman"/>
          <w:sz w:val="28"/>
          <w:lang w:val="uk-UA"/>
        </w:rPr>
      </w:pPr>
      <w:r w:rsidRPr="00D11AFA">
        <w:rPr>
          <w:rFonts w:ascii="Times New Roman" w:eastAsia="Times New Roman" w:hAnsi="Times New Roman" w:cs="Times New Roman"/>
          <w:sz w:val="28"/>
          <w:lang w:val="uk-UA"/>
        </w:rPr>
        <w:t xml:space="preserve">А) </w:t>
      </w:r>
      <w:r w:rsidRPr="00D11AFA">
        <w:rPr>
          <w:rFonts w:ascii="Times New Roman" w:eastAsia="Times New Roman" w:hAnsi="Times New Roman" w:cs="Times New Roman"/>
          <w:sz w:val="28"/>
          <w:lang w:val="ru-RU"/>
        </w:rPr>
        <w:t>Опис системи природного освітлення</w:t>
      </w:r>
      <w:r w:rsidRPr="00D11AFA">
        <w:rPr>
          <w:rFonts w:ascii="Times New Roman" w:eastAsia="Times New Roman" w:hAnsi="Times New Roman" w:cs="Times New Roman"/>
          <w:sz w:val="28"/>
          <w:lang w:val="uk-UA"/>
        </w:rPr>
        <w:t>;</w:t>
      </w:r>
    </w:p>
    <w:p w:rsidR="00913E9C" w:rsidRPr="00D11AFA" w:rsidRDefault="00913E9C" w:rsidP="00913E9C">
      <w:pPr>
        <w:spacing w:after="174" w:line="360" w:lineRule="auto"/>
        <w:rPr>
          <w:rFonts w:ascii="Times New Roman" w:eastAsia="Times New Roman" w:hAnsi="Times New Roman" w:cs="Times New Roman"/>
          <w:sz w:val="28"/>
          <w:lang w:val="uk-UA"/>
        </w:rPr>
      </w:pPr>
      <w:r w:rsidRPr="00D11AFA">
        <w:rPr>
          <w:rFonts w:ascii="Times New Roman" w:eastAsia="Times New Roman" w:hAnsi="Times New Roman" w:cs="Times New Roman"/>
          <w:sz w:val="28"/>
          <w:lang w:val="uk-UA"/>
        </w:rPr>
        <w:t>Б)  Визначення фактичної тривалості інсоляції, опис орієнтації будівлі.</w:t>
      </w:r>
    </w:p>
    <w:p w:rsidR="00913E9C" w:rsidRPr="00D11AFA" w:rsidRDefault="00364096" w:rsidP="00913E9C">
      <w:pPr>
        <w:spacing w:after="5" w:line="360" w:lineRule="auto"/>
        <w:rPr>
          <w:rFonts w:ascii="Times New Roman" w:eastAsia="Times New Roman" w:hAnsi="Times New Roman" w:cs="Times New Roman"/>
          <w:b/>
          <w:sz w:val="28"/>
          <w:lang w:val="ru-RU"/>
        </w:rPr>
      </w:pPr>
      <w:r>
        <w:rPr>
          <w:rFonts w:ascii="Times New Roman" w:eastAsia="Times New Roman" w:hAnsi="Times New Roman" w:cs="Times New Roman"/>
          <w:b/>
          <w:sz w:val="28"/>
        </w:rPr>
        <w:t xml:space="preserve">3.5 </w:t>
      </w:r>
      <w:r w:rsidR="00913E9C" w:rsidRPr="00D11AFA">
        <w:rPr>
          <w:rFonts w:ascii="Times New Roman" w:eastAsia="Times New Roman" w:hAnsi="Times New Roman" w:cs="Times New Roman"/>
          <w:b/>
          <w:sz w:val="28"/>
          <w:lang w:val="ru-RU"/>
        </w:rPr>
        <w:t xml:space="preserve">Захист від шуму. </w:t>
      </w:r>
    </w:p>
    <w:p w:rsidR="00913E9C" w:rsidRPr="00D11AFA" w:rsidRDefault="00913E9C" w:rsidP="00913E9C">
      <w:pPr>
        <w:pStyle w:val="a6"/>
        <w:numPr>
          <w:ilvl w:val="0"/>
          <w:numId w:val="28"/>
        </w:numPr>
        <w:spacing w:after="5" w:line="360" w:lineRule="auto"/>
        <w:rPr>
          <w:rFonts w:ascii="Times New Roman" w:eastAsia="Times New Roman" w:hAnsi="Times New Roman" w:cs="Times New Roman"/>
          <w:sz w:val="28"/>
        </w:rPr>
      </w:pPr>
      <w:r w:rsidRPr="00D11AFA">
        <w:rPr>
          <w:rFonts w:ascii="Times New Roman" w:eastAsia="Times New Roman" w:hAnsi="Times New Roman" w:cs="Times New Roman"/>
          <w:sz w:val="28"/>
        </w:rPr>
        <w:t>Опис існуючого акустичного режиму в районі проектованого об'єкта</w:t>
      </w:r>
    </w:p>
    <w:p w:rsidR="00913E9C" w:rsidRPr="00D11AFA" w:rsidRDefault="00913E9C" w:rsidP="00913E9C">
      <w:pPr>
        <w:pStyle w:val="a6"/>
        <w:numPr>
          <w:ilvl w:val="0"/>
          <w:numId w:val="28"/>
        </w:numPr>
        <w:spacing w:after="5" w:line="360" w:lineRule="auto"/>
        <w:rPr>
          <w:rFonts w:ascii="Times New Roman" w:eastAsia="Times New Roman" w:hAnsi="Times New Roman" w:cs="Times New Roman"/>
          <w:sz w:val="28"/>
        </w:rPr>
      </w:pPr>
      <w:r w:rsidRPr="00D11AFA">
        <w:rPr>
          <w:rFonts w:ascii="Times New Roman" w:eastAsia="Times New Roman" w:hAnsi="Times New Roman" w:cs="Times New Roman"/>
          <w:sz w:val="28"/>
        </w:rPr>
        <w:t>Рекомендації щодо шумового режиму на території будівництва. При необхідності визначення рівня шуму на проектованій території</w:t>
      </w:r>
    </w:p>
    <w:p w:rsidR="00913E9C" w:rsidRPr="00D11AFA" w:rsidRDefault="00913E9C" w:rsidP="00913E9C">
      <w:pPr>
        <w:suppressAutoHyphens/>
        <w:spacing w:line="240" w:lineRule="auto"/>
        <w:rPr>
          <w:rFonts w:ascii="Times New Roman" w:eastAsia="Times New Roman" w:hAnsi="Times New Roman" w:cs="Times New Roman"/>
          <w:sz w:val="28"/>
          <w:lang w:val="ru-RU"/>
        </w:rPr>
      </w:pPr>
      <w:r w:rsidRPr="00D11AFA">
        <w:rPr>
          <w:rFonts w:ascii="Times New Roman" w:eastAsia="Times New Roman" w:hAnsi="Times New Roman" w:cs="Times New Roman"/>
          <w:sz w:val="28"/>
          <w:lang w:val="ru-RU"/>
        </w:rPr>
        <w:br w:type="page"/>
      </w:r>
    </w:p>
    <w:p w:rsidR="00913E9C" w:rsidRPr="00D11AFA" w:rsidRDefault="00364096" w:rsidP="00913E9C">
      <w:pPr>
        <w:spacing w:line="360" w:lineRule="auto"/>
        <w:jc w:val="center"/>
        <w:rPr>
          <w:rFonts w:ascii="Times New Roman" w:eastAsia="Times New Roman" w:hAnsi="Times New Roman" w:cs="Times New Roman"/>
          <w:b/>
          <w:sz w:val="40"/>
          <w:szCs w:val="40"/>
          <w:lang w:val="ru-RU"/>
        </w:rPr>
      </w:pPr>
      <w:r>
        <w:rPr>
          <w:rFonts w:ascii="Times New Roman" w:eastAsia="Times New Roman" w:hAnsi="Times New Roman" w:cs="Times New Roman"/>
          <w:b/>
          <w:sz w:val="40"/>
          <w:szCs w:val="40"/>
          <w:lang w:val="ru-RU"/>
        </w:rPr>
        <w:lastRenderedPageBreak/>
        <w:t xml:space="preserve">3.1 </w:t>
      </w:r>
      <w:r w:rsidR="00913E9C" w:rsidRPr="00D11AFA">
        <w:rPr>
          <w:rFonts w:ascii="Times New Roman" w:eastAsia="Times New Roman" w:hAnsi="Times New Roman" w:cs="Times New Roman"/>
          <w:b/>
          <w:sz w:val="40"/>
          <w:szCs w:val="40"/>
          <w:lang w:val="ru-RU"/>
        </w:rPr>
        <w:t>В</w:t>
      </w:r>
      <w:r w:rsidR="00913E9C" w:rsidRPr="00D11AFA">
        <w:rPr>
          <w:rFonts w:ascii="Times New Roman" w:eastAsia="Times New Roman" w:hAnsi="Times New Roman" w:cs="Times New Roman"/>
          <w:b/>
          <w:sz w:val="40"/>
          <w:szCs w:val="40"/>
          <w:lang w:val="uk-UA"/>
        </w:rPr>
        <w:t>ступ</w:t>
      </w:r>
    </w:p>
    <w:p w:rsidR="00913E9C" w:rsidRPr="00D11AFA" w:rsidRDefault="00913E9C" w:rsidP="00913E9C">
      <w:pPr>
        <w:spacing w:after="181" w:line="360" w:lineRule="auto"/>
        <w:jc w:val="both"/>
        <w:rPr>
          <w:rFonts w:ascii="Times New Roman" w:eastAsia="Times New Roman" w:hAnsi="Times New Roman" w:cs="Times New Roman"/>
          <w:sz w:val="28"/>
          <w:szCs w:val="28"/>
          <w:lang w:val="ru-RU"/>
        </w:rPr>
      </w:pPr>
      <w:r w:rsidRPr="00D11AFA">
        <w:rPr>
          <w:rFonts w:ascii="Times New Roman" w:eastAsia="Times New Roman" w:hAnsi="Times New Roman" w:cs="Times New Roman"/>
          <w:b/>
          <w:sz w:val="27"/>
          <w:lang w:val="ru-RU"/>
        </w:rPr>
        <w:tab/>
      </w:r>
      <w:r w:rsidRPr="00D11AFA">
        <w:rPr>
          <w:rFonts w:ascii="Times New Roman" w:eastAsia="Times New Roman" w:hAnsi="Times New Roman" w:cs="Times New Roman"/>
          <w:sz w:val="28"/>
          <w:szCs w:val="28"/>
          <w:lang w:val="ru-RU"/>
        </w:rPr>
        <w:t xml:space="preserve">Торгово розважальний центр </w:t>
      </w:r>
      <w:r w:rsidRPr="00D11AFA">
        <w:rPr>
          <w:rFonts w:ascii="Times New Roman" w:eastAsia="Times New Roman" w:hAnsi="Times New Roman" w:cs="Times New Roman"/>
          <w:sz w:val="28"/>
          <w:szCs w:val="28"/>
          <w:lang w:val="uk-UA"/>
        </w:rPr>
        <w:t>розміщений на вуглу вул Троїцька та вул. Св’ятослава Хороброго у м. Дніпро</w:t>
      </w:r>
      <w:r w:rsidRPr="00D11AFA">
        <w:rPr>
          <w:rFonts w:ascii="Times New Roman" w:eastAsia="Times New Roman" w:hAnsi="Times New Roman" w:cs="Times New Roman"/>
          <w:sz w:val="28"/>
          <w:szCs w:val="28"/>
          <w:lang w:val="ru-RU"/>
        </w:rPr>
        <w:t>, Дніпропетровська область. Мета проекту – створення сучасного простору, який поєднує у собі мультизадічність. Потрібно визначити показники архітектурної фізики, як</w:t>
      </w:r>
      <w:r w:rsidRPr="00D11AFA">
        <w:rPr>
          <w:rFonts w:ascii="Times New Roman" w:eastAsia="Times New Roman" w:hAnsi="Times New Roman" w:cs="Times New Roman"/>
          <w:sz w:val="28"/>
          <w:szCs w:val="28"/>
          <w:lang w:val="uk-UA"/>
        </w:rPr>
        <w:t>і</w:t>
      </w:r>
      <w:r w:rsidRPr="00D11AFA">
        <w:rPr>
          <w:rFonts w:ascii="Times New Roman" w:eastAsia="Times New Roman" w:hAnsi="Times New Roman" w:cs="Times New Roman"/>
          <w:sz w:val="28"/>
          <w:szCs w:val="28"/>
          <w:lang w:val="ru-RU"/>
        </w:rPr>
        <w:t xml:space="preserve"> впливають на проектування.</w:t>
      </w:r>
    </w:p>
    <w:p w:rsidR="00913E9C" w:rsidRPr="00D11AFA" w:rsidRDefault="00913E9C" w:rsidP="00913E9C">
      <w:pPr>
        <w:spacing w:after="13" w:line="360" w:lineRule="auto"/>
        <w:ind w:firstLine="567"/>
        <w:jc w:val="both"/>
        <w:rPr>
          <w:rFonts w:ascii="Times New Roman" w:eastAsia="Times New Roman" w:hAnsi="Times New Roman" w:cs="Times New Roman"/>
          <w:sz w:val="28"/>
          <w:szCs w:val="28"/>
          <w:lang w:val="ru-RU"/>
        </w:rPr>
      </w:pPr>
      <w:r w:rsidRPr="00D11AFA">
        <w:rPr>
          <w:rFonts w:ascii="Times New Roman" w:eastAsia="Times New Roman" w:hAnsi="Times New Roman" w:cs="Times New Roman"/>
          <w:sz w:val="28"/>
          <w:szCs w:val="28"/>
          <w:lang w:val="ru-RU"/>
        </w:rPr>
        <w:t xml:space="preserve">Архітектурна фізика – це </w:t>
      </w:r>
      <w:r w:rsidRPr="00D11AFA">
        <w:rPr>
          <w:rFonts w:ascii="Times New Roman" w:eastAsia="Times New Roman" w:hAnsi="Times New Roman" w:cs="Times New Roman"/>
          <w:color w:val="212121"/>
          <w:sz w:val="28"/>
          <w:szCs w:val="28"/>
          <w:lang w:val="ru-RU"/>
        </w:rPr>
        <w:t xml:space="preserve"> наукова дисципліна, що вивчає фізичні процеси в огороджувальних та інших конструкціях, будівлях та спорудах в залежності від кліматичних умов і режиму експлуатації. Будівельна фізика включає наступні основні розділи: будівельну кліматологію, теплофізику, будівельну аеродинаміку, теорію довговічності, будівельну та архітектурну акустику, звукоізоляцію, світлотехніку. </w:t>
      </w:r>
    </w:p>
    <w:p w:rsidR="00913E9C" w:rsidRPr="00D11AFA" w:rsidRDefault="00913E9C" w:rsidP="00913E9C">
      <w:pPr>
        <w:spacing w:after="178" w:line="360" w:lineRule="auto"/>
        <w:rPr>
          <w:rFonts w:ascii="Times New Roman" w:eastAsia="Times New Roman" w:hAnsi="Times New Roman" w:cs="Times New Roman"/>
          <w:sz w:val="28"/>
          <w:lang w:val="ru-RU"/>
        </w:rPr>
      </w:pPr>
      <w:r w:rsidRPr="00D11AFA">
        <w:rPr>
          <w:rFonts w:ascii="Times New Roman" w:eastAsia="Times New Roman" w:hAnsi="Times New Roman" w:cs="Times New Roman"/>
          <w:color w:val="212121"/>
          <w:sz w:val="27"/>
          <w:lang w:val="ru-RU"/>
        </w:rPr>
        <w:t xml:space="preserve"> </w:t>
      </w:r>
    </w:p>
    <w:p w:rsidR="00913E9C" w:rsidRPr="00D11AFA" w:rsidRDefault="00913E9C" w:rsidP="00913E9C">
      <w:pPr>
        <w:spacing w:after="178" w:line="360" w:lineRule="auto"/>
        <w:rPr>
          <w:rFonts w:ascii="Times New Roman" w:eastAsia="Times New Roman" w:hAnsi="Times New Roman" w:cs="Times New Roman"/>
          <w:b/>
          <w:sz w:val="28"/>
          <w:lang w:val="ru-RU"/>
        </w:rPr>
      </w:pPr>
      <w:r w:rsidRPr="00D11AFA">
        <w:rPr>
          <w:rFonts w:ascii="Times New Roman" w:eastAsia="Times New Roman" w:hAnsi="Times New Roman" w:cs="Times New Roman"/>
          <w:b/>
          <w:color w:val="212121"/>
          <w:sz w:val="27"/>
          <w:u w:val="single"/>
          <w:lang w:val="ru-RU"/>
        </w:rPr>
        <w:t>Кліматологія</w:t>
      </w:r>
      <w:r w:rsidRPr="00D11AFA">
        <w:rPr>
          <w:rFonts w:ascii="Times New Roman" w:eastAsia="Times New Roman" w:hAnsi="Times New Roman" w:cs="Times New Roman"/>
          <w:b/>
          <w:color w:val="212121"/>
          <w:sz w:val="27"/>
          <w:lang w:val="ru-RU"/>
        </w:rPr>
        <w:t xml:space="preserve"> </w:t>
      </w:r>
    </w:p>
    <w:p w:rsidR="00913E9C" w:rsidRPr="00D11AFA" w:rsidRDefault="00913E9C" w:rsidP="00913E9C">
      <w:pPr>
        <w:spacing w:after="13" w:line="360" w:lineRule="auto"/>
        <w:ind w:firstLine="567"/>
        <w:jc w:val="both"/>
        <w:rPr>
          <w:rFonts w:ascii="Times New Roman" w:eastAsia="Times New Roman" w:hAnsi="Times New Roman" w:cs="Times New Roman"/>
          <w:sz w:val="28"/>
          <w:szCs w:val="28"/>
          <w:lang w:val="ru-RU"/>
        </w:rPr>
      </w:pPr>
      <w:r w:rsidRPr="00D11AFA">
        <w:rPr>
          <w:rFonts w:ascii="Times New Roman" w:eastAsia="Times New Roman" w:hAnsi="Times New Roman" w:cs="Times New Roman"/>
          <w:color w:val="212121"/>
          <w:sz w:val="28"/>
          <w:szCs w:val="28"/>
          <w:lang w:val="ru-RU"/>
        </w:rPr>
        <w:t>Будівельна кліматологія – наука, яка розкриває зв'язки між кліматичними умовами і архітектурою будівель та містобудівних утворень.</w:t>
      </w:r>
      <w:r w:rsidRPr="00D11AFA">
        <w:rPr>
          <w:rFonts w:ascii="Times New Roman" w:eastAsia="Times New Roman" w:hAnsi="Times New Roman" w:cs="Times New Roman"/>
          <w:sz w:val="28"/>
          <w:szCs w:val="28"/>
          <w:lang w:val="ru-RU"/>
        </w:rPr>
        <w:t xml:space="preserve">  </w:t>
      </w:r>
    </w:p>
    <w:p w:rsidR="00913E9C" w:rsidRPr="00D11AFA" w:rsidRDefault="00913E9C" w:rsidP="00913E9C">
      <w:pPr>
        <w:spacing w:after="13" w:line="360" w:lineRule="auto"/>
        <w:ind w:firstLine="567"/>
        <w:jc w:val="both"/>
        <w:rPr>
          <w:rFonts w:ascii="Times New Roman" w:eastAsia="Times New Roman" w:hAnsi="Times New Roman" w:cs="Times New Roman"/>
          <w:color w:val="212121"/>
          <w:sz w:val="28"/>
          <w:szCs w:val="28"/>
          <w:lang w:val="ru-RU"/>
        </w:rPr>
      </w:pPr>
    </w:p>
    <w:p w:rsidR="00913E9C" w:rsidRPr="00D11AFA" w:rsidRDefault="00913E9C" w:rsidP="00913E9C">
      <w:pPr>
        <w:spacing w:after="13" w:line="360" w:lineRule="auto"/>
        <w:ind w:firstLine="567"/>
        <w:jc w:val="both"/>
        <w:rPr>
          <w:rFonts w:ascii="Times New Roman" w:eastAsia="Times New Roman" w:hAnsi="Times New Roman" w:cs="Times New Roman"/>
          <w:color w:val="212121"/>
          <w:sz w:val="28"/>
          <w:szCs w:val="28"/>
          <w:lang w:val="ru-RU"/>
        </w:rPr>
      </w:pPr>
      <w:r w:rsidRPr="00D11AFA">
        <w:rPr>
          <w:rFonts w:ascii="Times New Roman" w:eastAsia="Times New Roman" w:hAnsi="Times New Roman" w:cs="Times New Roman"/>
          <w:color w:val="212121"/>
          <w:sz w:val="28"/>
          <w:szCs w:val="28"/>
          <w:lang w:val="ru-RU"/>
        </w:rPr>
        <w:t xml:space="preserve">Основне завдання будівельної кліматології – обґрунтування доцільності рішень планування міської забудови, вибір типів будівель та огороджуючих конструкцій з урахуванням кліматичних особливостей району будівництва. Правильний вибір розмірів та форми приміщень залежить від ряду факторів, серед яких особливе місце займає повітряне середовище, характеристики, якої залежать від кліматичних умов та місця будівництва. </w:t>
      </w:r>
    </w:p>
    <w:p w:rsidR="00913E9C" w:rsidRPr="00D11AFA" w:rsidRDefault="00913E9C" w:rsidP="00913E9C">
      <w:pPr>
        <w:spacing w:after="13" w:line="360" w:lineRule="auto"/>
        <w:ind w:firstLine="567"/>
        <w:jc w:val="both"/>
        <w:rPr>
          <w:rFonts w:ascii="Times New Roman" w:eastAsia="Times New Roman" w:hAnsi="Times New Roman" w:cs="Times New Roman"/>
          <w:color w:val="212121"/>
          <w:sz w:val="28"/>
          <w:szCs w:val="28"/>
          <w:lang w:val="ru-RU"/>
        </w:rPr>
      </w:pPr>
      <w:r w:rsidRPr="00D11AFA">
        <w:rPr>
          <w:rFonts w:ascii="Times New Roman" w:eastAsia="Times New Roman" w:hAnsi="Times New Roman" w:cs="Times New Roman"/>
          <w:color w:val="212121"/>
          <w:sz w:val="28"/>
          <w:szCs w:val="28"/>
          <w:lang w:val="ru-RU"/>
        </w:rPr>
        <w:t xml:space="preserve">Під кліматом розуміється багаторічний режим погоди, характерний для даної місцевості. </w:t>
      </w:r>
    </w:p>
    <w:p w:rsidR="00913E9C" w:rsidRPr="00D11AFA" w:rsidRDefault="00913E9C" w:rsidP="00913E9C">
      <w:pPr>
        <w:spacing w:after="13" w:line="360" w:lineRule="auto"/>
        <w:ind w:firstLine="567"/>
        <w:jc w:val="both"/>
        <w:rPr>
          <w:rFonts w:ascii="Times New Roman" w:eastAsia="Times New Roman" w:hAnsi="Times New Roman" w:cs="Times New Roman"/>
          <w:sz w:val="28"/>
          <w:lang w:val="ru-RU"/>
        </w:rPr>
      </w:pPr>
      <w:r w:rsidRPr="00D11AFA">
        <w:rPr>
          <w:rFonts w:ascii="Times New Roman" w:eastAsia="Times New Roman" w:hAnsi="Times New Roman" w:cs="Times New Roman"/>
          <w:color w:val="212121"/>
          <w:sz w:val="27"/>
          <w:lang w:val="ru-RU"/>
        </w:rPr>
        <w:t xml:space="preserve"> До найважливіших кліматичних чинників, необхідним для проектування, відносяться: </w:t>
      </w:r>
    </w:p>
    <w:p w:rsidR="00913E9C" w:rsidRPr="00D11AFA" w:rsidRDefault="00913E9C" w:rsidP="00913E9C">
      <w:pPr>
        <w:numPr>
          <w:ilvl w:val="0"/>
          <w:numId w:val="26"/>
        </w:numPr>
        <w:spacing w:after="13" w:line="360" w:lineRule="auto"/>
        <w:jc w:val="both"/>
        <w:rPr>
          <w:rFonts w:ascii="Times New Roman" w:eastAsia="Times New Roman" w:hAnsi="Times New Roman" w:cs="Times New Roman"/>
          <w:sz w:val="28"/>
          <w:lang w:val="ru-RU"/>
        </w:rPr>
      </w:pPr>
      <w:r w:rsidRPr="00D11AFA">
        <w:rPr>
          <w:rFonts w:ascii="Times New Roman" w:eastAsia="Times New Roman" w:hAnsi="Times New Roman" w:cs="Times New Roman"/>
          <w:color w:val="212121"/>
          <w:sz w:val="27"/>
          <w:lang w:val="ru-RU"/>
        </w:rPr>
        <w:t xml:space="preserve">сонячна радіація (пряма і розсіяна), яка надходить на різних широтах на горизонтальні і вертикальні огороджувальні поверхні різної орієнтації при безхмарному небі або при хмарності за різні терміни, Вт / м2; </w:t>
      </w:r>
    </w:p>
    <w:p w:rsidR="00913E9C" w:rsidRPr="00D11AFA" w:rsidRDefault="00913E9C" w:rsidP="00913E9C">
      <w:pPr>
        <w:numPr>
          <w:ilvl w:val="0"/>
          <w:numId w:val="26"/>
        </w:numPr>
        <w:spacing w:after="13" w:line="360" w:lineRule="auto"/>
        <w:jc w:val="both"/>
        <w:rPr>
          <w:rFonts w:ascii="Times New Roman" w:eastAsia="Times New Roman" w:hAnsi="Times New Roman" w:cs="Times New Roman"/>
          <w:sz w:val="28"/>
          <w:lang w:val="ru-RU"/>
        </w:rPr>
      </w:pPr>
      <w:r w:rsidRPr="00D11AFA">
        <w:rPr>
          <w:rFonts w:ascii="Times New Roman" w:eastAsia="Times New Roman" w:hAnsi="Times New Roman" w:cs="Times New Roman"/>
          <w:color w:val="212121"/>
          <w:sz w:val="27"/>
          <w:lang w:val="ru-RU"/>
        </w:rPr>
        <w:lastRenderedPageBreak/>
        <w:t xml:space="preserve">температурні, у вигляді температур зовнішнього повітря холодного і теплого періодів року;  </w:t>
      </w:r>
    </w:p>
    <w:p w:rsidR="00913E9C" w:rsidRPr="00D11AFA" w:rsidRDefault="00913E9C" w:rsidP="00913E9C">
      <w:pPr>
        <w:numPr>
          <w:ilvl w:val="0"/>
          <w:numId w:val="26"/>
        </w:numPr>
        <w:spacing w:after="13" w:line="360" w:lineRule="auto"/>
        <w:jc w:val="both"/>
        <w:rPr>
          <w:rFonts w:ascii="Times New Roman" w:eastAsia="Times New Roman" w:hAnsi="Times New Roman" w:cs="Times New Roman"/>
          <w:sz w:val="28"/>
          <w:lang w:val="ru-RU"/>
        </w:rPr>
      </w:pPr>
      <w:r w:rsidRPr="00D11AFA">
        <w:rPr>
          <w:rFonts w:ascii="Times New Roman" w:eastAsia="Times New Roman" w:hAnsi="Times New Roman" w:cs="Times New Roman"/>
          <w:color w:val="212121"/>
          <w:sz w:val="27"/>
          <w:lang w:val="ru-RU"/>
        </w:rPr>
        <w:t xml:space="preserve">вологісні (відносна або абсолютна вологість повітря, кількість опадів за рік, місяць, добу і ін.); </w:t>
      </w:r>
    </w:p>
    <w:p w:rsidR="00913E9C" w:rsidRPr="00D11AFA" w:rsidRDefault="00913E9C" w:rsidP="00913E9C">
      <w:pPr>
        <w:numPr>
          <w:ilvl w:val="0"/>
          <w:numId w:val="26"/>
        </w:numPr>
        <w:spacing w:after="13" w:line="360" w:lineRule="auto"/>
        <w:jc w:val="both"/>
        <w:rPr>
          <w:rFonts w:ascii="Times New Roman" w:eastAsia="Times New Roman" w:hAnsi="Times New Roman" w:cs="Times New Roman"/>
          <w:sz w:val="28"/>
          <w:lang w:val="ru-RU"/>
        </w:rPr>
      </w:pPr>
      <w:r w:rsidRPr="00D11AFA">
        <w:rPr>
          <w:rFonts w:ascii="Times New Roman" w:eastAsia="Times New Roman" w:hAnsi="Times New Roman" w:cs="Times New Roman"/>
          <w:color w:val="212121"/>
          <w:sz w:val="27"/>
          <w:lang w:val="ru-RU"/>
        </w:rPr>
        <w:t xml:space="preserve">вітрові (наприклад, повторюваність напрямків вітру, повторюваність штилів, середня швидкість за напрямками, максимальна, мінімальна швидкість і ін) </w:t>
      </w:r>
    </w:p>
    <w:p w:rsidR="00913E9C" w:rsidRPr="00D11AFA" w:rsidRDefault="00913E9C" w:rsidP="00913E9C">
      <w:pPr>
        <w:suppressAutoHyphens/>
        <w:spacing w:line="240" w:lineRule="auto"/>
        <w:rPr>
          <w:rFonts w:ascii="Times New Roman" w:eastAsia="Times New Roman" w:hAnsi="Times New Roman" w:cs="Times New Roman"/>
          <w:color w:val="212121"/>
          <w:sz w:val="27"/>
          <w:lang w:val="ru-RU"/>
        </w:rPr>
      </w:pPr>
      <w:r w:rsidRPr="00D11AFA">
        <w:rPr>
          <w:rFonts w:ascii="Times New Roman" w:eastAsia="Times New Roman" w:hAnsi="Times New Roman" w:cs="Times New Roman"/>
          <w:color w:val="212121"/>
          <w:sz w:val="27"/>
          <w:lang w:val="ru-RU"/>
        </w:rPr>
        <w:t xml:space="preserve"> </w:t>
      </w:r>
    </w:p>
    <w:p w:rsidR="00913E9C" w:rsidRPr="00D11AFA" w:rsidRDefault="00913E9C" w:rsidP="00913E9C">
      <w:pPr>
        <w:spacing w:after="126" w:line="360" w:lineRule="auto"/>
        <w:rPr>
          <w:rFonts w:ascii="Times New Roman" w:eastAsia="Times New Roman" w:hAnsi="Times New Roman" w:cs="Times New Roman"/>
          <w:b/>
          <w:sz w:val="27"/>
          <w:lang w:val="ru-RU"/>
        </w:rPr>
      </w:pPr>
      <w:r w:rsidRPr="00D11AFA">
        <w:rPr>
          <w:rFonts w:ascii="Times New Roman" w:eastAsia="Times New Roman" w:hAnsi="Times New Roman" w:cs="Times New Roman"/>
          <w:b/>
          <w:color w:val="212121"/>
          <w:sz w:val="27"/>
          <w:u w:val="single"/>
          <w:lang w:val="ru-RU"/>
        </w:rPr>
        <w:t>Світлотехніка</w:t>
      </w:r>
      <w:r w:rsidRPr="00D11AFA">
        <w:rPr>
          <w:rFonts w:ascii="Times New Roman" w:eastAsia="Times New Roman" w:hAnsi="Times New Roman" w:cs="Times New Roman"/>
          <w:b/>
          <w:sz w:val="27"/>
          <w:lang w:val="ru-RU"/>
        </w:rPr>
        <w:t xml:space="preserve"> </w:t>
      </w:r>
    </w:p>
    <w:p w:rsidR="00913E9C" w:rsidRPr="00D11AFA" w:rsidRDefault="00913E9C" w:rsidP="00913E9C">
      <w:pPr>
        <w:spacing w:after="13" w:line="360" w:lineRule="auto"/>
        <w:ind w:firstLine="567"/>
        <w:jc w:val="both"/>
        <w:rPr>
          <w:rFonts w:ascii="Times New Roman" w:eastAsia="Times New Roman" w:hAnsi="Times New Roman" w:cs="Times New Roman"/>
          <w:color w:val="212121"/>
          <w:sz w:val="27"/>
          <w:lang w:val="uk-UA"/>
        </w:rPr>
      </w:pPr>
      <w:r w:rsidRPr="00D11AFA">
        <w:rPr>
          <w:rFonts w:ascii="Times New Roman" w:eastAsia="Times New Roman" w:hAnsi="Times New Roman" w:cs="Times New Roman"/>
          <w:color w:val="212121"/>
          <w:sz w:val="27"/>
          <w:lang w:val="uk-UA"/>
        </w:rPr>
        <w:t xml:space="preserve">Навколишній простір створюється яскравістю і кольором обмежуючих його поверхонь, який є результатом впливу сонячного світла на навколишні будівлі та споруди. Багато категорій архітектури, такі, як, об'ємно-просторова композиція, планувальне рішення, архітектурний образ, масштабність та інші, аж до національних ознак, багато в чому вирішуються конкретними кліматичними умовами і перш всього світловим кліматом місця будівництва. </w:t>
      </w:r>
    </w:p>
    <w:p w:rsidR="00913E9C" w:rsidRPr="00D11AFA" w:rsidRDefault="00913E9C" w:rsidP="00913E9C">
      <w:pPr>
        <w:spacing w:after="13" w:line="360" w:lineRule="auto"/>
        <w:jc w:val="both"/>
        <w:rPr>
          <w:rFonts w:ascii="Times New Roman" w:eastAsia="Times New Roman" w:hAnsi="Times New Roman" w:cs="Times New Roman"/>
          <w:sz w:val="28"/>
          <w:lang w:val="uk-UA"/>
        </w:rPr>
      </w:pPr>
    </w:p>
    <w:p w:rsidR="00913E9C" w:rsidRPr="00D11AFA" w:rsidRDefault="00913E9C" w:rsidP="00913E9C">
      <w:pPr>
        <w:spacing w:after="13" w:line="360" w:lineRule="auto"/>
        <w:ind w:firstLine="567"/>
        <w:jc w:val="both"/>
        <w:rPr>
          <w:rFonts w:ascii="Times New Roman" w:eastAsia="Times New Roman" w:hAnsi="Times New Roman" w:cs="Times New Roman"/>
          <w:color w:val="212121"/>
          <w:sz w:val="27"/>
          <w:lang w:val="ru-RU"/>
        </w:rPr>
      </w:pPr>
      <w:r w:rsidRPr="00D11AFA">
        <w:rPr>
          <w:rFonts w:ascii="Times New Roman" w:eastAsia="Times New Roman" w:hAnsi="Times New Roman" w:cs="Times New Roman"/>
          <w:color w:val="212121"/>
          <w:sz w:val="27"/>
          <w:lang w:val="uk-UA"/>
        </w:rPr>
        <w:t xml:space="preserve"> </w:t>
      </w:r>
      <w:r w:rsidRPr="00D11AFA">
        <w:rPr>
          <w:rFonts w:ascii="Times New Roman" w:eastAsia="Times New Roman" w:hAnsi="Times New Roman" w:cs="Times New Roman"/>
          <w:color w:val="212121"/>
          <w:sz w:val="27"/>
          <w:lang w:val="ru-RU"/>
        </w:rPr>
        <w:t xml:space="preserve">Джерелом природного світла є промениста енергія сонця, що передається шляхом електромагнітного випромінювання.  </w:t>
      </w:r>
    </w:p>
    <w:p w:rsidR="00913E9C" w:rsidRPr="00D11AFA" w:rsidRDefault="00913E9C" w:rsidP="00913E9C">
      <w:pPr>
        <w:spacing w:after="13" w:line="360" w:lineRule="auto"/>
        <w:ind w:firstLine="567"/>
        <w:jc w:val="both"/>
        <w:rPr>
          <w:rFonts w:ascii="Times New Roman" w:eastAsia="Times New Roman" w:hAnsi="Times New Roman" w:cs="Times New Roman"/>
          <w:sz w:val="28"/>
          <w:lang w:val="ru-RU"/>
        </w:rPr>
      </w:pPr>
    </w:p>
    <w:p w:rsidR="00913E9C" w:rsidRPr="00D11AFA" w:rsidRDefault="00913E9C" w:rsidP="00913E9C">
      <w:pPr>
        <w:spacing w:after="13" w:line="360" w:lineRule="auto"/>
        <w:ind w:firstLine="567"/>
        <w:jc w:val="both"/>
        <w:rPr>
          <w:rFonts w:ascii="Times New Roman" w:eastAsia="Times New Roman" w:hAnsi="Times New Roman" w:cs="Times New Roman"/>
          <w:color w:val="212121"/>
          <w:sz w:val="27"/>
          <w:lang w:val="ru-RU"/>
        </w:rPr>
      </w:pPr>
      <w:r w:rsidRPr="00D11AFA">
        <w:rPr>
          <w:rFonts w:ascii="Times New Roman" w:eastAsia="Times New Roman" w:hAnsi="Times New Roman" w:cs="Times New Roman"/>
          <w:color w:val="212121"/>
          <w:sz w:val="27"/>
          <w:lang w:val="ru-RU"/>
        </w:rPr>
        <w:t xml:space="preserve">Штучне освітлення здійснюється за допомогою електричних світильників різного типу з лампами розжарювання, з різноманітними газорозрядними лампами, в тому числі з люмінесцентними та ін.  </w:t>
      </w:r>
    </w:p>
    <w:p w:rsidR="00913E9C" w:rsidRPr="00D11AFA" w:rsidRDefault="00913E9C" w:rsidP="00913E9C">
      <w:pPr>
        <w:spacing w:after="13" w:line="360" w:lineRule="auto"/>
        <w:jc w:val="both"/>
        <w:rPr>
          <w:rFonts w:ascii="Times New Roman" w:eastAsia="Times New Roman" w:hAnsi="Times New Roman" w:cs="Times New Roman"/>
          <w:sz w:val="28"/>
          <w:lang w:val="ru-RU"/>
        </w:rPr>
      </w:pPr>
    </w:p>
    <w:p w:rsidR="00913E9C" w:rsidRPr="00D11AFA" w:rsidRDefault="00913E9C" w:rsidP="00913E9C">
      <w:pPr>
        <w:spacing w:after="13" w:line="360" w:lineRule="auto"/>
        <w:ind w:firstLine="567"/>
        <w:jc w:val="both"/>
        <w:rPr>
          <w:rFonts w:ascii="Times New Roman" w:eastAsia="Times New Roman" w:hAnsi="Times New Roman" w:cs="Times New Roman"/>
          <w:color w:val="212121"/>
          <w:sz w:val="27"/>
          <w:lang w:val="ru-RU"/>
        </w:rPr>
      </w:pPr>
      <w:r w:rsidRPr="00D11AFA">
        <w:rPr>
          <w:rFonts w:ascii="Times New Roman" w:eastAsia="Times New Roman" w:hAnsi="Times New Roman" w:cs="Times New Roman"/>
          <w:color w:val="212121"/>
          <w:sz w:val="27"/>
          <w:lang w:val="ru-RU"/>
        </w:rPr>
        <w:t xml:space="preserve">Комбіноване освітлення являє собою сукупність природного та штучного освітлення. Необхідна кількість і якість природного світла в приміщеннях визначається їх функціональним призначенням. </w:t>
      </w:r>
    </w:p>
    <w:p w:rsidR="00913E9C" w:rsidRPr="00D11AFA" w:rsidRDefault="00913E9C" w:rsidP="00913E9C">
      <w:pPr>
        <w:spacing w:after="13" w:line="360" w:lineRule="auto"/>
        <w:jc w:val="both"/>
        <w:rPr>
          <w:rFonts w:ascii="Times New Roman" w:eastAsia="Times New Roman" w:hAnsi="Times New Roman" w:cs="Times New Roman"/>
          <w:sz w:val="28"/>
          <w:lang w:val="ru-RU"/>
        </w:rPr>
      </w:pPr>
      <w:r w:rsidRPr="00D11AFA">
        <w:rPr>
          <w:rFonts w:ascii="Times New Roman" w:eastAsia="Times New Roman" w:hAnsi="Times New Roman" w:cs="Times New Roman"/>
          <w:color w:val="212121"/>
          <w:sz w:val="27"/>
          <w:lang w:val="ru-RU"/>
        </w:rPr>
        <w:t xml:space="preserve"> </w:t>
      </w:r>
      <w:r w:rsidRPr="00D11AFA">
        <w:rPr>
          <w:rFonts w:ascii="Times New Roman" w:eastAsia="Times New Roman" w:hAnsi="Times New Roman" w:cs="Times New Roman"/>
          <w:color w:val="212121"/>
          <w:sz w:val="27"/>
          <w:lang w:val="ru-RU"/>
        </w:rPr>
        <w:tab/>
        <w:t xml:space="preserve">Якість освітлення прийнято оцінювати по його характеристиках, виходячи з функцій світла в архітектурі, найважливішими з яких є: </w:t>
      </w:r>
    </w:p>
    <w:p w:rsidR="00913E9C" w:rsidRPr="00D11AFA" w:rsidRDefault="00913E9C" w:rsidP="00913E9C">
      <w:pPr>
        <w:numPr>
          <w:ilvl w:val="0"/>
          <w:numId w:val="24"/>
        </w:numPr>
        <w:spacing w:after="13" w:line="360" w:lineRule="auto"/>
        <w:jc w:val="both"/>
        <w:rPr>
          <w:rFonts w:ascii="Times New Roman" w:eastAsia="Times New Roman" w:hAnsi="Times New Roman" w:cs="Times New Roman"/>
          <w:sz w:val="28"/>
          <w:lang w:val="ru-RU"/>
        </w:rPr>
      </w:pPr>
      <w:r w:rsidRPr="00D11AFA">
        <w:rPr>
          <w:rFonts w:ascii="Times New Roman" w:eastAsia="Times New Roman" w:hAnsi="Times New Roman" w:cs="Times New Roman"/>
          <w:color w:val="212121"/>
          <w:sz w:val="27"/>
          <w:lang w:val="ru-RU"/>
        </w:rPr>
        <w:t xml:space="preserve">інформативно-зорові, що забезпечують глядача інформацією про просторової середовищі і створюють зоровий образ; </w:t>
      </w:r>
    </w:p>
    <w:p w:rsidR="00913E9C" w:rsidRPr="00D11AFA" w:rsidRDefault="00913E9C" w:rsidP="00913E9C">
      <w:pPr>
        <w:numPr>
          <w:ilvl w:val="0"/>
          <w:numId w:val="24"/>
        </w:numPr>
        <w:spacing w:after="13" w:line="360" w:lineRule="auto"/>
        <w:jc w:val="both"/>
        <w:rPr>
          <w:rFonts w:ascii="Times New Roman" w:eastAsia="Times New Roman" w:hAnsi="Times New Roman" w:cs="Times New Roman"/>
          <w:sz w:val="28"/>
          <w:lang w:val="ru-RU"/>
        </w:rPr>
      </w:pPr>
      <w:r w:rsidRPr="00D11AFA">
        <w:rPr>
          <w:rFonts w:ascii="Times New Roman" w:eastAsia="Times New Roman" w:hAnsi="Times New Roman" w:cs="Times New Roman"/>
          <w:color w:val="212121"/>
          <w:sz w:val="27"/>
          <w:lang w:val="ru-RU"/>
        </w:rPr>
        <w:lastRenderedPageBreak/>
        <w:t xml:space="preserve">морфофункціональні, які впливають на людину або безпосередньо через шкірний покрив, або через органи зору у вигляді ультрафіолетових, </w:t>
      </w:r>
    </w:p>
    <w:p w:rsidR="00913E9C" w:rsidRPr="00D11AFA" w:rsidRDefault="00913E9C" w:rsidP="00913E9C">
      <w:pPr>
        <w:spacing w:after="13" w:line="360" w:lineRule="auto"/>
        <w:jc w:val="both"/>
        <w:rPr>
          <w:rFonts w:ascii="Times New Roman" w:eastAsia="Times New Roman" w:hAnsi="Times New Roman" w:cs="Times New Roman"/>
          <w:color w:val="212121"/>
          <w:sz w:val="27"/>
          <w:lang w:val="ru-RU"/>
        </w:rPr>
      </w:pPr>
      <w:r w:rsidRPr="00D11AFA">
        <w:rPr>
          <w:rFonts w:ascii="Times New Roman" w:eastAsia="Times New Roman" w:hAnsi="Times New Roman" w:cs="Times New Roman"/>
          <w:color w:val="212121"/>
          <w:sz w:val="27"/>
          <w:lang w:val="ru-RU"/>
        </w:rPr>
        <w:t xml:space="preserve">видимих і інфрачервоних випромінювань, не пов'язаних з виникненням зорових образів. </w:t>
      </w:r>
    </w:p>
    <w:p w:rsidR="00913E9C" w:rsidRPr="00D11AFA" w:rsidRDefault="00913E9C" w:rsidP="00913E9C">
      <w:pPr>
        <w:numPr>
          <w:ilvl w:val="0"/>
          <w:numId w:val="22"/>
        </w:numPr>
        <w:spacing w:after="182" w:line="360" w:lineRule="auto"/>
        <w:jc w:val="both"/>
        <w:rPr>
          <w:rFonts w:ascii="Times New Roman" w:eastAsia="Times New Roman" w:hAnsi="Times New Roman" w:cs="Times New Roman"/>
          <w:sz w:val="28"/>
          <w:lang w:val="ru-RU"/>
        </w:rPr>
      </w:pPr>
      <w:r w:rsidRPr="00D11AFA">
        <w:rPr>
          <w:rFonts w:ascii="Times New Roman" w:eastAsia="Times New Roman" w:hAnsi="Times New Roman" w:cs="Times New Roman"/>
          <w:color w:val="212121"/>
          <w:sz w:val="27"/>
          <w:lang w:val="ru-RU"/>
        </w:rPr>
        <w:t xml:space="preserve">непрямі, що характеризують дії світла на матеріальне середовище, на її фізичні (температура, вологість), біологічні (вміст шкідливих бактерій), і хімічні (фотосинтез, вицвітання фарб) параметри, які в свою чергу нерідко визначають стан людини, його відчуття комфортності. </w:t>
      </w:r>
    </w:p>
    <w:p w:rsidR="00913E9C" w:rsidRPr="00D11AFA" w:rsidRDefault="00913E9C" w:rsidP="00913E9C">
      <w:pPr>
        <w:spacing w:after="13" w:line="360" w:lineRule="auto"/>
        <w:ind w:firstLine="567"/>
        <w:jc w:val="both"/>
        <w:rPr>
          <w:rFonts w:ascii="Times New Roman" w:eastAsia="Times New Roman" w:hAnsi="Times New Roman" w:cs="Times New Roman"/>
          <w:color w:val="212121"/>
          <w:sz w:val="27"/>
          <w:lang w:val="ru-RU"/>
        </w:rPr>
      </w:pPr>
      <w:r w:rsidRPr="00D11AFA">
        <w:rPr>
          <w:rFonts w:ascii="Times New Roman" w:eastAsia="Times New Roman" w:hAnsi="Times New Roman" w:cs="Times New Roman"/>
          <w:color w:val="212121"/>
          <w:sz w:val="27"/>
          <w:lang w:val="ru-RU"/>
        </w:rPr>
        <w:t xml:space="preserve">Кількісними характеристиками світла є: освітленість, яскравість, коефіцієнт природного освітлення (КПО). </w:t>
      </w:r>
    </w:p>
    <w:p w:rsidR="00913E9C" w:rsidRPr="00D11AFA" w:rsidRDefault="00913E9C" w:rsidP="00913E9C">
      <w:pPr>
        <w:spacing w:after="13" w:line="360" w:lineRule="auto"/>
        <w:ind w:firstLine="567"/>
        <w:jc w:val="both"/>
        <w:rPr>
          <w:rFonts w:ascii="Times New Roman" w:eastAsia="Times New Roman" w:hAnsi="Times New Roman" w:cs="Times New Roman"/>
          <w:sz w:val="27"/>
          <w:u w:val="single"/>
          <w:lang w:val="ru-RU"/>
        </w:rPr>
      </w:pPr>
    </w:p>
    <w:p w:rsidR="00913E9C" w:rsidRPr="00D11AFA" w:rsidRDefault="00913E9C" w:rsidP="00913E9C">
      <w:pPr>
        <w:spacing w:after="126" w:line="360" w:lineRule="auto"/>
        <w:rPr>
          <w:rFonts w:ascii="Times New Roman" w:eastAsia="Times New Roman" w:hAnsi="Times New Roman" w:cs="Times New Roman"/>
          <w:b/>
          <w:sz w:val="27"/>
          <w:lang w:val="ru-RU"/>
        </w:rPr>
      </w:pPr>
      <w:r w:rsidRPr="00D11AFA">
        <w:rPr>
          <w:rFonts w:ascii="Times New Roman" w:eastAsia="Times New Roman" w:hAnsi="Times New Roman" w:cs="Times New Roman"/>
          <w:b/>
          <w:sz w:val="27"/>
          <w:u w:val="single"/>
          <w:lang w:val="ru-RU"/>
        </w:rPr>
        <w:t>Акустика</w:t>
      </w:r>
      <w:r w:rsidRPr="00D11AFA">
        <w:rPr>
          <w:rFonts w:ascii="Times New Roman" w:eastAsia="Times New Roman" w:hAnsi="Times New Roman" w:cs="Times New Roman"/>
          <w:b/>
          <w:sz w:val="27"/>
          <w:lang w:val="ru-RU"/>
        </w:rPr>
        <w:t xml:space="preserve"> </w:t>
      </w:r>
    </w:p>
    <w:p w:rsidR="00913E9C" w:rsidRPr="00D11AFA" w:rsidRDefault="00913E9C" w:rsidP="00913E9C">
      <w:pPr>
        <w:spacing w:after="13" w:line="360" w:lineRule="auto"/>
        <w:ind w:firstLine="567"/>
        <w:jc w:val="both"/>
        <w:rPr>
          <w:rFonts w:ascii="Times New Roman" w:eastAsia="Times New Roman" w:hAnsi="Times New Roman" w:cs="Times New Roman"/>
          <w:sz w:val="28"/>
          <w:lang w:val="ru-RU"/>
        </w:rPr>
      </w:pPr>
      <w:r w:rsidRPr="00D11AFA">
        <w:rPr>
          <w:rFonts w:ascii="Times New Roman" w:eastAsia="Times New Roman" w:hAnsi="Times New Roman" w:cs="Times New Roman"/>
          <w:color w:val="212121"/>
          <w:sz w:val="27"/>
          <w:lang w:val="ru-RU"/>
        </w:rPr>
        <w:t>Акустика вивчає поширення звуку в приміщеннях. Вона поділяється на архітектурну, завдання якої полягають у створенні сприятливих умов найбільш повноцінного сприйняття звуків в театральних та інших приміщеннях, і будівельну, яка вирішує питання обмеження поширення небажаних звуків, які називаються шумами. Шум викликає у людей роздратування, ускладнює сприйняття мови і музики, а в деяких випадках є причиною глухоти.</w:t>
      </w:r>
      <w:r w:rsidRPr="00D11AFA">
        <w:rPr>
          <w:rFonts w:ascii="Times New Roman" w:eastAsia="Times New Roman" w:hAnsi="Times New Roman" w:cs="Times New Roman"/>
          <w:sz w:val="27"/>
          <w:lang w:val="ru-RU"/>
        </w:rPr>
        <w:t xml:space="preserve"> </w:t>
      </w:r>
    </w:p>
    <w:p w:rsidR="00913E9C" w:rsidRPr="00D11AFA" w:rsidRDefault="00913E9C" w:rsidP="00913E9C">
      <w:pPr>
        <w:spacing w:after="169" w:line="360" w:lineRule="auto"/>
        <w:ind w:firstLine="567"/>
        <w:jc w:val="both"/>
        <w:rPr>
          <w:rFonts w:ascii="Times New Roman" w:eastAsia="Times New Roman" w:hAnsi="Times New Roman" w:cs="Times New Roman"/>
          <w:sz w:val="28"/>
          <w:lang w:val="ru-RU"/>
        </w:rPr>
      </w:pPr>
      <w:r w:rsidRPr="00D11AFA">
        <w:rPr>
          <w:rFonts w:ascii="Times New Roman" w:eastAsia="Times New Roman" w:hAnsi="Times New Roman" w:cs="Times New Roman"/>
          <w:color w:val="212121"/>
          <w:sz w:val="27"/>
          <w:lang w:val="ru-RU"/>
        </w:rPr>
        <w:t xml:space="preserve">Джерела шуму можна умовно розділити на дві групи: </w:t>
      </w:r>
      <w:r w:rsidRPr="00D11AFA">
        <w:rPr>
          <w:rFonts w:ascii="Times New Roman" w:eastAsia="Times New Roman" w:hAnsi="Times New Roman" w:cs="Times New Roman"/>
          <w:sz w:val="27"/>
          <w:lang w:val="ru-RU"/>
        </w:rPr>
        <w:t xml:space="preserve"> </w:t>
      </w:r>
    </w:p>
    <w:p w:rsidR="00913E9C" w:rsidRPr="00D11AFA" w:rsidRDefault="00913E9C" w:rsidP="00913E9C">
      <w:pPr>
        <w:spacing w:after="178" w:line="360" w:lineRule="auto"/>
        <w:ind w:firstLine="567"/>
        <w:jc w:val="both"/>
        <w:rPr>
          <w:rFonts w:ascii="Times New Roman" w:eastAsia="Times New Roman" w:hAnsi="Times New Roman" w:cs="Times New Roman"/>
          <w:sz w:val="28"/>
          <w:lang w:val="ru-RU"/>
        </w:rPr>
      </w:pPr>
      <w:r w:rsidRPr="00D11AFA">
        <w:rPr>
          <w:rFonts w:ascii="Times New Roman" w:eastAsia="Times New Roman" w:hAnsi="Times New Roman" w:cs="Times New Roman"/>
          <w:color w:val="212121"/>
          <w:sz w:val="27"/>
          <w:lang w:val="uk-UA"/>
        </w:rPr>
        <w:t xml:space="preserve">– </w:t>
      </w:r>
      <w:r w:rsidRPr="00D11AFA">
        <w:rPr>
          <w:rFonts w:ascii="Times New Roman" w:eastAsia="Times New Roman" w:hAnsi="Times New Roman" w:cs="Times New Roman"/>
          <w:color w:val="212121"/>
          <w:sz w:val="27"/>
          <w:lang w:val="ru-RU"/>
        </w:rPr>
        <w:t>окремі;</w:t>
      </w:r>
      <w:r w:rsidRPr="00D11AFA">
        <w:rPr>
          <w:rFonts w:ascii="Times New Roman" w:eastAsia="Times New Roman" w:hAnsi="Times New Roman" w:cs="Times New Roman"/>
          <w:sz w:val="27"/>
          <w:lang w:val="ru-RU"/>
        </w:rPr>
        <w:t xml:space="preserve"> </w:t>
      </w:r>
    </w:p>
    <w:p w:rsidR="00913E9C" w:rsidRPr="00D11AFA" w:rsidRDefault="00913E9C" w:rsidP="00913E9C">
      <w:pPr>
        <w:spacing w:after="126" w:line="360" w:lineRule="auto"/>
        <w:ind w:firstLine="567"/>
        <w:jc w:val="both"/>
        <w:rPr>
          <w:rFonts w:ascii="Times New Roman" w:eastAsia="Times New Roman" w:hAnsi="Times New Roman" w:cs="Times New Roman"/>
          <w:sz w:val="28"/>
          <w:lang w:val="ru-RU"/>
        </w:rPr>
      </w:pPr>
      <w:r w:rsidRPr="00D11AFA">
        <w:rPr>
          <w:rFonts w:ascii="Times New Roman" w:eastAsia="Times New Roman" w:hAnsi="Times New Roman" w:cs="Times New Roman"/>
          <w:color w:val="212121"/>
          <w:sz w:val="27"/>
          <w:lang w:val="ru-RU"/>
        </w:rPr>
        <w:t xml:space="preserve">– комплексні, що складаються з ряду окремих джерел.  </w:t>
      </w:r>
    </w:p>
    <w:p w:rsidR="00913E9C" w:rsidRPr="00D11AFA" w:rsidRDefault="00913E9C" w:rsidP="00913E9C">
      <w:pPr>
        <w:spacing w:after="13" w:line="360" w:lineRule="auto"/>
        <w:jc w:val="both"/>
        <w:rPr>
          <w:rFonts w:ascii="Times New Roman" w:eastAsia="Times New Roman" w:hAnsi="Times New Roman" w:cs="Times New Roman"/>
          <w:sz w:val="28"/>
          <w:lang w:val="ru-RU"/>
        </w:rPr>
      </w:pPr>
      <w:r w:rsidRPr="00D11AFA">
        <w:rPr>
          <w:rFonts w:ascii="Times New Roman" w:eastAsia="Times New Roman" w:hAnsi="Times New Roman" w:cs="Times New Roman"/>
          <w:color w:val="212121"/>
          <w:sz w:val="27"/>
          <w:lang w:val="ru-RU"/>
        </w:rPr>
        <w:t>До окремих або точкових джерел шуму відносяться ліфти, вентилятори, насоси, електротрансформатори, поодинокі транспортні засоби, установки промислових або енергетичних підприємств та ін. До комплексних джерел шуму відносяться вуличні транспортні потоки, поїзди, промислові підприємства з численними джерелами шуму, спортивні майданчики тощо.</w:t>
      </w:r>
      <w:r w:rsidRPr="00D11AFA">
        <w:rPr>
          <w:rFonts w:ascii="Times New Roman" w:eastAsia="Times New Roman" w:hAnsi="Times New Roman" w:cs="Times New Roman"/>
          <w:sz w:val="27"/>
          <w:lang w:val="ru-RU"/>
        </w:rPr>
        <w:t xml:space="preserve"> </w:t>
      </w:r>
    </w:p>
    <w:p w:rsidR="00913E9C" w:rsidRPr="00D11AFA" w:rsidRDefault="00913E9C" w:rsidP="00913E9C">
      <w:pPr>
        <w:spacing w:after="173" w:line="360" w:lineRule="auto"/>
        <w:ind w:firstLine="567"/>
        <w:jc w:val="both"/>
        <w:rPr>
          <w:rFonts w:ascii="Times New Roman" w:eastAsia="Times New Roman" w:hAnsi="Times New Roman" w:cs="Times New Roman"/>
          <w:sz w:val="28"/>
          <w:lang w:val="ru-RU"/>
        </w:rPr>
      </w:pPr>
      <w:r w:rsidRPr="00D11AFA">
        <w:rPr>
          <w:rFonts w:ascii="Times New Roman" w:eastAsia="Times New Roman" w:hAnsi="Times New Roman" w:cs="Times New Roman"/>
          <w:color w:val="212121"/>
          <w:sz w:val="27"/>
          <w:lang w:val="ru-RU"/>
        </w:rPr>
        <w:t xml:space="preserve">За часовими характеристиками шуми поділяються на: </w:t>
      </w:r>
    </w:p>
    <w:p w:rsidR="00913E9C" w:rsidRPr="00D11AFA" w:rsidRDefault="00913E9C" w:rsidP="00913E9C">
      <w:pPr>
        <w:spacing w:after="176" w:line="360" w:lineRule="auto"/>
        <w:jc w:val="both"/>
        <w:rPr>
          <w:rFonts w:ascii="Times New Roman" w:eastAsia="Times New Roman" w:hAnsi="Times New Roman" w:cs="Times New Roman"/>
          <w:sz w:val="28"/>
          <w:lang w:val="ru-RU"/>
        </w:rPr>
      </w:pPr>
      <w:r w:rsidRPr="00D11AFA">
        <w:rPr>
          <w:rFonts w:ascii="Times New Roman" w:eastAsia="Times New Roman" w:hAnsi="Times New Roman" w:cs="Times New Roman"/>
          <w:color w:val="212121"/>
          <w:sz w:val="27"/>
          <w:lang w:val="ru-RU"/>
        </w:rPr>
        <w:t>– постійні;</w:t>
      </w:r>
      <w:r w:rsidRPr="00D11AFA">
        <w:rPr>
          <w:rFonts w:ascii="Times New Roman" w:eastAsia="Times New Roman" w:hAnsi="Times New Roman" w:cs="Times New Roman"/>
          <w:sz w:val="27"/>
          <w:lang w:val="ru-RU"/>
        </w:rPr>
        <w:t xml:space="preserve"> </w:t>
      </w:r>
    </w:p>
    <w:p w:rsidR="00913E9C" w:rsidRPr="00D11AFA" w:rsidRDefault="00913E9C" w:rsidP="00913E9C">
      <w:pPr>
        <w:spacing w:after="179" w:line="360" w:lineRule="auto"/>
        <w:jc w:val="both"/>
        <w:rPr>
          <w:rFonts w:ascii="Times New Roman" w:eastAsia="Times New Roman" w:hAnsi="Times New Roman" w:cs="Times New Roman"/>
          <w:sz w:val="28"/>
          <w:lang w:val="ru-RU"/>
        </w:rPr>
      </w:pPr>
      <w:r w:rsidRPr="00D11AFA">
        <w:rPr>
          <w:rFonts w:ascii="Times New Roman" w:eastAsia="Times New Roman" w:hAnsi="Times New Roman" w:cs="Times New Roman"/>
          <w:color w:val="212121"/>
          <w:sz w:val="27"/>
          <w:lang w:val="ru-RU"/>
        </w:rPr>
        <w:t xml:space="preserve">– непостійні шуми; </w:t>
      </w:r>
    </w:p>
    <w:p w:rsidR="00913E9C" w:rsidRPr="00D11AFA" w:rsidRDefault="00913E9C" w:rsidP="00913E9C">
      <w:pPr>
        <w:spacing w:after="176" w:line="360" w:lineRule="auto"/>
        <w:jc w:val="both"/>
        <w:rPr>
          <w:rFonts w:ascii="Times New Roman" w:eastAsia="Times New Roman" w:hAnsi="Times New Roman" w:cs="Times New Roman"/>
          <w:sz w:val="28"/>
          <w:lang w:val="ru-RU"/>
        </w:rPr>
      </w:pPr>
      <w:r w:rsidRPr="00D11AFA">
        <w:rPr>
          <w:rFonts w:ascii="Times New Roman" w:eastAsia="Times New Roman" w:hAnsi="Times New Roman" w:cs="Times New Roman"/>
          <w:color w:val="212121"/>
          <w:sz w:val="27"/>
          <w:lang w:val="ru-RU"/>
        </w:rPr>
        <w:lastRenderedPageBreak/>
        <w:t xml:space="preserve">– хиткі у часі шуми; </w:t>
      </w:r>
    </w:p>
    <w:p w:rsidR="00913E9C" w:rsidRPr="00D11AFA" w:rsidRDefault="00913E9C" w:rsidP="00913E9C">
      <w:pPr>
        <w:spacing w:after="126" w:line="360" w:lineRule="auto"/>
        <w:jc w:val="both"/>
        <w:rPr>
          <w:rFonts w:ascii="Times New Roman" w:eastAsia="Times New Roman" w:hAnsi="Times New Roman" w:cs="Times New Roman"/>
          <w:sz w:val="28"/>
          <w:lang w:val="ru-RU"/>
        </w:rPr>
      </w:pPr>
      <w:r w:rsidRPr="00D11AFA">
        <w:rPr>
          <w:rFonts w:ascii="Times New Roman" w:eastAsia="Times New Roman" w:hAnsi="Times New Roman" w:cs="Times New Roman"/>
          <w:color w:val="212121"/>
          <w:sz w:val="27"/>
          <w:lang w:val="ru-RU"/>
        </w:rPr>
        <w:t xml:space="preserve">– переривчасті шуми. </w:t>
      </w:r>
      <w:r w:rsidRPr="00D11AFA">
        <w:rPr>
          <w:rFonts w:ascii="Times New Roman" w:eastAsia="Times New Roman" w:hAnsi="Times New Roman" w:cs="Times New Roman"/>
          <w:sz w:val="27"/>
          <w:lang w:val="ru-RU"/>
        </w:rPr>
        <w:t xml:space="preserve"> </w:t>
      </w:r>
    </w:p>
    <w:p w:rsidR="00913E9C" w:rsidRPr="00D11AFA" w:rsidRDefault="00913E9C" w:rsidP="00913E9C">
      <w:pPr>
        <w:spacing w:after="13" w:line="360" w:lineRule="auto"/>
        <w:ind w:firstLine="567"/>
        <w:jc w:val="both"/>
        <w:rPr>
          <w:rFonts w:ascii="Times New Roman" w:eastAsia="Times New Roman" w:hAnsi="Times New Roman" w:cs="Times New Roman"/>
          <w:sz w:val="28"/>
          <w:lang w:val="ru-RU"/>
        </w:rPr>
      </w:pPr>
      <w:r w:rsidRPr="00D11AFA">
        <w:rPr>
          <w:rFonts w:ascii="Times New Roman" w:eastAsia="Times New Roman" w:hAnsi="Times New Roman" w:cs="Times New Roman"/>
          <w:color w:val="212121"/>
          <w:sz w:val="27"/>
          <w:lang w:val="ru-RU"/>
        </w:rPr>
        <w:t>При проектуванні аудиторій, залів зборів, а також залів оперних та драматичних театрів та кінотеатрів необхідно створювати такі умови передачі звуку, які забезпечували б найкращу чутність музики й мови. Чутність в залах великої місткості залежить від потужності та розміщення джерела звуку, від обсягу</w:t>
      </w:r>
      <w:r w:rsidRPr="00D11AFA">
        <w:rPr>
          <w:rFonts w:ascii="Times New Roman" w:eastAsia="Times New Roman" w:hAnsi="Times New Roman" w:cs="Times New Roman"/>
          <w:color w:val="212121"/>
          <w:sz w:val="28"/>
          <w:lang w:val="ru-RU"/>
        </w:rPr>
        <w:t xml:space="preserve"> та форми приміщення, від обрисів та фактури огороджувальних конструкцій, які визначають положення та розсіювання звукової енергії при відображенні ними падаючих звукових хвиль. Всі ці фактори враховуються при архітектурному конструюванні залу, а наука, яка займається розробкою оптимальних умов чутності в приміщеннях масового користування, називається архітектурна акустика. </w:t>
      </w:r>
    </w:p>
    <w:p w:rsidR="00913E9C" w:rsidRPr="00D11AFA" w:rsidRDefault="00913E9C" w:rsidP="00913E9C">
      <w:pPr>
        <w:suppressAutoHyphens/>
        <w:spacing w:line="240" w:lineRule="auto"/>
        <w:rPr>
          <w:rFonts w:ascii="Times New Roman" w:eastAsia="Times New Roman" w:hAnsi="Times New Roman" w:cs="Times New Roman"/>
          <w:b/>
          <w:color w:val="212121"/>
          <w:sz w:val="28"/>
          <w:lang w:val="ru-RU"/>
        </w:rPr>
      </w:pPr>
    </w:p>
    <w:p w:rsidR="00913E9C" w:rsidRPr="00D11AFA" w:rsidRDefault="00913E9C" w:rsidP="00913E9C">
      <w:pPr>
        <w:suppressAutoHyphens/>
        <w:spacing w:line="240" w:lineRule="auto"/>
        <w:rPr>
          <w:rFonts w:ascii="Times New Roman" w:eastAsia="Times New Roman" w:hAnsi="Times New Roman" w:cs="Times New Roman"/>
          <w:b/>
          <w:color w:val="212121"/>
          <w:sz w:val="28"/>
          <w:lang w:val="ru-RU"/>
        </w:rPr>
      </w:pPr>
      <w:r w:rsidRPr="00D11AFA">
        <w:rPr>
          <w:rFonts w:ascii="Times New Roman" w:eastAsia="Times New Roman" w:hAnsi="Times New Roman" w:cs="Times New Roman"/>
          <w:b/>
          <w:color w:val="212121"/>
          <w:sz w:val="28"/>
          <w:lang w:val="ru-RU"/>
        </w:rPr>
        <w:br w:type="page"/>
      </w:r>
    </w:p>
    <w:p w:rsidR="00913E9C" w:rsidRPr="00D11AFA" w:rsidRDefault="00364096" w:rsidP="00913E9C">
      <w:pPr>
        <w:suppressAutoHyphens/>
        <w:spacing w:line="240" w:lineRule="auto"/>
        <w:rPr>
          <w:rFonts w:ascii="Times New Roman" w:eastAsia="Times New Roman" w:hAnsi="Times New Roman" w:cs="Times New Roman"/>
          <w:b/>
          <w:color w:val="212121"/>
          <w:sz w:val="28"/>
          <w:lang w:val="ru-RU"/>
        </w:rPr>
      </w:pPr>
      <w:r>
        <w:rPr>
          <w:rFonts w:ascii="Times New Roman" w:eastAsia="Times New Roman" w:hAnsi="Times New Roman" w:cs="Times New Roman"/>
          <w:b/>
          <w:color w:val="212121"/>
          <w:sz w:val="28"/>
          <w:lang w:val="ru-RU"/>
        </w:rPr>
        <w:lastRenderedPageBreak/>
        <w:t xml:space="preserve">3.2 </w:t>
      </w:r>
      <w:r w:rsidR="00913E9C" w:rsidRPr="00D11AFA">
        <w:rPr>
          <w:rFonts w:ascii="Times New Roman" w:eastAsia="Times New Roman" w:hAnsi="Times New Roman" w:cs="Times New Roman"/>
          <w:b/>
          <w:color w:val="212121"/>
          <w:sz w:val="28"/>
          <w:lang w:val="ru-RU"/>
        </w:rPr>
        <w:t>Містобудівна оцінка клімату м.Дніпро</w:t>
      </w:r>
      <w:r w:rsidR="00913E9C" w:rsidRPr="00D11AFA">
        <w:rPr>
          <w:rFonts w:ascii="Times New Roman" w:eastAsia="Times New Roman" w:hAnsi="Times New Roman" w:cs="Times New Roman"/>
          <w:color w:val="212121"/>
          <w:sz w:val="28"/>
          <w:lang w:val="ru-RU"/>
        </w:rPr>
        <w:t xml:space="preserve"> </w:t>
      </w:r>
    </w:p>
    <w:p w:rsidR="00913E9C" w:rsidRPr="00D11AFA" w:rsidRDefault="00913E9C" w:rsidP="00913E9C">
      <w:pPr>
        <w:spacing w:after="186" w:line="360" w:lineRule="auto"/>
        <w:rPr>
          <w:rFonts w:ascii="Times New Roman" w:eastAsia="Times New Roman" w:hAnsi="Times New Roman" w:cs="Times New Roman"/>
          <w:sz w:val="28"/>
          <w:lang w:val="ru-RU"/>
        </w:rPr>
      </w:pPr>
    </w:p>
    <w:p w:rsidR="00913E9C" w:rsidRPr="00D11AFA" w:rsidRDefault="00913E9C" w:rsidP="00913E9C">
      <w:pPr>
        <w:spacing w:after="30" w:line="360" w:lineRule="auto"/>
        <w:ind w:firstLine="567"/>
        <w:jc w:val="both"/>
        <w:rPr>
          <w:rFonts w:ascii="Times New Roman" w:eastAsia="Times New Roman" w:hAnsi="Times New Roman" w:cs="Times New Roman"/>
          <w:color w:val="212121"/>
          <w:sz w:val="28"/>
          <w:lang w:val="ru-RU"/>
        </w:rPr>
      </w:pPr>
      <w:r w:rsidRPr="00D11AFA">
        <w:rPr>
          <w:rFonts w:ascii="Times New Roman" w:eastAsia="Times New Roman" w:hAnsi="Times New Roman" w:cs="Times New Roman"/>
          <w:color w:val="212121"/>
          <w:sz w:val="28"/>
          <w:u w:val="single"/>
          <w:lang w:val="ru-RU"/>
        </w:rPr>
        <w:t>Клімат</w:t>
      </w:r>
      <w:r w:rsidRPr="00D11AFA">
        <w:rPr>
          <w:rFonts w:ascii="Times New Roman" w:eastAsia="Times New Roman" w:hAnsi="Times New Roman" w:cs="Times New Roman"/>
          <w:color w:val="212121"/>
          <w:sz w:val="28"/>
          <w:lang w:val="ru-RU"/>
        </w:rPr>
        <w:t xml:space="preserve"> – це сукупність та послідовність зміни всіх можливих в даній місцевості станів атмосфери. Багаторічний режим погоди називають кліматом. Стан атмосфери за короткий проміжок часу називають погодою. Погода дуже мінлива в часу в силу постійної мінливості атмосферних процесів. Однак, в кожній місцевості існує закономірна послідовність атмосферних процесів, що визначають погоду та клімат. </w:t>
      </w:r>
    </w:p>
    <w:p w:rsidR="00913E9C" w:rsidRPr="00D11AFA" w:rsidRDefault="00913E9C" w:rsidP="00913E9C">
      <w:pPr>
        <w:spacing w:after="30" w:line="360" w:lineRule="auto"/>
        <w:jc w:val="both"/>
        <w:rPr>
          <w:rFonts w:ascii="Times New Roman" w:eastAsia="Times New Roman" w:hAnsi="Times New Roman" w:cs="Times New Roman"/>
          <w:sz w:val="28"/>
          <w:lang w:val="ru-RU"/>
        </w:rPr>
      </w:pPr>
    </w:p>
    <w:p w:rsidR="00913E9C" w:rsidRPr="00D11AFA" w:rsidRDefault="00913E9C" w:rsidP="00913E9C">
      <w:pPr>
        <w:spacing w:after="30" w:line="360" w:lineRule="auto"/>
        <w:ind w:firstLine="567"/>
        <w:jc w:val="both"/>
        <w:rPr>
          <w:rFonts w:ascii="Times New Roman" w:eastAsia="Times New Roman" w:hAnsi="Times New Roman" w:cs="Times New Roman"/>
          <w:color w:val="212121"/>
          <w:sz w:val="28"/>
          <w:lang w:val="ru-RU"/>
        </w:rPr>
      </w:pPr>
      <w:r w:rsidRPr="00D11AFA">
        <w:rPr>
          <w:rFonts w:ascii="Times New Roman" w:eastAsia="Times New Roman" w:hAnsi="Times New Roman" w:cs="Times New Roman"/>
          <w:color w:val="212121"/>
          <w:sz w:val="28"/>
          <w:u w:val="single"/>
          <w:lang w:val="ru-RU"/>
        </w:rPr>
        <w:t>Мікроклімат</w:t>
      </w:r>
      <w:r w:rsidRPr="00D11AFA">
        <w:rPr>
          <w:rFonts w:ascii="Times New Roman" w:eastAsia="Times New Roman" w:hAnsi="Times New Roman" w:cs="Times New Roman"/>
          <w:color w:val="212121"/>
          <w:sz w:val="28"/>
          <w:lang w:val="ru-RU"/>
        </w:rPr>
        <w:t xml:space="preserve"> – клімат обмеженої ділянки земної поверхні, що відрізняється від клімату навколишніх територій. Клімат внутрішнього середовища приміщення  визначається температурою, вологістю, швидкістю руху повітря, а також температурою навколишніх поверхонь, в т.ч. виробничого обладнання. </w:t>
      </w:r>
    </w:p>
    <w:p w:rsidR="00913E9C" w:rsidRPr="00D11AFA" w:rsidRDefault="00913E9C" w:rsidP="00913E9C">
      <w:pPr>
        <w:spacing w:after="30" w:line="360" w:lineRule="auto"/>
        <w:jc w:val="both"/>
        <w:rPr>
          <w:rFonts w:ascii="Times New Roman" w:eastAsia="Times New Roman" w:hAnsi="Times New Roman" w:cs="Times New Roman"/>
          <w:sz w:val="28"/>
          <w:lang w:val="ru-RU"/>
        </w:rPr>
      </w:pPr>
    </w:p>
    <w:p w:rsidR="00913E9C" w:rsidRPr="00D11AFA" w:rsidRDefault="00913E9C" w:rsidP="00913E9C">
      <w:pPr>
        <w:spacing w:after="14" w:line="360" w:lineRule="auto"/>
        <w:ind w:firstLine="567"/>
        <w:jc w:val="both"/>
        <w:rPr>
          <w:rFonts w:ascii="Times New Roman" w:eastAsia="Times New Roman" w:hAnsi="Times New Roman" w:cs="Times New Roman"/>
          <w:sz w:val="28"/>
          <w:lang w:val="ru-RU"/>
        </w:rPr>
      </w:pPr>
      <w:r w:rsidRPr="00D11AFA">
        <w:rPr>
          <w:rFonts w:ascii="Times New Roman" w:eastAsia="Times New Roman" w:hAnsi="Times New Roman" w:cs="Times New Roman"/>
          <w:sz w:val="28"/>
          <w:u w:val="single"/>
          <w:lang w:val="ru-RU"/>
        </w:rPr>
        <w:t>Архітектурний аналіз клімату району будівництва</w:t>
      </w:r>
      <w:r w:rsidRPr="00D11AFA">
        <w:rPr>
          <w:rFonts w:ascii="Times New Roman" w:eastAsia="Times New Roman" w:hAnsi="Times New Roman" w:cs="Times New Roman"/>
          <w:sz w:val="28"/>
          <w:lang w:val="ru-RU"/>
        </w:rPr>
        <w:t xml:space="preserve"> – це зведення метеорологічних і геофізичних даних, які використовуються у містобудівній практиці. Вихідними даними для його складання є загальні та комплексні характеристики або показники за елементами клімату. </w:t>
      </w:r>
    </w:p>
    <w:p w:rsidR="00913E9C" w:rsidRPr="00D11AFA" w:rsidRDefault="00913E9C" w:rsidP="00913E9C">
      <w:pPr>
        <w:spacing w:after="5" w:line="360" w:lineRule="auto"/>
        <w:ind w:firstLine="567"/>
        <w:rPr>
          <w:rFonts w:ascii="Times New Roman" w:eastAsia="Times New Roman" w:hAnsi="Times New Roman" w:cs="Times New Roman"/>
          <w:sz w:val="28"/>
          <w:lang w:val="ru-RU"/>
        </w:rPr>
      </w:pPr>
      <w:r w:rsidRPr="00D11AFA">
        <w:rPr>
          <w:rFonts w:ascii="Times New Roman" w:eastAsia="Times New Roman" w:hAnsi="Times New Roman" w:cs="Times New Roman"/>
          <w:sz w:val="28"/>
          <w:lang w:val="ru-RU"/>
        </w:rPr>
        <w:t xml:space="preserve">До загальних характеристик відносяться: сонячна радіація, температура повітря, вітер, опади, промерзання ґрунтів. </w:t>
      </w:r>
    </w:p>
    <w:p w:rsidR="00913E9C" w:rsidRPr="00D11AFA" w:rsidRDefault="00913E9C" w:rsidP="00913E9C">
      <w:pPr>
        <w:spacing w:after="14" w:line="360" w:lineRule="auto"/>
        <w:jc w:val="both"/>
        <w:rPr>
          <w:rFonts w:ascii="Times New Roman" w:eastAsia="Times New Roman" w:hAnsi="Times New Roman" w:cs="Times New Roman"/>
          <w:sz w:val="28"/>
          <w:lang w:val="ru-RU"/>
        </w:rPr>
      </w:pPr>
      <w:r w:rsidRPr="00D11AFA">
        <w:rPr>
          <w:rFonts w:ascii="Times New Roman" w:eastAsia="Times New Roman" w:hAnsi="Times New Roman" w:cs="Times New Roman"/>
          <w:sz w:val="28"/>
          <w:lang w:val="ru-RU"/>
        </w:rPr>
        <w:t xml:space="preserve">Комплексні характеристики включають: кліматичне районування; радіаційний та тепловологісний режими, погодні умові, світловий клімат, снігоперенесення, пилеперенесення, косі дощі. </w:t>
      </w:r>
    </w:p>
    <w:p w:rsidR="00913E9C" w:rsidRPr="00D11AFA" w:rsidRDefault="00913E9C" w:rsidP="00913E9C">
      <w:pPr>
        <w:spacing w:after="14" w:line="360" w:lineRule="auto"/>
        <w:jc w:val="both"/>
        <w:rPr>
          <w:rFonts w:ascii="Times New Roman" w:eastAsia="Times New Roman" w:hAnsi="Times New Roman" w:cs="Times New Roman"/>
          <w:sz w:val="28"/>
          <w:lang w:val="ru-RU"/>
        </w:rPr>
      </w:pPr>
    </w:p>
    <w:p w:rsidR="00913E9C" w:rsidRPr="00D11AFA" w:rsidRDefault="00913E9C" w:rsidP="00913E9C">
      <w:pPr>
        <w:spacing w:after="14" w:line="360" w:lineRule="auto"/>
        <w:ind w:firstLine="567"/>
        <w:jc w:val="both"/>
        <w:rPr>
          <w:rFonts w:ascii="Times New Roman" w:eastAsia="Times New Roman" w:hAnsi="Times New Roman" w:cs="Times New Roman"/>
          <w:sz w:val="28"/>
          <w:lang w:val="ru-RU"/>
        </w:rPr>
      </w:pPr>
      <w:r w:rsidRPr="00D11AFA">
        <w:rPr>
          <w:rFonts w:ascii="Times New Roman" w:eastAsia="Times New Roman" w:hAnsi="Times New Roman" w:cs="Times New Roman"/>
          <w:sz w:val="28"/>
          <w:lang w:val="ru-RU"/>
        </w:rPr>
        <w:t xml:space="preserve">Загальні та комплексні характеристики використовуються на перших стадіях містобудівного проектування при техніко-економічному обґрунтуванні генерального плану міста. На наступних стадіях використовується місцева або мікрокліматична ситуація в місті, яка характеризується показниками, отриманими при експериментальних спостереженнях або розрахунком в умовах сформованої забудови. Ці дані використовуються при розробці проектів детального планування та </w:t>
      </w:r>
      <w:r w:rsidRPr="00D11AFA">
        <w:rPr>
          <w:rFonts w:ascii="Times New Roman" w:eastAsia="Times New Roman" w:hAnsi="Times New Roman" w:cs="Times New Roman"/>
          <w:sz w:val="28"/>
          <w:lang w:val="ru-RU"/>
        </w:rPr>
        <w:lastRenderedPageBreak/>
        <w:t xml:space="preserve">забудови житлових районів та мікрорайонів, а також при реконструкції забудови в процесі реалізації генеральних планів міста. </w:t>
      </w:r>
    </w:p>
    <w:p w:rsidR="00913E9C" w:rsidRPr="00D11AFA" w:rsidRDefault="00913E9C" w:rsidP="00913E9C">
      <w:pPr>
        <w:spacing w:after="179" w:line="360" w:lineRule="auto"/>
        <w:jc w:val="center"/>
        <w:rPr>
          <w:rFonts w:ascii="Times New Roman" w:eastAsia="Times New Roman" w:hAnsi="Times New Roman" w:cs="Times New Roman"/>
          <w:b/>
          <w:sz w:val="28"/>
          <w:lang w:val="ru-RU"/>
        </w:rPr>
      </w:pPr>
      <w:r w:rsidRPr="00D11AFA">
        <w:rPr>
          <w:rFonts w:ascii="Times New Roman" w:eastAsia="Times New Roman" w:hAnsi="Times New Roman" w:cs="Times New Roman"/>
          <w:b/>
          <w:sz w:val="28"/>
          <w:lang w:val="ru-RU"/>
        </w:rPr>
        <w:t xml:space="preserve">Архітектурний аналіз клімату </w:t>
      </w:r>
    </w:p>
    <w:p w:rsidR="00913E9C" w:rsidRPr="00D11AFA" w:rsidRDefault="00913E9C" w:rsidP="00913E9C">
      <w:pPr>
        <w:spacing w:after="3" w:line="360" w:lineRule="auto"/>
        <w:jc w:val="center"/>
        <w:rPr>
          <w:rFonts w:ascii="Times New Roman" w:eastAsia="Times New Roman" w:hAnsi="Times New Roman" w:cs="Times New Roman"/>
          <w:b/>
          <w:sz w:val="28"/>
          <w:lang w:val="ru-RU"/>
        </w:rPr>
      </w:pPr>
      <w:r w:rsidRPr="00D11AFA">
        <w:rPr>
          <w:rFonts w:ascii="Times New Roman" w:hAnsi="Times New Roman" w:cs="Times New Roman"/>
          <w:noProof/>
          <w:lang w:val="ru-RU" w:eastAsia="ru-RU"/>
        </w:rPr>
        <w:drawing>
          <wp:inline distT="0" distB="0" distL="0" distR="0" wp14:anchorId="4000DB06" wp14:editId="7BDF4F04">
            <wp:extent cx="5558359" cy="3714750"/>
            <wp:effectExtent l="0" t="0" r="444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605230" cy="3746075"/>
                    </a:xfrm>
                    <a:prstGeom prst="rect">
                      <a:avLst/>
                    </a:prstGeom>
                  </pic:spPr>
                </pic:pic>
              </a:graphicData>
            </a:graphic>
          </wp:inline>
        </w:drawing>
      </w:r>
    </w:p>
    <w:p w:rsidR="00913E9C" w:rsidRPr="00D11AFA" w:rsidRDefault="00913E9C" w:rsidP="00913E9C">
      <w:pPr>
        <w:spacing w:after="3" w:line="360" w:lineRule="auto"/>
        <w:rPr>
          <w:rFonts w:ascii="Times New Roman" w:eastAsia="Times New Roman" w:hAnsi="Times New Roman" w:cs="Times New Roman"/>
          <w:b/>
          <w:sz w:val="28"/>
          <w:lang w:val="ru-RU"/>
        </w:rPr>
      </w:pPr>
    </w:p>
    <w:p w:rsidR="00913E9C" w:rsidRPr="00D11AFA" w:rsidRDefault="00913E9C" w:rsidP="00913E9C">
      <w:pPr>
        <w:spacing w:after="3" w:line="360" w:lineRule="auto"/>
        <w:jc w:val="center"/>
        <w:rPr>
          <w:rFonts w:ascii="Times New Roman" w:eastAsia="Times New Roman" w:hAnsi="Times New Roman" w:cs="Times New Roman"/>
          <w:b/>
          <w:sz w:val="28"/>
          <w:lang w:val="ru-RU"/>
        </w:rPr>
      </w:pPr>
    </w:p>
    <w:p w:rsidR="00913E9C" w:rsidRPr="00D11AFA" w:rsidRDefault="00913E9C" w:rsidP="00913E9C">
      <w:pPr>
        <w:suppressAutoHyphens/>
        <w:spacing w:line="240" w:lineRule="auto"/>
        <w:rPr>
          <w:rFonts w:ascii="Times New Roman" w:eastAsia="Times New Roman" w:hAnsi="Times New Roman" w:cs="Times New Roman"/>
          <w:b/>
          <w:sz w:val="28"/>
          <w:lang w:val="ru-RU"/>
        </w:rPr>
      </w:pPr>
      <w:r w:rsidRPr="00D11AFA">
        <w:rPr>
          <w:rFonts w:ascii="Times New Roman" w:eastAsia="Times New Roman" w:hAnsi="Times New Roman" w:cs="Times New Roman"/>
          <w:b/>
          <w:sz w:val="28"/>
          <w:lang w:val="ru-RU"/>
        </w:rPr>
        <w:br w:type="page"/>
      </w:r>
    </w:p>
    <w:p w:rsidR="00913E9C" w:rsidRPr="00D11AFA" w:rsidRDefault="00913E9C" w:rsidP="00913E9C">
      <w:pPr>
        <w:spacing w:after="3" w:line="360" w:lineRule="auto"/>
        <w:jc w:val="center"/>
        <w:rPr>
          <w:rFonts w:ascii="Times New Roman" w:eastAsia="Times New Roman" w:hAnsi="Times New Roman" w:cs="Times New Roman"/>
          <w:b/>
          <w:sz w:val="28"/>
          <w:lang w:val="ru-RU"/>
        </w:rPr>
      </w:pPr>
      <w:r w:rsidRPr="00D11AFA">
        <w:rPr>
          <w:rFonts w:ascii="Times New Roman" w:eastAsia="Times New Roman" w:hAnsi="Times New Roman" w:cs="Times New Roman"/>
          <w:b/>
          <w:sz w:val="28"/>
          <w:lang w:val="ru-RU"/>
        </w:rPr>
        <w:lastRenderedPageBreak/>
        <w:t>Містобудівне та фізико-географічне районування України</w:t>
      </w:r>
    </w:p>
    <w:tbl>
      <w:tblPr>
        <w:tblStyle w:val="af0"/>
        <w:tblW w:w="9916" w:type="dxa"/>
        <w:tblLook w:val="04A0" w:firstRow="1" w:lastRow="0" w:firstColumn="1" w:lastColumn="0" w:noHBand="0" w:noVBand="1"/>
      </w:tblPr>
      <w:tblGrid>
        <w:gridCol w:w="2062"/>
        <w:gridCol w:w="1255"/>
        <w:gridCol w:w="1182"/>
        <w:gridCol w:w="1810"/>
        <w:gridCol w:w="1028"/>
        <w:gridCol w:w="2579"/>
      </w:tblGrid>
      <w:tr w:rsidR="00913E9C" w:rsidRPr="00D11AFA" w:rsidTr="00913E9C">
        <w:trPr>
          <w:trHeight w:val="1093"/>
        </w:trPr>
        <w:tc>
          <w:tcPr>
            <w:tcW w:w="2251" w:type="dxa"/>
            <w:vMerge w:val="restart"/>
            <w:vAlign w:val="center"/>
          </w:tcPr>
          <w:p w:rsidR="00913E9C" w:rsidRPr="00D11AFA" w:rsidRDefault="00913E9C" w:rsidP="00913E9C">
            <w:pPr>
              <w:spacing w:after="3" w:line="360" w:lineRule="auto"/>
              <w:jc w:val="center"/>
              <w:rPr>
                <w:rFonts w:ascii="Times New Roman" w:eastAsia="Times New Roman" w:hAnsi="Times New Roman" w:cs="Times New Roman"/>
                <w:lang w:val="ru-RU"/>
              </w:rPr>
            </w:pPr>
            <w:r w:rsidRPr="00D11AFA">
              <w:rPr>
                <w:rFonts w:ascii="Times New Roman" w:eastAsia="Times New Roman" w:hAnsi="Times New Roman" w:cs="Times New Roman"/>
                <w:lang w:val="ru-RU"/>
              </w:rPr>
              <w:t>Географічна широта</w:t>
            </w:r>
          </w:p>
        </w:tc>
        <w:tc>
          <w:tcPr>
            <w:tcW w:w="2316" w:type="dxa"/>
            <w:gridSpan w:val="2"/>
            <w:vAlign w:val="center"/>
          </w:tcPr>
          <w:p w:rsidR="00913E9C" w:rsidRPr="00D11AFA" w:rsidRDefault="00913E9C" w:rsidP="00913E9C">
            <w:pPr>
              <w:spacing w:after="3" w:line="360" w:lineRule="auto"/>
              <w:jc w:val="center"/>
              <w:rPr>
                <w:rFonts w:ascii="Times New Roman" w:eastAsia="Times New Roman" w:hAnsi="Times New Roman" w:cs="Times New Roman"/>
                <w:lang w:val="ru-RU"/>
              </w:rPr>
            </w:pPr>
            <w:r w:rsidRPr="00D11AFA">
              <w:rPr>
                <w:rFonts w:ascii="Times New Roman" w:eastAsia="Times New Roman" w:hAnsi="Times New Roman" w:cs="Times New Roman"/>
                <w:lang w:val="ru-RU"/>
              </w:rPr>
              <w:t>Архітектурно-будівельний</w:t>
            </w:r>
          </w:p>
          <w:p w:rsidR="00913E9C" w:rsidRPr="00D11AFA" w:rsidRDefault="00913E9C" w:rsidP="00913E9C">
            <w:pPr>
              <w:spacing w:after="3" w:line="360" w:lineRule="auto"/>
              <w:jc w:val="center"/>
              <w:rPr>
                <w:rFonts w:ascii="Times New Roman" w:eastAsia="Times New Roman" w:hAnsi="Times New Roman" w:cs="Times New Roman"/>
                <w:lang w:val="ru-RU"/>
              </w:rPr>
            </w:pPr>
            <w:r w:rsidRPr="00D11AFA">
              <w:rPr>
                <w:rFonts w:ascii="Times New Roman" w:eastAsia="Times New Roman" w:hAnsi="Times New Roman" w:cs="Times New Roman"/>
                <w:lang w:val="ru-RU"/>
              </w:rPr>
              <w:t>кліматичній</w:t>
            </w:r>
          </w:p>
        </w:tc>
        <w:tc>
          <w:tcPr>
            <w:tcW w:w="2516" w:type="dxa"/>
            <w:gridSpan w:val="2"/>
            <w:vAlign w:val="center"/>
          </w:tcPr>
          <w:p w:rsidR="00913E9C" w:rsidRPr="00D11AFA" w:rsidRDefault="00913E9C" w:rsidP="00913E9C">
            <w:pPr>
              <w:spacing w:after="3" w:line="360" w:lineRule="auto"/>
              <w:jc w:val="center"/>
              <w:rPr>
                <w:rFonts w:ascii="Times New Roman" w:eastAsia="Times New Roman" w:hAnsi="Times New Roman" w:cs="Times New Roman"/>
                <w:lang w:val="ru-RU"/>
              </w:rPr>
            </w:pPr>
            <w:r w:rsidRPr="00D11AFA">
              <w:rPr>
                <w:rFonts w:ascii="Times New Roman" w:eastAsia="Times New Roman" w:hAnsi="Times New Roman" w:cs="Times New Roman"/>
                <w:lang w:val="ru-RU"/>
              </w:rPr>
              <w:t>Фізико-</w:t>
            </w:r>
          </w:p>
          <w:p w:rsidR="00913E9C" w:rsidRPr="00D11AFA" w:rsidRDefault="00913E9C" w:rsidP="00913E9C">
            <w:pPr>
              <w:spacing w:after="3" w:line="360" w:lineRule="auto"/>
              <w:jc w:val="center"/>
              <w:rPr>
                <w:rFonts w:ascii="Times New Roman" w:eastAsia="Times New Roman" w:hAnsi="Times New Roman" w:cs="Times New Roman"/>
                <w:lang w:val="ru-RU"/>
              </w:rPr>
            </w:pPr>
            <w:r w:rsidRPr="00D11AFA">
              <w:rPr>
                <w:rFonts w:ascii="Times New Roman" w:eastAsia="Times New Roman" w:hAnsi="Times New Roman" w:cs="Times New Roman"/>
                <w:lang w:val="ru-RU"/>
              </w:rPr>
              <w:t>географічна</w:t>
            </w:r>
          </w:p>
          <w:p w:rsidR="00913E9C" w:rsidRPr="00D11AFA" w:rsidRDefault="00913E9C" w:rsidP="00913E9C">
            <w:pPr>
              <w:spacing w:after="3" w:line="360" w:lineRule="auto"/>
              <w:jc w:val="center"/>
              <w:rPr>
                <w:rFonts w:ascii="Times New Roman" w:eastAsia="Times New Roman" w:hAnsi="Times New Roman" w:cs="Times New Roman"/>
                <w:lang w:val="ru-RU"/>
              </w:rPr>
            </w:pPr>
            <w:r w:rsidRPr="00D11AFA">
              <w:rPr>
                <w:rFonts w:ascii="Times New Roman" w:eastAsia="Times New Roman" w:hAnsi="Times New Roman" w:cs="Times New Roman"/>
                <w:lang w:val="ru-RU"/>
              </w:rPr>
              <w:t>кліматична</w:t>
            </w:r>
          </w:p>
        </w:tc>
        <w:tc>
          <w:tcPr>
            <w:tcW w:w="2833" w:type="dxa"/>
            <w:vMerge w:val="restart"/>
            <w:vAlign w:val="center"/>
          </w:tcPr>
          <w:p w:rsidR="00913E9C" w:rsidRPr="00D11AFA" w:rsidRDefault="00913E9C" w:rsidP="00913E9C">
            <w:pPr>
              <w:spacing w:after="3" w:line="360" w:lineRule="auto"/>
              <w:jc w:val="center"/>
              <w:rPr>
                <w:rFonts w:ascii="Times New Roman" w:eastAsia="Times New Roman" w:hAnsi="Times New Roman" w:cs="Times New Roman"/>
                <w:lang w:val="ru-RU"/>
              </w:rPr>
            </w:pPr>
            <w:r w:rsidRPr="00D11AFA">
              <w:rPr>
                <w:rFonts w:ascii="Times New Roman" w:eastAsia="Times New Roman" w:hAnsi="Times New Roman" w:cs="Times New Roman"/>
                <w:lang w:val="ru-RU"/>
              </w:rPr>
              <w:t>Містобудівна</w:t>
            </w:r>
          </w:p>
          <w:p w:rsidR="00913E9C" w:rsidRPr="00D11AFA" w:rsidRDefault="00913E9C" w:rsidP="00913E9C">
            <w:pPr>
              <w:spacing w:after="3" w:line="360" w:lineRule="auto"/>
              <w:jc w:val="center"/>
              <w:rPr>
                <w:rFonts w:ascii="Times New Roman" w:eastAsia="Times New Roman" w:hAnsi="Times New Roman" w:cs="Times New Roman"/>
                <w:lang w:val="ru-RU"/>
              </w:rPr>
            </w:pPr>
            <w:r w:rsidRPr="00D11AFA">
              <w:rPr>
                <w:rFonts w:ascii="Times New Roman" w:eastAsia="Times New Roman" w:hAnsi="Times New Roman" w:cs="Times New Roman"/>
                <w:lang w:val="ru-RU"/>
              </w:rPr>
              <w:t>характеристика</w:t>
            </w:r>
          </w:p>
          <w:p w:rsidR="00913E9C" w:rsidRPr="00D11AFA" w:rsidRDefault="00913E9C" w:rsidP="00913E9C">
            <w:pPr>
              <w:spacing w:after="3" w:line="360" w:lineRule="auto"/>
              <w:jc w:val="center"/>
              <w:rPr>
                <w:rFonts w:ascii="Times New Roman" w:eastAsia="Times New Roman" w:hAnsi="Times New Roman" w:cs="Times New Roman"/>
                <w:lang w:val="ru-RU"/>
              </w:rPr>
            </w:pPr>
            <w:r w:rsidRPr="00D11AFA">
              <w:rPr>
                <w:rFonts w:ascii="Times New Roman" w:eastAsia="Times New Roman" w:hAnsi="Times New Roman" w:cs="Times New Roman"/>
                <w:lang w:val="ru-RU"/>
              </w:rPr>
              <w:t>території</w:t>
            </w:r>
          </w:p>
        </w:tc>
      </w:tr>
      <w:tr w:rsidR="00913E9C" w:rsidRPr="00D11AFA" w:rsidTr="00913E9C">
        <w:trPr>
          <w:trHeight w:val="542"/>
        </w:trPr>
        <w:tc>
          <w:tcPr>
            <w:tcW w:w="2251" w:type="dxa"/>
            <w:vMerge/>
            <w:vAlign w:val="center"/>
          </w:tcPr>
          <w:p w:rsidR="00913E9C" w:rsidRPr="00D11AFA" w:rsidRDefault="00913E9C" w:rsidP="00913E9C">
            <w:pPr>
              <w:spacing w:after="3" w:line="360" w:lineRule="auto"/>
              <w:jc w:val="center"/>
              <w:rPr>
                <w:rFonts w:ascii="Times New Roman" w:eastAsia="Times New Roman" w:hAnsi="Times New Roman" w:cs="Times New Roman"/>
                <w:b/>
                <w:sz w:val="28"/>
                <w:lang w:val="ru-RU"/>
              </w:rPr>
            </w:pPr>
          </w:p>
        </w:tc>
        <w:tc>
          <w:tcPr>
            <w:tcW w:w="1134" w:type="dxa"/>
            <w:vAlign w:val="center"/>
          </w:tcPr>
          <w:p w:rsidR="00913E9C" w:rsidRPr="00D11AFA" w:rsidRDefault="00913E9C" w:rsidP="00913E9C">
            <w:pPr>
              <w:spacing w:after="3" w:line="360" w:lineRule="auto"/>
              <w:jc w:val="center"/>
              <w:rPr>
                <w:rFonts w:ascii="Times New Roman" w:eastAsia="Times New Roman" w:hAnsi="Times New Roman" w:cs="Times New Roman"/>
                <w:lang w:val="ru-RU"/>
              </w:rPr>
            </w:pPr>
            <w:r w:rsidRPr="00D11AFA">
              <w:rPr>
                <w:rFonts w:ascii="Times New Roman" w:eastAsia="Times New Roman" w:hAnsi="Times New Roman" w:cs="Times New Roman"/>
                <w:lang w:val="ru-RU"/>
              </w:rPr>
              <w:t>Район</w:t>
            </w:r>
          </w:p>
        </w:tc>
        <w:tc>
          <w:tcPr>
            <w:tcW w:w="1182" w:type="dxa"/>
            <w:vAlign w:val="center"/>
          </w:tcPr>
          <w:p w:rsidR="00913E9C" w:rsidRPr="00D11AFA" w:rsidRDefault="00913E9C" w:rsidP="00913E9C">
            <w:pPr>
              <w:spacing w:after="3" w:line="360" w:lineRule="auto"/>
              <w:jc w:val="center"/>
              <w:rPr>
                <w:rFonts w:ascii="Times New Roman" w:eastAsia="Times New Roman" w:hAnsi="Times New Roman" w:cs="Times New Roman"/>
                <w:lang w:val="ru-RU"/>
              </w:rPr>
            </w:pPr>
            <w:r w:rsidRPr="00D11AFA">
              <w:rPr>
                <w:rFonts w:ascii="Times New Roman" w:eastAsia="Times New Roman" w:hAnsi="Times New Roman" w:cs="Times New Roman"/>
                <w:lang w:val="ru-RU"/>
              </w:rPr>
              <w:t>Підрайон</w:t>
            </w:r>
          </w:p>
        </w:tc>
        <w:tc>
          <w:tcPr>
            <w:tcW w:w="2059" w:type="dxa"/>
            <w:vAlign w:val="center"/>
          </w:tcPr>
          <w:p w:rsidR="00913E9C" w:rsidRPr="00D11AFA" w:rsidRDefault="00913E9C" w:rsidP="00913E9C">
            <w:pPr>
              <w:spacing w:after="3" w:line="360" w:lineRule="auto"/>
              <w:jc w:val="center"/>
              <w:rPr>
                <w:rFonts w:ascii="Times New Roman" w:eastAsia="Times New Roman" w:hAnsi="Times New Roman" w:cs="Times New Roman"/>
                <w:lang w:val="ru-RU"/>
              </w:rPr>
            </w:pPr>
            <w:r w:rsidRPr="00D11AFA">
              <w:rPr>
                <w:rFonts w:ascii="Times New Roman" w:eastAsia="Times New Roman" w:hAnsi="Times New Roman" w:cs="Times New Roman"/>
                <w:lang w:val="ru-RU"/>
              </w:rPr>
              <w:t>Зона</w:t>
            </w:r>
          </w:p>
        </w:tc>
        <w:tc>
          <w:tcPr>
            <w:tcW w:w="457" w:type="dxa"/>
            <w:vAlign w:val="center"/>
          </w:tcPr>
          <w:p w:rsidR="00913E9C" w:rsidRPr="00D11AFA" w:rsidRDefault="00913E9C" w:rsidP="00913E9C">
            <w:pPr>
              <w:spacing w:after="3" w:line="360" w:lineRule="auto"/>
              <w:jc w:val="center"/>
              <w:rPr>
                <w:rFonts w:ascii="Times New Roman" w:eastAsia="Times New Roman" w:hAnsi="Times New Roman" w:cs="Times New Roman"/>
                <w:lang w:val="ru-RU"/>
              </w:rPr>
            </w:pPr>
            <w:r w:rsidRPr="00D11AFA">
              <w:rPr>
                <w:rFonts w:ascii="Times New Roman" w:eastAsia="Times New Roman" w:hAnsi="Times New Roman" w:cs="Times New Roman"/>
                <w:lang w:val="ru-RU"/>
              </w:rPr>
              <w:t>Підзона</w:t>
            </w:r>
          </w:p>
        </w:tc>
        <w:tc>
          <w:tcPr>
            <w:tcW w:w="2833" w:type="dxa"/>
            <w:vMerge/>
            <w:vAlign w:val="center"/>
          </w:tcPr>
          <w:p w:rsidR="00913E9C" w:rsidRPr="00D11AFA" w:rsidRDefault="00913E9C" w:rsidP="00913E9C">
            <w:pPr>
              <w:spacing w:after="3" w:line="360" w:lineRule="auto"/>
              <w:jc w:val="center"/>
              <w:rPr>
                <w:rFonts w:ascii="Times New Roman" w:eastAsia="Times New Roman" w:hAnsi="Times New Roman" w:cs="Times New Roman"/>
                <w:b/>
                <w:sz w:val="28"/>
                <w:lang w:val="ru-RU"/>
              </w:rPr>
            </w:pPr>
          </w:p>
        </w:tc>
      </w:tr>
      <w:tr w:rsidR="00913E9C" w:rsidRPr="00D11AFA" w:rsidTr="00913E9C">
        <w:trPr>
          <w:trHeight w:val="1145"/>
        </w:trPr>
        <w:tc>
          <w:tcPr>
            <w:tcW w:w="2251" w:type="dxa"/>
            <w:vAlign w:val="center"/>
          </w:tcPr>
          <w:p w:rsidR="00913E9C" w:rsidRPr="00D11AFA" w:rsidRDefault="00913E9C" w:rsidP="00913E9C">
            <w:pPr>
              <w:spacing w:after="3" w:line="360" w:lineRule="auto"/>
              <w:jc w:val="center"/>
              <w:rPr>
                <w:rFonts w:ascii="Times New Roman" w:eastAsia="Times New Roman" w:hAnsi="Times New Roman" w:cs="Times New Roman"/>
                <w:vertAlign w:val="superscript"/>
                <w:lang w:val="ru-RU"/>
              </w:rPr>
            </w:pPr>
            <w:r w:rsidRPr="00D11AFA">
              <w:rPr>
                <w:rFonts w:ascii="Times New Roman" w:eastAsia="Times New Roman" w:hAnsi="Times New Roman" w:cs="Times New Roman"/>
                <w:color w:val="auto"/>
                <w:lang w:val="ru-RU"/>
              </w:rPr>
              <w:t>48</w:t>
            </w:r>
            <w:r w:rsidRPr="00D11AFA">
              <w:rPr>
                <w:rFonts w:ascii="Times New Roman" w:eastAsia="Times New Roman" w:hAnsi="Times New Roman" w:cs="Times New Roman"/>
                <w:color w:val="auto"/>
                <w:vertAlign w:val="superscript"/>
                <w:lang w:val="ru-RU"/>
              </w:rPr>
              <w:t>0</w:t>
            </w:r>
            <w:r w:rsidRPr="00D11AFA">
              <w:rPr>
                <w:rFonts w:ascii="Times New Roman" w:eastAsia="Times New Roman" w:hAnsi="Times New Roman" w:cs="Times New Roman"/>
                <w:color w:val="auto"/>
                <w:lang w:val="ru-RU"/>
              </w:rPr>
              <w:t xml:space="preserve"> 50’’ </w:t>
            </w:r>
            <w:r w:rsidRPr="00D11AFA">
              <w:rPr>
                <w:rFonts w:ascii="Times New Roman" w:eastAsia="Times New Roman" w:hAnsi="Times New Roman" w:cs="Times New Roman"/>
                <w:lang w:val="ru-RU"/>
              </w:rPr>
              <w:t>півн. ш.</w:t>
            </w:r>
          </w:p>
        </w:tc>
        <w:tc>
          <w:tcPr>
            <w:tcW w:w="1134" w:type="dxa"/>
            <w:vAlign w:val="center"/>
          </w:tcPr>
          <w:p w:rsidR="00913E9C" w:rsidRPr="00D11AFA" w:rsidRDefault="00913E9C" w:rsidP="00913E9C">
            <w:pPr>
              <w:spacing w:after="3" w:line="360" w:lineRule="auto"/>
              <w:jc w:val="center"/>
              <w:rPr>
                <w:rFonts w:ascii="Times New Roman" w:eastAsia="Times New Roman" w:hAnsi="Times New Roman" w:cs="Times New Roman"/>
                <w:lang w:val="ru-RU"/>
              </w:rPr>
            </w:pPr>
            <w:r w:rsidRPr="00D11AFA">
              <w:rPr>
                <w:rFonts w:ascii="Times New Roman" w:eastAsia="Times New Roman" w:hAnsi="Times New Roman" w:cs="Times New Roman"/>
                <w:lang w:val="ru-RU"/>
              </w:rPr>
              <w:t>ІІ</w:t>
            </w:r>
          </w:p>
          <w:p w:rsidR="00913E9C" w:rsidRPr="00D11AFA" w:rsidRDefault="00913E9C" w:rsidP="00913E9C">
            <w:pPr>
              <w:spacing w:after="3" w:line="360" w:lineRule="auto"/>
              <w:jc w:val="center"/>
              <w:rPr>
                <w:rFonts w:ascii="Times New Roman" w:eastAsia="Times New Roman" w:hAnsi="Times New Roman" w:cs="Times New Roman"/>
                <w:lang w:val="ru-RU"/>
              </w:rPr>
            </w:pPr>
            <w:r w:rsidRPr="00D11AFA">
              <w:rPr>
                <w:rFonts w:ascii="Times New Roman" w:eastAsia="Times New Roman" w:hAnsi="Times New Roman" w:cs="Times New Roman"/>
                <w:lang w:val="ru-RU"/>
              </w:rPr>
              <w:t>Південно-східний</w:t>
            </w:r>
          </w:p>
        </w:tc>
        <w:tc>
          <w:tcPr>
            <w:tcW w:w="1182" w:type="dxa"/>
            <w:vAlign w:val="center"/>
          </w:tcPr>
          <w:p w:rsidR="00913E9C" w:rsidRPr="00D11AFA" w:rsidRDefault="00913E9C" w:rsidP="00913E9C">
            <w:pPr>
              <w:spacing w:after="3" w:line="360" w:lineRule="auto"/>
              <w:jc w:val="center"/>
              <w:rPr>
                <w:rFonts w:ascii="Times New Roman" w:eastAsia="Times New Roman" w:hAnsi="Times New Roman" w:cs="Times New Roman"/>
                <w:b/>
                <w:sz w:val="28"/>
                <w:lang w:val="ru-RU"/>
              </w:rPr>
            </w:pPr>
            <w:r w:rsidRPr="00D11AFA">
              <w:rPr>
                <w:rFonts w:ascii="Times New Roman" w:eastAsia="Times New Roman" w:hAnsi="Times New Roman" w:cs="Times New Roman"/>
                <w:b/>
                <w:sz w:val="28"/>
                <w:lang w:val="ru-RU"/>
              </w:rPr>
              <w:t>- - -</w:t>
            </w:r>
          </w:p>
        </w:tc>
        <w:tc>
          <w:tcPr>
            <w:tcW w:w="2059" w:type="dxa"/>
            <w:vAlign w:val="center"/>
          </w:tcPr>
          <w:p w:rsidR="00913E9C" w:rsidRPr="00D11AFA" w:rsidRDefault="00913E9C" w:rsidP="00913E9C">
            <w:pPr>
              <w:spacing w:after="3" w:line="360" w:lineRule="auto"/>
              <w:jc w:val="center"/>
              <w:rPr>
                <w:rFonts w:ascii="Times New Roman" w:eastAsia="Times New Roman" w:hAnsi="Times New Roman" w:cs="Times New Roman"/>
                <w:lang w:val="ru-RU"/>
              </w:rPr>
            </w:pPr>
            <w:r w:rsidRPr="00D11AFA">
              <w:rPr>
                <w:rFonts w:ascii="Times New Roman" w:eastAsia="Times New Roman" w:hAnsi="Times New Roman" w:cs="Times New Roman"/>
                <w:lang w:val="ru-RU"/>
              </w:rPr>
              <w:t>ІІІ</w:t>
            </w:r>
          </w:p>
          <w:p w:rsidR="00913E9C" w:rsidRPr="00D11AFA" w:rsidRDefault="00913E9C" w:rsidP="00913E9C">
            <w:pPr>
              <w:spacing w:after="3" w:line="360" w:lineRule="auto"/>
              <w:jc w:val="center"/>
              <w:rPr>
                <w:rFonts w:ascii="Times New Roman" w:eastAsia="Times New Roman" w:hAnsi="Times New Roman" w:cs="Times New Roman"/>
                <w:lang w:val="ru-RU"/>
              </w:rPr>
            </w:pPr>
            <w:r w:rsidRPr="00D11AFA">
              <w:rPr>
                <w:rFonts w:ascii="Times New Roman" w:eastAsia="Times New Roman" w:hAnsi="Times New Roman" w:cs="Times New Roman"/>
                <w:lang w:val="ru-RU"/>
              </w:rPr>
              <w:t>Степова</w:t>
            </w:r>
          </w:p>
        </w:tc>
        <w:tc>
          <w:tcPr>
            <w:tcW w:w="457" w:type="dxa"/>
            <w:vAlign w:val="center"/>
          </w:tcPr>
          <w:p w:rsidR="00913E9C" w:rsidRPr="00D11AFA" w:rsidRDefault="00913E9C" w:rsidP="00913E9C">
            <w:pPr>
              <w:spacing w:after="3" w:line="360" w:lineRule="auto"/>
              <w:jc w:val="center"/>
              <w:rPr>
                <w:rFonts w:ascii="Times New Roman" w:eastAsia="Times New Roman" w:hAnsi="Times New Roman" w:cs="Times New Roman"/>
                <w:b/>
                <w:sz w:val="28"/>
                <w:lang w:val="ru-RU"/>
              </w:rPr>
            </w:pPr>
            <w:r w:rsidRPr="00D11AFA">
              <w:rPr>
                <w:rFonts w:ascii="Times New Roman" w:eastAsia="Times New Roman" w:hAnsi="Times New Roman" w:cs="Times New Roman"/>
                <w:b/>
                <w:sz w:val="28"/>
                <w:lang w:val="ru-RU"/>
              </w:rPr>
              <w:t>- - -</w:t>
            </w:r>
          </w:p>
        </w:tc>
        <w:tc>
          <w:tcPr>
            <w:tcW w:w="2833" w:type="dxa"/>
            <w:vAlign w:val="center"/>
          </w:tcPr>
          <w:p w:rsidR="00913E9C" w:rsidRPr="00D11AFA" w:rsidRDefault="00913E9C" w:rsidP="00913E9C">
            <w:pPr>
              <w:spacing w:after="3" w:line="360" w:lineRule="auto"/>
              <w:jc w:val="center"/>
              <w:rPr>
                <w:rFonts w:ascii="Times New Roman" w:eastAsia="Times New Roman" w:hAnsi="Times New Roman" w:cs="Times New Roman"/>
                <w:lang w:val="ru-RU"/>
              </w:rPr>
            </w:pPr>
            <w:r w:rsidRPr="00D11AFA">
              <w:rPr>
                <w:rFonts w:ascii="Times New Roman" w:eastAsia="Times New Roman" w:hAnsi="Times New Roman" w:cs="Times New Roman"/>
                <w:lang w:val="ru-RU"/>
              </w:rPr>
              <w:t>Антропогенно-порушені території</w:t>
            </w:r>
          </w:p>
        </w:tc>
      </w:tr>
      <w:tr w:rsidR="00913E9C" w:rsidRPr="000E227F" w:rsidTr="00913E9C">
        <w:trPr>
          <w:trHeight w:val="694"/>
        </w:trPr>
        <w:tc>
          <w:tcPr>
            <w:tcW w:w="4567" w:type="dxa"/>
            <w:gridSpan w:val="3"/>
            <w:vAlign w:val="center"/>
          </w:tcPr>
          <w:p w:rsidR="00913E9C" w:rsidRPr="00D11AFA" w:rsidRDefault="00913E9C" w:rsidP="00913E9C">
            <w:pPr>
              <w:spacing w:after="3" w:line="360" w:lineRule="auto"/>
              <w:jc w:val="center"/>
              <w:rPr>
                <w:rFonts w:ascii="Times New Roman" w:eastAsia="Times New Roman" w:hAnsi="Times New Roman" w:cs="Times New Roman"/>
                <w:lang w:val="ru-RU"/>
              </w:rPr>
            </w:pPr>
            <w:r w:rsidRPr="00D11AFA">
              <w:rPr>
                <w:rFonts w:ascii="Times New Roman" w:eastAsia="Times New Roman" w:hAnsi="Times New Roman" w:cs="Times New Roman"/>
                <w:lang w:val="ru-RU"/>
              </w:rPr>
              <w:t>ДСТУ-Н Б. В. 1.1-27:2010 «Будівельна кліматологія»</w:t>
            </w:r>
          </w:p>
        </w:tc>
        <w:tc>
          <w:tcPr>
            <w:tcW w:w="5349" w:type="dxa"/>
            <w:gridSpan w:val="3"/>
            <w:vAlign w:val="center"/>
          </w:tcPr>
          <w:p w:rsidR="00913E9C" w:rsidRPr="00D11AFA" w:rsidRDefault="00913E9C" w:rsidP="00913E9C">
            <w:pPr>
              <w:spacing w:after="3" w:line="360" w:lineRule="auto"/>
              <w:jc w:val="center"/>
              <w:rPr>
                <w:rFonts w:ascii="Times New Roman" w:eastAsia="Times New Roman" w:hAnsi="Times New Roman" w:cs="Times New Roman"/>
                <w:b/>
                <w:sz w:val="28"/>
                <w:lang w:val="ru-RU"/>
              </w:rPr>
            </w:pPr>
            <w:r w:rsidRPr="00D11AFA">
              <w:rPr>
                <w:rFonts w:ascii="Times New Roman" w:eastAsia="Times New Roman" w:hAnsi="Times New Roman" w:cs="Times New Roman"/>
                <w:lang w:val="ru-RU"/>
              </w:rPr>
              <w:t>ДСТУ-Н Б. 2.2-12:2019 «Планування і забудова території»</w:t>
            </w:r>
          </w:p>
        </w:tc>
      </w:tr>
    </w:tbl>
    <w:p w:rsidR="00913E9C" w:rsidRPr="00D11AFA" w:rsidRDefault="00913E9C" w:rsidP="00913E9C">
      <w:pPr>
        <w:spacing w:after="3" w:line="360" w:lineRule="auto"/>
        <w:rPr>
          <w:rFonts w:ascii="Times New Roman" w:eastAsia="Times New Roman" w:hAnsi="Times New Roman" w:cs="Times New Roman"/>
          <w:b/>
          <w:sz w:val="28"/>
          <w:lang w:val="ru-RU"/>
        </w:rPr>
      </w:pPr>
    </w:p>
    <w:p w:rsidR="00913E9C" w:rsidRPr="00D11AFA" w:rsidRDefault="00913E9C" w:rsidP="00913E9C">
      <w:pPr>
        <w:spacing w:after="3" w:line="360" w:lineRule="auto"/>
        <w:jc w:val="center"/>
        <w:rPr>
          <w:rFonts w:ascii="Times New Roman" w:eastAsia="Times New Roman" w:hAnsi="Times New Roman" w:cs="Times New Roman"/>
          <w:b/>
          <w:sz w:val="28"/>
          <w:lang w:val="ru-RU"/>
        </w:rPr>
      </w:pPr>
      <w:r w:rsidRPr="00D11AFA">
        <w:rPr>
          <w:rFonts w:ascii="Times New Roman" w:eastAsia="Times New Roman" w:hAnsi="Times New Roman" w:cs="Times New Roman"/>
          <w:b/>
          <w:sz w:val="28"/>
          <w:lang w:val="ru-RU"/>
        </w:rPr>
        <w:t>Кліматичні параметри холодного періоду року для м. Дніпра</w:t>
      </w:r>
    </w:p>
    <w:tbl>
      <w:tblPr>
        <w:tblStyle w:val="af0"/>
        <w:tblW w:w="0" w:type="auto"/>
        <w:tblLook w:val="04A0" w:firstRow="1" w:lastRow="0" w:firstColumn="1" w:lastColumn="0" w:noHBand="0" w:noVBand="1"/>
      </w:tblPr>
      <w:tblGrid>
        <w:gridCol w:w="5240"/>
        <w:gridCol w:w="2410"/>
        <w:gridCol w:w="1984"/>
      </w:tblGrid>
      <w:tr w:rsidR="00913E9C" w:rsidRPr="00D11AFA" w:rsidTr="00913E9C">
        <w:trPr>
          <w:trHeight w:val="480"/>
        </w:trPr>
        <w:tc>
          <w:tcPr>
            <w:tcW w:w="5240" w:type="dxa"/>
          </w:tcPr>
          <w:p w:rsidR="00913E9C" w:rsidRPr="00D11AFA" w:rsidRDefault="00913E9C" w:rsidP="00913E9C">
            <w:pPr>
              <w:spacing w:line="360" w:lineRule="auto"/>
              <w:jc w:val="center"/>
              <w:rPr>
                <w:rFonts w:ascii="Times New Roman" w:eastAsia="Times New Roman" w:hAnsi="Times New Roman" w:cs="Times New Roman"/>
                <w:b/>
                <w:lang w:val="ru-RU"/>
              </w:rPr>
            </w:pPr>
            <w:r w:rsidRPr="00D11AFA">
              <w:rPr>
                <w:rFonts w:ascii="Times New Roman" w:eastAsia="Times New Roman" w:hAnsi="Times New Roman" w:cs="Times New Roman"/>
                <w:b/>
                <w:lang w:val="ru-RU"/>
              </w:rPr>
              <w:t>Найменування параметра</w:t>
            </w:r>
          </w:p>
        </w:tc>
        <w:tc>
          <w:tcPr>
            <w:tcW w:w="2410" w:type="dxa"/>
          </w:tcPr>
          <w:p w:rsidR="00913E9C" w:rsidRPr="00D11AFA" w:rsidRDefault="00913E9C" w:rsidP="00913E9C">
            <w:pPr>
              <w:spacing w:line="360" w:lineRule="auto"/>
              <w:jc w:val="center"/>
              <w:rPr>
                <w:rFonts w:ascii="Times New Roman" w:eastAsia="Times New Roman" w:hAnsi="Times New Roman" w:cs="Times New Roman"/>
                <w:b/>
                <w:lang w:val="ru-RU"/>
              </w:rPr>
            </w:pPr>
            <w:r w:rsidRPr="00D11AFA">
              <w:rPr>
                <w:rFonts w:ascii="Times New Roman" w:eastAsia="Times New Roman" w:hAnsi="Times New Roman" w:cs="Times New Roman"/>
                <w:b/>
                <w:lang w:val="ru-RU"/>
              </w:rPr>
              <w:t>Величина параметра</w:t>
            </w:r>
          </w:p>
        </w:tc>
        <w:tc>
          <w:tcPr>
            <w:tcW w:w="1984" w:type="dxa"/>
          </w:tcPr>
          <w:p w:rsidR="00913E9C" w:rsidRPr="00D11AFA" w:rsidRDefault="00913E9C" w:rsidP="00913E9C">
            <w:pPr>
              <w:spacing w:line="360" w:lineRule="auto"/>
              <w:jc w:val="both"/>
              <w:rPr>
                <w:rFonts w:ascii="Times New Roman" w:eastAsia="Times New Roman" w:hAnsi="Times New Roman" w:cs="Times New Roman"/>
                <w:b/>
                <w:lang w:val="ru-RU"/>
              </w:rPr>
            </w:pPr>
            <w:r w:rsidRPr="00D11AFA">
              <w:rPr>
                <w:rFonts w:ascii="Times New Roman" w:eastAsia="Times New Roman" w:hAnsi="Times New Roman" w:cs="Times New Roman"/>
                <w:b/>
                <w:lang w:val="ru-RU"/>
              </w:rPr>
              <w:t>Обгрунтування</w:t>
            </w:r>
          </w:p>
        </w:tc>
      </w:tr>
      <w:tr w:rsidR="00913E9C" w:rsidRPr="00D11AFA" w:rsidTr="00913E9C">
        <w:trPr>
          <w:trHeight w:val="558"/>
        </w:trPr>
        <w:tc>
          <w:tcPr>
            <w:tcW w:w="5240" w:type="dxa"/>
          </w:tcPr>
          <w:p w:rsidR="00913E9C" w:rsidRPr="00D11AFA" w:rsidRDefault="00913E9C" w:rsidP="00913E9C">
            <w:pPr>
              <w:spacing w:line="360" w:lineRule="auto"/>
              <w:jc w:val="center"/>
              <w:rPr>
                <w:rFonts w:ascii="Times New Roman" w:eastAsia="Times New Roman" w:hAnsi="Times New Roman" w:cs="Times New Roman"/>
                <w:lang w:val="uk-UA"/>
              </w:rPr>
            </w:pPr>
            <w:r w:rsidRPr="00D11AFA">
              <w:rPr>
                <w:rFonts w:ascii="Times New Roman" w:eastAsia="Times New Roman" w:hAnsi="Times New Roman" w:cs="Times New Roman"/>
                <w:lang w:val="ru-RU"/>
              </w:rPr>
              <w:t>Кл</w:t>
            </w:r>
            <w:r w:rsidRPr="00D11AFA">
              <w:rPr>
                <w:rFonts w:ascii="Times New Roman" w:eastAsia="Times New Roman" w:hAnsi="Times New Roman" w:cs="Times New Roman"/>
                <w:lang w:val="uk-UA"/>
              </w:rPr>
              <w:t>іматичний район і підрайон</w:t>
            </w:r>
          </w:p>
        </w:tc>
        <w:tc>
          <w:tcPr>
            <w:tcW w:w="2410" w:type="dxa"/>
          </w:tcPr>
          <w:p w:rsidR="00913E9C" w:rsidRPr="00D11AFA" w:rsidRDefault="00913E9C" w:rsidP="00913E9C">
            <w:pPr>
              <w:tabs>
                <w:tab w:val="left" w:pos="345"/>
              </w:tabs>
              <w:spacing w:line="360" w:lineRule="auto"/>
              <w:jc w:val="center"/>
              <w:rPr>
                <w:rFonts w:ascii="Times New Roman" w:eastAsia="Times New Roman" w:hAnsi="Times New Roman" w:cs="Times New Roman"/>
                <w:lang w:val="uk-UA"/>
              </w:rPr>
            </w:pPr>
            <w:r w:rsidRPr="00D11AFA">
              <w:rPr>
                <w:rFonts w:ascii="Times New Roman" w:eastAsia="Times New Roman" w:hAnsi="Times New Roman" w:cs="Times New Roman"/>
              </w:rPr>
              <w:t xml:space="preserve">II- </w:t>
            </w:r>
            <w:r w:rsidRPr="00D11AFA">
              <w:rPr>
                <w:rFonts w:ascii="Times New Roman" w:eastAsia="Times New Roman" w:hAnsi="Times New Roman" w:cs="Times New Roman"/>
                <w:lang w:val="uk-UA"/>
              </w:rPr>
              <w:t>Південно-          Східний Степ</w:t>
            </w:r>
          </w:p>
        </w:tc>
        <w:tc>
          <w:tcPr>
            <w:tcW w:w="1984" w:type="dxa"/>
          </w:tcPr>
          <w:p w:rsidR="00913E9C" w:rsidRPr="00D11AFA" w:rsidRDefault="00913E9C" w:rsidP="00913E9C">
            <w:pPr>
              <w:spacing w:line="360" w:lineRule="auto"/>
              <w:jc w:val="center"/>
              <w:rPr>
                <w:rFonts w:ascii="Times New Roman" w:eastAsia="Times New Roman" w:hAnsi="Times New Roman" w:cs="Times New Roman"/>
                <w:lang w:val="ru-RU"/>
              </w:rPr>
            </w:pPr>
            <w:r w:rsidRPr="00D11AFA">
              <w:rPr>
                <w:rFonts w:ascii="Times New Roman" w:eastAsia="Times New Roman" w:hAnsi="Times New Roman" w:cs="Times New Roman"/>
                <w:lang w:val="ru-RU"/>
              </w:rPr>
              <w:t>ДСТУ-НБВ.1.1-</w:t>
            </w:r>
          </w:p>
          <w:p w:rsidR="00913E9C" w:rsidRPr="00D11AFA" w:rsidRDefault="00913E9C" w:rsidP="00913E9C">
            <w:pPr>
              <w:spacing w:line="360" w:lineRule="auto"/>
              <w:jc w:val="center"/>
              <w:rPr>
                <w:rFonts w:ascii="Times New Roman" w:eastAsia="Times New Roman" w:hAnsi="Times New Roman" w:cs="Times New Roman"/>
                <w:lang w:val="ru-RU"/>
              </w:rPr>
            </w:pPr>
            <w:r w:rsidRPr="00D11AFA">
              <w:rPr>
                <w:rFonts w:ascii="Times New Roman" w:eastAsia="Times New Roman" w:hAnsi="Times New Roman" w:cs="Times New Roman"/>
                <w:lang w:val="ru-RU"/>
              </w:rPr>
              <w:t>27.2010</w:t>
            </w:r>
          </w:p>
        </w:tc>
      </w:tr>
      <w:tr w:rsidR="00913E9C" w:rsidRPr="00D11AFA" w:rsidTr="00913E9C">
        <w:tc>
          <w:tcPr>
            <w:tcW w:w="5240" w:type="dxa"/>
          </w:tcPr>
          <w:p w:rsidR="00913E9C" w:rsidRPr="00D11AFA" w:rsidRDefault="00913E9C" w:rsidP="00913E9C">
            <w:pPr>
              <w:spacing w:line="360" w:lineRule="auto"/>
              <w:jc w:val="center"/>
              <w:rPr>
                <w:rFonts w:ascii="Times New Roman" w:eastAsia="Times New Roman" w:hAnsi="Times New Roman" w:cs="Times New Roman"/>
                <w:lang w:val="ru-RU"/>
              </w:rPr>
            </w:pPr>
            <w:r w:rsidRPr="00D11AFA">
              <w:rPr>
                <w:rFonts w:ascii="Times New Roman" w:eastAsia="Times New Roman" w:hAnsi="Times New Roman" w:cs="Times New Roman"/>
                <w:lang w:val="ru-RU"/>
              </w:rPr>
              <w:t>Кліматична зона і підзона</w:t>
            </w:r>
          </w:p>
        </w:tc>
        <w:tc>
          <w:tcPr>
            <w:tcW w:w="2410" w:type="dxa"/>
          </w:tcPr>
          <w:p w:rsidR="00913E9C" w:rsidRPr="00D11AFA" w:rsidRDefault="00913E9C" w:rsidP="00913E9C">
            <w:pPr>
              <w:spacing w:line="360" w:lineRule="auto"/>
              <w:jc w:val="center"/>
              <w:rPr>
                <w:rFonts w:ascii="Times New Roman" w:eastAsia="Times New Roman" w:hAnsi="Times New Roman" w:cs="Times New Roman"/>
                <w:lang w:val="uk-UA"/>
              </w:rPr>
            </w:pPr>
            <w:r w:rsidRPr="00D11AFA">
              <w:rPr>
                <w:rFonts w:ascii="Times New Roman" w:eastAsia="Times New Roman" w:hAnsi="Times New Roman" w:cs="Times New Roman"/>
              </w:rPr>
              <w:t>III</w:t>
            </w:r>
            <w:r w:rsidRPr="00D11AFA">
              <w:rPr>
                <w:rFonts w:ascii="Times New Roman" w:eastAsia="Times New Roman" w:hAnsi="Times New Roman" w:cs="Times New Roman"/>
                <w:lang w:val="uk-UA"/>
              </w:rPr>
              <w:t>,ПІВ2-східний степ</w:t>
            </w:r>
          </w:p>
        </w:tc>
        <w:tc>
          <w:tcPr>
            <w:tcW w:w="1984" w:type="dxa"/>
          </w:tcPr>
          <w:p w:rsidR="00913E9C" w:rsidRPr="00D11AFA" w:rsidRDefault="00913E9C" w:rsidP="00913E9C">
            <w:pPr>
              <w:spacing w:line="360" w:lineRule="auto"/>
              <w:jc w:val="center"/>
              <w:rPr>
                <w:rFonts w:ascii="Times New Roman" w:eastAsia="Times New Roman" w:hAnsi="Times New Roman" w:cs="Times New Roman"/>
                <w:lang w:val="ru-RU"/>
              </w:rPr>
            </w:pPr>
            <w:r w:rsidRPr="00D11AFA">
              <w:rPr>
                <w:rFonts w:ascii="Times New Roman" w:eastAsia="Times New Roman" w:hAnsi="Times New Roman" w:cs="Times New Roman"/>
                <w:lang w:val="ru-RU"/>
              </w:rPr>
              <w:t>ДБН 360-92**</w:t>
            </w:r>
          </w:p>
        </w:tc>
      </w:tr>
      <w:tr w:rsidR="00913E9C" w:rsidRPr="00D11AFA" w:rsidTr="00913E9C">
        <w:tc>
          <w:tcPr>
            <w:tcW w:w="5240" w:type="dxa"/>
          </w:tcPr>
          <w:p w:rsidR="00913E9C" w:rsidRPr="00D11AFA" w:rsidRDefault="00913E9C" w:rsidP="00913E9C">
            <w:pPr>
              <w:spacing w:line="360" w:lineRule="auto"/>
              <w:jc w:val="center"/>
              <w:rPr>
                <w:rFonts w:ascii="Times New Roman" w:eastAsia="Times New Roman" w:hAnsi="Times New Roman" w:cs="Times New Roman"/>
                <w:lang w:val="ru-RU"/>
              </w:rPr>
            </w:pPr>
            <w:r w:rsidRPr="00D11AFA">
              <w:rPr>
                <w:rFonts w:ascii="Times New Roman" w:eastAsia="Times New Roman" w:hAnsi="Times New Roman" w:cs="Times New Roman"/>
                <w:lang w:val="ru-RU"/>
              </w:rPr>
              <w:t>Температура повітря найбілш холодних діб,</w:t>
            </w:r>
          </w:p>
          <w:p w:rsidR="00913E9C" w:rsidRPr="00D11AFA" w:rsidRDefault="00913E9C" w:rsidP="00913E9C">
            <w:pPr>
              <w:widowControl w:val="0"/>
              <w:tabs>
                <w:tab w:val="left" w:pos="720"/>
                <w:tab w:val="left" w:pos="1860"/>
              </w:tabs>
              <w:autoSpaceDE w:val="0"/>
              <w:autoSpaceDN w:val="0"/>
              <w:adjustRightInd w:val="0"/>
              <w:spacing w:line="360" w:lineRule="auto"/>
              <w:ind w:right="112"/>
              <w:jc w:val="both"/>
              <w:rPr>
                <w:rFonts w:ascii="Times New Roman" w:hAnsi="Times New Roman" w:cs="Times New Roman"/>
                <w:color w:val="auto"/>
                <w:lang w:val="ru-RU" w:bidi="ar-SA"/>
              </w:rPr>
            </w:pPr>
            <w:r w:rsidRPr="00D11AFA">
              <w:rPr>
                <w:rFonts w:ascii="Times New Roman" w:eastAsia="Times New Roman" w:hAnsi="Times New Roman" w:cs="Times New Roman"/>
                <w:lang w:val="ru-RU"/>
              </w:rPr>
              <w:tab/>
            </w:r>
            <w:r w:rsidRPr="00D11AFA">
              <w:rPr>
                <w:rFonts w:ascii="Times New Roman" w:hAnsi="Times New Roman" w:cs="Times New Roman"/>
                <w:lang w:val="ru-RU" w:bidi="ar-SA"/>
              </w:rPr>
              <w:t>˚С, забезпеченістю 0.98/0.92</w:t>
            </w:r>
          </w:p>
        </w:tc>
        <w:tc>
          <w:tcPr>
            <w:tcW w:w="2410" w:type="dxa"/>
          </w:tcPr>
          <w:p w:rsidR="00913E9C" w:rsidRPr="00D11AFA" w:rsidRDefault="00913E9C" w:rsidP="00913E9C">
            <w:pPr>
              <w:spacing w:line="360" w:lineRule="auto"/>
              <w:jc w:val="center"/>
              <w:rPr>
                <w:rFonts w:ascii="Times New Roman" w:eastAsia="Times New Roman" w:hAnsi="Times New Roman" w:cs="Times New Roman"/>
                <w:lang w:val="ru-RU"/>
              </w:rPr>
            </w:pPr>
            <w:r w:rsidRPr="00D11AFA">
              <w:rPr>
                <w:rFonts w:ascii="Times New Roman" w:eastAsia="Times New Roman" w:hAnsi="Times New Roman" w:cs="Times New Roman"/>
                <w:lang w:val="ru-RU"/>
              </w:rPr>
              <w:t xml:space="preserve">-29/-27 </w:t>
            </w:r>
            <w:r w:rsidRPr="00D11AFA">
              <w:rPr>
                <w:rFonts w:ascii="Times New Roman" w:hAnsi="Times New Roman" w:cs="Times New Roman"/>
                <w:lang w:val="ru-RU" w:bidi="ar-SA"/>
              </w:rPr>
              <w:t>˚С</w:t>
            </w:r>
          </w:p>
        </w:tc>
        <w:tc>
          <w:tcPr>
            <w:tcW w:w="1984" w:type="dxa"/>
          </w:tcPr>
          <w:p w:rsidR="00913E9C" w:rsidRPr="00D11AFA" w:rsidRDefault="00913E9C" w:rsidP="00913E9C">
            <w:pPr>
              <w:spacing w:line="360" w:lineRule="auto"/>
              <w:jc w:val="center"/>
              <w:rPr>
                <w:rFonts w:ascii="Times New Roman" w:eastAsia="Times New Roman" w:hAnsi="Times New Roman" w:cs="Times New Roman"/>
                <w:lang w:val="ru-RU"/>
              </w:rPr>
            </w:pPr>
            <w:r w:rsidRPr="00D11AFA">
              <w:rPr>
                <w:rFonts w:ascii="Times New Roman" w:eastAsia="Times New Roman" w:hAnsi="Times New Roman" w:cs="Times New Roman"/>
                <w:lang w:val="ru-RU"/>
              </w:rPr>
              <w:t>ДСТУ-НБВ.1.1-</w:t>
            </w:r>
          </w:p>
          <w:p w:rsidR="00913E9C" w:rsidRPr="00D11AFA" w:rsidRDefault="00913E9C" w:rsidP="00913E9C">
            <w:pPr>
              <w:spacing w:line="360" w:lineRule="auto"/>
              <w:jc w:val="center"/>
              <w:rPr>
                <w:rFonts w:ascii="Times New Roman" w:eastAsia="Times New Roman" w:hAnsi="Times New Roman" w:cs="Times New Roman"/>
                <w:b/>
                <w:sz w:val="28"/>
                <w:lang w:val="ru-RU"/>
              </w:rPr>
            </w:pPr>
            <w:r w:rsidRPr="00D11AFA">
              <w:rPr>
                <w:rFonts w:ascii="Times New Roman" w:eastAsia="Times New Roman" w:hAnsi="Times New Roman" w:cs="Times New Roman"/>
                <w:lang w:val="ru-RU"/>
              </w:rPr>
              <w:t>27.2010</w:t>
            </w:r>
          </w:p>
        </w:tc>
      </w:tr>
      <w:tr w:rsidR="00913E9C" w:rsidRPr="00D11AFA" w:rsidTr="00913E9C">
        <w:trPr>
          <w:trHeight w:val="410"/>
        </w:trPr>
        <w:tc>
          <w:tcPr>
            <w:tcW w:w="5240" w:type="dxa"/>
          </w:tcPr>
          <w:p w:rsidR="00913E9C" w:rsidRPr="00D11AFA" w:rsidRDefault="00913E9C" w:rsidP="00913E9C">
            <w:pPr>
              <w:spacing w:line="360" w:lineRule="auto"/>
              <w:jc w:val="center"/>
              <w:rPr>
                <w:rFonts w:ascii="Times New Roman" w:eastAsia="Times New Roman" w:hAnsi="Times New Roman" w:cs="Times New Roman"/>
                <w:lang w:val="ru-RU"/>
              </w:rPr>
            </w:pPr>
            <w:r w:rsidRPr="00D11AFA">
              <w:rPr>
                <w:rFonts w:ascii="Times New Roman" w:eastAsia="Times New Roman" w:hAnsi="Times New Roman" w:cs="Times New Roman"/>
                <w:lang w:val="ru-RU"/>
              </w:rPr>
              <w:t>Температура повітря найбільш холодної п'ятиденки,</w:t>
            </w:r>
            <w:r w:rsidRPr="00D11AFA">
              <w:rPr>
                <w:rFonts w:ascii="Times New Roman" w:hAnsi="Times New Roman" w:cs="Times New Roman"/>
                <w:lang w:val="ru-RU" w:bidi="ar-SA"/>
              </w:rPr>
              <w:t xml:space="preserve"> ˚С, забезпеченістю 0.98/0.92</w:t>
            </w:r>
          </w:p>
        </w:tc>
        <w:tc>
          <w:tcPr>
            <w:tcW w:w="2410" w:type="dxa"/>
          </w:tcPr>
          <w:p w:rsidR="00913E9C" w:rsidRPr="00D11AFA" w:rsidRDefault="00913E9C" w:rsidP="00913E9C">
            <w:pPr>
              <w:spacing w:line="360" w:lineRule="auto"/>
              <w:jc w:val="center"/>
              <w:rPr>
                <w:rFonts w:ascii="Times New Roman" w:eastAsia="Times New Roman" w:hAnsi="Times New Roman" w:cs="Times New Roman"/>
                <w:lang w:val="ru-RU"/>
              </w:rPr>
            </w:pPr>
            <w:r w:rsidRPr="00D11AFA">
              <w:rPr>
                <w:rFonts w:ascii="Times New Roman" w:eastAsia="Times New Roman" w:hAnsi="Times New Roman" w:cs="Times New Roman"/>
                <w:lang w:val="ru-RU"/>
              </w:rPr>
              <w:t xml:space="preserve">-26/-24 </w:t>
            </w:r>
            <w:r w:rsidRPr="00D11AFA">
              <w:rPr>
                <w:rFonts w:ascii="Times New Roman" w:hAnsi="Times New Roman" w:cs="Times New Roman"/>
                <w:lang w:val="ru-RU" w:bidi="ar-SA"/>
              </w:rPr>
              <w:t>˚С</w:t>
            </w:r>
          </w:p>
        </w:tc>
        <w:tc>
          <w:tcPr>
            <w:tcW w:w="1984" w:type="dxa"/>
          </w:tcPr>
          <w:p w:rsidR="00913E9C" w:rsidRPr="00D11AFA" w:rsidRDefault="00913E9C" w:rsidP="00913E9C">
            <w:pPr>
              <w:spacing w:line="360" w:lineRule="auto"/>
              <w:jc w:val="center"/>
              <w:rPr>
                <w:rFonts w:ascii="Times New Roman" w:eastAsia="Times New Roman" w:hAnsi="Times New Roman" w:cs="Times New Roman"/>
                <w:lang w:val="ru-RU"/>
              </w:rPr>
            </w:pPr>
            <w:r w:rsidRPr="00D11AFA">
              <w:rPr>
                <w:rFonts w:ascii="Times New Roman" w:eastAsia="Times New Roman" w:hAnsi="Times New Roman" w:cs="Times New Roman"/>
                <w:lang w:val="ru-RU"/>
              </w:rPr>
              <w:t>ДСТУ-НБВ.1.1-</w:t>
            </w:r>
          </w:p>
          <w:p w:rsidR="00913E9C" w:rsidRPr="00D11AFA" w:rsidRDefault="00913E9C" w:rsidP="00913E9C">
            <w:pPr>
              <w:spacing w:line="360" w:lineRule="auto"/>
              <w:jc w:val="center"/>
              <w:rPr>
                <w:rFonts w:ascii="Times New Roman" w:eastAsia="Times New Roman" w:hAnsi="Times New Roman" w:cs="Times New Roman"/>
                <w:b/>
                <w:sz w:val="28"/>
                <w:lang w:val="ru-RU"/>
              </w:rPr>
            </w:pPr>
            <w:r w:rsidRPr="00D11AFA">
              <w:rPr>
                <w:rFonts w:ascii="Times New Roman" w:eastAsia="Times New Roman" w:hAnsi="Times New Roman" w:cs="Times New Roman"/>
                <w:lang w:val="ru-RU"/>
              </w:rPr>
              <w:t>27.2010</w:t>
            </w:r>
          </w:p>
        </w:tc>
      </w:tr>
      <w:tr w:rsidR="00913E9C" w:rsidRPr="00D11AFA" w:rsidTr="00913E9C">
        <w:tc>
          <w:tcPr>
            <w:tcW w:w="5240" w:type="dxa"/>
          </w:tcPr>
          <w:p w:rsidR="00913E9C" w:rsidRPr="00D11AFA" w:rsidRDefault="00913E9C" w:rsidP="00913E9C">
            <w:pPr>
              <w:spacing w:line="360" w:lineRule="auto"/>
              <w:jc w:val="center"/>
              <w:rPr>
                <w:rFonts w:ascii="Times New Roman" w:eastAsia="Times New Roman" w:hAnsi="Times New Roman" w:cs="Times New Roman"/>
                <w:lang w:val="ru-RU"/>
              </w:rPr>
            </w:pPr>
            <w:r w:rsidRPr="00D11AFA">
              <w:rPr>
                <w:rFonts w:ascii="Times New Roman" w:eastAsia="Times New Roman" w:hAnsi="Times New Roman" w:cs="Times New Roman"/>
                <w:lang w:val="ru-RU"/>
              </w:rPr>
              <w:t>Абсолютна мінімальна температура повітря,</w:t>
            </w:r>
            <w:r w:rsidRPr="00D11AFA">
              <w:rPr>
                <w:rFonts w:ascii="Times New Roman" w:eastAsia="Times New Roman" w:hAnsi="Times New Roman" w:cs="Times New Roman"/>
                <w:lang w:val="ru-RU"/>
              </w:rPr>
              <w:br/>
            </w:r>
            <w:r w:rsidRPr="00D11AFA">
              <w:rPr>
                <w:rFonts w:ascii="Times New Roman" w:hAnsi="Times New Roman" w:cs="Times New Roman"/>
                <w:lang w:val="ru-RU" w:bidi="ar-SA"/>
              </w:rPr>
              <w:t>˚С</w:t>
            </w:r>
          </w:p>
        </w:tc>
        <w:tc>
          <w:tcPr>
            <w:tcW w:w="2410" w:type="dxa"/>
          </w:tcPr>
          <w:p w:rsidR="00913E9C" w:rsidRPr="00D11AFA" w:rsidRDefault="00913E9C" w:rsidP="00913E9C">
            <w:pPr>
              <w:spacing w:line="360" w:lineRule="auto"/>
              <w:jc w:val="center"/>
              <w:rPr>
                <w:rFonts w:ascii="Times New Roman" w:eastAsia="Times New Roman" w:hAnsi="Times New Roman" w:cs="Times New Roman"/>
                <w:lang w:val="ru-RU"/>
              </w:rPr>
            </w:pPr>
            <w:r w:rsidRPr="00D11AFA">
              <w:rPr>
                <w:rFonts w:ascii="Times New Roman" w:eastAsia="Times New Roman" w:hAnsi="Times New Roman" w:cs="Times New Roman"/>
                <w:lang w:val="ru-RU"/>
              </w:rPr>
              <w:t>-34</w:t>
            </w:r>
            <w:r w:rsidRPr="00D11AFA">
              <w:rPr>
                <w:rFonts w:ascii="Times New Roman" w:hAnsi="Times New Roman" w:cs="Times New Roman"/>
                <w:lang w:val="ru-RU" w:bidi="ar-SA"/>
              </w:rPr>
              <w:t xml:space="preserve"> ˚С</w:t>
            </w:r>
          </w:p>
        </w:tc>
        <w:tc>
          <w:tcPr>
            <w:tcW w:w="1984" w:type="dxa"/>
          </w:tcPr>
          <w:p w:rsidR="00913E9C" w:rsidRPr="00D11AFA" w:rsidRDefault="00913E9C" w:rsidP="00913E9C">
            <w:pPr>
              <w:spacing w:line="360" w:lineRule="auto"/>
              <w:jc w:val="center"/>
              <w:rPr>
                <w:rFonts w:ascii="Times New Roman" w:eastAsia="Times New Roman" w:hAnsi="Times New Roman" w:cs="Times New Roman"/>
                <w:lang w:val="ru-RU"/>
              </w:rPr>
            </w:pPr>
            <w:r w:rsidRPr="00D11AFA">
              <w:rPr>
                <w:rFonts w:ascii="Times New Roman" w:eastAsia="Times New Roman" w:hAnsi="Times New Roman" w:cs="Times New Roman"/>
                <w:lang w:val="ru-RU"/>
              </w:rPr>
              <w:t>ДСТУ-НБВ.1.1-</w:t>
            </w:r>
          </w:p>
          <w:p w:rsidR="00913E9C" w:rsidRPr="00D11AFA" w:rsidRDefault="00913E9C" w:rsidP="00913E9C">
            <w:pPr>
              <w:spacing w:line="360" w:lineRule="auto"/>
              <w:jc w:val="center"/>
              <w:rPr>
                <w:rFonts w:ascii="Times New Roman" w:eastAsia="Times New Roman" w:hAnsi="Times New Roman" w:cs="Times New Roman"/>
                <w:b/>
                <w:sz w:val="28"/>
                <w:lang w:val="ru-RU"/>
              </w:rPr>
            </w:pPr>
            <w:r w:rsidRPr="00D11AFA">
              <w:rPr>
                <w:rFonts w:ascii="Times New Roman" w:eastAsia="Times New Roman" w:hAnsi="Times New Roman" w:cs="Times New Roman"/>
                <w:lang w:val="ru-RU"/>
              </w:rPr>
              <w:t>27.2010</w:t>
            </w:r>
          </w:p>
        </w:tc>
      </w:tr>
      <w:tr w:rsidR="00913E9C" w:rsidRPr="00D11AFA" w:rsidTr="00913E9C">
        <w:tc>
          <w:tcPr>
            <w:tcW w:w="5240" w:type="dxa"/>
          </w:tcPr>
          <w:p w:rsidR="00913E9C" w:rsidRPr="00D11AFA" w:rsidRDefault="00913E9C" w:rsidP="00913E9C">
            <w:pPr>
              <w:spacing w:line="360" w:lineRule="auto"/>
              <w:jc w:val="center"/>
              <w:rPr>
                <w:rFonts w:ascii="Times New Roman" w:eastAsia="Times New Roman" w:hAnsi="Times New Roman" w:cs="Times New Roman"/>
                <w:lang w:val="ru-RU"/>
              </w:rPr>
            </w:pPr>
            <w:r w:rsidRPr="00D11AFA">
              <w:rPr>
                <w:rFonts w:ascii="Times New Roman" w:eastAsia="Times New Roman" w:hAnsi="Times New Roman" w:cs="Times New Roman"/>
                <w:lang w:val="ru-RU"/>
              </w:rPr>
              <w:t>Середня добова амплітуда повітря найбільш</w:t>
            </w:r>
          </w:p>
          <w:p w:rsidR="00913E9C" w:rsidRPr="00D11AFA" w:rsidRDefault="00913E9C" w:rsidP="00913E9C">
            <w:pPr>
              <w:spacing w:line="360" w:lineRule="auto"/>
              <w:jc w:val="center"/>
              <w:rPr>
                <w:rFonts w:ascii="Times New Roman" w:eastAsia="Times New Roman" w:hAnsi="Times New Roman" w:cs="Times New Roman"/>
                <w:lang w:val="ru-RU"/>
              </w:rPr>
            </w:pPr>
            <w:r w:rsidRPr="00D11AFA">
              <w:rPr>
                <w:rFonts w:ascii="Times New Roman" w:eastAsia="Times New Roman" w:hAnsi="Times New Roman" w:cs="Times New Roman"/>
                <w:lang w:val="ru-RU"/>
              </w:rPr>
              <w:t xml:space="preserve">холодного місяця, </w:t>
            </w:r>
            <w:r w:rsidRPr="00D11AFA">
              <w:rPr>
                <w:rFonts w:ascii="Times New Roman" w:hAnsi="Times New Roman" w:cs="Times New Roman"/>
                <w:lang w:val="ru-RU" w:bidi="ar-SA"/>
              </w:rPr>
              <w:t>˚С</w:t>
            </w:r>
          </w:p>
        </w:tc>
        <w:tc>
          <w:tcPr>
            <w:tcW w:w="2410" w:type="dxa"/>
          </w:tcPr>
          <w:p w:rsidR="00913E9C" w:rsidRPr="00D11AFA" w:rsidRDefault="00913E9C" w:rsidP="00913E9C">
            <w:pPr>
              <w:spacing w:line="360" w:lineRule="auto"/>
              <w:jc w:val="center"/>
              <w:rPr>
                <w:rFonts w:ascii="Times New Roman" w:eastAsia="Times New Roman" w:hAnsi="Times New Roman" w:cs="Times New Roman"/>
                <w:lang w:val="ru-RU"/>
              </w:rPr>
            </w:pPr>
            <w:r w:rsidRPr="00D11AFA">
              <w:rPr>
                <w:rFonts w:ascii="Times New Roman" w:eastAsia="Times New Roman" w:hAnsi="Times New Roman" w:cs="Times New Roman"/>
                <w:lang w:val="ru-RU"/>
              </w:rPr>
              <w:t xml:space="preserve">6.0 </w:t>
            </w:r>
            <w:r w:rsidRPr="00D11AFA">
              <w:rPr>
                <w:rFonts w:ascii="Times New Roman" w:hAnsi="Times New Roman" w:cs="Times New Roman"/>
                <w:lang w:val="ru-RU" w:bidi="ar-SA"/>
              </w:rPr>
              <w:t>˚С</w:t>
            </w:r>
          </w:p>
        </w:tc>
        <w:tc>
          <w:tcPr>
            <w:tcW w:w="1984" w:type="dxa"/>
          </w:tcPr>
          <w:p w:rsidR="00913E9C" w:rsidRPr="00D11AFA" w:rsidRDefault="00913E9C" w:rsidP="00913E9C">
            <w:pPr>
              <w:spacing w:line="360" w:lineRule="auto"/>
              <w:jc w:val="center"/>
              <w:rPr>
                <w:rFonts w:ascii="Times New Roman" w:eastAsia="Times New Roman" w:hAnsi="Times New Roman" w:cs="Times New Roman"/>
                <w:lang w:val="ru-RU"/>
              </w:rPr>
            </w:pPr>
            <w:r w:rsidRPr="00D11AFA">
              <w:rPr>
                <w:rFonts w:ascii="Times New Roman" w:eastAsia="Times New Roman" w:hAnsi="Times New Roman" w:cs="Times New Roman"/>
                <w:lang w:val="ru-RU"/>
              </w:rPr>
              <w:t>ДСТУ-НБВ.1.1-</w:t>
            </w:r>
          </w:p>
          <w:p w:rsidR="00913E9C" w:rsidRPr="00D11AFA" w:rsidRDefault="00913E9C" w:rsidP="00913E9C">
            <w:pPr>
              <w:spacing w:line="360" w:lineRule="auto"/>
              <w:jc w:val="center"/>
              <w:rPr>
                <w:rFonts w:ascii="Times New Roman" w:eastAsia="Times New Roman" w:hAnsi="Times New Roman" w:cs="Times New Roman"/>
                <w:b/>
                <w:sz w:val="28"/>
                <w:lang w:val="ru-RU"/>
              </w:rPr>
            </w:pPr>
            <w:r w:rsidRPr="00D11AFA">
              <w:rPr>
                <w:rFonts w:ascii="Times New Roman" w:eastAsia="Times New Roman" w:hAnsi="Times New Roman" w:cs="Times New Roman"/>
                <w:lang w:val="ru-RU"/>
              </w:rPr>
              <w:t>27.2010</w:t>
            </w:r>
          </w:p>
        </w:tc>
      </w:tr>
      <w:tr w:rsidR="00913E9C" w:rsidRPr="00D11AFA" w:rsidTr="00913E9C">
        <w:tc>
          <w:tcPr>
            <w:tcW w:w="5240" w:type="dxa"/>
          </w:tcPr>
          <w:p w:rsidR="00913E9C" w:rsidRPr="00D11AFA" w:rsidRDefault="00913E9C" w:rsidP="00913E9C">
            <w:pPr>
              <w:spacing w:line="360" w:lineRule="auto"/>
              <w:jc w:val="center"/>
              <w:rPr>
                <w:rFonts w:ascii="Times New Roman" w:hAnsi="Times New Roman" w:cs="Times New Roman"/>
                <w:lang w:val="ru-RU" w:bidi="ar-SA"/>
              </w:rPr>
            </w:pPr>
            <w:r w:rsidRPr="00D11AFA">
              <w:rPr>
                <w:rFonts w:ascii="Times New Roman" w:eastAsia="Times New Roman" w:hAnsi="Times New Roman" w:cs="Times New Roman"/>
                <w:lang w:val="ru-RU"/>
              </w:rPr>
              <w:t>Тривалість діб/ середня температура повітря,</w:t>
            </w:r>
            <w:r w:rsidRPr="00D11AFA">
              <w:rPr>
                <w:rFonts w:ascii="Times New Roman" w:hAnsi="Times New Roman" w:cs="Times New Roman"/>
                <w:lang w:val="ru-RU" w:bidi="ar-SA"/>
              </w:rPr>
              <w:t xml:space="preserve"> ˚С,</w:t>
            </w:r>
          </w:p>
          <w:p w:rsidR="00913E9C" w:rsidRPr="00D11AFA" w:rsidRDefault="00913E9C" w:rsidP="00913E9C">
            <w:pPr>
              <w:spacing w:line="360" w:lineRule="auto"/>
              <w:jc w:val="center"/>
              <w:rPr>
                <w:rFonts w:ascii="Times New Roman" w:eastAsia="Times New Roman" w:hAnsi="Times New Roman" w:cs="Times New Roman"/>
                <w:lang w:val="uk-UA"/>
              </w:rPr>
            </w:pPr>
            <w:r w:rsidRPr="00D11AFA">
              <w:rPr>
                <w:rFonts w:ascii="Times New Roman" w:hAnsi="Times New Roman" w:cs="Times New Roman"/>
                <w:lang w:val="ru-RU" w:bidi="ar-SA"/>
              </w:rPr>
              <w:t>періоду із середньодобовою температурою повітря &lt;</w:t>
            </w:r>
            <w:r w:rsidRPr="00D11AFA">
              <w:rPr>
                <w:rFonts w:ascii="Times New Roman" w:hAnsi="Times New Roman" w:cs="Times New Roman"/>
                <w:lang w:val="uk-UA" w:bidi="ar-SA"/>
              </w:rPr>
              <w:t>8</w:t>
            </w:r>
            <w:r w:rsidRPr="00D11AFA">
              <w:rPr>
                <w:rFonts w:ascii="Times New Roman" w:hAnsi="Times New Roman" w:cs="Times New Roman"/>
                <w:lang w:val="ru-RU" w:bidi="ar-SA"/>
              </w:rPr>
              <w:t xml:space="preserve"> ˚С (опалювальний пер</w:t>
            </w:r>
            <w:r w:rsidRPr="00D11AFA">
              <w:rPr>
                <w:rFonts w:ascii="Times New Roman" w:hAnsi="Times New Roman" w:cs="Times New Roman"/>
                <w:lang w:val="uk-UA" w:bidi="ar-SA"/>
              </w:rPr>
              <w:t>іод)</w:t>
            </w:r>
          </w:p>
        </w:tc>
        <w:tc>
          <w:tcPr>
            <w:tcW w:w="2410" w:type="dxa"/>
          </w:tcPr>
          <w:p w:rsidR="00913E9C" w:rsidRPr="00D11AFA" w:rsidRDefault="00913E9C" w:rsidP="00913E9C">
            <w:pPr>
              <w:spacing w:line="360" w:lineRule="auto"/>
              <w:jc w:val="center"/>
              <w:rPr>
                <w:rFonts w:ascii="Times New Roman" w:eastAsia="Times New Roman" w:hAnsi="Times New Roman" w:cs="Times New Roman"/>
                <w:lang w:val="ru-RU"/>
              </w:rPr>
            </w:pPr>
            <w:r w:rsidRPr="00D11AFA">
              <w:rPr>
                <w:rFonts w:ascii="Times New Roman" w:eastAsia="Times New Roman" w:hAnsi="Times New Roman" w:cs="Times New Roman"/>
                <w:lang w:val="ru-RU"/>
              </w:rPr>
              <w:t>172/0.2</w:t>
            </w:r>
            <w:r w:rsidRPr="00D11AFA">
              <w:rPr>
                <w:rFonts w:ascii="Times New Roman" w:hAnsi="Times New Roman" w:cs="Times New Roman"/>
                <w:lang w:val="ru-RU" w:bidi="ar-SA"/>
              </w:rPr>
              <w:t xml:space="preserve"> ˚С</w:t>
            </w:r>
          </w:p>
        </w:tc>
        <w:tc>
          <w:tcPr>
            <w:tcW w:w="1984" w:type="dxa"/>
          </w:tcPr>
          <w:p w:rsidR="00913E9C" w:rsidRPr="00D11AFA" w:rsidRDefault="00913E9C" w:rsidP="00913E9C">
            <w:pPr>
              <w:spacing w:line="360" w:lineRule="auto"/>
              <w:jc w:val="center"/>
              <w:rPr>
                <w:rFonts w:ascii="Times New Roman" w:eastAsia="Times New Roman" w:hAnsi="Times New Roman" w:cs="Times New Roman"/>
                <w:lang w:val="ru-RU"/>
              </w:rPr>
            </w:pPr>
            <w:r w:rsidRPr="00D11AFA">
              <w:rPr>
                <w:rFonts w:ascii="Times New Roman" w:eastAsia="Times New Roman" w:hAnsi="Times New Roman" w:cs="Times New Roman"/>
                <w:lang w:val="ru-RU"/>
              </w:rPr>
              <w:t>ДСТУ-НБВ.1.1-</w:t>
            </w:r>
          </w:p>
          <w:p w:rsidR="00913E9C" w:rsidRPr="00D11AFA" w:rsidRDefault="00913E9C" w:rsidP="00913E9C">
            <w:pPr>
              <w:spacing w:line="360" w:lineRule="auto"/>
              <w:jc w:val="center"/>
              <w:rPr>
                <w:rFonts w:ascii="Times New Roman" w:eastAsia="Times New Roman" w:hAnsi="Times New Roman" w:cs="Times New Roman"/>
                <w:b/>
                <w:sz w:val="28"/>
                <w:lang w:val="ru-RU"/>
              </w:rPr>
            </w:pPr>
            <w:r w:rsidRPr="00D11AFA">
              <w:rPr>
                <w:rFonts w:ascii="Times New Roman" w:eastAsia="Times New Roman" w:hAnsi="Times New Roman" w:cs="Times New Roman"/>
                <w:lang w:val="ru-RU"/>
              </w:rPr>
              <w:t>27.2010</w:t>
            </w:r>
          </w:p>
        </w:tc>
      </w:tr>
      <w:tr w:rsidR="00913E9C" w:rsidRPr="00D11AFA" w:rsidTr="00913E9C">
        <w:tc>
          <w:tcPr>
            <w:tcW w:w="5240" w:type="dxa"/>
          </w:tcPr>
          <w:p w:rsidR="00913E9C" w:rsidRPr="00D11AFA" w:rsidRDefault="00913E9C" w:rsidP="00913E9C">
            <w:pPr>
              <w:spacing w:line="360" w:lineRule="auto"/>
              <w:jc w:val="center"/>
              <w:rPr>
                <w:rFonts w:ascii="Times New Roman" w:eastAsia="Times New Roman" w:hAnsi="Times New Roman" w:cs="Times New Roman"/>
                <w:lang w:val="ru-RU"/>
              </w:rPr>
            </w:pPr>
            <w:r w:rsidRPr="00D11AFA">
              <w:rPr>
                <w:rFonts w:ascii="Times New Roman" w:eastAsia="Times New Roman" w:hAnsi="Times New Roman" w:cs="Times New Roman"/>
                <w:lang w:val="ru-RU"/>
              </w:rPr>
              <w:t>Середня місячна відносна вологість повітря в січні місяці, %</w:t>
            </w:r>
          </w:p>
        </w:tc>
        <w:tc>
          <w:tcPr>
            <w:tcW w:w="2410" w:type="dxa"/>
          </w:tcPr>
          <w:p w:rsidR="00913E9C" w:rsidRPr="00D11AFA" w:rsidRDefault="00913E9C" w:rsidP="00913E9C">
            <w:pPr>
              <w:spacing w:line="360" w:lineRule="auto"/>
              <w:jc w:val="center"/>
              <w:rPr>
                <w:rFonts w:ascii="Times New Roman" w:eastAsia="Times New Roman" w:hAnsi="Times New Roman" w:cs="Times New Roman"/>
                <w:lang w:val="ru-RU"/>
              </w:rPr>
            </w:pPr>
            <w:r w:rsidRPr="00D11AFA">
              <w:rPr>
                <w:rFonts w:ascii="Times New Roman" w:eastAsia="Times New Roman" w:hAnsi="Times New Roman" w:cs="Times New Roman"/>
                <w:lang w:val="ru-RU"/>
              </w:rPr>
              <w:t>86%</w:t>
            </w:r>
          </w:p>
        </w:tc>
        <w:tc>
          <w:tcPr>
            <w:tcW w:w="1984" w:type="dxa"/>
          </w:tcPr>
          <w:p w:rsidR="00913E9C" w:rsidRPr="00D11AFA" w:rsidRDefault="00913E9C" w:rsidP="00913E9C">
            <w:pPr>
              <w:spacing w:line="360" w:lineRule="auto"/>
              <w:jc w:val="center"/>
              <w:rPr>
                <w:rFonts w:ascii="Times New Roman" w:eastAsia="Times New Roman" w:hAnsi="Times New Roman" w:cs="Times New Roman"/>
                <w:lang w:val="ru-RU"/>
              </w:rPr>
            </w:pPr>
            <w:r w:rsidRPr="00D11AFA">
              <w:rPr>
                <w:rFonts w:ascii="Times New Roman" w:eastAsia="Times New Roman" w:hAnsi="Times New Roman" w:cs="Times New Roman"/>
                <w:lang w:val="ru-RU"/>
              </w:rPr>
              <w:t>ДСТУ-НБВ.1.1-</w:t>
            </w:r>
          </w:p>
          <w:p w:rsidR="00913E9C" w:rsidRPr="00D11AFA" w:rsidRDefault="00913E9C" w:rsidP="00913E9C">
            <w:pPr>
              <w:spacing w:line="360" w:lineRule="auto"/>
              <w:jc w:val="center"/>
              <w:rPr>
                <w:rFonts w:ascii="Times New Roman" w:eastAsia="Times New Roman" w:hAnsi="Times New Roman" w:cs="Times New Roman"/>
                <w:b/>
                <w:sz w:val="28"/>
                <w:lang w:val="ru-RU"/>
              </w:rPr>
            </w:pPr>
            <w:r w:rsidRPr="00D11AFA">
              <w:rPr>
                <w:rFonts w:ascii="Times New Roman" w:eastAsia="Times New Roman" w:hAnsi="Times New Roman" w:cs="Times New Roman"/>
                <w:lang w:val="ru-RU"/>
              </w:rPr>
              <w:t>27.2010</w:t>
            </w:r>
          </w:p>
        </w:tc>
      </w:tr>
      <w:tr w:rsidR="00913E9C" w:rsidRPr="00D11AFA" w:rsidTr="00913E9C">
        <w:tc>
          <w:tcPr>
            <w:tcW w:w="5240" w:type="dxa"/>
          </w:tcPr>
          <w:p w:rsidR="00913E9C" w:rsidRPr="00D11AFA" w:rsidRDefault="00913E9C" w:rsidP="00913E9C">
            <w:pPr>
              <w:spacing w:line="360" w:lineRule="auto"/>
              <w:jc w:val="center"/>
              <w:rPr>
                <w:rFonts w:ascii="Times New Roman" w:eastAsia="Times New Roman" w:hAnsi="Times New Roman" w:cs="Times New Roman"/>
                <w:lang w:val="ru-RU"/>
              </w:rPr>
            </w:pPr>
            <w:r w:rsidRPr="00D11AFA">
              <w:rPr>
                <w:rFonts w:ascii="Times New Roman" w:eastAsia="Times New Roman" w:hAnsi="Times New Roman" w:cs="Times New Roman"/>
                <w:lang w:val="ru-RU"/>
              </w:rPr>
              <w:t>Кільість опадів за листопад-березень, мм</w:t>
            </w:r>
          </w:p>
        </w:tc>
        <w:tc>
          <w:tcPr>
            <w:tcW w:w="2410" w:type="dxa"/>
          </w:tcPr>
          <w:p w:rsidR="00913E9C" w:rsidRPr="00D11AFA" w:rsidRDefault="00913E9C" w:rsidP="00913E9C">
            <w:pPr>
              <w:spacing w:line="360" w:lineRule="auto"/>
              <w:jc w:val="center"/>
              <w:rPr>
                <w:rFonts w:ascii="Times New Roman" w:eastAsia="Times New Roman" w:hAnsi="Times New Roman" w:cs="Times New Roman"/>
                <w:lang w:val="ru-RU"/>
              </w:rPr>
            </w:pPr>
            <w:r w:rsidRPr="00D11AFA">
              <w:rPr>
                <w:rFonts w:ascii="Times New Roman" w:eastAsia="Times New Roman" w:hAnsi="Times New Roman" w:cs="Times New Roman"/>
                <w:lang w:val="ru-RU"/>
              </w:rPr>
              <w:t>223 мм</w:t>
            </w:r>
          </w:p>
        </w:tc>
        <w:tc>
          <w:tcPr>
            <w:tcW w:w="1984" w:type="dxa"/>
          </w:tcPr>
          <w:p w:rsidR="00913E9C" w:rsidRPr="00D11AFA" w:rsidRDefault="00913E9C" w:rsidP="00913E9C">
            <w:pPr>
              <w:spacing w:line="360" w:lineRule="auto"/>
              <w:jc w:val="center"/>
              <w:rPr>
                <w:rFonts w:ascii="Times New Roman" w:eastAsia="Times New Roman" w:hAnsi="Times New Roman" w:cs="Times New Roman"/>
                <w:lang w:val="ru-RU"/>
              </w:rPr>
            </w:pPr>
            <w:r w:rsidRPr="00D11AFA">
              <w:rPr>
                <w:rFonts w:ascii="Times New Roman" w:eastAsia="Times New Roman" w:hAnsi="Times New Roman" w:cs="Times New Roman"/>
                <w:lang w:val="ru-RU"/>
              </w:rPr>
              <w:t>ДСТУ-НБВ.1.1-</w:t>
            </w:r>
          </w:p>
          <w:p w:rsidR="00913E9C" w:rsidRPr="00D11AFA" w:rsidRDefault="00913E9C" w:rsidP="00913E9C">
            <w:pPr>
              <w:spacing w:line="360" w:lineRule="auto"/>
              <w:jc w:val="center"/>
              <w:rPr>
                <w:rFonts w:ascii="Times New Roman" w:eastAsia="Times New Roman" w:hAnsi="Times New Roman" w:cs="Times New Roman"/>
                <w:b/>
                <w:sz w:val="28"/>
                <w:lang w:val="ru-RU"/>
              </w:rPr>
            </w:pPr>
            <w:r w:rsidRPr="00D11AFA">
              <w:rPr>
                <w:rFonts w:ascii="Times New Roman" w:eastAsia="Times New Roman" w:hAnsi="Times New Roman" w:cs="Times New Roman"/>
                <w:lang w:val="ru-RU"/>
              </w:rPr>
              <w:t>27.2010</w:t>
            </w:r>
          </w:p>
        </w:tc>
      </w:tr>
      <w:tr w:rsidR="00913E9C" w:rsidRPr="00D11AFA" w:rsidTr="00913E9C">
        <w:tc>
          <w:tcPr>
            <w:tcW w:w="5240" w:type="dxa"/>
          </w:tcPr>
          <w:p w:rsidR="00913E9C" w:rsidRPr="00D11AFA" w:rsidRDefault="00913E9C" w:rsidP="00913E9C">
            <w:pPr>
              <w:spacing w:line="360" w:lineRule="auto"/>
              <w:jc w:val="center"/>
              <w:rPr>
                <w:rFonts w:ascii="Times New Roman" w:eastAsia="Times New Roman" w:hAnsi="Times New Roman" w:cs="Times New Roman"/>
                <w:lang w:val="ru-RU"/>
              </w:rPr>
            </w:pPr>
            <w:r w:rsidRPr="00D11AFA">
              <w:rPr>
                <w:rFonts w:ascii="Times New Roman" w:eastAsia="Times New Roman" w:hAnsi="Times New Roman" w:cs="Times New Roman"/>
                <w:lang w:val="ru-RU"/>
              </w:rPr>
              <w:lastRenderedPageBreak/>
              <w:t>Переважний напрямок вітру за грудень-лютий</w:t>
            </w:r>
          </w:p>
        </w:tc>
        <w:tc>
          <w:tcPr>
            <w:tcW w:w="2410" w:type="dxa"/>
          </w:tcPr>
          <w:p w:rsidR="00913E9C" w:rsidRPr="00D11AFA" w:rsidRDefault="00913E9C" w:rsidP="00913E9C">
            <w:pPr>
              <w:spacing w:line="360" w:lineRule="auto"/>
              <w:jc w:val="center"/>
              <w:rPr>
                <w:rFonts w:ascii="Times New Roman" w:eastAsia="Times New Roman" w:hAnsi="Times New Roman" w:cs="Times New Roman"/>
                <w:lang w:val="ru-RU"/>
              </w:rPr>
            </w:pPr>
            <w:r w:rsidRPr="00D11AFA">
              <w:rPr>
                <w:rFonts w:ascii="Times New Roman" w:eastAsia="Times New Roman" w:hAnsi="Times New Roman" w:cs="Times New Roman"/>
                <w:lang w:val="ru-RU"/>
              </w:rPr>
              <w:t>З,СХ</w:t>
            </w:r>
          </w:p>
        </w:tc>
        <w:tc>
          <w:tcPr>
            <w:tcW w:w="1984" w:type="dxa"/>
          </w:tcPr>
          <w:p w:rsidR="00913E9C" w:rsidRPr="00D11AFA" w:rsidRDefault="00913E9C" w:rsidP="00913E9C">
            <w:pPr>
              <w:spacing w:line="360" w:lineRule="auto"/>
              <w:jc w:val="center"/>
              <w:rPr>
                <w:rFonts w:ascii="Times New Roman" w:eastAsia="Times New Roman" w:hAnsi="Times New Roman" w:cs="Times New Roman"/>
                <w:lang w:val="ru-RU"/>
              </w:rPr>
            </w:pPr>
            <w:r w:rsidRPr="00D11AFA">
              <w:rPr>
                <w:rFonts w:ascii="Times New Roman" w:eastAsia="Times New Roman" w:hAnsi="Times New Roman" w:cs="Times New Roman"/>
                <w:lang w:val="ru-RU"/>
              </w:rPr>
              <w:t>ДСТУ-НБВ.1.1-</w:t>
            </w:r>
          </w:p>
          <w:p w:rsidR="00913E9C" w:rsidRPr="00D11AFA" w:rsidRDefault="00913E9C" w:rsidP="00913E9C">
            <w:pPr>
              <w:spacing w:line="360" w:lineRule="auto"/>
              <w:jc w:val="center"/>
              <w:rPr>
                <w:rFonts w:ascii="Times New Roman" w:eastAsia="Times New Roman" w:hAnsi="Times New Roman" w:cs="Times New Roman"/>
                <w:lang w:val="ru-RU"/>
              </w:rPr>
            </w:pPr>
            <w:r w:rsidRPr="00D11AFA">
              <w:rPr>
                <w:rFonts w:ascii="Times New Roman" w:eastAsia="Times New Roman" w:hAnsi="Times New Roman" w:cs="Times New Roman"/>
                <w:lang w:val="ru-RU"/>
              </w:rPr>
              <w:t>27.2010</w:t>
            </w:r>
          </w:p>
        </w:tc>
      </w:tr>
      <w:tr w:rsidR="00913E9C" w:rsidRPr="00D11AFA" w:rsidTr="00913E9C">
        <w:tc>
          <w:tcPr>
            <w:tcW w:w="5240" w:type="dxa"/>
          </w:tcPr>
          <w:p w:rsidR="00913E9C" w:rsidRPr="00D11AFA" w:rsidRDefault="00913E9C" w:rsidP="00913E9C">
            <w:pPr>
              <w:spacing w:line="360" w:lineRule="auto"/>
              <w:jc w:val="center"/>
              <w:rPr>
                <w:rFonts w:ascii="Times New Roman" w:eastAsia="Times New Roman" w:hAnsi="Times New Roman" w:cs="Times New Roman"/>
                <w:lang w:val="ru-RU"/>
              </w:rPr>
            </w:pPr>
            <w:r w:rsidRPr="00D11AFA">
              <w:rPr>
                <w:rFonts w:ascii="Times New Roman" w:eastAsia="Times New Roman" w:hAnsi="Times New Roman" w:cs="Times New Roman"/>
                <w:lang w:val="ru-RU"/>
              </w:rPr>
              <w:t>Переважний напрямок вітру в січні</w:t>
            </w:r>
          </w:p>
        </w:tc>
        <w:tc>
          <w:tcPr>
            <w:tcW w:w="2410" w:type="dxa"/>
          </w:tcPr>
          <w:p w:rsidR="00913E9C" w:rsidRPr="00D11AFA" w:rsidRDefault="00913E9C" w:rsidP="00913E9C">
            <w:pPr>
              <w:spacing w:line="360" w:lineRule="auto"/>
              <w:jc w:val="center"/>
              <w:rPr>
                <w:rFonts w:ascii="Times New Roman" w:eastAsia="Times New Roman" w:hAnsi="Times New Roman" w:cs="Times New Roman"/>
                <w:lang w:val="ru-RU"/>
              </w:rPr>
            </w:pPr>
            <w:r w:rsidRPr="00D11AFA">
              <w:rPr>
                <w:rFonts w:ascii="Times New Roman" w:eastAsia="Times New Roman" w:hAnsi="Times New Roman" w:cs="Times New Roman"/>
                <w:lang w:val="ru-RU"/>
              </w:rPr>
              <w:t>З</w:t>
            </w:r>
          </w:p>
        </w:tc>
        <w:tc>
          <w:tcPr>
            <w:tcW w:w="1984" w:type="dxa"/>
          </w:tcPr>
          <w:p w:rsidR="00913E9C" w:rsidRPr="00D11AFA" w:rsidRDefault="00913E9C" w:rsidP="00913E9C">
            <w:pPr>
              <w:spacing w:line="360" w:lineRule="auto"/>
              <w:jc w:val="center"/>
              <w:rPr>
                <w:rFonts w:ascii="Times New Roman" w:eastAsia="Times New Roman" w:hAnsi="Times New Roman" w:cs="Times New Roman"/>
                <w:lang w:val="ru-RU"/>
              </w:rPr>
            </w:pPr>
            <w:r w:rsidRPr="00D11AFA">
              <w:rPr>
                <w:rFonts w:ascii="Times New Roman" w:eastAsia="Times New Roman" w:hAnsi="Times New Roman" w:cs="Times New Roman"/>
                <w:lang w:val="ru-RU"/>
              </w:rPr>
              <w:t>ДСТУ-НБВ.1.1-</w:t>
            </w:r>
          </w:p>
          <w:p w:rsidR="00913E9C" w:rsidRPr="00D11AFA" w:rsidRDefault="00913E9C" w:rsidP="00913E9C">
            <w:pPr>
              <w:spacing w:line="360" w:lineRule="auto"/>
              <w:jc w:val="center"/>
              <w:rPr>
                <w:rFonts w:ascii="Times New Roman" w:eastAsia="Times New Roman" w:hAnsi="Times New Roman" w:cs="Times New Roman"/>
                <w:lang w:val="ru-RU"/>
              </w:rPr>
            </w:pPr>
            <w:r w:rsidRPr="00D11AFA">
              <w:rPr>
                <w:rFonts w:ascii="Times New Roman" w:eastAsia="Times New Roman" w:hAnsi="Times New Roman" w:cs="Times New Roman"/>
                <w:lang w:val="ru-RU"/>
              </w:rPr>
              <w:t>27.2010</w:t>
            </w:r>
          </w:p>
        </w:tc>
      </w:tr>
      <w:tr w:rsidR="00913E9C" w:rsidRPr="00D11AFA" w:rsidTr="00913E9C">
        <w:tc>
          <w:tcPr>
            <w:tcW w:w="5240" w:type="dxa"/>
          </w:tcPr>
          <w:p w:rsidR="00913E9C" w:rsidRPr="00D11AFA" w:rsidRDefault="00913E9C" w:rsidP="00913E9C">
            <w:pPr>
              <w:spacing w:line="360" w:lineRule="auto"/>
              <w:jc w:val="center"/>
              <w:rPr>
                <w:rFonts w:ascii="Times New Roman" w:eastAsia="Times New Roman" w:hAnsi="Times New Roman" w:cs="Times New Roman"/>
                <w:lang w:val="ru-RU"/>
              </w:rPr>
            </w:pPr>
            <w:r w:rsidRPr="00D11AFA">
              <w:rPr>
                <w:rFonts w:ascii="Times New Roman" w:eastAsia="Times New Roman" w:hAnsi="Times New Roman" w:cs="Times New Roman"/>
                <w:lang w:val="ru-RU"/>
              </w:rPr>
              <w:t>Середня швідкість переважного напрямку в січні, м/с</w:t>
            </w:r>
          </w:p>
        </w:tc>
        <w:tc>
          <w:tcPr>
            <w:tcW w:w="2410" w:type="dxa"/>
          </w:tcPr>
          <w:p w:rsidR="00913E9C" w:rsidRPr="00D11AFA" w:rsidRDefault="00913E9C" w:rsidP="00913E9C">
            <w:pPr>
              <w:spacing w:line="360" w:lineRule="auto"/>
              <w:jc w:val="center"/>
              <w:rPr>
                <w:rFonts w:ascii="Times New Roman" w:eastAsia="Times New Roman" w:hAnsi="Times New Roman" w:cs="Times New Roman"/>
                <w:lang w:val="ru-RU"/>
              </w:rPr>
            </w:pPr>
            <w:r w:rsidRPr="00D11AFA">
              <w:rPr>
                <w:rFonts w:ascii="Times New Roman" w:eastAsia="Times New Roman" w:hAnsi="Times New Roman" w:cs="Times New Roman"/>
                <w:lang w:val="ru-RU"/>
              </w:rPr>
              <w:t>5.0 м/с</w:t>
            </w:r>
          </w:p>
        </w:tc>
        <w:tc>
          <w:tcPr>
            <w:tcW w:w="1984" w:type="dxa"/>
          </w:tcPr>
          <w:p w:rsidR="00913E9C" w:rsidRPr="00D11AFA" w:rsidRDefault="00913E9C" w:rsidP="00913E9C">
            <w:pPr>
              <w:spacing w:line="360" w:lineRule="auto"/>
              <w:jc w:val="center"/>
              <w:rPr>
                <w:rFonts w:ascii="Times New Roman" w:eastAsia="Times New Roman" w:hAnsi="Times New Roman" w:cs="Times New Roman"/>
                <w:lang w:val="ru-RU"/>
              </w:rPr>
            </w:pPr>
            <w:r w:rsidRPr="00D11AFA">
              <w:rPr>
                <w:rFonts w:ascii="Times New Roman" w:eastAsia="Times New Roman" w:hAnsi="Times New Roman" w:cs="Times New Roman"/>
                <w:lang w:val="ru-RU"/>
              </w:rPr>
              <w:t>ДСТУ-НБВ.1.1-</w:t>
            </w:r>
          </w:p>
          <w:p w:rsidR="00913E9C" w:rsidRPr="00D11AFA" w:rsidRDefault="00913E9C" w:rsidP="00913E9C">
            <w:pPr>
              <w:spacing w:line="360" w:lineRule="auto"/>
              <w:jc w:val="center"/>
              <w:rPr>
                <w:rFonts w:ascii="Times New Roman" w:eastAsia="Times New Roman" w:hAnsi="Times New Roman" w:cs="Times New Roman"/>
                <w:lang w:val="ru-RU"/>
              </w:rPr>
            </w:pPr>
            <w:r w:rsidRPr="00D11AFA">
              <w:rPr>
                <w:rFonts w:ascii="Times New Roman" w:eastAsia="Times New Roman" w:hAnsi="Times New Roman" w:cs="Times New Roman"/>
                <w:lang w:val="ru-RU"/>
              </w:rPr>
              <w:t>27.2010</w:t>
            </w:r>
          </w:p>
        </w:tc>
      </w:tr>
      <w:tr w:rsidR="00913E9C" w:rsidRPr="00D11AFA" w:rsidTr="00913E9C">
        <w:tc>
          <w:tcPr>
            <w:tcW w:w="5240" w:type="dxa"/>
          </w:tcPr>
          <w:p w:rsidR="00913E9C" w:rsidRPr="00D11AFA" w:rsidRDefault="00913E9C" w:rsidP="00913E9C">
            <w:pPr>
              <w:spacing w:line="360" w:lineRule="auto"/>
              <w:jc w:val="center"/>
              <w:rPr>
                <w:rFonts w:ascii="Times New Roman" w:eastAsia="Times New Roman" w:hAnsi="Times New Roman" w:cs="Times New Roman"/>
                <w:lang w:val="ru-RU"/>
              </w:rPr>
            </w:pPr>
            <w:r w:rsidRPr="00D11AFA">
              <w:rPr>
                <w:rFonts w:ascii="Times New Roman" w:eastAsia="Times New Roman" w:hAnsi="Times New Roman" w:cs="Times New Roman"/>
                <w:lang w:val="ru-RU"/>
              </w:rPr>
              <w:t>Середня швидкість вітру в січні, м/с</w:t>
            </w:r>
          </w:p>
        </w:tc>
        <w:tc>
          <w:tcPr>
            <w:tcW w:w="2410" w:type="dxa"/>
          </w:tcPr>
          <w:p w:rsidR="00913E9C" w:rsidRPr="00D11AFA" w:rsidRDefault="00913E9C" w:rsidP="00913E9C">
            <w:pPr>
              <w:spacing w:line="360" w:lineRule="auto"/>
              <w:jc w:val="center"/>
              <w:rPr>
                <w:rFonts w:ascii="Times New Roman" w:eastAsia="Times New Roman" w:hAnsi="Times New Roman" w:cs="Times New Roman"/>
                <w:lang w:val="ru-RU"/>
              </w:rPr>
            </w:pPr>
            <w:r w:rsidRPr="00D11AFA">
              <w:rPr>
                <w:rFonts w:ascii="Times New Roman" w:eastAsia="Times New Roman" w:hAnsi="Times New Roman" w:cs="Times New Roman"/>
                <w:lang w:val="ru-RU"/>
              </w:rPr>
              <w:t>5.2 м/с</w:t>
            </w:r>
          </w:p>
        </w:tc>
        <w:tc>
          <w:tcPr>
            <w:tcW w:w="1984" w:type="dxa"/>
          </w:tcPr>
          <w:p w:rsidR="00913E9C" w:rsidRPr="00D11AFA" w:rsidRDefault="00913E9C" w:rsidP="00913E9C">
            <w:pPr>
              <w:spacing w:line="360" w:lineRule="auto"/>
              <w:jc w:val="center"/>
              <w:rPr>
                <w:rFonts w:ascii="Times New Roman" w:eastAsia="Times New Roman" w:hAnsi="Times New Roman" w:cs="Times New Roman"/>
                <w:lang w:val="ru-RU"/>
              </w:rPr>
            </w:pPr>
            <w:r w:rsidRPr="00D11AFA">
              <w:rPr>
                <w:rFonts w:ascii="Times New Roman" w:eastAsia="Times New Roman" w:hAnsi="Times New Roman" w:cs="Times New Roman"/>
                <w:lang w:val="ru-RU"/>
              </w:rPr>
              <w:t>ДСТУ-НБВ.1.1-</w:t>
            </w:r>
          </w:p>
          <w:p w:rsidR="00913E9C" w:rsidRPr="00D11AFA" w:rsidRDefault="00913E9C" w:rsidP="00913E9C">
            <w:pPr>
              <w:spacing w:line="360" w:lineRule="auto"/>
              <w:jc w:val="center"/>
              <w:rPr>
                <w:rFonts w:ascii="Times New Roman" w:eastAsia="Times New Roman" w:hAnsi="Times New Roman" w:cs="Times New Roman"/>
                <w:lang w:val="ru-RU"/>
              </w:rPr>
            </w:pPr>
            <w:r w:rsidRPr="00D11AFA">
              <w:rPr>
                <w:rFonts w:ascii="Times New Roman" w:eastAsia="Times New Roman" w:hAnsi="Times New Roman" w:cs="Times New Roman"/>
                <w:lang w:val="ru-RU"/>
              </w:rPr>
              <w:t>27.2010</w:t>
            </w:r>
          </w:p>
        </w:tc>
      </w:tr>
    </w:tbl>
    <w:p w:rsidR="00913E9C" w:rsidRPr="00D11AFA" w:rsidRDefault="00913E9C" w:rsidP="00913E9C">
      <w:pPr>
        <w:suppressAutoHyphens/>
        <w:spacing w:line="360" w:lineRule="auto"/>
        <w:rPr>
          <w:rFonts w:ascii="Times New Roman" w:eastAsia="Times New Roman" w:hAnsi="Times New Roman" w:cs="Times New Roman"/>
          <w:b/>
          <w:sz w:val="28"/>
          <w:lang w:val="ru-RU"/>
        </w:rPr>
      </w:pPr>
    </w:p>
    <w:p w:rsidR="00913E9C" w:rsidRPr="00D11AFA" w:rsidRDefault="00913E9C" w:rsidP="00913E9C">
      <w:pPr>
        <w:spacing w:line="360" w:lineRule="auto"/>
        <w:jc w:val="center"/>
        <w:rPr>
          <w:rFonts w:ascii="Times New Roman" w:eastAsia="Times New Roman" w:hAnsi="Times New Roman" w:cs="Times New Roman"/>
          <w:b/>
          <w:sz w:val="28"/>
          <w:lang w:val="ru-RU"/>
        </w:rPr>
      </w:pPr>
      <w:r w:rsidRPr="00D11AFA">
        <w:rPr>
          <w:rFonts w:ascii="Times New Roman" w:eastAsia="Times New Roman" w:hAnsi="Times New Roman" w:cs="Times New Roman"/>
          <w:b/>
          <w:sz w:val="28"/>
          <w:lang w:val="ru-RU"/>
        </w:rPr>
        <w:t>Кліматичні параметри теплого періоду року для м. Дніпра</w:t>
      </w:r>
    </w:p>
    <w:tbl>
      <w:tblPr>
        <w:tblStyle w:val="af0"/>
        <w:tblW w:w="0" w:type="auto"/>
        <w:tblLook w:val="04A0" w:firstRow="1" w:lastRow="0" w:firstColumn="1" w:lastColumn="0" w:noHBand="0" w:noVBand="1"/>
      </w:tblPr>
      <w:tblGrid>
        <w:gridCol w:w="5240"/>
        <w:gridCol w:w="1559"/>
        <w:gridCol w:w="2881"/>
      </w:tblGrid>
      <w:tr w:rsidR="00913E9C" w:rsidRPr="00D11AFA" w:rsidTr="00913E9C">
        <w:tc>
          <w:tcPr>
            <w:tcW w:w="5240" w:type="dxa"/>
          </w:tcPr>
          <w:p w:rsidR="00913E9C" w:rsidRPr="00D11AFA" w:rsidRDefault="00913E9C" w:rsidP="00913E9C">
            <w:pPr>
              <w:spacing w:line="360" w:lineRule="auto"/>
              <w:jc w:val="center"/>
              <w:rPr>
                <w:rFonts w:ascii="Times New Roman" w:eastAsia="Times New Roman" w:hAnsi="Times New Roman" w:cs="Times New Roman"/>
                <w:b/>
                <w:lang w:val="ru-RU"/>
              </w:rPr>
            </w:pPr>
            <w:r w:rsidRPr="00D11AFA">
              <w:rPr>
                <w:rFonts w:ascii="Times New Roman" w:eastAsia="Times New Roman" w:hAnsi="Times New Roman" w:cs="Times New Roman"/>
                <w:b/>
                <w:lang w:val="ru-RU"/>
              </w:rPr>
              <w:t>Найменування параметра</w:t>
            </w:r>
          </w:p>
        </w:tc>
        <w:tc>
          <w:tcPr>
            <w:tcW w:w="1559" w:type="dxa"/>
          </w:tcPr>
          <w:p w:rsidR="00913E9C" w:rsidRPr="00D11AFA" w:rsidRDefault="00913E9C" w:rsidP="00913E9C">
            <w:pPr>
              <w:spacing w:line="360" w:lineRule="auto"/>
              <w:jc w:val="center"/>
              <w:rPr>
                <w:rFonts w:ascii="Times New Roman" w:eastAsia="Times New Roman" w:hAnsi="Times New Roman" w:cs="Times New Roman"/>
                <w:b/>
                <w:lang w:val="ru-RU"/>
              </w:rPr>
            </w:pPr>
            <w:r w:rsidRPr="00D11AFA">
              <w:rPr>
                <w:rFonts w:ascii="Times New Roman" w:eastAsia="Times New Roman" w:hAnsi="Times New Roman" w:cs="Times New Roman"/>
                <w:b/>
                <w:lang w:val="ru-RU"/>
              </w:rPr>
              <w:t>Велечина параметра</w:t>
            </w:r>
          </w:p>
        </w:tc>
        <w:tc>
          <w:tcPr>
            <w:tcW w:w="2881" w:type="dxa"/>
          </w:tcPr>
          <w:p w:rsidR="00913E9C" w:rsidRPr="00D11AFA" w:rsidRDefault="00913E9C" w:rsidP="00913E9C">
            <w:pPr>
              <w:spacing w:line="360" w:lineRule="auto"/>
              <w:jc w:val="center"/>
              <w:rPr>
                <w:rFonts w:ascii="Times New Roman" w:eastAsia="Times New Roman" w:hAnsi="Times New Roman" w:cs="Times New Roman"/>
                <w:lang w:val="ru-RU"/>
              </w:rPr>
            </w:pPr>
            <w:r w:rsidRPr="00D11AFA">
              <w:rPr>
                <w:rFonts w:ascii="Times New Roman" w:eastAsia="Times New Roman" w:hAnsi="Times New Roman" w:cs="Times New Roman"/>
                <w:lang w:val="ru-RU"/>
              </w:rPr>
              <w:t>Обгрунтування</w:t>
            </w:r>
          </w:p>
        </w:tc>
      </w:tr>
      <w:tr w:rsidR="00913E9C" w:rsidRPr="00D11AFA" w:rsidTr="00913E9C">
        <w:tc>
          <w:tcPr>
            <w:tcW w:w="5240" w:type="dxa"/>
          </w:tcPr>
          <w:p w:rsidR="00913E9C" w:rsidRPr="00D11AFA" w:rsidRDefault="00913E9C" w:rsidP="00913E9C">
            <w:pPr>
              <w:tabs>
                <w:tab w:val="left" w:pos="3855"/>
              </w:tabs>
              <w:spacing w:line="360" w:lineRule="auto"/>
              <w:jc w:val="center"/>
              <w:rPr>
                <w:rFonts w:ascii="Times New Roman" w:eastAsia="Times New Roman" w:hAnsi="Times New Roman" w:cs="Times New Roman"/>
                <w:lang w:val="ru-RU"/>
              </w:rPr>
            </w:pPr>
            <w:r w:rsidRPr="00D11AFA">
              <w:rPr>
                <w:rFonts w:ascii="Times New Roman" w:eastAsia="Times New Roman" w:hAnsi="Times New Roman" w:cs="Times New Roman"/>
                <w:lang w:val="ru-RU"/>
              </w:rPr>
              <w:t xml:space="preserve">Середня тепература теплого періоду </w:t>
            </w:r>
            <w:r w:rsidRPr="00D11AFA">
              <w:rPr>
                <w:rFonts w:ascii="Times New Roman" w:hAnsi="Times New Roman" w:cs="Times New Roman"/>
                <w:lang w:val="ru-RU" w:bidi="ar-SA"/>
              </w:rPr>
              <w:t>˚С забезпеченістю 0.95/0.99</w:t>
            </w:r>
          </w:p>
        </w:tc>
        <w:tc>
          <w:tcPr>
            <w:tcW w:w="1559" w:type="dxa"/>
          </w:tcPr>
          <w:p w:rsidR="00913E9C" w:rsidRPr="00D11AFA" w:rsidRDefault="00913E9C" w:rsidP="00913E9C">
            <w:pPr>
              <w:spacing w:line="360" w:lineRule="auto"/>
              <w:jc w:val="center"/>
              <w:rPr>
                <w:rFonts w:ascii="Times New Roman" w:eastAsia="Times New Roman" w:hAnsi="Times New Roman" w:cs="Times New Roman"/>
                <w:lang w:val="ru-RU"/>
              </w:rPr>
            </w:pPr>
            <w:r w:rsidRPr="00D11AFA">
              <w:rPr>
                <w:rFonts w:ascii="Times New Roman" w:eastAsia="Times New Roman" w:hAnsi="Times New Roman" w:cs="Times New Roman"/>
                <w:lang w:val="ru-RU"/>
              </w:rPr>
              <w:t xml:space="preserve">30/26 </w:t>
            </w:r>
            <w:r w:rsidRPr="00D11AFA">
              <w:rPr>
                <w:rFonts w:ascii="Times New Roman" w:hAnsi="Times New Roman" w:cs="Times New Roman"/>
                <w:lang w:val="ru-RU" w:bidi="ar-SA"/>
              </w:rPr>
              <w:t>˚С</w:t>
            </w:r>
          </w:p>
        </w:tc>
        <w:tc>
          <w:tcPr>
            <w:tcW w:w="2881" w:type="dxa"/>
          </w:tcPr>
          <w:p w:rsidR="00913E9C" w:rsidRPr="00D11AFA" w:rsidRDefault="00913E9C" w:rsidP="00913E9C">
            <w:pPr>
              <w:widowControl w:val="0"/>
              <w:autoSpaceDE w:val="0"/>
              <w:autoSpaceDN w:val="0"/>
              <w:adjustRightInd w:val="0"/>
              <w:spacing w:line="360" w:lineRule="auto"/>
              <w:rPr>
                <w:rFonts w:ascii="Times New Roman" w:hAnsi="Times New Roman" w:cs="Times New Roman"/>
                <w:lang w:val="ru-RU" w:bidi="ar-SA"/>
              </w:rPr>
            </w:pPr>
            <w:r w:rsidRPr="00D11AFA">
              <w:rPr>
                <w:rFonts w:ascii="Times New Roman" w:hAnsi="Times New Roman" w:cs="Times New Roman"/>
                <w:lang w:val="ru-RU" w:bidi="ar-SA"/>
              </w:rPr>
              <w:t>ДСТУ-Н Б В.1.1-27.2010</w:t>
            </w:r>
          </w:p>
        </w:tc>
      </w:tr>
      <w:tr w:rsidR="00913E9C" w:rsidRPr="00D11AFA" w:rsidTr="00913E9C">
        <w:tc>
          <w:tcPr>
            <w:tcW w:w="5240" w:type="dxa"/>
          </w:tcPr>
          <w:p w:rsidR="00913E9C" w:rsidRPr="00D11AFA" w:rsidRDefault="00913E9C" w:rsidP="00913E9C">
            <w:pPr>
              <w:tabs>
                <w:tab w:val="left" w:pos="3855"/>
              </w:tabs>
              <w:spacing w:line="360" w:lineRule="auto"/>
              <w:jc w:val="center"/>
              <w:rPr>
                <w:rFonts w:ascii="Times New Roman" w:eastAsia="Times New Roman" w:hAnsi="Times New Roman" w:cs="Times New Roman"/>
                <w:lang w:val="ru-RU"/>
              </w:rPr>
            </w:pPr>
            <w:r w:rsidRPr="00D11AFA">
              <w:rPr>
                <w:rFonts w:ascii="Times New Roman" w:eastAsia="Times New Roman" w:hAnsi="Times New Roman" w:cs="Times New Roman"/>
                <w:lang w:val="ru-RU"/>
              </w:rPr>
              <w:t>Середня температура повітря найбільш теплого місяця,</w:t>
            </w:r>
            <w:r w:rsidRPr="00D11AFA">
              <w:rPr>
                <w:rFonts w:ascii="Times New Roman" w:hAnsi="Times New Roman" w:cs="Times New Roman"/>
                <w:lang w:val="ru-RU" w:bidi="ar-SA"/>
              </w:rPr>
              <w:t xml:space="preserve"> ˚С</w:t>
            </w:r>
          </w:p>
        </w:tc>
        <w:tc>
          <w:tcPr>
            <w:tcW w:w="1559" w:type="dxa"/>
          </w:tcPr>
          <w:p w:rsidR="00913E9C" w:rsidRPr="00D11AFA" w:rsidRDefault="00913E9C" w:rsidP="00913E9C">
            <w:pPr>
              <w:spacing w:line="360" w:lineRule="auto"/>
              <w:jc w:val="center"/>
              <w:rPr>
                <w:rFonts w:ascii="Times New Roman" w:eastAsia="Times New Roman" w:hAnsi="Times New Roman" w:cs="Times New Roman"/>
                <w:lang w:val="ru-RU"/>
              </w:rPr>
            </w:pPr>
            <w:r w:rsidRPr="00D11AFA">
              <w:rPr>
                <w:rFonts w:ascii="Times New Roman" w:eastAsia="Times New Roman" w:hAnsi="Times New Roman" w:cs="Times New Roman"/>
                <w:lang w:val="ru-RU"/>
              </w:rPr>
              <w:t>21.6</w:t>
            </w:r>
            <w:r w:rsidRPr="00D11AFA">
              <w:rPr>
                <w:rFonts w:ascii="Times New Roman" w:hAnsi="Times New Roman" w:cs="Times New Roman"/>
                <w:lang w:val="ru-RU" w:bidi="ar-SA"/>
              </w:rPr>
              <w:t xml:space="preserve"> ˚С</w:t>
            </w:r>
          </w:p>
        </w:tc>
        <w:tc>
          <w:tcPr>
            <w:tcW w:w="2881" w:type="dxa"/>
          </w:tcPr>
          <w:p w:rsidR="00913E9C" w:rsidRPr="00D11AFA" w:rsidRDefault="00913E9C" w:rsidP="00913E9C">
            <w:pPr>
              <w:widowControl w:val="0"/>
              <w:autoSpaceDE w:val="0"/>
              <w:autoSpaceDN w:val="0"/>
              <w:adjustRightInd w:val="0"/>
              <w:spacing w:line="360" w:lineRule="auto"/>
              <w:rPr>
                <w:rFonts w:ascii="Times New Roman" w:hAnsi="Times New Roman" w:cs="Times New Roman"/>
                <w:lang w:val="ru-RU" w:bidi="ar-SA"/>
              </w:rPr>
            </w:pPr>
            <w:r w:rsidRPr="00D11AFA">
              <w:rPr>
                <w:rFonts w:ascii="Times New Roman" w:hAnsi="Times New Roman" w:cs="Times New Roman"/>
                <w:lang w:val="ru-RU" w:bidi="ar-SA"/>
              </w:rPr>
              <w:t>ДСТУ-Н Б В.1.1-27.2010</w:t>
            </w:r>
          </w:p>
        </w:tc>
      </w:tr>
      <w:tr w:rsidR="00913E9C" w:rsidRPr="00D11AFA" w:rsidTr="00913E9C">
        <w:trPr>
          <w:trHeight w:val="616"/>
        </w:trPr>
        <w:tc>
          <w:tcPr>
            <w:tcW w:w="5240" w:type="dxa"/>
          </w:tcPr>
          <w:p w:rsidR="00913E9C" w:rsidRPr="00D11AFA" w:rsidRDefault="00913E9C" w:rsidP="00913E9C">
            <w:pPr>
              <w:tabs>
                <w:tab w:val="left" w:pos="3855"/>
              </w:tabs>
              <w:spacing w:line="360" w:lineRule="auto"/>
              <w:jc w:val="center"/>
              <w:rPr>
                <w:rFonts w:ascii="Times New Roman" w:eastAsia="Times New Roman" w:hAnsi="Times New Roman" w:cs="Times New Roman"/>
                <w:lang w:val="ru-RU"/>
              </w:rPr>
            </w:pPr>
            <w:r w:rsidRPr="00D11AFA">
              <w:rPr>
                <w:rFonts w:ascii="Times New Roman" w:hAnsi="Times New Roman" w:cs="Times New Roman"/>
                <w:lang w:val="ru-RU" w:bidi="ar-SA"/>
              </w:rPr>
              <w:t>Абсолютна максимальна температура повітря˚С</w:t>
            </w:r>
          </w:p>
        </w:tc>
        <w:tc>
          <w:tcPr>
            <w:tcW w:w="1559" w:type="dxa"/>
          </w:tcPr>
          <w:p w:rsidR="00913E9C" w:rsidRPr="00D11AFA" w:rsidRDefault="00913E9C" w:rsidP="00913E9C">
            <w:pPr>
              <w:spacing w:line="360" w:lineRule="auto"/>
              <w:jc w:val="center"/>
              <w:rPr>
                <w:rFonts w:ascii="Times New Roman" w:eastAsia="Times New Roman" w:hAnsi="Times New Roman" w:cs="Times New Roman"/>
                <w:lang w:val="ru-RU"/>
              </w:rPr>
            </w:pPr>
            <w:r w:rsidRPr="00D11AFA">
              <w:rPr>
                <w:rFonts w:ascii="Times New Roman" w:hAnsi="Times New Roman" w:cs="Times New Roman"/>
                <w:lang w:val="ru-RU" w:bidi="ar-SA"/>
              </w:rPr>
              <w:t>40˚С</w:t>
            </w:r>
          </w:p>
        </w:tc>
        <w:tc>
          <w:tcPr>
            <w:tcW w:w="2881" w:type="dxa"/>
          </w:tcPr>
          <w:p w:rsidR="00913E9C" w:rsidRPr="00D11AFA" w:rsidRDefault="00913E9C" w:rsidP="00913E9C">
            <w:pPr>
              <w:widowControl w:val="0"/>
              <w:autoSpaceDE w:val="0"/>
              <w:autoSpaceDN w:val="0"/>
              <w:adjustRightInd w:val="0"/>
              <w:spacing w:line="360" w:lineRule="auto"/>
              <w:rPr>
                <w:rFonts w:ascii="Times New Roman" w:hAnsi="Times New Roman" w:cs="Times New Roman"/>
                <w:lang w:val="ru-RU" w:bidi="ar-SA"/>
              </w:rPr>
            </w:pPr>
            <w:r w:rsidRPr="00D11AFA">
              <w:rPr>
                <w:rFonts w:ascii="Times New Roman" w:hAnsi="Times New Roman" w:cs="Times New Roman"/>
                <w:lang w:val="ru-RU" w:bidi="ar-SA"/>
              </w:rPr>
              <w:t>ДСТУ-Н Б В.1.1-27.2010</w:t>
            </w:r>
          </w:p>
        </w:tc>
      </w:tr>
      <w:tr w:rsidR="00913E9C" w:rsidRPr="00D11AFA" w:rsidTr="00913E9C">
        <w:tc>
          <w:tcPr>
            <w:tcW w:w="5240" w:type="dxa"/>
          </w:tcPr>
          <w:p w:rsidR="00913E9C" w:rsidRPr="00D11AFA" w:rsidRDefault="00913E9C" w:rsidP="00913E9C">
            <w:pPr>
              <w:tabs>
                <w:tab w:val="left" w:pos="3855"/>
              </w:tabs>
              <w:spacing w:line="360" w:lineRule="auto"/>
              <w:jc w:val="center"/>
              <w:rPr>
                <w:rFonts w:ascii="Times New Roman" w:eastAsia="Times New Roman" w:hAnsi="Times New Roman" w:cs="Times New Roman"/>
                <w:lang w:val="ru-RU"/>
              </w:rPr>
            </w:pPr>
            <w:r w:rsidRPr="00D11AFA">
              <w:rPr>
                <w:rFonts w:ascii="Times New Roman" w:hAnsi="Times New Roman" w:cs="Times New Roman"/>
                <w:lang w:val="ru-RU" w:bidi="ar-SA"/>
              </w:rPr>
              <w:t>Середня добова амплітуда температури повітря найбільш теплого місяця˚С</w:t>
            </w:r>
          </w:p>
        </w:tc>
        <w:tc>
          <w:tcPr>
            <w:tcW w:w="1559" w:type="dxa"/>
          </w:tcPr>
          <w:p w:rsidR="00913E9C" w:rsidRPr="00D11AFA" w:rsidRDefault="00913E9C" w:rsidP="00913E9C">
            <w:pPr>
              <w:spacing w:line="360" w:lineRule="auto"/>
              <w:jc w:val="center"/>
              <w:rPr>
                <w:rFonts w:ascii="Times New Roman" w:eastAsia="Times New Roman" w:hAnsi="Times New Roman" w:cs="Times New Roman"/>
                <w:lang w:val="ru-RU"/>
              </w:rPr>
            </w:pPr>
            <w:r w:rsidRPr="00D11AFA">
              <w:rPr>
                <w:rFonts w:ascii="Times New Roman" w:hAnsi="Times New Roman" w:cs="Times New Roman"/>
                <w:lang w:val="ru-RU" w:bidi="ar-SA"/>
              </w:rPr>
              <w:t>10.6˚С</w:t>
            </w:r>
          </w:p>
        </w:tc>
        <w:tc>
          <w:tcPr>
            <w:tcW w:w="2881" w:type="dxa"/>
          </w:tcPr>
          <w:p w:rsidR="00913E9C" w:rsidRPr="00D11AFA" w:rsidRDefault="00913E9C" w:rsidP="00913E9C">
            <w:pPr>
              <w:widowControl w:val="0"/>
              <w:autoSpaceDE w:val="0"/>
              <w:autoSpaceDN w:val="0"/>
              <w:adjustRightInd w:val="0"/>
              <w:spacing w:line="360" w:lineRule="auto"/>
              <w:rPr>
                <w:rFonts w:ascii="Times New Roman" w:hAnsi="Times New Roman" w:cs="Times New Roman"/>
                <w:lang w:val="ru-RU" w:bidi="ar-SA"/>
              </w:rPr>
            </w:pPr>
            <w:r w:rsidRPr="00D11AFA">
              <w:rPr>
                <w:rFonts w:ascii="Times New Roman" w:hAnsi="Times New Roman" w:cs="Times New Roman"/>
                <w:lang w:val="ru-RU" w:bidi="ar-SA"/>
              </w:rPr>
              <w:t>ДСТУ-Н Б В.1.1-27.2010</w:t>
            </w:r>
          </w:p>
        </w:tc>
      </w:tr>
      <w:tr w:rsidR="00913E9C" w:rsidRPr="00D11AFA" w:rsidTr="00913E9C">
        <w:tc>
          <w:tcPr>
            <w:tcW w:w="5240" w:type="dxa"/>
          </w:tcPr>
          <w:p w:rsidR="00913E9C" w:rsidRPr="00D11AFA" w:rsidRDefault="00913E9C" w:rsidP="00913E9C">
            <w:pPr>
              <w:tabs>
                <w:tab w:val="left" w:pos="3855"/>
              </w:tabs>
              <w:spacing w:line="360" w:lineRule="auto"/>
              <w:jc w:val="center"/>
              <w:rPr>
                <w:rFonts w:ascii="Times New Roman" w:eastAsia="Times New Roman" w:hAnsi="Times New Roman" w:cs="Times New Roman"/>
                <w:lang w:val="ru-RU"/>
              </w:rPr>
            </w:pPr>
            <w:r w:rsidRPr="00D11AFA">
              <w:rPr>
                <w:rFonts w:ascii="Times New Roman" w:eastAsia="Times New Roman" w:hAnsi="Times New Roman" w:cs="Times New Roman"/>
                <w:lang w:val="ru-RU"/>
              </w:rPr>
              <w:t>Середня місячна відносна вологість повітря найбільш теплого місяця, %</w:t>
            </w:r>
          </w:p>
        </w:tc>
        <w:tc>
          <w:tcPr>
            <w:tcW w:w="1559" w:type="dxa"/>
          </w:tcPr>
          <w:p w:rsidR="00913E9C" w:rsidRPr="00D11AFA" w:rsidRDefault="00913E9C" w:rsidP="00913E9C">
            <w:pPr>
              <w:spacing w:line="360" w:lineRule="auto"/>
              <w:jc w:val="center"/>
              <w:rPr>
                <w:rFonts w:ascii="Times New Roman" w:eastAsia="Times New Roman" w:hAnsi="Times New Roman" w:cs="Times New Roman"/>
                <w:lang w:val="ru-RU"/>
              </w:rPr>
            </w:pPr>
            <w:r w:rsidRPr="00D11AFA">
              <w:rPr>
                <w:rFonts w:ascii="Times New Roman" w:eastAsia="Times New Roman" w:hAnsi="Times New Roman" w:cs="Times New Roman"/>
                <w:lang w:val="ru-RU"/>
              </w:rPr>
              <w:t>62%</w:t>
            </w:r>
          </w:p>
        </w:tc>
        <w:tc>
          <w:tcPr>
            <w:tcW w:w="2881" w:type="dxa"/>
          </w:tcPr>
          <w:p w:rsidR="00913E9C" w:rsidRPr="00D11AFA" w:rsidRDefault="00913E9C" w:rsidP="00913E9C">
            <w:pPr>
              <w:widowControl w:val="0"/>
              <w:autoSpaceDE w:val="0"/>
              <w:autoSpaceDN w:val="0"/>
              <w:adjustRightInd w:val="0"/>
              <w:spacing w:line="360" w:lineRule="auto"/>
              <w:rPr>
                <w:rFonts w:ascii="Times New Roman" w:hAnsi="Times New Roman" w:cs="Times New Roman"/>
                <w:lang w:val="ru-RU" w:bidi="ar-SA"/>
              </w:rPr>
            </w:pPr>
            <w:r w:rsidRPr="00D11AFA">
              <w:rPr>
                <w:rFonts w:ascii="Times New Roman" w:hAnsi="Times New Roman" w:cs="Times New Roman"/>
                <w:lang w:val="ru-RU" w:bidi="ar-SA"/>
              </w:rPr>
              <w:t>ДСТУ-Н Б В.1.1-27.2010</w:t>
            </w:r>
          </w:p>
        </w:tc>
      </w:tr>
      <w:tr w:rsidR="00913E9C" w:rsidRPr="00D11AFA" w:rsidTr="00913E9C">
        <w:trPr>
          <w:trHeight w:val="514"/>
        </w:trPr>
        <w:tc>
          <w:tcPr>
            <w:tcW w:w="5240" w:type="dxa"/>
          </w:tcPr>
          <w:p w:rsidR="00913E9C" w:rsidRPr="00D11AFA" w:rsidRDefault="00913E9C" w:rsidP="00913E9C">
            <w:pPr>
              <w:tabs>
                <w:tab w:val="left" w:pos="3855"/>
              </w:tabs>
              <w:spacing w:line="360" w:lineRule="auto"/>
              <w:jc w:val="center"/>
              <w:rPr>
                <w:rFonts w:ascii="Times New Roman" w:eastAsia="Times New Roman" w:hAnsi="Times New Roman" w:cs="Times New Roman"/>
                <w:lang w:val="ru-RU"/>
              </w:rPr>
            </w:pPr>
            <w:r w:rsidRPr="00D11AFA">
              <w:rPr>
                <w:rFonts w:ascii="Times New Roman" w:eastAsia="Times New Roman" w:hAnsi="Times New Roman" w:cs="Times New Roman"/>
                <w:lang w:val="ru-RU"/>
              </w:rPr>
              <w:t xml:space="preserve">Переважний напрямоу вітру за червень серпень </w:t>
            </w:r>
          </w:p>
        </w:tc>
        <w:tc>
          <w:tcPr>
            <w:tcW w:w="1559" w:type="dxa"/>
          </w:tcPr>
          <w:p w:rsidR="00913E9C" w:rsidRPr="00D11AFA" w:rsidRDefault="00913E9C" w:rsidP="00913E9C">
            <w:pPr>
              <w:spacing w:line="360" w:lineRule="auto"/>
              <w:jc w:val="center"/>
              <w:rPr>
                <w:rFonts w:ascii="Times New Roman" w:eastAsia="Times New Roman" w:hAnsi="Times New Roman" w:cs="Times New Roman"/>
                <w:lang w:val="ru-RU"/>
              </w:rPr>
            </w:pPr>
            <w:r w:rsidRPr="00D11AFA">
              <w:rPr>
                <w:rFonts w:ascii="Times New Roman" w:eastAsia="Times New Roman" w:hAnsi="Times New Roman" w:cs="Times New Roman"/>
                <w:lang w:val="ru-RU"/>
              </w:rPr>
              <w:t>Пн</w:t>
            </w:r>
          </w:p>
        </w:tc>
        <w:tc>
          <w:tcPr>
            <w:tcW w:w="2881" w:type="dxa"/>
          </w:tcPr>
          <w:p w:rsidR="00913E9C" w:rsidRPr="00D11AFA" w:rsidRDefault="00913E9C" w:rsidP="00913E9C">
            <w:pPr>
              <w:widowControl w:val="0"/>
              <w:autoSpaceDE w:val="0"/>
              <w:autoSpaceDN w:val="0"/>
              <w:adjustRightInd w:val="0"/>
              <w:spacing w:line="360" w:lineRule="auto"/>
              <w:rPr>
                <w:rFonts w:ascii="Times New Roman" w:hAnsi="Times New Roman" w:cs="Times New Roman"/>
                <w:lang w:val="ru-RU" w:bidi="ar-SA"/>
              </w:rPr>
            </w:pPr>
            <w:r w:rsidRPr="00D11AFA">
              <w:rPr>
                <w:rFonts w:ascii="Times New Roman" w:hAnsi="Times New Roman" w:cs="Times New Roman"/>
                <w:lang w:val="ru-RU" w:bidi="ar-SA"/>
              </w:rPr>
              <w:t>ДСТУ-Н Б В.1.1-27.2010</w:t>
            </w:r>
          </w:p>
        </w:tc>
      </w:tr>
      <w:tr w:rsidR="00913E9C" w:rsidRPr="00D11AFA" w:rsidTr="00913E9C">
        <w:trPr>
          <w:trHeight w:val="551"/>
        </w:trPr>
        <w:tc>
          <w:tcPr>
            <w:tcW w:w="5240" w:type="dxa"/>
          </w:tcPr>
          <w:p w:rsidR="00913E9C" w:rsidRPr="00D11AFA" w:rsidRDefault="00913E9C" w:rsidP="00913E9C">
            <w:pPr>
              <w:tabs>
                <w:tab w:val="left" w:pos="3855"/>
              </w:tabs>
              <w:spacing w:line="360" w:lineRule="auto"/>
              <w:jc w:val="center"/>
              <w:rPr>
                <w:rFonts w:ascii="Times New Roman" w:eastAsia="Times New Roman" w:hAnsi="Times New Roman" w:cs="Times New Roman"/>
                <w:lang w:val="ru-RU"/>
              </w:rPr>
            </w:pPr>
            <w:r w:rsidRPr="00D11AFA">
              <w:rPr>
                <w:rFonts w:ascii="Times New Roman" w:eastAsia="Times New Roman" w:hAnsi="Times New Roman" w:cs="Times New Roman"/>
                <w:lang w:val="ru-RU"/>
              </w:rPr>
              <w:t>Добовий максимум опадів,мм</w:t>
            </w:r>
          </w:p>
        </w:tc>
        <w:tc>
          <w:tcPr>
            <w:tcW w:w="1559" w:type="dxa"/>
          </w:tcPr>
          <w:p w:rsidR="00913E9C" w:rsidRPr="00D11AFA" w:rsidRDefault="00913E9C" w:rsidP="00913E9C">
            <w:pPr>
              <w:spacing w:line="360" w:lineRule="auto"/>
              <w:jc w:val="center"/>
              <w:rPr>
                <w:rFonts w:ascii="Times New Roman" w:eastAsia="Times New Roman" w:hAnsi="Times New Roman" w:cs="Times New Roman"/>
                <w:lang w:val="ru-RU"/>
              </w:rPr>
            </w:pPr>
            <w:r w:rsidRPr="00D11AFA">
              <w:rPr>
                <w:rFonts w:ascii="Times New Roman" w:eastAsia="Times New Roman" w:hAnsi="Times New Roman" w:cs="Times New Roman"/>
                <w:lang w:val="ru-RU"/>
              </w:rPr>
              <w:t>82 мм</w:t>
            </w:r>
          </w:p>
        </w:tc>
        <w:tc>
          <w:tcPr>
            <w:tcW w:w="2881" w:type="dxa"/>
          </w:tcPr>
          <w:p w:rsidR="00913E9C" w:rsidRPr="00D11AFA" w:rsidRDefault="00913E9C" w:rsidP="00913E9C">
            <w:pPr>
              <w:widowControl w:val="0"/>
              <w:autoSpaceDE w:val="0"/>
              <w:autoSpaceDN w:val="0"/>
              <w:adjustRightInd w:val="0"/>
              <w:spacing w:line="360" w:lineRule="auto"/>
              <w:rPr>
                <w:rFonts w:ascii="Times New Roman" w:hAnsi="Times New Roman" w:cs="Times New Roman"/>
                <w:lang w:val="ru-RU" w:bidi="ar-SA"/>
              </w:rPr>
            </w:pPr>
            <w:r w:rsidRPr="00D11AFA">
              <w:rPr>
                <w:rFonts w:ascii="Times New Roman" w:hAnsi="Times New Roman" w:cs="Times New Roman"/>
                <w:lang w:val="ru-RU" w:bidi="ar-SA"/>
              </w:rPr>
              <w:t>ДСТУ-Н Б В.1.1-27.2010</w:t>
            </w:r>
          </w:p>
        </w:tc>
      </w:tr>
      <w:tr w:rsidR="00913E9C" w:rsidRPr="00D11AFA" w:rsidTr="00913E9C">
        <w:trPr>
          <w:trHeight w:val="545"/>
        </w:trPr>
        <w:tc>
          <w:tcPr>
            <w:tcW w:w="5240" w:type="dxa"/>
          </w:tcPr>
          <w:p w:rsidR="00913E9C" w:rsidRPr="00D11AFA" w:rsidRDefault="00913E9C" w:rsidP="00913E9C">
            <w:pPr>
              <w:tabs>
                <w:tab w:val="left" w:pos="3855"/>
              </w:tabs>
              <w:spacing w:line="360" w:lineRule="auto"/>
              <w:jc w:val="center"/>
              <w:rPr>
                <w:rFonts w:ascii="Times New Roman" w:eastAsia="Times New Roman" w:hAnsi="Times New Roman" w:cs="Times New Roman"/>
                <w:lang w:val="ru-RU"/>
              </w:rPr>
            </w:pPr>
            <w:r w:rsidRPr="00D11AFA">
              <w:rPr>
                <w:rFonts w:ascii="Times New Roman" w:eastAsia="Times New Roman" w:hAnsi="Times New Roman" w:cs="Times New Roman"/>
                <w:lang w:val="ru-RU"/>
              </w:rPr>
              <w:t>Переважний напрямок за липень</w:t>
            </w:r>
          </w:p>
        </w:tc>
        <w:tc>
          <w:tcPr>
            <w:tcW w:w="1559" w:type="dxa"/>
          </w:tcPr>
          <w:p w:rsidR="00913E9C" w:rsidRPr="00D11AFA" w:rsidRDefault="00913E9C" w:rsidP="00913E9C">
            <w:pPr>
              <w:spacing w:line="360" w:lineRule="auto"/>
              <w:jc w:val="center"/>
              <w:rPr>
                <w:rFonts w:ascii="Times New Roman" w:eastAsia="Times New Roman" w:hAnsi="Times New Roman" w:cs="Times New Roman"/>
                <w:lang w:val="ru-RU"/>
              </w:rPr>
            </w:pPr>
            <w:r w:rsidRPr="00D11AFA">
              <w:rPr>
                <w:rFonts w:ascii="Times New Roman" w:eastAsia="Times New Roman" w:hAnsi="Times New Roman" w:cs="Times New Roman"/>
                <w:lang w:val="ru-RU"/>
              </w:rPr>
              <w:t>Пн</w:t>
            </w:r>
          </w:p>
        </w:tc>
        <w:tc>
          <w:tcPr>
            <w:tcW w:w="2881" w:type="dxa"/>
          </w:tcPr>
          <w:p w:rsidR="00913E9C" w:rsidRPr="00D11AFA" w:rsidRDefault="00913E9C" w:rsidP="00913E9C">
            <w:pPr>
              <w:widowControl w:val="0"/>
              <w:autoSpaceDE w:val="0"/>
              <w:autoSpaceDN w:val="0"/>
              <w:adjustRightInd w:val="0"/>
              <w:spacing w:line="360" w:lineRule="auto"/>
              <w:rPr>
                <w:rFonts w:ascii="Times New Roman" w:hAnsi="Times New Roman" w:cs="Times New Roman"/>
                <w:lang w:val="ru-RU" w:bidi="ar-SA"/>
              </w:rPr>
            </w:pPr>
            <w:r w:rsidRPr="00D11AFA">
              <w:rPr>
                <w:rFonts w:ascii="Times New Roman" w:hAnsi="Times New Roman" w:cs="Times New Roman"/>
                <w:lang w:val="ru-RU" w:bidi="ar-SA"/>
              </w:rPr>
              <w:t>ДСТУ-Н Б В.1.1-27.2010</w:t>
            </w:r>
          </w:p>
        </w:tc>
      </w:tr>
      <w:tr w:rsidR="00913E9C" w:rsidRPr="00D11AFA" w:rsidTr="00913E9C">
        <w:tc>
          <w:tcPr>
            <w:tcW w:w="5240" w:type="dxa"/>
          </w:tcPr>
          <w:p w:rsidR="00913E9C" w:rsidRPr="00D11AFA" w:rsidRDefault="00913E9C" w:rsidP="00913E9C">
            <w:pPr>
              <w:tabs>
                <w:tab w:val="left" w:pos="3855"/>
              </w:tabs>
              <w:spacing w:line="360" w:lineRule="auto"/>
              <w:jc w:val="center"/>
              <w:rPr>
                <w:rFonts w:ascii="Times New Roman" w:eastAsia="Times New Roman" w:hAnsi="Times New Roman" w:cs="Times New Roman"/>
                <w:lang w:val="ru-RU"/>
              </w:rPr>
            </w:pPr>
            <w:r w:rsidRPr="00D11AFA">
              <w:rPr>
                <w:rFonts w:ascii="Times New Roman" w:eastAsia="Times New Roman" w:hAnsi="Times New Roman" w:cs="Times New Roman"/>
                <w:lang w:val="ru-RU"/>
              </w:rPr>
              <w:t>Середня швидкість переважного напряму вутру у липні, м/с</w:t>
            </w:r>
          </w:p>
        </w:tc>
        <w:tc>
          <w:tcPr>
            <w:tcW w:w="1559" w:type="dxa"/>
          </w:tcPr>
          <w:p w:rsidR="00913E9C" w:rsidRPr="00D11AFA" w:rsidRDefault="00913E9C" w:rsidP="00913E9C">
            <w:pPr>
              <w:spacing w:line="360" w:lineRule="auto"/>
              <w:jc w:val="center"/>
              <w:rPr>
                <w:rFonts w:ascii="Times New Roman" w:eastAsia="Times New Roman" w:hAnsi="Times New Roman" w:cs="Times New Roman"/>
                <w:lang w:val="ru-RU"/>
              </w:rPr>
            </w:pPr>
            <w:r w:rsidRPr="00D11AFA">
              <w:rPr>
                <w:rFonts w:ascii="Times New Roman" w:eastAsia="Times New Roman" w:hAnsi="Times New Roman" w:cs="Times New Roman"/>
                <w:lang w:val="ru-RU"/>
              </w:rPr>
              <w:t>4.4 м/с</w:t>
            </w:r>
          </w:p>
        </w:tc>
        <w:tc>
          <w:tcPr>
            <w:tcW w:w="2881" w:type="dxa"/>
          </w:tcPr>
          <w:p w:rsidR="00913E9C" w:rsidRPr="00D11AFA" w:rsidRDefault="00913E9C" w:rsidP="00913E9C">
            <w:pPr>
              <w:widowControl w:val="0"/>
              <w:autoSpaceDE w:val="0"/>
              <w:autoSpaceDN w:val="0"/>
              <w:adjustRightInd w:val="0"/>
              <w:spacing w:line="360" w:lineRule="auto"/>
              <w:rPr>
                <w:rFonts w:ascii="Times New Roman" w:hAnsi="Times New Roman" w:cs="Times New Roman"/>
                <w:lang w:val="ru-RU" w:bidi="ar-SA"/>
              </w:rPr>
            </w:pPr>
            <w:r w:rsidRPr="00D11AFA">
              <w:rPr>
                <w:rFonts w:ascii="Times New Roman" w:hAnsi="Times New Roman" w:cs="Times New Roman"/>
                <w:lang w:val="ru-RU" w:bidi="ar-SA"/>
              </w:rPr>
              <w:t>ДСТУ-Н Б В.1.1-27.2010</w:t>
            </w:r>
          </w:p>
        </w:tc>
      </w:tr>
      <w:tr w:rsidR="00913E9C" w:rsidRPr="00D11AFA" w:rsidTr="00913E9C">
        <w:trPr>
          <w:trHeight w:val="533"/>
        </w:trPr>
        <w:tc>
          <w:tcPr>
            <w:tcW w:w="5240" w:type="dxa"/>
          </w:tcPr>
          <w:p w:rsidR="00913E9C" w:rsidRPr="00D11AFA" w:rsidRDefault="00913E9C" w:rsidP="00913E9C">
            <w:pPr>
              <w:tabs>
                <w:tab w:val="left" w:pos="3855"/>
              </w:tabs>
              <w:spacing w:line="360" w:lineRule="auto"/>
              <w:jc w:val="center"/>
              <w:rPr>
                <w:rFonts w:ascii="Times New Roman" w:eastAsia="Times New Roman" w:hAnsi="Times New Roman" w:cs="Times New Roman"/>
                <w:lang w:val="ru-RU"/>
              </w:rPr>
            </w:pPr>
            <w:r w:rsidRPr="00D11AFA">
              <w:rPr>
                <w:rFonts w:ascii="Times New Roman" w:eastAsia="Times New Roman" w:hAnsi="Times New Roman" w:cs="Times New Roman"/>
                <w:lang w:val="ru-RU"/>
              </w:rPr>
              <w:t>Середня швидкість вітру у липні, м/с</w:t>
            </w:r>
          </w:p>
        </w:tc>
        <w:tc>
          <w:tcPr>
            <w:tcW w:w="1559" w:type="dxa"/>
          </w:tcPr>
          <w:p w:rsidR="00913E9C" w:rsidRPr="00D11AFA" w:rsidRDefault="00913E9C" w:rsidP="00913E9C">
            <w:pPr>
              <w:spacing w:line="360" w:lineRule="auto"/>
              <w:jc w:val="center"/>
              <w:rPr>
                <w:rFonts w:ascii="Times New Roman" w:eastAsia="Times New Roman" w:hAnsi="Times New Roman" w:cs="Times New Roman"/>
                <w:lang w:val="ru-RU"/>
              </w:rPr>
            </w:pPr>
            <w:r w:rsidRPr="00D11AFA">
              <w:rPr>
                <w:rFonts w:ascii="Times New Roman" w:eastAsia="Times New Roman" w:hAnsi="Times New Roman" w:cs="Times New Roman"/>
                <w:lang w:val="ru-RU"/>
              </w:rPr>
              <w:t>3.8 м/с</w:t>
            </w:r>
          </w:p>
        </w:tc>
        <w:tc>
          <w:tcPr>
            <w:tcW w:w="2881" w:type="dxa"/>
          </w:tcPr>
          <w:p w:rsidR="00913E9C" w:rsidRPr="00D11AFA" w:rsidRDefault="00913E9C" w:rsidP="00913E9C">
            <w:pPr>
              <w:widowControl w:val="0"/>
              <w:autoSpaceDE w:val="0"/>
              <w:autoSpaceDN w:val="0"/>
              <w:adjustRightInd w:val="0"/>
              <w:spacing w:line="360" w:lineRule="auto"/>
              <w:rPr>
                <w:rFonts w:ascii="Times New Roman" w:hAnsi="Times New Roman" w:cs="Times New Roman"/>
                <w:lang w:val="ru-RU" w:bidi="ar-SA"/>
              </w:rPr>
            </w:pPr>
            <w:r w:rsidRPr="00D11AFA">
              <w:rPr>
                <w:rFonts w:ascii="Times New Roman" w:hAnsi="Times New Roman" w:cs="Times New Roman"/>
                <w:lang w:val="ru-RU" w:bidi="ar-SA"/>
              </w:rPr>
              <w:t>ДСТУ-Н Б В.1.1-27.2010</w:t>
            </w:r>
          </w:p>
        </w:tc>
      </w:tr>
    </w:tbl>
    <w:p w:rsidR="00913E9C" w:rsidRPr="00D11AFA" w:rsidRDefault="00913E9C" w:rsidP="00913E9C">
      <w:pPr>
        <w:spacing w:line="360" w:lineRule="auto"/>
        <w:rPr>
          <w:rFonts w:ascii="Times New Roman" w:eastAsia="Times New Roman" w:hAnsi="Times New Roman" w:cs="Times New Roman"/>
          <w:sz w:val="28"/>
          <w:lang w:val="ru-RU"/>
        </w:rPr>
      </w:pPr>
    </w:p>
    <w:p w:rsidR="00913E9C" w:rsidRPr="00D11AFA" w:rsidRDefault="00913E9C" w:rsidP="00913E9C">
      <w:pPr>
        <w:spacing w:line="360" w:lineRule="auto"/>
        <w:jc w:val="both"/>
        <w:rPr>
          <w:rFonts w:ascii="Times New Roman" w:eastAsia="Times New Roman" w:hAnsi="Times New Roman" w:cs="Times New Roman"/>
          <w:sz w:val="28"/>
          <w:lang w:val="ru-RU"/>
        </w:rPr>
      </w:pPr>
      <w:r w:rsidRPr="00D11AFA">
        <w:rPr>
          <w:rFonts w:ascii="Times New Roman" w:eastAsia="Times New Roman" w:hAnsi="Times New Roman" w:cs="Times New Roman"/>
          <w:sz w:val="28"/>
          <w:lang w:val="ru-RU"/>
        </w:rPr>
        <w:t xml:space="preserve"> </w:t>
      </w:r>
    </w:p>
    <w:p w:rsidR="00913E9C" w:rsidRPr="00D11AFA" w:rsidRDefault="00913E9C" w:rsidP="00913E9C">
      <w:pPr>
        <w:spacing w:line="360" w:lineRule="auto"/>
        <w:rPr>
          <w:rFonts w:ascii="Times New Roman" w:eastAsia="Times New Roman" w:hAnsi="Times New Roman" w:cs="Times New Roman"/>
          <w:sz w:val="28"/>
          <w:lang w:val="ru-RU"/>
        </w:rPr>
      </w:pPr>
      <w:r w:rsidRPr="00D11AFA">
        <w:rPr>
          <w:rFonts w:ascii="Times New Roman" w:hAnsi="Times New Roman" w:cs="Times New Roman"/>
          <w:sz w:val="28"/>
          <w:szCs w:val="28"/>
          <w:lang w:val="uk-UA"/>
        </w:rPr>
        <w:object w:dxaOrig="9675" w:dyaOrig="12585">
          <v:rect id="rectole0000000001" o:spid="_x0000_i1025" style="width:484.8pt;height:628.8pt" o:ole="" o:preferrelative="t" stroked="f">
            <v:imagedata r:id="rId26" o:title=""/>
          </v:rect>
          <o:OLEObject Type="Embed" ProgID="StaticMetafile" ShapeID="rectole0000000001" DrawAspect="Content" ObjectID="_1736066554" r:id="rId27"/>
        </w:object>
      </w:r>
    </w:p>
    <w:p w:rsidR="00913E9C" w:rsidRPr="00D11AFA" w:rsidRDefault="00913E9C" w:rsidP="00913E9C">
      <w:pPr>
        <w:spacing w:after="3" w:line="360" w:lineRule="auto"/>
        <w:ind w:firstLine="567"/>
        <w:rPr>
          <w:rFonts w:ascii="Times New Roman" w:eastAsia="Times New Roman" w:hAnsi="Times New Roman" w:cs="Times New Roman"/>
          <w:sz w:val="28"/>
          <w:lang w:val="ru-RU"/>
        </w:rPr>
      </w:pPr>
      <w:r w:rsidRPr="00D11AFA">
        <w:rPr>
          <w:rFonts w:ascii="Times New Roman" w:eastAsia="Times New Roman" w:hAnsi="Times New Roman" w:cs="Times New Roman"/>
          <w:b/>
          <w:sz w:val="28"/>
          <w:lang w:val="ru-RU"/>
        </w:rPr>
        <w:t xml:space="preserve">Облік вітрового режиму, побудова рози вітрів для найбільш холодного та найбільш жаркого місяця року, визначення панівних напрямків вітрів і відсотка зниження швидкості вітрів в забудові </w:t>
      </w:r>
    </w:p>
    <w:p w:rsidR="00913E9C" w:rsidRPr="00D11AFA" w:rsidRDefault="00913E9C" w:rsidP="00913E9C">
      <w:pPr>
        <w:spacing w:after="14" w:line="360" w:lineRule="auto"/>
        <w:ind w:firstLine="567"/>
        <w:jc w:val="both"/>
        <w:rPr>
          <w:rFonts w:ascii="Times New Roman" w:eastAsia="Times New Roman" w:hAnsi="Times New Roman" w:cs="Times New Roman"/>
          <w:sz w:val="28"/>
          <w:lang w:val="ru-RU"/>
        </w:rPr>
      </w:pPr>
      <w:r w:rsidRPr="00D11AFA">
        <w:rPr>
          <w:rFonts w:ascii="Times New Roman" w:eastAsia="Times New Roman" w:hAnsi="Times New Roman" w:cs="Times New Roman"/>
          <w:sz w:val="28"/>
          <w:lang w:val="ru-RU"/>
        </w:rPr>
        <w:lastRenderedPageBreak/>
        <w:t xml:space="preserve">Оцінка вітрового режиму місцевості проводиться при вирішенні планувальних завдань, пов'язаних з вітрозахистом, аерацією та вибором оптимальної орієнтації будівель, типів секцій, квартир тощо. Вітер істотно впливає на тепловий стан людини.  </w:t>
      </w:r>
    </w:p>
    <w:p w:rsidR="00913E9C" w:rsidRPr="00D11AFA" w:rsidRDefault="00913E9C" w:rsidP="00913E9C">
      <w:pPr>
        <w:spacing w:after="14" w:line="360" w:lineRule="auto"/>
        <w:ind w:firstLine="567"/>
        <w:jc w:val="both"/>
        <w:rPr>
          <w:rFonts w:ascii="Times New Roman" w:eastAsia="Times New Roman" w:hAnsi="Times New Roman" w:cs="Times New Roman"/>
          <w:sz w:val="28"/>
          <w:lang w:val="ru-RU"/>
        </w:rPr>
      </w:pPr>
      <w:r w:rsidRPr="00D11AFA">
        <w:rPr>
          <w:rFonts w:ascii="Times New Roman" w:eastAsia="Times New Roman" w:hAnsi="Times New Roman" w:cs="Times New Roman"/>
          <w:sz w:val="28"/>
          <w:lang w:val="ru-RU"/>
        </w:rPr>
        <w:t>Вітровий режим місцевості характеризується напрямком руху, швидкістю та повторюваністю вітру. Напрямок визначається точкою обрію, від якої віє вітер. Зазвичай використовують вісім напрямів (румбів): північ, північний схід, схід, південний схід, південь, південний захід, захід, північний захід.</w:t>
      </w:r>
      <w:r w:rsidRPr="00D11AFA">
        <w:rPr>
          <w:rFonts w:ascii="Times New Roman" w:hAnsi="Times New Roman" w:cs="Times New Roman"/>
          <w:sz w:val="28"/>
          <w:lang w:val="ru-RU"/>
        </w:rPr>
        <w:t xml:space="preserve"> </w:t>
      </w:r>
    </w:p>
    <w:p w:rsidR="00913E9C" w:rsidRPr="00D11AFA" w:rsidRDefault="00913E9C" w:rsidP="00913E9C">
      <w:pPr>
        <w:spacing w:after="51" w:line="360" w:lineRule="auto"/>
        <w:rPr>
          <w:rFonts w:ascii="Times New Roman" w:eastAsia="Times New Roman" w:hAnsi="Times New Roman" w:cs="Times New Roman"/>
          <w:sz w:val="28"/>
          <w:lang w:val="ru-RU"/>
        </w:rPr>
      </w:pPr>
      <w:r w:rsidRPr="00D11AFA">
        <w:rPr>
          <w:rFonts w:ascii="Times New Roman" w:eastAsia="Times New Roman" w:hAnsi="Times New Roman" w:cs="Times New Roman"/>
          <w:sz w:val="28"/>
          <w:lang w:val="ru-RU"/>
        </w:rPr>
        <w:t xml:space="preserve">Кліматологічну характеристику повторюваності напряму вітру та штилю, середньої швидкості вітру за напрямами відповідно за січень та липень для м. </w:t>
      </w:r>
    </w:p>
    <w:p w:rsidR="00913E9C" w:rsidRPr="00D11AFA" w:rsidRDefault="00913E9C" w:rsidP="00913E9C">
      <w:pPr>
        <w:spacing w:after="118" w:line="360" w:lineRule="auto"/>
        <w:rPr>
          <w:rFonts w:ascii="Times New Roman" w:eastAsia="Times New Roman" w:hAnsi="Times New Roman" w:cs="Times New Roman"/>
          <w:sz w:val="28"/>
          <w:lang w:val="ru-RU"/>
        </w:rPr>
      </w:pPr>
      <w:r w:rsidRPr="00D11AFA">
        <w:rPr>
          <w:rFonts w:ascii="Times New Roman" w:eastAsia="Times New Roman" w:hAnsi="Times New Roman" w:cs="Times New Roman"/>
          <w:sz w:val="28"/>
          <w:lang w:val="ru-RU"/>
        </w:rPr>
        <w:t xml:space="preserve">Дніпра наведено в табл.  </w:t>
      </w:r>
    </w:p>
    <w:p w:rsidR="00913E9C" w:rsidRPr="00D11AFA" w:rsidRDefault="00913E9C" w:rsidP="00913E9C">
      <w:pPr>
        <w:spacing w:after="3" w:line="360" w:lineRule="auto"/>
        <w:rPr>
          <w:rFonts w:ascii="Times New Roman" w:eastAsia="Times New Roman" w:hAnsi="Times New Roman" w:cs="Times New Roman"/>
          <w:b/>
          <w:sz w:val="28"/>
          <w:lang w:val="ru-RU"/>
        </w:rPr>
      </w:pPr>
    </w:p>
    <w:p w:rsidR="00913E9C" w:rsidRPr="00D11AFA" w:rsidRDefault="00913E9C" w:rsidP="00913E9C">
      <w:pPr>
        <w:spacing w:after="3" w:line="360" w:lineRule="auto"/>
        <w:rPr>
          <w:rFonts w:ascii="Times New Roman" w:hAnsi="Times New Roman" w:cs="Times New Roman"/>
          <w:b/>
          <w:lang w:val="ru-RU"/>
        </w:rPr>
      </w:pPr>
      <w:r w:rsidRPr="00D11AFA">
        <w:rPr>
          <w:rFonts w:ascii="Times New Roman" w:eastAsia="Times New Roman" w:hAnsi="Times New Roman" w:cs="Times New Roman"/>
          <w:b/>
          <w:sz w:val="28"/>
          <w:lang w:val="ru-RU"/>
        </w:rPr>
        <w:t>Характеристики вітру в січні та липні для м. Дніпра</w:t>
      </w:r>
      <w:r w:rsidRPr="00D11AFA">
        <w:rPr>
          <w:rFonts w:ascii="Times New Roman" w:hAnsi="Times New Roman" w:cs="Times New Roman"/>
          <w:b/>
          <w:lang w:val="ru-RU"/>
        </w:rPr>
        <w:t xml:space="preserve"> </w:t>
      </w:r>
    </w:p>
    <w:p w:rsidR="00913E9C" w:rsidRPr="00D11AFA" w:rsidRDefault="00913E9C" w:rsidP="00913E9C">
      <w:pPr>
        <w:spacing w:after="3" w:line="360" w:lineRule="auto"/>
        <w:rPr>
          <w:rFonts w:ascii="Times New Roman" w:eastAsia="Times New Roman" w:hAnsi="Times New Roman" w:cs="Times New Roman"/>
          <w:sz w:val="28"/>
          <w:lang w:val="ru-RU"/>
        </w:rPr>
      </w:pPr>
    </w:p>
    <w:p w:rsidR="00913E9C" w:rsidRPr="00D11AFA" w:rsidRDefault="00913E9C" w:rsidP="00913E9C">
      <w:pPr>
        <w:spacing w:after="3" w:line="360" w:lineRule="auto"/>
        <w:rPr>
          <w:rFonts w:ascii="Times New Roman" w:eastAsia="Times New Roman" w:hAnsi="Times New Roman" w:cs="Times New Roman"/>
          <w:sz w:val="28"/>
          <w:lang w:val="ru-RU"/>
        </w:rPr>
      </w:pPr>
      <w:r w:rsidRPr="00D11AFA">
        <w:rPr>
          <w:rFonts w:ascii="Times New Roman" w:hAnsi="Times New Roman" w:cs="Times New Roman"/>
          <w:noProof/>
          <w:lang w:val="ru-RU" w:eastAsia="ru-RU"/>
        </w:rPr>
        <w:drawing>
          <wp:inline distT="0" distB="0" distL="0" distR="0" wp14:anchorId="40E7447D" wp14:editId="033B48F4">
            <wp:extent cx="5819775" cy="1600200"/>
            <wp:effectExtent l="0" t="0" r="952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819775" cy="1600200"/>
                    </a:xfrm>
                    <a:prstGeom prst="rect">
                      <a:avLst/>
                    </a:prstGeom>
                  </pic:spPr>
                </pic:pic>
              </a:graphicData>
            </a:graphic>
          </wp:inline>
        </w:drawing>
      </w:r>
    </w:p>
    <w:p w:rsidR="00913E9C" w:rsidRPr="00D11AFA" w:rsidRDefault="00913E9C" w:rsidP="00913E9C">
      <w:pPr>
        <w:spacing w:after="129" w:line="360" w:lineRule="auto"/>
        <w:ind w:left="2160" w:hanging="2160"/>
        <w:rPr>
          <w:rFonts w:ascii="Times New Roman" w:eastAsia="Times New Roman" w:hAnsi="Times New Roman" w:cs="Times New Roman"/>
          <w:sz w:val="28"/>
          <w:lang w:val="ru-RU"/>
        </w:rPr>
      </w:pPr>
      <w:r w:rsidRPr="00D11AFA">
        <w:rPr>
          <w:rFonts w:ascii="Times New Roman" w:eastAsia="Times New Roman" w:hAnsi="Times New Roman" w:cs="Times New Roman"/>
          <w:sz w:val="28"/>
          <w:lang w:val="ru-RU"/>
        </w:rPr>
        <w:t xml:space="preserve">         </w:t>
      </w:r>
      <w:r w:rsidRPr="00D11AFA">
        <w:rPr>
          <w:rFonts w:ascii="Times New Roman" w:hAnsi="Times New Roman" w:cs="Times New Roman"/>
          <w:noProof/>
          <w:lang w:val="ru-RU" w:eastAsia="ru-RU"/>
        </w:rPr>
        <w:drawing>
          <wp:inline distT="0" distB="0" distL="0" distR="0" wp14:anchorId="146A6E71" wp14:editId="521BA890">
            <wp:extent cx="2358189" cy="2358189"/>
            <wp:effectExtent l="0" t="0" r="4445" b="444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363660" cy="2363660"/>
                    </a:xfrm>
                    <a:prstGeom prst="rect">
                      <a:avLst/>
                    </a:prstGeom>
                  </pic:spPr>
                </pic:pic>
              </a:graphicData>
            </a:graphic>
          </wp:inline>
        </w:drawing>
      </w:r>
      <w:r w:rsidRPr="00D11AFA">
        <w:rPr>
          <w:rFonts w:ascii="Times New Roman" w:eastAsia="Times New Roman" w:hAnsi="Times New Roman" w:cs="Times New Roman"/>
          <w:sz w:val="28"/>
          <w:lang w:val="ru-RU"/>
        </w:rPr>
        <w:t xml:space="preserve">    </w:t>
      </w:r>
      <w:r w:rsidRPr="00D11AFA">
        <w:rPr>
          <w:rFonts w:ascii="Times New Roman" w:hAnsi="Times New Roman" w:cs="Times New Roman"/>
          <w:noProof/>
          <w:lang w:val="ru-RU" w:eastAsia="ru-RU"/>
        </w:rPr>
        <w:drawing>
          <wp:inline distT="0" distB="0" distL="0" distR="0" wp14:anchorId="0A1E800C" wp14:editId="4F22F6C5">
            <wp:extent cx="2303253" cy="2457660"/>
            <wp:effectExtent l="0" t="0" r="190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327881" cy="2483939"/>
                    </a:xfrm>
                    <a:prstGeom prst="rect">
                      <a:avLst/>
                    </a:prstGeom>
                  </pic:spPr>
                </pic:pic>
              </a:graphicData>
            </a:graphic>
          </wp:inline>
        </w:drawing>
      </w:r>
    </w:p>
    <w:p w:rsidR="00913E9C" w:rsidRPr="00D11AFA" w:rsidRDefault="00913E9C" w:rsidP="00913E9C">
      <w:pPr>
        <w:spacing w:after="131" w:line="360" w:lineRule="auto"/>
        <w:rPr>
          <w:rFonts w:ascii="Times New Roman" w:eastAsia="Times New Roman" w:hAnsi="Times New Roman" w:cs="Times New Roman"/>
          <w:sz w:val="28"/>
          <w:lang w:val="ru-RU"/>
        </w:rPr>
      </w:pPr>
      <w:r w:rsidRPr="00D11AFA">
        <w:rPr>
          <w:rFonts w:ascii="Times New Roman" w:eastAsia="Times New Roman" w:hAnsi="Times New Roman" w:cs="Times New Roman"/>
          <w:sz w:val="28"/>
          <w:lang w:val="ru-RU"/>
        </w:rPr>
        <w:tab/>
      </w:r>
      <w:r w:rsidRPr="00D11AFA">
        <w:rPr>
          <w:rFonts w:ascii="Times New Roman" w:eastAsia="Times New Roman" w:hAnsi="Times New Roman" w:cs="Times New Roman"/>
          <w:sz w:val="28"/>
          <w:lang w:val="ru-RU"/>
        </w:rPr>
        <w:tab/>
        <w:t>%=(5-3)/5*100 %=40%</w:t>
      </w:r>
      <w:r w:rsidRPr="00D11AFA">
        <w:rPr>
          <w:rFonts w:ascii="Times New Roman" w:eastAsia="Times New Roman" w:hAnsi="Times New Roman" w:cs="Times New Roman"/>
          <w:sz w:val="28"/>
          <w:lang w:val="ru-RU"/>
        </w:rPr>
        <w:tab/>
      </w:r>
      <w:r w:rsidRPr="00D11AFA">
        <w:rPr>
          <w:rFonts w:ascii="Times New Roman" w:eastAsia="Times New Roman" w:hAnsi="Times New Roman" w:cs="Times New Roman"/>
          <w:sz w:val="28"/>
          <w:lang w:val="ru-RU"/>
        </w:rPr>
        <w:tab/>
        <w:t>%=(4.4-3)/4.4*100%=31.82%</w:t>
      </w:r>
    </w:p>
    <w:p w:rsidR="00913E9C" w:rsidRPr="00D11AFA" w:rsidRDefault="00913E9C" w:rsidP="00913E9C">
      <w:pPr>
        <w:spacing w:after="117" w:line="360" w:lineRule="auto"/>
        <w:ind w:firstLine="1418"/>
        <w:rPr>
          <w:rFonts w:ascii="Times New Roman" w:eastAsia="Times New Roman" w:hAnsi="Times New Roman" w:cs="Times New Roman"/>
          <w:sz w:val="28"/>
          <w:lang w:val="ru-RU"/>
        </w:rPr>
      </w:pPr>
      <w:r w:rsidRPr="00D11AFA">
        <w:rPr>
          <w:rFonts w:ascii="Times New Roman" w:eastAsia="Times New Roman" w:hAnsi="Times New Roman" w:cs="Times New Roman"/>
          <w:sz w:val="28"/>
          <w:lang w:val="ru-RU"/>
        </w:rPr>
        <w:t>Рози вітрів та напрям пануючого вітру для м. Дніпро</w:t>
      </w:r>
    </w:p>
    <w:p w:rsidR="00913E9C" w:rsidRPr="00D11AFA" w:rsidRDefault="00913E9C" w:rsidP="00913E9C">
      <w:pPr>
        <w:spacing w:after="117" w:line="360" w:lineRule="auto"/>
        <w:ind w:firstLine="1418"/>
        <w:rPr>
          <w:rFonts w:ascii="Times New Roman" w:eastAsia="Times New Roman" w:hAnsi="Times New Roman" w:cs="Times New Roman"/>
          <w:sz w:val="28"/>
          <w:lang w:val="ru-RU"/>
        </w:rPr>
      </w:pPr>
    </w:p>
    <w:p w:rsidR="00913E9C" w:rsidRPr="00D11AFA" w:rsidRDefault="00913E9C" w:rsidP="00913E9C">
      <w:pPr>
        <w:spacing w:after="14" w:line="360" w:lineRule="auto"/>
        <w:ind w:firstLine="567"/>
        <w:jc w:val="both"/>
        <w:rPr>
          <w:rFonts w:ascii="Times New Roman" w:eastAsia="Times New Roman" w:hAnsi="Times New Roman" w:cs="Times New Roman"/>
          <w:sz w:val="28"/>
          <w:lang w:val="ru-RU"/>
        </w:rPr>
      </w:pPr>
      <w:r w:rsidRPr="00D11AFA">
        <w:rPr>
          <w:rFonts w:ascii="Times New Roman" w:eastAsia="Times New Roman" w:hAnsi="Times New Roman" w:cs="Times New Roman"/>
          <w:sz w:val="28"/>
          <w:lang w:val="ru-RU"/>
        </w:rPr>
        <w:t>Графічно характеристики вітрового режиму місцевості виражаються у вигляді рози вітрів. Для цього робиться побудова восьми напрямків і від точки їх перетину уздовж кожного напрямку відкладаються у довільному масштабі значення швидкості та повторюваності. З’єднання між собою прямими лініями значень точок швидкостей створює розу швидкостей, а значень повторюваності – розу повторюваності.</w:t>
      </w:r>
      <w:r w:rsidRPr="00D11AFA">
        <w:rPr>
          <w:rFonts w:ascii="Times New Roman" w:hAnsi="Times New Roman" w:cs="Times New Roman"/>
          <w:sz w:val="28"/>
          <w:lang w:val="ru-RU"/>
        </w:rPr>
        <w:t xml:space="preserve"> </w:t>
      </w:r>
    </w:p>
    <w:p w:rsidR="00913E9C" w:rsidRPr="00D11AFA" w:rsidRDefault="00913E9C" w:rsidP="00913E9C">
      <w:pPr>
        <w:spacing w:after="14" w:line="360" w:lineRule="auto"/>
        <w:ind w:firstLine="567"/>
        <w:jc w:val="both"/>
        <w:rPr>
          <w:rFonts w:ascii="Times New Roman" w:eastAsia="Times New Roman" w:hAnsi="Times New Roman" w:cs="Times New Roman"/>
          <w:sz w:val="28"/>
          <w:lang w:val="ru-RU"/>
        </w:rPr>
      </w:pPr>
      <w:r w:rsidRPr="00D11AFA">
        <w:rPr>
          <w:rFonts w:ascii="Times New Roman" w:eastAsia="Times New Roman" w:hAnsi="Times New Roman" w:cs="Times New Roman"/>
          <w:sz w:val="28"/>
          <w:lang w:val="ru-RU"/>
        </w:rPr>
        <w:t xml:space="preserve">Повторюваність вітру – П, % – характеризує ймовірність вітру даного напрямку: пануючі вітри – якщо П </w:t>
      </w:r>
      <w:r w:rsidRPr="00D11AFA">
        <w:rPr>
          <w:rFonts w:ascii="Times New Roman" w:eastAsia="Cambria Math" w:hAnsi="Times New Roman" w:cs="Times New Roman"/>
          <w:sz w:val="28"/>
          <w:lang w:val="ru-RU"/>
        </w:rPr>
        <w:t>≥</w:t>
      </w:r>
      <w:r w:rsidRPr="00D11AFA">
        <w:rPr>
          <w:rFonts w:ascii="Times New Roman" w:eastAsia="Times New Roman" w:hAnsi="Times New Roman" w:cs="Times New Roman"/>
          <w:sz w:val="28"/>
          <w:lang w:val="ru-RU"/>
        </w:rPr>
        <w:t xml:space="preserve"> 12,5 % </w:t>
      </w:r>
      <w:r w:rsidRPr="00D11AFA">
        <w:rPr>
          <w:rFonts w:ascii="Times New Roman" w:eastAsia="Cambria Math" w:hAnsi="Times New Roman" w:cs="Times New Roman"/>
          <w:sz w:val="28"/>
          <w:lang w:val="ru-RU"/>
        </w:rPr>
        <w:t>–</w:t>
      </w:r>
      <w:r w:rsidRPr="00D11AFA">
        <w:rPr>
          <w:rFonts w:ascii="Times New Roman" w:eastAsia="Times New Roman" w:hAnsi="Times New Roman" w:cs="Times New Roman"/>
          <w:sz w:val="28"/>
          <w:lang w:val="ru-RU"/>
        </w:rPr>
        <w:t xml:space="preserve"> тільки вони враховуються в архітектурі, так як часто бувають. </w:t>
      </w:r>
    </w:p>
    <w:p w:rsidR="00913E9C" w:rsidRPr="00D11AFA" w:rsidRDefault="00913E9C" w:rsidP="00913E9C">
      <w:pPr>
        <w:spacing w:after="173" w:line="360" w:lineRule="auto"/>
        <w:ind w:firstLine="567"/>
        <w:rPr>
          <w:rFonts w:ascii="Times New Roman" w:eastAsia="Times New Roman" w:hAnsi="Times New Roman" w:cs="Times New Roman"/>
          <w:sz w:val="28"/>
          <w:lang w:val="ru-RU"/>
        </w:rPr>
      </w:pPr>
      <w:r w:rsidRPr="00D11AFA">
        <w:rPr>
          <w:rFonts w:ascii="Times New Roman" w:eastAsia="Times New Roman" w:hAnsi="Times New Roman" w:cs="Times New Roman"/>
          <w:sz w:val="28"/>
          <w:lang w:val="ru-RU"/>
        </w:rPr>
        <w:t xml:space="preserve">Критеріями оцінки вітрового режиму є: </w:t>
      </w:r>
      <w:r w:rsidRPr="00D11AFA">
        <w:rPr>
          <w:rFonts w:ascii="Times New Roman" w:hAnsi="Times New Roman" w:cs="Times New Roman"/>
          <w:lang w:val="ru-RU"/>
        </w:rPr>
        <w:t xml:space="preserve"> </w:t>
      </w:r>
    </w:p>
    <w:p w:rsidR="00913E9C" w:rsidRPr="00D11AFA" w:rsidRDefault="00913E9C" w:rsidP="00913E9C">
      <w:pPr>
        <w:numPr>
          <w:ilvl w:val="0"/>
          <w:numId w:val="25"/>
        </w:numPr>
        <w:spacing w:after="173" w:line="360" w:lineRule="auto"/>
        <w:rPr>
          <w:rFonts w:ascii="Times New Roman" w:eastAsia="Times New Roman" w:hAnsi="Times New Roman" w:cs="Times New Roman"/>
          <w:sz w:val="28"/>
        </w:rPr>
      </w:pPr>
      <w:r w:rsidRPr="00D11AFA">
        <w:rPr>
          <w:rFonts w:ascii="Times New Roman" w:eastAsia="Times New Roman" w:hAnsi="Times New Roman" w:cs="Times New Roman"/>
          <w:sz w:val="28"/>
        </w:rPr>
        <w:t xml:space="preserve">переважний напрямок вітру;  </w:t>
      </w:r>
    </w:p>
    <w:p w:rsidR="00913E9C" w:rsidRPr="00D11AFA" w:rsidRDefault="00913E9C" w:rsidP="00913E9C">
      <w:pPr>
        <w:numPr>
          <w:ilvl w:val="0"/>
          <w:numId w:val="25"/>
        </w:numPr>
        <w:spacing w:after="117" w:line="360" w:lineRule="auto"/>
        <w:rPr>
          <w:rFonts w:ascii="Times New Roman" w:eastAsia="Times New Roman" w:hAnsi="Times New Roman" w:cs="Times New Roman"/>
          <w:sz w:val="28"/>
          <w:lang w:val="ru-RU"/>
        </w:rPr>
      </w:pPr>
      <w:r w:rsidRPr="00D11AFA">
        <w:rPr>
          <w:rFonts w:ascii="Times New Roman" w:eastAsia="Times New Roman" w:hAnsi="Times New Roman" w:cs="Times New Roman"/>
          <w:sz w:val="28"/>
          <w:lang w:val="ru-RU"/>
        </w:rPr>
        <w:t xml:space="preserve">швидкість вітру з максимальною повторюваністю; </w:t>
      </w:r>
    </w:p>
    <w:p w:rsidR="00913E9C" w:rsidRPr="00D11AFA" w:rsidRDefault="00913E9C" w:rsidP="00913E9C">
      <w:pPr>
        <w:numPr>
          <w:ilvl w:val="0"/>
          <w:numId w:val="25"/>
        </w:numPr>
        <w:spacing w:after="172" w:line="360" w:lineRule="auto"/>
        <w:rPr>
          <w:rFonts w:ascii="Times New Roman" w:eastAsia="Times New Roman" w:hAnsi="Times New Roman" w:cs="Times New Roman"/>
          <w:sz w:val="28"/>
        </w:rPr>
      </w:pPr>
      <w:r w:rsidRPr="00D11AFA">
        <w:rPr>
          <w:rFonts w:ascii="Times New Roman" w:eastAsia="Times New Roman" w:hAnsi="Times New Roman" w:cs="Times New Roman"/>
          <w:sz w:val="28"/>
        </w:rPr>
        <w:t>можливість вітроохолодження будівель.</w:t>
      </w:r>
      <w:r w:rsidRPr="00D11AFA">
        <w:rPr>
          <w:rFonts w:ascii="Times New Roman" w:hAnsi="Times New Roman" w:cs="Times New Roman"/>
        </w:rPr>
        <w:t xml:space="preserve"> </w:t>
      </w:r>
    </w:p>
    <w:p w:rsidR="00913E9C" w:rsidRPr="00D11AFA" w:rsidRDefault="00913E9C" w:rsidP="00913E9C">
      <w:pPr>
        <w:spacing w:after="14" w:line="360" w:lineRule="auto"/>
        <w:ind w:firstLine="567"/>
        <w:jc w:val="both"/>
        <w:rPr>
          <w:rFonts w:ascii="Times New Roman" w:eastAsia="Times New Roman" w:hAnsi="Times New Roman" w:cs="Times New Roman"/>
          <w:sz w:val="28"/>
        </w:rPr>
      </w:pPr>
      <w:r w:rsidRPr="00D11AFA">
        <w:rPr>
          <w:rFonts w:ascii="Times New Roman" w:eastAsia="Times New Roman" w:hAnsi="Times New Roman" w:cs="Times New Roman"/>
          <w:sz w:val="28"/>
        </w:rPr>
        <w:t xml:space="preserve">Ці показники використовуються для вирішення планувальних рішень, пов’язаних із розташуванням промислових підприємств відносно сельбищної території, визначенням меж санітарно-захисних зон, із вибором оптимальної </w:t>
      </w:r>
    </w:p>
    <w:p w:rsidR="00913E9C" w:rsidRPr="00D11AFA" w:rsidRDefault="00913E9C" w:rsidP="00913E9C">
      <w:pPr>
        <w:spacing w:after="7" w:line="360" w:lineRule="auto"/>
        <w:jc w:val="both"/>
        <w:rPr>
          <w:rFonts w:ascii="Times New Roman" w:eastAsia="Times New Roman" w:hAnsi="Times New Roman" w:cs="Times New Roman"/>
          <w:sz w:val="28"/>
        </w:rPr>
      </w:pPr>
      <w:r w:rsidRPr="00D11AFA">
        <w:rPr>
          <w:rFonts w:ascii="Times New Roman" w:eastAsia="Times New Roman" w:hAnsi="Times New Roman" w:cs="Times New Roman"/>
          <w:sz w:val="27"/>
        </w:rPr>
        <w:t xml:space="preserve">орієнтації вулиць і будівель, конфігурації забудови, типів житлових будинків, організації благоустрою дворових просторів. </w:t>
      </w:r>
    </w:p>
    <w:p w:rsidR="00913E9C" w:rsidRPr="00D11AFA" w:rsidRDefault="00913E9C" w:rsidP="00913E9C">
      <w:pPr>
        <w:spacing w:after="7" w:line="360" w:lineRule="auto"/>
        <w:ind w:firstLine="567"/>
        <w:jc w:val="both"/>
        <w:rPr>
          <w:rFonts w:ascii="Times New Roman" w:eastAsia="Times New Roman" w:hAnsi="Times New Roman" w:cs="Times New Roman"/>
          <w:sz w:val="28"/>
          <w:lang w:val="ru-RU"/>
        </w:rPr>
      </w:pPr>
      <w:r w:rsidRPr="00D11AFA">
        <w:rPr>
          <w:rFonts w:ascii="Times New Roman" w:eastAsia="Times New Roman" w:hAnsi="Times New Roman" w:cs="Times New Roman"/>
          <w:sz w:val="27"/>
        </w:rPr>
        <w:t xml:space="preserve">Напрямок міських магістралей і розташування промислових районів обирають з урахуванням забезпечення аерації або вітрозахисту. </w:t>
      </w:r>
      <w:r w:rsidRPr="00D11AFA">
        <w:rPr>
          <w:rFonts w:ascii="Times New Roman" w:eastAsia="Times New Roman" w:hAnsi="Times New Roman" w:cs="Times New Roman"/>
          <w:sz w:val="27"/>
          <w:lang w:val="ru-RU"/>
        </w:rPr>
        <w:t xml:space="preserve">При збігу напрямку вітру з магістраллю виникає ефект посилення швидкості вітру до 20 %. Розташування промислових районів за переважним напрямком вітру може значно погіршити екологію міста. </w:t>
      </w:r>
    </w:p>
    <w:p w:rsidR="00913E9C" w:rsidRPr="00D11AFA" w:rsidRDefault="00913E9C" w:rsidP="00913E9C">
      <w:pPr>
        <w:spacing w:after="7" w:line="360" w:lineRule="auto"/>
        <w:ind w:firstLine="567"/>
        <w:jc w:val="both"/>
        <w:rPr>
          <w:rFonts w:ascii="Times New Roman" w:eastAsia="Times New Roman" w:hAnsi="Times New Roman" w:cs="Times New Roman"/>
          <w:sz w:val="28"/>
          <w:lang w:val="ru-RU"/>
        </w:rPr>
      </w:pPr>
      <w:r w:rsidRPr="00D11AFA">
        <w:rPr>
          <w:rFonts w:ascii="Times New Roman" w:eastAsia="Times New Roman" w:hAnsi="Times New Roman" w:cs="Times New Roman"/>
          <w:sz w:val="27"/>
          <w:lang w:val="ru-RU"/>
        </w:rPr>
        <w:t xml:space="preserve">Вітровий режим визначає необхідність захисту від вітру територій міста відповідними планувальними заходами або, навпаки, аерацію територій і розкриття просторів на вітер. </w:t>
      </w:r>
    </w:p>
    <w:p w:rsidR="00913E9C" w:rsidRPr="00D11AFA" w:rsidRDefault="00913E9C" w:rsidP="00913E9C">
      <w:pPr>
        <w:spacing w:after="179" w:line="360" w:lineRule="auto"/>
        <w:ind w:firstLine="567"/>
        <w:jc w:val="both"/>
        <w:rPr>
          <w:rFonts w:ascii="Times New Roman" w:eastAsia="Times New Roman" w:hAnsi="Times New Roman" w:cs="Times New Roman"/>
          <w:sz w:val="28"/>
          <w:lang w:val="ru-RU"/>
        </w:rPr>
      </w:pPr>
      <w:r w:rsidRPr="00D11AFA">
        <w:rPr>
          <w:rFonts w:ascii="Times New Roman" w:eastAsia="Times New Roman" w:hAnsi="Times New Roman" w:cs="Times New Roman"/>
          <w:sz w:val="27"/>
          <w:lang w:val="ru-RU"/>
        </w:rPr>
        <w:t xml:space="preserve">Роза вітрів – векторна діаграма, що характеризує вітровий режим території: </w:t>
      </w:r>
    </w:p>
    <w:p w:rsidR="00913E9C" w:rsidRPr="00D11AFA" w:rsidRDefault="00913E9C" w:rsidP="00913E9C">
      <w:pPr>
        <w:spacing w:after="175" w:line="360" w:lineRule="auto"/>
        <w:jc w:val="both"/>
        <w:rPr>
          <w:rFonts w:ascii="Times New Roman" w:eastAsia="Times New Roman" w:hAnsi="Times New Roman" w:cs="Times New Roman"/>
          <w:sz w:val="28"/>
          <w:lang w:val="ru-RU"/>
        </w:rPr>
      </w:pPr>
      <w:r w:rsidRPr="00D11AFA">
        <w:rPr>
          <w:rFonts w:ascii="Times New Roman" w:eastAsia="Times New Roman" w:hAnsi="Times New Roman" w:cs="Times New Roman"/>
          <w:sz w:val="27"/>
          <w:lang w:val="ru-RU"/>
        </w:rPr>
        <w:t>повторюваність, швидкість та температуру вітру.</w:t>
      </w:r>
      <w:r w:rsidRPr="00D11AFA">
        <w:rPr>
          <w:rFonts w:ascii="Times New Roman" w:hAnsi="Times New Roman" w:cs="Times New Roman"/>
          <w:sz w:val="27"/>
          <w:lang w:val="ru-RU"/>
        </w:rPr>
        <w:t xml:space="preserve"> </w:t>
      </w:r>
    </w:p>
    <w:p w:rsidR="00913E9C" w:rsidRPr="00D11AFA" w:rsidRDefault="00913E9C" w:rsidP="00913E9C">
      <w:pPr>
        <w:spacing w:after="7" w:line="360" w:lineRule="auto"/>
        <w:ind w:firstLine="567"/>
        <w:jc w:val="both"/>
        <w:rPr>
          <w:rFonts w:ascii="Times New Roman" w:eastAsia="Times New Roman" w:hAnsi="Times New Roman" w:cs="Times New Roman"/>
          <w:sz w:val="27"/>
          <w:lang w:val="ru-RU"/>
        </w:rPr>
      </w:pPr>
      <w:r w:rsidRPr="00D11AFA">
        <w:rPr>
          <w:rFonts w:ascii="Times New Roman" w:eastAsia="Times New Roman" w:hAnsi="Times New Roman" w:cs="Times New Roman"/>
          <w:sz w:val="27"/>
          <w:lang w:val="ru-RU"/>
        </w:rPr>
        <w:lastRenderedPageBreak/>
        <w:t xml:space="preserve">Для оцінки повторюваності швидкості вітру на розу вітрів наноситься коло зі значенням ймовірності 16 %. Перевищення цієї вірогідності означає підвищену повторюваність вітру того чи іншого напрямку. </w:t>
      </w:r>
    </w:p>
    <w:p w:rsidR="00913E9C" w:rsidRPr="00D11AFA" w:rsidRDefault="00913E9C" w:rsidP="00913E9C">
      <w:pPr>
        <w:spacing w:after="7" w:line="360" w:lineRule="auto"/>
        <w:ind w:firstLine="567"/>
        <w:jc w:val="both"/>
        <w:rPr>
          <w:rFonts w:ascii="Times New Roman" w:eastAsia="Times New Roman" w:hAnsi="Times New Roman" w:cs="Times New Roman"/>
          <w:sz w:val="28"/>
          <w:lang w:val="ru-RU"/>
        </w:rPr>
      </w:pPr>
    </w:p>
    <w:p w:rsidR="00913E9C" w:rsidRPr="00D11AFA" w:rsidRDefault="00913E9C" w:rsidP="00913E9C">
      <w:pPr>
        <w:spacing w:after="178" w:line="360" w:lineRule="auto"/>
        <w:jc w:val="both"/>
        <w:rPr>
          <w:rFonts w:ascii="Times New Roman" w:eastAsia="Times New Roman" w:hAnsi="Times New Roman" w:cs="Times New Roman"/>
          <w:sz w:val="28"/>
          <w:lang w:val="ru-RU"/>
        </w:rPr>
      </w:pPr>
      <w:r w:rsidRPr="00D11AFA">
        <w:rPr>
          <w:rFonts w:ascii="Times New Roman" w:eastAsia="Times New Roman" w:hAnsi="Times New Roman" w:cs="Times New Roman"/>
          <w:b/>
          <w:sz w:val="27"/>
          <w:lang w:val="ru-RU"/>
        </w:rPr>
        <w:t>Швидкість вітру</w:t>
      </w:r>
      <w:r w:rsidRPr="00D11AFA">
        <w:rPr>
          <w:rFonts w:ascii="Times New Roman" w:eastAsia="Times New Roman" w:hAnsi="Times New Roman" w:cs="Times New Roman"/>
          <w:sz w:val="27"/>
          <w:lang w:val="ru-RU"/>
        </w:rPr>
        <w:t xml:space="preserve"> – </w:t>
      </w:r>
      <w:r w:rsidRPr="00D11AFA">
        <w:rPr>
          <w:rFonts w:ascii="Times New Roman" w:eastAsia="Times New Roman" w:hAnsi="Times New Roman" w:cs="Times New Roman"/>
          <w:sz w:val="27"/>
        </w:rPr>
        <w:t>V</w:t>
      </w:r>
      <w:r w:rsidRPr="00D11AFA">
        <w:rPr>
          <w:rFonts w:ascii="Times New Roman" w:eastAsia="Times New Roman" w:hAnsi="Times New Roman" w:cs="Times New Roman"/>
          <w:sz w:val="27"/>
          <w:lang w:val="ru-RU"/>
        </w:rPr>
        <w:t>, м/</w:t>
      </w:r>
      <w:r w:rsidRPr="00D11AFA">
        <w:rPr>
          <w:rFonts w:ascii="Times New Roman" w:eastAsia="Times New Roman" w:hAnsi="Times New Roman" w:cs="Times New Roman"/>
          <w:sz w:val="27"/>
        </w:rPr>
        <w:t>c</w:t>
      </w:r>
      <w:r w:rsidRPr="00D11AFA">
        <w:rPr>
          <w:rFonts w:ascii="Times New Roman" w:eastAsia="Times New Roman" w:hAnsi="Times New Roman" w:cs="Times New Roman"/>
          <w:sz w:val="27"/>
          <w:lang w:val="ru-RU"/>
        </w:rPr>
        <w:t xml:space="preserve"> – інтенсивність (сила) вітру: </w:t>
      </w:r>
    </w:p>
    <w:p w:rsidR="00913E9C" w:rsidRPr="00D11AFA" w:rsidRDefault="00913E9C" w:rsidP="00913E9C">
      <w:pPr>
        <w:spacing w:after="169" w:line="360" w:lineRule="auto"/>
        <w:jc w:val="both"/>
        <w:rPr>
          <w:rFonts w:ascii="Times New Roman" w:eastAsia="Times New Roman" w:hAnsi="Times New Roman" w:cs="Times New Roman"/>
          <w:sz w:val="28"/>
          <w:lang w:val="ru-RU"/>
        </w:rPr>
      </w:pPr>
      <w:r w:rsidRPr="00D11AFA">
        <w:rPr>
          <w:rFonts w:ascii="Times New Roman" w:eastAsia="Times New Roman" w:hAnsi="Times New Roman" w:cs="Times New Roman"/>
          <w:sz w:val="27"/>
          <w:lang w:val="ru-RU"/>
        </w:rPr>
        <w:t xml:space="preserve">при </w:t>
      </w:r>
      <w:r w:rsidRPr="00D11AFA">
        <w:rPr>
          <w:rFonts w:ascii="Times New Roman" w:eastAsia="Times New Roman" w:hAnsi="Times New Roman" w:cs="Times New Roman"/>
          <w:sz w:val="27"/>
        </w:rPr>
        <w:t>V</w:t>
      </w:r>
      <w:r w:rsidRPr="00D11AFA">
        <w:rPr>
          <w:rFonts w:ascii="Times New Roman" w:eastAsia="Times New Roman" w:hAnsi="Times New Roman" w:cs="Times New Roman"/>
          <w:sz w:val="27"/>
          <w:lang w:val="ru-RU"/>
        </w:rPr>
        <w:t xml:space="preserve"> </w:t>
      </w:r>
      <w:r w:rsidRPr="00D11AFA">
        <w:rPr>
          <w:rFonts w:ascii="Times New Roman" w:eastAsia="Cambria Math" w:hAnsi="Times New Roman" w:cs="Times New Roman"/>
          <w:sz w:val="27"/>
          <w:lang w:val="ru-RU"/>
        </w:rPr>
        <w:t>≤</w:t>
      </w:r>
      <w:r w:rsidRPr="00D11AFA">
        <w:rPr>
          <w:rFonts w:ascii="Times New Roman" w:eastAsia="Times New Roman" w:hAnsi="Times New Roman" w:cs="Times New Roman"/>
          <w:sz w:val="27"/>
          <w:lang w:val="ru-RU"/>
        </w:rPr>
        <w:t xml:space="preserve"> 2 м/с – слабке провітрювання; </w:t>
      </w:r>
    </w:p>
    <w:p w:rsidR="00913E9C" w:rsidRPr="00D11AFA" w:rsidRDefault="00913E9C" w:rsidP="00913E9C">
      <w:pPr>
        <w:spacing w:after="195" w:line="360" w:lineRule="auto"/>
        <w:jc w:val="both"/>
        <w:rPr>
          <w:rFonts w:ascii="Times New Roman" w:eastAsia="Times New Roman" w:hAnsi="Times New Roman" w:cs="Times New Roman"/>
          <w:sz w:val="28"/>
          <w:lang w:val="ru-RU"/>
        </w:rPr>
      </w:pPr>
      <w:r w:rsidRPr="00D11AFA">
        <w:rPr>
          <w:rFonts w:ascii="Times New Roman" w:eastAsia="Times New Roman" w:hAnsi="Times New Roman" w:cs="Times New Roman"/>
          <w:sz w:val="27"/>
        </w:rPr>
        <w:t>V</w:t>
      </w:r>
      <w:r w:rsidRPr="00D11AFA">
        <w:rPr>
          <w:rFonts w:ascii="Times New Roman" w:eastAsia="Times New Roman" w:hAnsi="Times New Roman" w:cs="Times New Roman"/>
          <w:sz w:val="27"/>
          <w:lang w:val="ru-RU"/>
        </w:rPr>
        <w:t xml:space="preserve"> = 3 – 4 м/с – оптимальні для аерації; </w:t>
      </w:r>
    </w:p>
    <w:p w:rsidR="00913E9C" w:rsidRPr="00D11AFA" w:rsidRDefault="00913E9C" w:rsidP="00913E9C">
      <w:pPr>
        <w:spacing w:after="142" w:line="360" w:lineRule="auto"/>
        <w:jc w:val="both"/>
        <w:rPr>
          <w:rFonts w:ascii="Times New Roman" w:eastAsia="Times New Roman" w:hAnsi="Times New Roman" w:cs="Times New Roman"/>
          <w:sz w:val="28"/>
          <w:lang w:val="ru-RU"/>
        </w:rPr>
      </w:pPr>
      <w:r w:rsidRPr="00D11AFA">
        <w:rPr>
          <w:rFonts w:ascii="Times New Roman" w:eastAsia="Times New Roman" w:hAnsi="Times New Roman" w:cs="Times New Roman"/>
          <w:sz w:val="27"/>
        </w:rPr>
        <w:t>V</w:t>
      </w:r>
      <w:r w:rsidRPr="00D11AFA">
        <w:rPr>
          <w:rFonts w:ascii="Times New Roman" w:eastAsia="Times New Roman" w:hAnsi="Times New Roman" w:cs="Times New Roman"/>
          <w:sz w:val="27"/>
          <w:lang w:val="ru-RU"/>
        </w:rPr>
        <w:t xml:space="preserve"> </w:t>
      </w:r>
      <w:r w:rsidRPr="00D11AFA">
        <w:rPr>
          <w:rFonts w:ascii="Times New Roman" w:eastAsia="Segoe UI Symbol" w:hAnsi="Times New Roman" w:cs="Times New Roman"/>
          <w:sz w:val="27"/>
          <w:lang w:val="ru-RU"/>
        </w:rPr>
        <w:t>=</w:t>
      </w:r>
      <w:r w:rsidRPr="00D11AFA">
        <w:rPr>
          <w:rFonts w:ascii="Times New Roman" w:eastAsia="Times New Roman" w:hAnsi="Times New Roman" w:cs="Times New Roman"/>
          <w:sz w:val="27"/>
          <w:lang w:val="ru-RU"/>
        </w:rPr>
        <w:t xml:space="preserve"> 4 м/с – протяги, необхідний захист від вітру. </w:t>
      </w:r>
    </w:p>
    <w:p w:rsidR="00913E9C" w:rsidRPr="00D11AFA" w:rsidRDefault="00913E9C" w:rsidP="00913E9C">
      <w:pPr>
        <w:spacing w:after="7" w:line="360" w:lineRule="auto"/>
        <w:jc w:val="both"/>
        <w:rPr>
          <w:rFonts w:ascii="Times New Roman" w:eastAsia="Times New Roman" w:hAnsi="Times New Roman" w:cs="Times New Roman"/>
          <w:sz w:val="27"/>
          <w:lang w:val="ru-RU"/>
        </w:rPr>
      </w:pPr>
    </w:p>
    <w:p w:rsidR="00913E9C" w:rsidRPr="00D11AFA" w:rsidRDefault="00913E9C" w:rsidP="00913E9C">
      <w:pPr>
        <w:spacing w:after="7" w:line="360" w:lineRule="auto"/>
        <w:jc w:val="both"/>
        <w:rPr>
          <w:rFonts w:ascii="Times New Roman" w:eastAsia="Times New Roman" w:hAnsi="Times New Roman" w:cs="Times New Roman"/>
          <w:sz w:val="28"/>
          <w:lang w:val="ru-RU"/>
        </w:rPr>
      </w:pPr>
      <w:r w:rsidRPr="00D11AFA">
        <w:rPr>
          <w:rFonts w:ascii="Times New Roman" w:eastAsia="Times New Roman" w:hAnsi="Times New Roman" w:cs="Times New Roman"/>
          <w:sz w:val="27"/>
          <w:lang w:val="ru-RU"/>
        </w:rPr>
        <w:t>Дія вітру на людину тісно пов'язана з температурою і вологістю повітря. У літню пору вітер знижує відчуття перегріву, а в зимовий час збільшує відчуття холоду. За температури від 20 до 28 °С вітер швидкістю до 2,5 м/с є комфортним; за температури від 28 до 33 °С вітер швидкістю 3,5 – 4,0 м/с дає охолоджувальний ефект, що покращує відчуття людини. При більш високих температурах вітер будьякої швидкості шкідливий. За температури повітря, близької до температури шкіри людини (</w:t>
      </w:r>
      <w:r w:rsidRPr="00D11AFA">
        <w:rPr>
          <w:rFonts w:ascii="Times New Roman" w:eastAsia="Times New Roman" w:hAnsi="Times New Roman" w:cs="Times New Roman"/>
          <w:sz w:val="27"/>
        </w:rPr>
        <w:t>t</w:t>
      </w:r>
      <w:r w:rsidRPr="00D11AFA">
        <w:rPr>
          <w:rFonts w:ascii="Times New Roman" w:eastAsia="Times New Roman" w:hAnsi="Times New Roman" w:cs="Times New Roman"/>
          <w:sz w:val="27"/>
          <w:lang w:val="ru-RU"/>
        </w:rPr>
        <w:t xml:space="preserve"> </w:t>
      </w:r>
      <w:r w:rsidRPr="00D11AFA">
        <w:rPr>
          <w:rFonts w:ascii="Times New Roman" w:eastAsia="Cambria Math" w:hAnsi="Times New Roman" w:cs="Times New Roman"/>
          <w:sz w:val="27"/>
          <w:lang w:val="ru-RU"/>
        </w:rPr>
        <w:t>≥</w:t>
      </w:r>
      <w:r w:rsidRPr="00D11AFA">
        <w:rPr>
          <w:rFonts w:ascii="Times New Roman" w:eastAsia="Times New Roman" w:hAnsi="Times New Roman" w:cs="Times New Roman"/>
          <w:sz w:val="27"/>
          <w:lang w:val="ru-RU"/>
        </w:rPr>
        <w:t xml:space="preserve"> + 33 °С) і низької вологості повітря (</w:t>
      </w:r>
      <w:r w:rsidRPr="00D11AFA">
        <w:rPr>
          <w:rFonts w:ascii="Times New Roman" w:eastAsia="Times New Roman" w:hAnsi="Times New Roman" w:cs="Times New Roman"/>
          <w:sz w:val="27"/>
        </w:rPr>
        <w:t>φ</w:t>
      </w:r>
      <w:r w:rsidRPr="00D11AFA">
        <w:rPr>
          <w:rFonts w:ascii="Times New Roman" w:eastAsia="Times New Roman" w:hAnsi="Times New Roman" w:cs="Times New Roman"/>
          <w:sz w:val="27"/>
          <w:lang w:val="ru-RU"/>
        </w:rPr>
        <w:t xml:space="preserve"> </w:t>
      </w:r>
      <w:r w:rsidRPr="00D11AFA">
        <w:rPr>
          <w:rFonts w:ascii="Times New Roman" w:eastAsia="Cambria Math" w:hAnsi="Times New Roman" w:cs="Times New Roman"/>
          <w:sz w:val="27"/>
          <w:lang w:val="ru-RU"/>
        </w:rPr>
        <w:t>≤</w:t>
      </w:r>
      <w:r w:rsidRPr="00D11AFA">
        <w:rPr>
          <w:rFonts w:ascii="Times New Roman" w:eastAsia="Times New Roman" w:hAnsi="Times New Roman" w:cs="Times New Roman"/>
          <w:sz w:val="27"/>
          <w:lang w:val="ru-RU"/>
        </w:rPr>
        <w:t xml:space="preserve"> 25%), вітер знищує шар повітря навколо тіла людини, висушує шкіру й слизові оболонки дихальних шляхів, що погіршує відчуття людини. За температури менше ніж 10 °С сприятливою є швидкість вітру, яка забезпечує аерацію території – від 1 до 1,5 м/с. Якщо швидкість вище, то необхідно захищати пішохода від вітру. В холодний період розраховують можливість вітроохолодження стін будинків у напрямках: де швидкість вітру перевищує 4,0 м/с. </w:t>
      </w:r>
      <w:r w:rsidRPr="00D11AFA">
        <w:rPr>
          <w:rFonts w:ascii="Times New Roman" w:hAnsi="Times New Roman" w:cs="Times New Roman"/>
          <w:sz w:val="27"/>
          <w:lang w:val="ru-RU"/>
        </w:rPr>
        <w:t xml:space="preserve"> </w:t>
      </w:r>
    </w:p>
    <w:p w:rsidR="00913E9C" w:rsidRPr="00D11AFA" w:rsidRDefault="00913E9C" w:rsidP="00913E9C">
      <w:pPr>
        <w:spacing w:after="7" w:line="360" w:lineRule="auto"/>
        <w:jc w:val="both"/>
        <w:rPr>
          <w:rFonts w:ascii="Times New Roman" w:eastAsia="Times New Roman" w:hAnsi="Times New Roman" w:cs="Times New Roman"/>
          <w:sz w:val="28"/>
          <w:lang w:val="ru-RU"/>
        </w:rPr>
      </w:pPr>
      <w:r w:rsidRPr="00D11AFA">
        <w:rPr>
          <w:rFonts w:ascii="Times New Roman" w:eastAsia="Times New Roman" w:hAnsi="Times New Roman" w:cs="Times New Roman"/>
          <w:sz w:val="27"/>
          <w:lang w:val="ru-RU"/>
        </w:rPr>
        <w:t xml:space="preserve">Для оцінки швидкості вітру за напрямками використовують розу вітрів за середньомісячною швидкістю вітру в січні й липні. Побудова цієї діаграми аналогічна попередній, тільки на напрямках зображають швидкість вітру і наносять кола зі значенням швидкості 4 м/с і 1 м/с, що обмежують комфортну швидкість. Перевищення швидкості вітру понад 4 м/с означає вітровий дискомфорт через механічний вплив на будівлі, людей, зелені насадження, ґрунтовий і сніговий покрив. Вітер зі швидкістю нижче 1 м/с несприятливий протягом всього року через утворення зон застою повітря на території житлової забудови Сполучення сильних вітрів зі снігом призводить до </w:t>
      </w:r>
      <w:r w:rsidRPr="00D11AFA">
        <w:rPr>
          <w:rFonts w:ascii="Times New Roman" w:eastAsia="Times New Roman" w:hAnsi="Times New Roman" w:cs="Times New Roman"/>
          <w:sz w:val="27"/>
          <w:lang w:val="ru-RU"/>
        </w:rPr>
        <w:lastRenderedPageBreak/>
        <w:t xml:space="preserve">утворення хуртовин, які є головним джерелом снігових відкладень. Під дією вітру снігові частки піднімаються над поверхнею снігового покриву і знову відкладаються там, де швидкість вітру знижується. Часті завірюхи зі значними снігоперенесеннями ускладнюють експлуатацію сельбищних територій. </w:t>
      </w:r>
    </w:p>
    <w:p w:rsidR="00913E9C" w:rsidRPr="00D11AFA" w:rsidRDefault="00913E9C" w:rsidP="00913E9C">
      <w:pPr>
        <w:spacing w:after="7" w:line="360" w:lineRule="auto"/>
        <w:jc w:val="both"/>
        <w:rPr>
          <w:rFonts w:ascii="Times New Roman" w:eastAsia="Times New Roman" w:hAnsi="Times New Roman" w:cs="Times New Roman"/>
          <w:sz w:val="27"/>
          <w:lang w:val="ru-RU"/>
        </w:rPr>
      </w:pPr>
    </w:p>
    <w:p w:rsidR="00913E9C" w:rsidRPr="00D11AFA" w:rsidRDefault="00913E9C" w:rsidP="00913E9C">
      <w:pPr>
        <w:spacing w:after="7" w:line="360" w:lineRule="auto"/>
        <w:jc w:val="both"/>
        <w:rPr>
          <w:rFonts w:ascii="Times New Roman" w:eastAsia="Times New Roman" w:hAnsi="Times New Roman" w:cs="Times New Roman"/>
          <w:sz w:val="28"/>
          <w:lang w:val="ru-RU"/>
        </w:rPr>
      </w:pPr>
      <w:r w:rsidRPr="00D11AFA">
        <w:rPr>
          <w:rFonts w:ascii="Times New Roman" w:eastAsia="Times New Roman" w:hAnsi="Times New Roman" w:cs="Times New Roman"/>
          <w:sz w:val="27"/>
          <w:lang w:val="ru-RU"/>
        </w:rPr>
        <w:t>На рис. наведені рози вітрів в січні та в липні для м. Дніпра. Аналіз їх показує, що для даного району будівництва взимку переважний напрям вітру західний (17,6 %) із швидкістю – 5,0 м/с; найбільша швидкість вітру – 5,6 м/с із північно-</w:t>
      </w:r>
      <w:r w:rsidRPr="00D11AFA">
        <w:rPr>
          <w:rFonts w:ascii="Times New Roman" w:eastAsia="Times New Roman" w:hAnsi="Times New Roman" w:cs="Times New Roman"/>
          <w:sz w:val="28"/>
          <w:lang w:val="ru-RU"/>
        </w:rPr>
        <w:t xml:space="preserve">західного напрямку з повторюваністю 9,9 %; найменша швидкість вітру – 4,9 м/с із східного </w:t>
      </w:r>
      <w:r w:rsidRPr="00D11AFA">
        <w:rPr>
          <w:rFonts w:ascii="Times New Roman" w:eastAsia="Times New Roman" w:hAnsi="Times New Roman" w:cs="Times New Roman"/>
          <w:sz w:val="27"/>
          <w:lang w:val="ru-RU"/>
        </w:rPr>
        <w:t>та північно-західного напрямків з повторюваністю 11,0 % та 13,7 %; літом переважний напрям вітру – північний (28,4 %) із швидкістю – 4,4 м/с; найбільша швидкість вітру – 4,7 м/с із північно-західного напрямку з повторюваністю 12,3 %; найменша швидкість вітру – 3,7 м/с із південного напрямку з повторюваністю 5,3 %.</w:t>
      </w:r>
      <w:r w:rsidRPr="00D11AFA">
        <w:rPr>
          <w:rFonts w:ascii="Times New Roman" w:hAnsi="Times New Roman" w:cs="Times New Roman"/>
          <w:sz w:val="27"/>
          <w:lang w:val="ru-RU"/>
        </w:rPr>
        <w:t xml:space="preserve"> </w:t>
      </w:r>
    </w:p>
    <w:p w:rsidR="00913E9C" w:rsidRPr="00D11AFA" w:rsidRDefault="00913E9C" w:rsidP="00913E9C">
      <w:pPr>
        <w:suppressAutoHyphens/>
        <w:spacing w:line="360" w:lineRule="auto"/>
        <w:rPr>
          <w:rFonts w:ascii="Times New Roman" w:eastAsia="Times New Roman" w:hAnsi="Times New Roman" w:cs="Times New Roman"/>
          <w:b/>
          <w:sz w:val="27"/>
          <w:lang w:val="ru-RU"/>
        </w:rPr>
      </w:pPr>
      <w:r w:rsidRPr="00D11AFA">
        <w:rPr>
          <w:rFonts w:ascii="Times New Roman" w:eastAsia="Times New Roman" w:hAnsi="Times New Roman" w:cs="Times New Roman"/>
          <w:b/>
          <w:sz w:val="27"/>
          <w:lang w:val="ru-RU"/>
        </w:rPr>
        <w:t xml:space="preserve">Розташування будівлі стосовно сторін світу </w:t>
      </w:r>
    </w:p>
    <w:p w:rsidR="00913E9C" w:rsidRPr="00D11AFA" w:rsidRDefault="00913E9C" w:rsidP="00913E9C">
      <w:pPr>
        <w:spacing w:line="360" w:lineRule="auto"/>
        <w:rPr>
          <w:rFonts w:ascii="Times New Roman" w:hAnsi="Times New Roman" w:cs="Times New Roman"/>
          <w:sz w:val="27"/>
          <w:lang w:val="ru-RU"/>
        </w:rPr>
      </w:pPr>
      <w:r w:rsidRPr="00D11AFA">
        <w:rPr>
          <w:rFonts w:ascii="Times New Roman" w:eastAsia="Times New Roman" w:hAnsi="Times New Roman" w:cs="Times New Roman"/>
          <w:sz w:val="27"/>
          <w:lang w:val="ru-RU"/>
        </w:rPr>
        <w:t xml:space="preserve">Будівлі в умовах Дніпра можуть бути орієнтовані без застосування додаткових заходів лише у вузьких секторах 50 – 200 °. При орієнтації фасадів будівель за напрямком від 200 до 290 °,  необхідно або застосування сонцезахисних пристроїв , або архітектурно-планувальні заходи в міській забудові з ослаблення холодного вітру.     </w:t>
      </w:r>
    </w:p>
    <w:p w:rsidR="00913E9C" w:rsidRPr="00D11AFA" w:rsidRDefault="00913E9C" w:rsidP="00913E9C">
      <w:pPr>
        <w:spacing w:line="360" w:lineRule="auto"/>
        <w:jc w:val="center"/>
        <w:rPr>
          <w:rFonts w:ascii="Times New Roman" w:eastAsia="Times New Roman" w:hAnsi="Times New Roman" w:cs="Times New Roman"/>
          <w:noProof/>
          <w:sz w:val="28"/>
          <w:lang w:val="ru-RU" w:eastAsia="ru-RU"/>
        </w:rPr>
      </w:pPr>
    </w:p>
    <w:p w:rsidR="00913E9C" w:rsidRPr="00D11AFA" w:rsidRDefault="000E227F" w:rsidP="00913E9C">
      <w:pPr>
        <w:suppressAutoHyphens/>
        <w:spacing w:line="360" w:lineRule="auto"/>
        <w:rPr>
          <w:rFonts w:ascii="Times New Roman" w:eastAsia="Times New Roman" w:hAnsi="Times New Roman" w:cs="Times New Roman"/>
          <w:b/>
          <w:sz w:val="28"/>
          <w:lang w:val="ru-RU"/>
        </w:rPr>
      </w:pPr>
      <w:r>
        <w:rPr>
          <w:rFonts w:ascii="Times New Roman" w:eastAsia="Times New Roman" w:hAnsi="Times New Roman" w:cs="Times New Roman"/>
          <w:b/>
          <w:sz w:val="28"/>
          <w:lang w:val="ru-RU"/>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483.6pt;height:378pt">
            <v:imagedata r:id="rId31" o:title="Шаблон К арх физике"/>
          </v:shape>
        </w:pict>
      </w:r>
      <w:r w:rsidR="00913E9C" w:rsidRPr="00D11AFA">
        <w:rPr>
          <w:rFonts w:ascii="Times New Roman" w:eastAsia="Times New Roman" w:hAnsi="Times New Roman" w:cs="Times New Roman"/>
          <w:b/>
          <w:sz w:val="28"/>
          <w:lang w:val="ru-RU"/>
        </w:rPr>
        <w:br w:type="page"/>
      </w:r>
    </w:p>
    <w:p w:rsidR="00913E9C" w:rsidRPr="00D11AFA" w:rsidRDefault="00364096" w:rsidP="00913E9C">
      <w:pPr>
        <w:spacing w:after="120" w:line="360" w:lineRule="auto"/>
        <w:jc w:val="center"/>
        <w:rPr>
          <w:rFonts w:ascii="Times New Roman" w:eastAsia="Times New Roman" w:hAnsi="Times New Roman" w:cs="Times New Roman"/>
          <w:b/>
          <w:noProof/>
          <w:sz w:val="28"/>
          <w:lang w:val="ru-RU" w:eastAsia="ru-RU"/>
        </w:rPr>
      </w:pPr>
      <w:r>
        <w:rPr>
          <w:rFonts w:ascii="Times New Roman" w:eastAsia="Times New Roman" w:hAnsi="Times New Roman" w:cs="Times New Roman"/>
          <w:b/>
          <w:sz w:val="28"/>
          <w:lang w:val="ru-RU"/>
        </w:rPr>
        <w:lastRenderedPageBreak/>
        <w:t xml:space="preserve">3.3 </w:t>
      </w:r>
      <w:r w:rsidR="00913E9C" w:rsidRPr="00D11AFA">
        <w:rPr>
          <w:rFonts w:ascii="Times New Roman" w:eastAsia="Times New Roman" w:hAnsi="Times New Roman" w:cs="Times New Roman"/>
          <w:b/>
          <w:sz w:val="28"/>
          <w:lang w:val="ru-RU"/>
        </w:rPr>
        <w:t xml:space="preserve"> Теплотехнічний розрахунок енергоефективних огороджувальних контрукцій будівлі</w:t>
      </w:r>
      <w:r w:rsidR="000E227F">
        <w:rPr>
          <w:rFonts w:ascii="Times New Roman" w:eastAsia="Times New Roman" w:hAnsi="Times New Roman" w:cs="Times New Roman"/>
          <w:b/>
          <w:noProof/>
          <w:sz w:val="28"/>
          <w:lang w:val="ru-RU" w:eastAsia="ru-RU"/>
        </w:rPr>
        <w:pict>
          <v:shape id="_x0000_i1027" type="#_x0000_t75" style="width:474pt;height:553.2pt">
            <v:imagedata r:id="rId32" o:title="1й"/>
          </v:shape>
        </w:pict>
      </w:r>
    </w:p>
    <w:p w:rsidR="00913E9C" w:rsidRPr="00D11AFA" w:rsidRDefault="00913E9C" w:rsidP="00913E9C">
      <w:pPr>
        <w:spacing w:after="260" w:line="268" w:lineRule="auto"/>
        <w:rPr>
          <w:rFonts w:ascii="Times New Roman" w:eastAsia="Times New Roman" w:hAnsi="Times New Roman" w:cs="Times New Roman"/>
          <w:sz w:val="28"/>
          <w:lang w:val="ru-RU"/>
        </w:rPr>
      </w:pPr>
      <w:r w:rsidRPr="00D11AFA">
        <w:rPr>
          <w:rFonts w:ascii="Times New Roman" w:eastAsia="Times New Roman" w:hAnsi="Times New Roman" w:cs="Times New Roman"/>
          <w:sz w:val="28"/>
          <w:lang w:val="ru-RU"/>
        </w:rPr>
        <w:t xml:space="preserve">Товщина зовнішньої стіни:  </w:t>
      </w:r>
      <w:r w:rsidRPr="00D11AFA">
        <w:rPr>
          <w:rFonts w:ascii="Times New Roman" w:eastAsia="Times New Roman" w:hAnsi="Times New Roman" w:cs="Times New Roman"/>
          <w:i/>
          <w:sz w:val="28"/>
        </w:rPr>
        <w:t>δ</w:t>
      </w:r>
      <w:r w:rsidRPr="00D11AFA">
        <w:rPr>
          <w:rFonts w:ascii="Times New Roman" w:eastAsia="Times New Roman" w:hAnsi="Times New Roman" w:cs="Times New Roman"/>
          <w:i/>
          <w:sz w:val="28"/>
          <w:vertAlign w:val="subscript"/>
          <w:lang w:val="ru-RU"/>
        </w:rPr>
        <w:t>з.ст</w:t>
      </w:r>
      <w:r w:rsidRPr="00D11AFA">
        <w:rPr>
          <w:rFonts w:ascii="Times New Roman" w:eastAsia="Times New Roman" w:hAnsi="Times New Roman" w:cs="Times New Roman"/>
          <w:sz w:val="28"/>
          <w:lang w:val="ru-RU"/>
        </w:rPr>
        <w:t xml:space="preserve">=0,12+0,25+0,02+0,013+0,02+0,14= 0,563 м </w:t>
      </w:r>
    </w:p>
    <w:p w:rsidR="00913E9C" w:rsidRPr="00D11AFA" w:rsidRDefault="00913E9C" w:rsidP="00913E9C">
      <w:pPr>
        <w:spacing w:after="73" w:line="264" w:lineRule="auto"/>
        <w:rPr>
          <w:rFonts w:ascii="Times New Roman" w:eastAsia="Times New Roman" w:hAnsi="Times New Roman" w:cs="Times New Roman"/>
          <w:i/>
          <w:sz w:val="28"/>
          <w:lang w:val="ru-RU"/>
        </w:rPr>
      </w:pPr>
      <w:r w:rsidRPr="00D11AFA">
        <w:rPr>
          <w:rFonts w:ascii="Times New Roman" w:eastAsia="Times New Roman" w:hAnsi="Times New Roman" w:cs="Times New Roman"/>
          <w:i/>
          <w:sz w:val="28"/>
          <w:lang w:val="ru-RU"/>
        </w:rPr>
        <w:t xml:space="preserve">Приймаю </w:t>
      </w:r>
      <w:r w:rsidRPr="00D11AFA">
        <w:rPr>
          <w:rFonts w:ascii="Times New Roman" w:eastAsia="Times New Roman" w:hAnsi="Times New Roman" w:cs="Times New Roman"/>
          <w:i/>
          <w:sz w:val="28"/>
        </w:rPr>
        <w:t>δ</w:t>
      </w:r>
      <w:r w:rsidRPr="00D11AFA">
        <w:rPr>
          <w:rFonts w:ascii="Times New Roman" w:eastAsia="Times New Roman" w:hAnsi="Times New Roman" w:cs="Times New Roman"/>
          <w:i/>
          <w:sz w:val="28"/>
          <w:vertAlign w:val="subscript"/>
          <w:lang w:val="ru-RU"/>
        </w:rPr>
        <w:t>з.ст</w:t>
      </w:r>
      <w:r w:rsidRPr="00D11AFA">
        <w:rPr>
          <w:rFonts w:ascii="Times New Roman" w:eastAsia="Times New Roman" w:hAnsi="Times New Roman" w:cs="Times New Roman"/>
          <w:i/>
          <w:sz w:val="18"/>
          <w:lang w:val="ru-RU"/>
        </w:rPr>
        <w:t xml:space="preserve">. </w:t>
      </w:r>
      <w:r w:rsidRPr="00D11AFA">
        <w:rPr>
          <w:rFonts w:ascii="Times New Roman" w:eastAsia="Times New Roman" w:hAnsi="Times New Roman" w:cs="Times New Roman"/>
          <w:i/>
          <w:sz w:val="28"/>
          <w:lang w:val="ru-RU"/>
        </w:rPr>
        <w:t xml:space="preserve">= 0,57 м. </w:t>
      </w:r>
    </w:p>
    <w:p w:rsidR="00913E9C" w:rsidRPr="00D11AFA" w:rsidRDefault="00913E9C" w:rsidP="00913E9C">
      <w:pPr>
        <w:spacing w:after="73" w:line="264" w:lineRule="auto"/>
        <w:rPr>
          <w:rFonts w:ascii="Times New Roman" w:eastAsia="Times New Roman" w:hAnsi="Times New Roman" w:cs="Times New Roman"/>
          <w:b/>
          <w:sz w:val="28"/>
          <w:lang w:val="ru-RU"/>
        </w:rPr>
      </w:pPr>
      <w:r w:rsidRPr="00D11AFA">
        <w:rPr>
          <w:rFonts w:ascii="Times New Roman" w:eastAsia="Times New Roman" w:hAnsi="Times New Roman" w:cs="Times New Roman"/>
          <w:b/>
          <w:noProof/>
          <w:sz w:val="28"/>
          <w:lang w:val="ru-RU" w:eastAsia="ru-RU"/>
        </w:rPr>
        <w:lastRenderedPageBreak/>
        <w:drawing>
          <wp:inline distT="0" distB="0" distL="0" distR="0" wp14:anchorId="0B61B611" wp14:editId="3E925D21">
            <wp:extent cx="6153150" cy="2655022"/>
            <wp:effectExtent l="0" t="0" r="0" b="0"/>
            <wp:docPr id="2" name="Рисунок 2" descr="C:\Users\2680\AppData\Local\Microsoft\Windows\INetCache\Content.Word\2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2680\AppData\Local\Microsoft\Windows\INetCache\Content.Word\2й.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53150" cy="2655022"/>
                    </a:xfrm>
                    <a:prstGeom prst="rect">
                      <a:avLst/>
                    </a:prstGeom>
                    <a:noFill/>
                    <a:ln>
                      <a:noFill/>
                    </a:ln>
                  </pic:spPr>
                </pic:pic>
              </a:graphicData>
            </a:graphic>
          </wp:inline>
        </w:drawing>
      </w:r>
    </w:p>
    <w:p w:rsidR="00913E9C" w:rsidRPr="00D11AFA" w:rsidRDefault="00913E9C" w:rsidP="00913E9C">
      <w:pPr>
        <w:spacing w:after="1130" w:line="360" w:lineRule="auto"/>
        <w:jc w:val="center"/>
        <w:rPr>
          <w:rFonts w:ascii="Times New Roman" w:eastAsia="Times New Roman" w:hAnsi="Times New Roman" w:cs="Times New Roman"/>
          <w:sz w:val="28"/>
          <w:lang w:val="ru-RU"/>
        </w:rPr>
      </w:pPr>
      <w:r w:rsidRPr="00D11AFA">
        <w:rPr>
          <w:rFonts w:ascii="Times New Roman" w:eastAsia="Times New Roman" w:hAnsi="Times New Roman" w:cs="Times New Roman"/>
          <w:sz w:val="28"/>
          <w:u w:val="single"/>
          <w:lang w:val="ru-RU"/>
        </w:rPr>
        <w:t>Висновок</w:t>
      </w:r>
      <w:r w:rsidRPr="00D11AFA">
        <w:rPr>
          <w:rFonts w:ascii="Times New Roman" w:eastAsia="Times New Roman" w:hAnsi="Times New Roman" w:cs="Times New Roman"/>
          <w:sz w:val="28"/>
          <w:lang w:val="ru-RU"/>
        </w:rPr>
        <w:t xml:space="preserve">: в результаті теплотехнічного розрахунку товщини зовнішньої стіни з дрібних газобетонних повнотілих блоків на цементно-піщаному розчині в умовах міста Дніпро встановлено, що товщина стіни </w:t>
      </w:r>
      <w:r w:rsidRPr="00D11AFA">
        <w:rPr>
          <w:rFonts w:ascii="Times New Roman" w:eastAsia="Times New Roman" w:hAnsi="Times New Roman" w:cs="Times New Roman"/>
          <w:b/>
          <w:sz w:val="28"/>
          <w:lang w:val="ru-RU"/>
        </w:rPr>
        <w:t>0,57</w:t>
      </w:r>
      <w:r w:rsidRPr="00D11AFA">
        <w:rPr>
          <w:rFonts w:ascii="Times New Roman" w:eastAsia="Times New Roman" w:hAnsi="Times New Roman" w:cs="Times New Roman"/>
          <w:sz w:val="28"/>
          <w:lang w:val="ru-RU"/>
        </w:rPr>
        <w:t xml:space="preserve">м із застосуванням утеплювача товщиною 0,14 м забезпечує теплозахист громадського приміщення в зимовий період, т.к. </w:t>
      </w:r>
      <w:r w:rsidRPr="00D11AFA">
        <w:rPr>
          <w:rFonts w:ascii="Times New Roman" w:eastAsia="Times New Roman" w:hAnsi="Times New Roman" w:cs="Times New Roman"/>
          <w:sz w:val="28"/>
        </w:rPr>
        <w:t>RΣ</w:t>
      </w:r>
      <w:r w:rsidRPr="00D11AFA">
        <w:rPr>
          <w:rFonts w:ascii="Times New Roman" w:eastAsia="Times New Roman" w:hAnsi="Times New Roman" w:cs="Times New Roman"/>
          <w:sz w:val="28"/>
          <w:lang w:val="ru-RU"/>
        </w:rPr>
        <w:t xml:space="preserve">&gt; </w:t>
      </w:r>
      <w:r w:rsidRPr="00D11AFA">
        <w:rPr>
          <w:rFonts w:ascii="Times New Roman" w:eastAsia="Times New Roman" w:hAnsi="Times New Roman" w:cs="Times New Roman"/>
          <w:sz w:val="28"/>
        </w:rPr>
        <w:t>Rq</w:t>
      </w:r>
      <w:r w:rsidRPr="00D11AFA">
        <w:rPr>
          <w:rFonts w:ascii="Times New Roman" w:eastAsia="Times New Roman" w:hAnsi="Times New Roman" w:cs="Times New Roman"/>
          <w:sz w:val="28"/>
          <w:lang w:val="ru-RU"/>
        </w:rPr>
        <w:t xml:space="preserve"> </w:t>
      </w:r>
      <w:r w:rsidRPr="00D11AFA">
        <w:rPr>
          <w:rFonts w:ascii="Times New Roman" w:eastAsia="Times New Roman" w:hAnsi="Times New Roman" w:cs="Times New Roman"/>
          <w:sz w:val="28"/>
        </w:rPr>
        <w:t>min</w:t>
      </w:r>
      <w:r w:rsidRPr="00D11AFA">
        <w:rPr>
          <w:rFonts w:ascii="Times New Roman" w:eastAsia="Times New Roman" w:hAnsi="Times New Roman" w:cs="Times New Roman"/>
          <w:sz w:val="28"/>
          <w:lang w:val="ru-RU"/>
        </w:rPr>
        <w:t>.</w:t>
      </w:r>
      <w:r w:rsidRPr="00D11AFA">
        <w:rPr>
          <w:rFonts w:ascii="Times New Roman" w:eastAsia="Times New Roman" w:hAnsi="Times New Roman" w:cs="Times New Roman"/>
          <w:b/>
          <w:sz w:val="28"/>
          <w:lang w:val="ru-RU"/>
        </w:rPr>
        <w:t xml:space="preserve"> </w:t>
      </w:r>
    </w:p>
    <w:p w:rsidR="00913E9C" w:rsidRPr="00D11AFA" w:rsidRDefault="00913E9C" w:rsidP="00913E9C">
      <w:pPr>
        <w:spacing w:after="125" w:line="360" w:lineRule="auto"/>
        <w:rPr>
          <w:rFonts w:ascii="Times New Roman" w:eastAsia="Times New Roman" w:hAnsi="Times New Roman" w:cs="Times New Roman"/>
          <w:b/>
          <w:sz w:val="28"/>
          <w:lang w:val="ru-RU"/>
        </w:rPr>
      </w:pPr>
    </w:p>
    <w:p w:rsidR="00913E9C" w:rsidRPr="00D11AFA" w:rsidRDefault="00913E9C" w:rsidP="00913E9C">
      <w:pPr>
        <w:spacing w:after="125" w:line="360" w:lineRule="auto"/>
        <w:rPr>
          <w:rFonts w:ascii="Times New Roman" w:eastAsia="Times New Roman" w:hAnsi="Times New Roman" w:cs="Times New Roman"/>
          <w:b/>
          <w:sz w:val="28"/>
          <w:lang w:val="ru-RU"/>
        </w:rPr>
      </w:pPr>
    </w:p>
    <w:p w:rsidR="00913E9C" w:rsidRPr="00D11AFA" w:rsidRDefault="00913E9C" w:rsidP="00913E9C">
      <w:pPr>
        <w:spacing w:after="125" w:line="360" w:lineRule="auto"/>
        <w:jc w:val="center"/>
        <w:rPr>
          <w:rFonts w:ascii="Times New Roman" w:eastAsia="Times New Roman" w:hAnsi="Times New Roman" w:cs="Times New Roman"/>
          <w:b/>
          <w:sz w:val="28"/>
          <w:lang w:val="ru-RU"/>
        </w:rPr>
      </w:pPr>
    </w:p>
    <w:p w:rsidR="00913E9C" w:rsidRPr="00D11AFA" w:rsidRDefault="00913E9C" w:rsidP="00913E9C">
      <w:pPr>
        <w:suppressAutoHyphens/>
        <w:spacing w:line="240" w:lineRule="auto"/>
        <w:rPr>
          <w:rFonts w:ascii="Times New Roman" w:eastAsia="Times New Roman" w:hAnsi="Times New Roman" w:cs="Times New Roman"/>
          <w:b/>
          <w:sz w:val="28"/>
          <w:lang w:val="ru-RU"/>
        </w:rPr>
      </w:pPr>
      <w:r w:rsidRPr="00D11AFA">
        <w:rPr>
          <w:rFonts w:ascii="Times New Roman" w:eastAsia="Times New Roman" w:hAnsi="Times New Roman" w:cs="Times New Roman"/>
          <w:b/>
          <w:sz w:val="28"/>
          <w:lang w:val="ru-RU"/>
        </w:rPr>
        <w:br w:type="page"/>
      </w:r>
    </w:p>
    <w:p w:rsidR="00913E9C" w:rsidRPr="00D11AFA" w:rsidRDefault="00364096" w:rsidP="00913E9C">
      <w:pPr>
        <w:spacing w:after="125" w:line="360" w:lineRule="auto"/>
        <w:jc w:val="center"/>
        <w:rPr>
          <w:rFonts w:ascii="Times New Roman" w:eastAsia="Times New Roman" w:hAnsi="Times New Roman" w:cs="Times New Roman"/>
          <w:b/>
          <w:sz w:val="28"/>
          <w:lang w:val="ru-RU"/>
        </w:rPr>
      </w:pPr>
      <w:r>
        <w:rPr>
          <w:rFonts w:ascii="Times New Roman" w:eastAsia="Times New Roman" w:hAnsi="Times New Roman" w:cs="Times New Roman"/>
          <w:b/>
          <w:sz w:val="28"/>
          <w:lang w:val="ru-RU"/>
        </w:rPr>
        <w:lastRenderedPageBreak/>
        <w:t xml:space="preserve">3.4 </w:t>
      </w:r>
      <w:r w:rsidR="00913E9C" w:rsidRPr="00D11AFA">
        <w:rPr>
          <w:rFonts w:ascii="Times New Roman" w:eastAsia="Times New Roman" w:hAnsi="Times New Roman" w:cs="Times New Roman"/>
          <w:b/>
          <w:sz w:val="28"/>
          <w:lang w:val="ru-RU"/>
        </w:rPr>
        <w:t>Проектування природного освітлення</w:t>
      </w:r>
    </w:p>
    <w:p w:rsidR="00913E9C" w:rsidRPr="00D11AFA" w:rsidRDefault="00913E9C" w:rsidP="00913E9C">
      <w:pPr>
        <w:spacing w:after="175" w:line="360" w:lineRule="auto"/>
        <w:jc w:val="center"/>
        <w:rPr>
          <w:rFonts w:ascii="Times New Roman" w:eastAsia="Times New Roman" w:hAnsi="Times New Roman" w:cs="Times New Roman"/>
          <w:b/>
          <w:sz w:val="28"/>
          <w:lang w:val="ru-RU"/>
        </w:rPr>
      </w:pPr>
      <w:r w:rsidRPr="00D11AFA">
        <w:rPr>
          <w:rFonts w:ascii="Times New Roman" w:eastAsia="Times New Roman" w:hAnsi="Times New Roman" w:cs="Times New Roman"/>
          <w:b/>
          <w:sz w:val="28"/>
          <w:lang w:val="ru-RU"/>
        </w:rPr>
        <w:t>Інсоляція</w:t>
      </w:r>
    </w:p>
    <w:p w:rsidR="00913E9C" w:rsidRPr="00D11AFA" w:rsidRDefault="00913E9C" w:rsidP="00913E9C">
      <w:pPr>
        <w:spacing w:after="175" w:line="360" w:lineRule="auto"/>
        <w:ind w:firstLine="567"/>
        <w:rPr>
          <w:rFonts w:ascii="Times New Roman" w:eastAsia="Times New Roman" w:hAnsi="Times New Roman" w:cs="Times New Roman"/>
          <w:sz w:val="28"/>
          <w:lang w:val="ru-RU"/>
        </w:rPr>
      </w:pPr>
      <w:r w:rsidRPr="00D11AFA">
        <w:rPr>
          <w:rFonts w:ascii="Times New Roman" w:eastAsia="Times New Roman" w:hAnsi="Times New Roman" w:cs="Times New Roman"/>
          <w:sz w:val="28"/>
          <w:lang w:val="ru-RU"/>
        </w:rPr>
        <w:t xml:space="preserve">Інсоляція — це світове та ультрафіолетове опромінювання прямими сонячними променями приміщень і територій з напряму в якому на даний момент знаходиться центр сонячного диску. Вона надає тепловий і зміцнювальний психологічний вплив на людину, вбиває бактерії всередині приміщень і на відкритих майданчиках. Тепловий вплив позитивно діє в зимовий час, нагріває приміщення, знижує витрати на опалення. Влітку теплова дія прямої сонячної радіації призводить до перегріву приміщень. Це вимагає застосування різних методів сонцезахисту. </w:t>
      </w:r>
    </w:p>
    <w:p w:rsidR="00913E9C" w:rsidRPr="00D11AFA" w:rsidRDefault="00913E9C" w:rsidP="00913E9C">
      <w:pPr>
        <w:spacing w:after="186" w:line="360" w:lineRule="auto"/>
        <w:ind w:firstLine="567"/>
        <w:rPr>
          <w:rFonts w:ascii="Times New Roman" w:eastAsia="Times New Roman" w:hAnsi="Times New Roman" w:cs="Times New Roman"/>
          <w:sz w:val="28"/>
          <w:lang w:val="ru-RU"/>
        </w:rPr>
      </w:pPr>
      <w:r w:rsidRPr="00D11AFA">
        <w:rPr>
          <w:rFonts w:ascii="Times New Roman" w:eastAsia="Times New Roman" w:hAnsi="Times New Roman" w:cs="Times New Roman"/>
          <w:sz w:val="28"/>
          <w:lang w:val="ru-RU"/>
        </w:rPr>
        <w:t xml:space="preserve">Цей термін використовується у гігієні, архітектурі та будівельній світлотехніці. </w:t>
      </w:r>
    </w:p>
    <w:p w:rsidR="00913E9C" w:rsidRPr="00D11AFA" w:rsidRDefault="00913E9C" w:rsidP="00913E9C">
      <w:pPr>
        <w:spacing w:after="186" w:line="360" w:lineRule="auto"/>
        <w:ind w:firstLine="567"/>
        <w:rPr>
          <w:rFonts w:ascii="Times New Roman" w:eastAsia="Times New Roman" w:hAnsi="Times New Roman" w:cs="Times New Roman"/>
          <w:sz w:val="28"/>
          <w:lang w:val="ru-RU"/>
        </w:rPr>
      </w:pPr>
      <w:r w:rsidRPr="00D11AFA">
        <w:rPr>
          <w:rFonts w:ascii="Times New Roman" w:eastAsia="Times New Roman" w:hAnsi="Times New Roman" w:cs="Times New Roman"/>
          <w:sz w:val="28"/>
          <w:lang w:val="ru-RU"/>
        </w:rPr>
        <w:t xml:space="preserve">Інсоляцію розрізняють на астрономічну, ймовірну та фактичну. </w:t>
      </w:r>
    </w:p>
    <w:p w:rsidR="00913E9C" w:rsidRPr="00D11AFA" w:rsidRDefault="00913E9C" w:rsidP="00913E9C">
      <w:pPr>
        <w:spacing w:after="186" w:line="360" w:lineRule="auto"/>
        <w:ind w:firstLine="567"/>
        <w:rPr>
          <w:rFonts w:ascii="Times New Roman" w:eastAsia="Times New Roman" w:hAnsi="Times New Roman" w:cs="Times New Roman"/>
          <w:sz w:val="28"/>
          <w:lang w:val="ru-RU"/>
        </w:rPr>
      </w:pPr>
      <w:r w:rsidRPr="00D11AFA">
        <w:rPr>
          <w:rFonts w:ascii="Times New Roman" w:eastAsia="Times New Roman" w:hAnsi="Times New Roman" w:cs="Times New Roman"/>
          <w:sz w:val="28"/>
          <w:lang w:val="ru-RU"/>
        </w:rPr>
        <w:t xml:space="preserve">Розрахунок тривалості інсоляції заснований на астрономічних закономірностях руху Сонця по небосхилу. </w:t>
      </w:r>
    </w:p>
    <w:p w:rsidR="00913E9C" w:rsidRPr="00D11AFA" w:rsidRDefault="00913E9C" w:rsidP="00913E9C">
      <w:pPr>
        <w:spacing w:after="14" w:line="360" w:lineRule="auto"/>
        <w:ind w:firstLine="567"/>
        <w:jc w:val="both"/>
        <w:rPr>
          <w:rFonts w:ascii="Times New Roman" w:eastAsia="Times New Roman" w:hAnsi="Times New Roman" w:cs="Times New Roman"/>
          <w:sz w:val="28"/>
          <w:lang w:val="ru-RU"/>
        </w:rPr>
      </w:pPr>
      <w:r w:rsidRPr="00D11AFA">
        <w:rPr>
          <w:rFonts w:ascii="Times New Roman" w:eastAsia="Times New Roman" w:hAnsi="Times New Roman" w:cs="Times New Roman"/>
          <w:sz w:val="28"/>
          <w:lang w:val="ru-RU"/>
        </w:rPr>
        <w:t xml:space="preserve">Концентричні кола на сонячній карті утворюють кільцеві кутові координати вертикальних кутів Сонця над горизонтом. На сонячну карту наноситься лінія орієнтації фасаду будівлі з розрахунковим приміщенням і горизонтальний та вертикальний тіньові кути світопроменів. </w:t>
      </w:r>
    </w:p>
    <w:p w:rsidR="00913E9C" w:rsidRPr="00D11AFA" w:rsidRDefault="00913E9C" w:rsidP="00913E9C">
      <w:pPr>
        <w:spacing w:after="134" w:line="360" w:lineRule="auto"/>
        <w:jc w:val="right"/>
        <w:rPr>
          <w:rFonts w:ascii="Times New Roman" w:eastAsia="Times New Roman" w:hAnsi="Times New Roman" w:cs="Times New Roman"/>
          <w:sz w:val="28"/>
          <w:lang w:val="ru-RU"/>
        </w:rPr>
      </w:pPr>
      <w:r w:rsidRPr="00D11AFA">
        <w:rPr>
          <w:rFonts w:ascii="Times New Roman" w:eastAsia="Times New Roman" w:hAnsi="Times New Roman" w:cs="Times New Roman"/>
          <w:sz w:val="28"/>
          <w:lang w:val="ru-RU"/>
        </w:rPr>
        <w:t xml:space="preserve">Розрахунок інсоляції зазвичай охоплює вирішення задач декількох типів: </w:t>
      </w:r>
    </w:p>
    <w:p w:rsidR="00913E9C" w:rsidRPr="00D11AFA" w:rsidRDefault="00913E9C" w:rsidP="00913E9C">
      <w:pPr>
        <w:spacing w:after="172" w:line="360" w:lineRule="auto"/>
        <w:rPr>
          <w:rFonts w:ascii="Times New Roman" w:eastAsia="Times New Roman" w:hAnsi="Times New Roman" w:cs="Times New Roman"/>
          <w:sz w:val="28"/>
          <w:lang w:val="ru-RU"/>
        </w:rPr>
      </w:pPr>
      <w:r w:rsidRPr="00D11AFA">
        <w:rPr>
          <w:rFonts w:ascii="Times New Roman" w:eastAsia="Times New Roman" w:hAnsi="Times New Roman" w:cs="Times New Roman"/>
          <w:sz w:val="28"/>
          <w:lang w:val="ru-RU"/>
        </w:rPr>
        <w:t xml:space="preserve">Знаходження часових характеристик інсоляції (знаходиться по сонячним картам </w:t>
      </w:r>
    </w:p>
    <w:p w:rsidR="00913E9C" w:rsidRPr="00D11AFA" w:rsidRDefault="00913E9C" w:rsidP="00913E9C">
      <w:pPr>
        <w:spacing w:after="5" w:line="360" w:lineRule="auto"/>
        <w:rPr>
          <w:rFonts w:ascii="Times New Roman" w:eastAsia="Times New Roman" w:hAnsi="Times New Roman" w:cs="Times New Roman"/>
          <w:sz w:val="28"/>
          <w:lang w:val="ru-RU"/>
        </w:rPr>
      </w:pPr>
      <w:r w:rsidRPr="00D11AFA">
        <w:rPr>
          <w:rFonts w:ascii="Times New Roman" w:eastAsia="Times New Roman" w:hAnsi="Times New Roman" w:cs="Times New Roman"/>
          <w:sz w:val="28"/>
          <w:lang w:val="ru-RU"/>
        </w:rPr>
        <w:t xml:space="preserve">Дунаева Б.А.), встановлення геометричних характеристик освітлених або затінених участків, розрахунок захисту від сонця. </w:t>
      </w:r>
    </w:p>
    <w:p w:rsidR="00913E9C" w:rsidRPr="00D11AFA" w:rsidRDefault="00913E9C" w:rsidP="00913E9C">
      <w:pPr>
        <w:spacing w:after="52" w:line="360" w:lineRule="auto"/>
        <w:rPr>
          <w:rFonts w:ascii="Times New Roman" w:eastAsia="Times New Roman" w:hAnsi="Times New Roman" w:cs="Times New Roman"/>
          <w:sz w:val="28"/>
          <w:lang w:val="ru-RU"/>
        </w:rPr>
      </w:pPr>
      <w:r w:rsidRPr="00D11AFA">
        <w:rPr>
          <w:rFonts w:ascii="Times New Roman" w:eastAsia="Times New Roman" w:hAnsi="Times New Roman" w:cs="Times New Roman"/>
          <w:sz w:val="28"/>
          <w:lang w:val="ru-RU"/>
        </w:rPr>
        <w:t xml:space="preserve">Як і будь-які інші електромагнітні хвилі світло характеризується частотою, довжиною хвилі, поляризацією й інтенсивністю. У вакуумі світло </w:t>
      </w:r>
    </w:p>
    <w:p w:rsidR="00913E9C" w:rsidRPr="00D11AFA" w:rsidRDefault="00913E9C" w:rsidP="00913E9C">
      <w:pPr>
        <w:spacing w:after="14" w:line="360" w:lineRule="auto"/>
        <w:jc w:val="both"/>
        <w:rPr>
          <w:rFonts w:ascii="Times New Roman" w:eastAsia="Times New Roman" w:hAnsi="Times New Roman" w:cs="Times New Roman"/>
          <w:sz w:val="28"/>
          <w:lang w:val="ru-RU"/>
        </w:rPr>
      </w:pPr>
      <w:r w:rsidRPr="00D11AFA">
        <w:rPr>
          <w:rFonts w:ascii="Times New Roman" w:eastAsia="Times New Roman" w:hAnsi="Times New Roman" w:cs="Times New Roman"/>
          <w:sz w:val="28"/>
          <w:lang w:val="ru-RU"/>
        </w:rPr>
        <w:t xml:space="preserve">розповсюджується зі сталою швидкістю, яка не залежить від системи відліку —  швидкістю світла. Швидкість поширення світла в речовині залежить від властивостей речовини і загалом менша від швидкості світла у вакуумі. Довжина хвилі зв'язана з </w:t>
      </w:r>
      <w:r w:rsidRPr="00D11AFA">
        <w:rPr>
          <w:rFonts w:ascii="Times New Roman" w:eastAsia="Times New Roman" w:hAnsi="Times New Roman" w:cs="Times New Roman"/>
          <w:sz w:val="28"/>
          <w:lang w:val="ru-RU"/>
        </w:rPr>
        <w:lastRenderedPageBreak/>
        <w:t xml:space="preserve">частотою законом дисперсії, який також визначає швидкість поширення світла в середовищі. </w:t>
      </w:r>
    </w:p>
    <w:p w:rsidR="00913E9C" w:rsidRPr="00D11AFA" w:rsidRDefault="00913E9C" w:rsidP="00913E9C">
      <w:pPr>
        <w:tabs>
          <w:tab w:val="left" w:pos="2085"/>
          <w:tab w:val="center" w:pos="4845"/>
        </w:tabs>
        <w:spacing w:after="131" w:line="360" w:lineRule="auto"/>
        <w:rPr>
          <w:rFonts w:ascii="Times New Roman" w:hAnsi="Times New Roman" w:cs="Times New Roman"/>
          <w:b/>
          <w:sz w:val="28"/>
          <w:lang w:val="ru-RU"/>
        </w:rPr>
      </w:pPr>
      <w:r w:rsidRPr="00D11AFA">
        <w:rPr>
          <w:rFonts w:ascii="Times New Roman" w:hAnsi="Times New Roman" w:cs="Times New Roman"/>
          <w:b/>
          <w:sz w:val="28"/>
          <w:lang w:val="ru-RU"/>
        </w:rPr>
        <w:tab/>
      </w:r>
      <w:r w:rsidRPr="00D11AFA">
        <w:rPr>
          <w:rFonts w:ascii="Times New Roman" w:hAnsi="Times New Roman" w:cs="Times New Roman"/>
          <w:b/>
          <w:sz w:val="28"/>
          <w:lang w:val="ru-RU"/>
        </w:rPr>
        <w:tab/>
        <w:t xml:space="preserve">Описання системи природного освітлення </w:t>
      </w:r>
    </w:p>
    <w:p w:rsidR="00913E9C" w:rsidRPr="00D11AFA" w:rsidRDefault="00913E9C" w:rsidP="00913E9C">
      <w:pPr>
        <w:tabs>
          <w:tab w:val="left" w:pos="2085"/>
          <w:tab w:val="center" w:pos="4845"/>
        </w:tabs>
        <w:spacing w:after="131" w:line="360" w:lineRule="auto"/>
        <w:jc w:val="center"/>
        <w:rPr>
          <w:rFonts w:ascii="Times New Roman" w:hAnsi="Times New Roman" w:cs="Times New Roman"/>
          <w:b/>
          <w:sz w:val="28"/>
          <w:lang w:val="ru-RU"/>
        </w:rPr>
      </w:pPr>
      <w:r w:rsidRPr="00D11AFA">
        <w:rPr>
          <w:rFonts w:ascii="Times New Roman" w:hAnsi="Times New Roman" w:cs="Times New Roman"/>
          <w:b/>
          <w:sz w:val="28"/>
          <w:lang w:val="ru-RU"/>
        </w:rPr>
        <w:t xml:space="preserve">Поперечни розріз з показом світлових прорізів. </w:t>
      </w:r>
    </w:p>
    <w:p w:rsidR="00913E9C" w:rsidRPr="00D11AFA" w:rsidRDefault="00913E9C" w:rsidP="00913E9C">
      <w:pPr>
        <w:spacing w:after="131" w:line="360" w:lineRule="auto"/>
        <w:jc w:val="center"/>
        <w:rPr>
          <w:rFonts w:ascii="Times New Roman" w:eastAsia="Times New Roman" w:hAnsi="Times New Roman" w:cs="Times New Roman"/>
          <w:sz w:val="28"/>
          <w:lang w:val="ru-RU"/>
        </w:rPr>
      </w:pPr>
      <w:r w:rsidRPr="00D11AFA">
        <w:rPr>
          <w:rFonts w:ascii="Times New Roman" w:hAnsi="Times New Roman" w:cs="Times New Roman"/>
          <w:noProof/>
          <w:lang w:val="ru-RU" w:eastAsia="ru-RU"/>
        </w:rPr>
        <w:drawing>
          <wp:inline distT="0" distB="0" distL="0" distR="0" wp14:anchorId="100B8240" wp14:editId="24907AC3">
            <wp:extent cx="5750169" cy="3626890"/>
            <wp:effectExtent l="0" t="0" r="317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752392" cy="3628292"/>
                    </a:xfrm>
                    <a:prstGeom prst="rect">
                      <a:avLst/>
                    </a:prstGeom>
                  </pic:spPr>
                </pic:pic>
              </a:graphicData>
            </a:graphic>
          </wp:inline>
        </w:drawing>
      </w:r>
    </w:p>
    <w:p w:rsidR="00913E9C" w:rsidRPr="00D11AFA" w:rsidRDefault="00913E9C" w:rsidP="00913E9C">
      <w:pPr>
        <w:spacing w:after="373" w:line="360" w:lineRule="auto"/>
        <w:rPr>
          <w:rFonts w:ascii="Times New Roman" w:eastAsia="Times New Roman" w:hAnsi="Times New Roman" w:cs="Times New Roman"/>
          <w:sz w:val="28"/>
          <w:lang w:val="ru-RU"/>
        </w:rPr>
      </w:pPr>
      <w:r w:rsidRPr="00D11AFA">
        <w:rPr>
          <w:rFonts w:ascii="Times New Roman" w:eastAsia="Times New Roman" w:hAnsi="Times New Roman" w:cs="Times New Roman"/>
          <w:sz w:val="28"/>
          <w:lang w:val="ru-RU"/>
        </w:rPr>
        <w:t xml:space="preserve">Місце розташування – м. Дніпро, </w:t>
      </w:r>
      <w:r w:rsidRPr="00D11AFA">
        <w:rPr>
          <w:rFonts w:ascii="Times New Roman" w:eastAsia="Times New Roman" w:hAnsi="Times New Roman" w:cs="Times New Roman"/>
          <w:sz w:val="28"/>
        </w:rPr>
        <w:t>φ</w:t>
      </w:r>
      <w:r w:rsidRPr="00D11AFA">
        <w:rPr>
          <w:rFonts w:ascii="Times New Roman" w:eastAsia="Times New Roman" w:hAnsi="Times New Roman" w:cs="Times New Roman"/>
          <w:sz w:val="28"/>
          <w:lang w:val="ru-RU"/>
        </w:rPr>
        <w:t xml:space="preserve"> = </w:t>
      </w:r>
      <w:r w:rsidRPr="00D11AFA">
        <w:rPr>
          <w:rFonts w:ascii="Times New Roman" w:eastAsia="Times New Roman" w:hAnsi="Times New Roman" w:cs="Times New Roman"/>
          <w:lang w:val="ru-RU"/>
        </w:rPr>
        <w:t>48</w:t>
      </w:r>
      <w:r w:rsidRPr="00D11AFA">
        <w:rPr>
          <w:rFonts w:ascii="Times New Roman" w:eastAsia="Times New Roman" w:hAnsi="Times New Roman" w:cs="Times New Roman"/>
          <w:vertAlign w:val="superscript"/>
          <w:lang w:val="ru-RU"/>
        </w:rPr>
        <w:t>0</w:t>
      </w:r>
      <w:r w:rsidRPr="00D11AFA">
        <w:rPr>
          <w:rFonts w:ascii="Times New Roman" w:eastAsia="Times New Roman" w:hAnsi="Times New Roman" w:cs="Times New Roman"/>
          <w:lang w:val="ru-RU"/>
        </w:rPr>
        <w:t xml:space="preserve"> 50’’ </w:t>
      </w:r>
      <w:r w:rsidRPr="00D11AFA">
        <w:rPr>
          <w:rFonts w:ascii="Times New Roman" w:eastAsia="Times New Roman" w:hAnsi="Times New Roman" w:cs="Times New Roman"/>
          <w:sz w:val="28"/>
          <w:lang w:val="ru-RU"/>
        </w:rPr>
        <w:t xml:space="preserve">пн.ш. </w:t>
      </w:r>
    </w:p>
    <w:p w:rsidR="00913E9C" w:rsidRPr="00D11AFA" w:rsidRDefault="00913E9C" w:rsidP="00913E9C">
      <w:pPr>
        <w:spacing w:after="371" w:line="360" w:lineRule="auto"/>
        <w:rPr>
          <w:rFonts w:ascii="Times New Roman" w:eastAsia="Times New Roman" w:hAnsi="Times New Roman" w:cs="Times New Roman"/>
          <w:sz w:val="28"/>
          <w:lang w:val="ru-RU"/>
        </w:rPr>
      </w:pPr>
      <w:r w:rsidRPr="00D11AFA">
        <w:rPr>
          <w:rFonts w:ascii="Times New Roman" w:eastAsia="Times New Roman" w:hAnsi="Times New Roman" w:cs="Times New Roman"/>
          <w:sz w:val="28"/>
        </w:rPr>
        <w:t>C</w:t>
      </w:r>
      <w:r w:rsidRPr="00D11AFA">
        <w:rPr>
          <w:rFonts w:ascii="Times New Roman" w:eastAsia="Times New Roman" w:hAnsi="Times New Roman" w:cs="Times New Roman"/>
          <w:sz w:val="28"/>
          <w:lang w:val="ru-RU"/>
        </w:rPr>
        <w:t xml:space="preserve">хема природнього освітлення у виставковому простору боковой двустороннє. </w:t>
      </w:r>
    </w:p>
    <w:p w:rsidR="00913E9C" w:rsidRPr="00D11AFA" w:rsidRDefault="00913E9C" w:rsidP="00913E9C">
      <w:pPr>
        <w:tabs>
          <w:tab w:val="left" w:pos="8625"/>
        </w:tabs>
        <w:spacing w:after="373" w:line="360" w:lineRule="auto"/>
        <w:rPr>
          <w:rFonts w:ascii="Times New Roman" w:eastAsia="Times New Roman" w:hAnsi="Times New Roman" w:cs="Times New Roman"/>
          <w:sz w:val="28"/>
          <w:lang w:val="ru-RU"/>
        </w:rPr>
      </w:pPr>
      <w:r w:rsidRPr="00D11AFA">
        <w:rPr>
          <w:rFonts w:ascii="Times New Roman" w:eastAsia="Times New Roman" w:hAnsi="Times New Roman" w:cs="Times New Roman"/>
          <w:sz w:val="28"/>
          <w:lang w:val="ru-RU"/>
        </w:rPr>
        <w:t xml:space="preserve">Товщина огороджувальної конструкції – 570 мм. </w:t>
      </w:r>
      <w:r w:rsidRPr="00D11AFA">
        <w:rPr>
          <w:rFonts w:ascii="Times New Roman" w:eastAsia="Times New Roman" w:hAnsi="Times New Roman" w:cs="Times New Roman"/>
          <w:sz w:val="28"/>
          <w:lang w:val="ru-RU"/>
        </w:rPr>
        <w:tab/>
      </w:r>
    </w:p>
    <w:p w:rsidR="00913E9C" w:rsidRPr="00D11AFA" w:rsidRDefault="00913E9C" w:rsidP="00913E9C">
      <w:pPr>
        <w:spacing w:after="373" w:line="360" w:lineRule="auto"/>
        <w:rPr>
          <w:rFonts w:ascii="Times New Roman" w:eastAsia="Times New Roman" w:hAnsi="Times New Roman" w:cs="Times New Roman"/>
          <w:sz w:val="28"/>
          <w:lang w:val="ru-RU"/>
        </w:rPr>
      </w:pPr>
      <w:r w:rsidRPr="00D11AFA">
        <w:rPr>
          <w:rFonts w:ascii="Times New Roman" w:eastAsia="Times New Roman" w:hAnsi="Times New Roman" w:cs="Times New Roman"/>
          <w:sz w:val="28"/>
          <w:lang w:val="ru-RU"/>
        </w:rPr>
        <w:t>Умовна робоча поверхня на Н = 1 м в</w:t>
      </w:r>
      <w:r w:rsidRPr="00D11AFA">
        <w:rPr>
          <w:rFonts w:ascii="Times New Roman" w:eastAsia="Times New Roman" w:hAnsi="Times New Roman" w:cs="Times New Roman"/>
          <w:sz w:val="28"/>
          <w:lang w:val="uk-UA"/>
        </w:rPr>
        <w:t>ід</w:t>
      </w:r>
      <w:r w:rsidRPr="00D11AFA">
        <w:rPr>
          <w:rFonts w:ascii="Times New Roman" w:eastAsia="Times New Roman" w:hAnsi="Times New Roman" w:cs="Times New Roman"/>
          <w:sz w:val="28"/>
          <w:lang w:val="ru-RU"/>
        </w:rPr>
        <w:t xml:space="preserve"> уровня чістого підлоги.</w:t>
      </w:r>
    </w:p>
    <w:p w:rsidR="00913E9C" w:rsidRPr="00D11AFA" w:rsidRDefault="00913E9C" w:rsidP="00913E9C">
      <w:pPr>
        <w:spacing w:after="236" w:line="360" w:lineRule="auto"/>
        <w:rPr>
          <w:rFonts w:ascii="Times New Roman" w:eastAsia="Times New Roman" w:hAnsi="Times New Roman" w:cs="Times New Roman"/>
          <w:sz w:val="28"/>
          <w:lang w:val="ru-RU"/>
        </w:rPr>
      </w:pPr>
      <w:r w:rsidRPr="00D11AFA">
        <w:rPr>
          <w:rFonts w:ascii="Times New Roman" w:eastAsia="Times New Roman" w:hAnsi="Times New Roman" w:cs="Times New Roman"/>
          <w:sz w:val="28"/>
          <w:lang w:val="ru-RU"/>
        </w:rPr>
        <w:t xml:space="preserve">Вікна виконані з металопластику, склопакети – двокамерні, розмір –4,0 х 1,5м. </w:t>
      </w:r>
    </w:p>
    <w:p w:rsidR="00913E9C" w:rsidRPr="00D11AFA" w:rsidRDefault="00913E9C" w:rsidP="00913E9C">
      <w:pPr>
        <w:spacing w:after="321" w:line="360" w:lineRule="auto"/>
        <w:ind w:firstLine="720"/>
        <w:rPr>
          <w:rFonts w:ascii="Times New Roman" w:eastAsia="Times New Roman" w:hAnsi="Times New Roman" w:cs="Times New Roman"/>
          <w:sz w:val="28"/>
          <w:lang w:val="ru-RU"/>
        </w:rPr>
      </w:pPr>
      <w:r w:rsidRPr="00D11AFA">
        <w:rPr>
          <w:rFonts w:ascii="Times New Roman" w:eastAsia="Times New Roman" w:hAnsi="Times New Roman" w:cs="Times New Roman"/>
          <w:b/>
          <w:sz w:val="28"/>
          <w:lang w:val="ru-RU"/>
        </w:rPr>
        <w:t>Визначення фактичного часу інсоляції в приміщенні виставковому просторі.</w:t>
      </w:r>
    </w:p>
    <w:p w:rsidR="00913E9C" w:rsidRPr="00D11AFA" w:rsidRDefault="00913E9C" w:rsidP="00913E9C">
      <w:pPr>
        <w:spacing w:after="125" w:line="360" w:lineRule="auto"/>
        <w:rPr>
          <w:rFonts w:ascii="Times New Roman" w:eastAsia="Times New Roman" w:hAnsi="Times New Roman" w:cs="Times New Roman"/>
          <w:sz w:val="28"/>
          <w:lang w:val="ru-RU"/>
        </w:rPr>
      </w:pPr>
      <w:r w:rsidRPr="00D11AFA">
        <w:rPr>
          <w:rFonts w:ascii="Times New Roman" w:eastAsia="Times New Roman" w:hAnsi="Times New Roman" w:cs="Times New Roman"/>
          <w:sz w:val="28"/>
          <w:lang w:val="ru-RU"/>
        </w:rPr>
        <w:lastRenderedPageBreak/>
        <w:t xml:space="preserve">За загальними правилами розрахунку тривалості інсоляції виконується побудова графіку на сонячній карті Дунаєва. </w:t>
      </w:r>
    </w:p>
    <w:p w:rsidR="00913E9C" w:rsidRPr="00D11AFA" w:rsidRDefault="00913E9C" w:rsidP="00913E9C">
      <w:pPr>
        <w:spacing w:after="125" w:line="360" w:lineRule="auto"/>
        <w:rPr>
          <w:rFonts w:ascii="Times New Roman" w:eastAsia="Times New Roman" w:hAnsi="Times New Roman" w:cs="Times New Roman"/>
          <w:b/>
          <w:sz w:val="28"/>
          <w:lang w:val="ru-RU"/>
        </w:rPr>
      </w:pPr>
    </w:p>
    <w:p w:rsidR="00913E9C" w:rsidRPr="00D11AFA" w:rsidRDefault="00913E9C" w:rsidP="00913E9C">
      <w:pPr>
        <w:spacing w:after="125" w:line="360" w:lineRule="auto"/>
        <w:jc w:val="center"/>
        <w:rPr>
          <w:rFonts w:ascii="Times New Roman" w:eastAsia="Times New Roman" w:hAnsi="Times New Roman" w:cs="Times New Roman"/>
          <w:b/>
          <w:sz w:val="28"/>
          <w:lang w:val="ru-RU"/>
        </w:rPr>
      </w:pPr>
      <w:r w:rsidRPr="00D11AFA">
        <w:rPr>
          <w:rFonts w:ascii="Times New Roman" w:eastAsia="Times New Roman" w:hAnsi="Times New Roman" w:cs="Times New Roman"/>
          <w:b/>
          <w:sz w:val="28"/>
          <w:lang w:val="ru-RU"/>
        </w:rPr>
        <w:t>Побудова світових углів вікна</w:t>
      </w:r>
    </w:p>
    <w:p w:rsidR="00913E9C" w:rsidRPr="00D11AFA" w:rsidRDefault="00913E9C" w:rsidP="00913E9C">
      <w:pPr>
        <w:pStyle w:val="ae"/>
        <w:spacing w:before="159" w:line="360" w:lineRule="auto"/>
        <w:rPr>
          <w:rFonts w:ascii="Times New Roman" w:hAnsi="Times New Roman" w:cs="Times New Roman"/>
          <w:color w:val="000000" w:themeColor="text1"/>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11AFA">
        <w:rPr>
          <w:rFonts w:ascii="Times New Roman" w:hAnsi="Times New Roman" w:cs="Times New Roman"/>
          <w:b/>
          <w:bCs/>
          <w:lang w:val="ru-RU"/>
        </w:rPr>
        <w:t>Визначення фактичного часу інсоляції</w:t>
      </w:r>
      <w:r w:rsidRPr="00D11AFA">
        <w:rPr>
          <w:rFonts w:ascii="Times New Roman" w:hAnsi="Times New Roman" w:cs="Times New Roman"/>
          <w:lang w:val="ru-RU"/>
        </w:rPr>
        <w:br/>
      </w:r>
      <w:r w:rsidRPr="00D11AFA">
        <w:rPr>
          <w:rFonts w:ascii="Times New Roman" w:hAnsi="Times New Roman" w:cs="Times New Roman"/>
          <w:color w:val="000000" w:themeColor="text1"/>
          <w:lang w:val="uk-U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Вхідні дані</w:t>
      </w:r>
    </w:p>
    <w:p w:rsidR="00913E9C" w:rsidRPr="00D11AFA" w:rsidRDefault="00913E9C" w:rsidP="00913E9C">
      <w:pPr>
        <w:tabs>
          <w:tab w:val="left" w:pos="960"/>
        </w:tabs>
        <w:autoSpaceDE w:val="0"/>
        <w:autoSpaceDN w:val="0"/>
        <w:adjustRightInd w:val="0"/>
        <w:spacing w:line="360" w:lineRule="auto"/>
        <w:ind w:left="960" w:hanging="719"/>
        <w:rPr>
          <w:rFonts w:ascii="Times New Roman" w:hAnsi="Times New Roman" w:cs="Times New Roman"/>
          <w:color w:val="000000" w:themeColor="text1"/>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11AFA">
        <w:rPr>
          <w:rFonts w:ascii="Times New Roman" w:hAnsi="Times New Roman" w:cs="Times New Roman"/>
          <w:color w:val="000000" w:themeColor="text1"/>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r w:rsidRPr="00D11AFA">
        <w:rPr>
          <w:rFonts w:ascii="Times New Roman" w:hAnsi="Times New Roman" w:cs="Times New Roman"/>
          <w:color w:val="000000" w:themeColor="text1"/>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 xml:space="preserve">Географічна широта м. Днепр </w:t>
      </w:r>
      <w:r w:rsidRPr="00D11AFA">
        <w:rPr>
          <w:rFonts w:ascii="Times New Roman" w:eastAsia="Times New Roman" w:hAnsi="Times New Roman" w:cs="Times New Roman"/>
          <w:lang w:val="ru-RU"/>
        </w:rPr>
        <w:t>48</w:t>
      </w:r>
      <w:r w:rsidRPr="00D11AFA">
        <w:rPr>
          <w:rFonts w:ascii="Times New Roman" w:eastAsia="Times New Roman" w:hAnsi="Times New Roman" w:cs="Times New Roman"/>
          <w:vertAlign w:val="superscript"/>
          <w:lang w:val="ru-RU"/>
        </w:rPr>
        <w:t>0</w:t>
      </w:r>
      <w:r w:rsidRPr="00D11AFA">
        <w:rPr>
          <w:rFonts w:ascii="Times New Roman" w:eastAsia="Times New Roman" w:hAnsi="Times New Roman" w:cs="Times New Roman"/>
          <w:lang w:val="ru-RU"/>
        </w:rPr>
        <w:t xml:space="preserve"> 50’’ </w:t>
      </w:r>
      <w:r w:rsidRPr="00D11AFA">
        <w:rPr>
          <w:rFonts w:ascii="Times New Roman" w:hAnsi="Times New Roman" w:cs="Times New Roman"/>
          <w:color w:val="000000" w:themeColor="text1"/>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СШ</w:t>
      </w:r>
    </w:p>
    <w:p w:rsidR="00913E9C" w:rsidRPr="00D11AFA" w:rsidRDefault="00913E9C" w:rsidP="00913E9C">
      <w:pPr>
        <w:tabs>
          <w:tab w:val="left" w:pos="960"/>
        </w:tabs>
        <w:autoSpaceDE w:val="0"/>
        <w:autoSpaceDN w:val="0"/>
        <w:adjustRightInd w:val="0"/>
        <w:spacing w:line="360" w:lineRule="auto"/>
        <w:ind w:left="960" w:hanging="719"/>
        <w:rPr>
          <w:rFonts w:ascii="Times New Roman" w:hAnsi="Times New Roman" w:cs="Times New Roman"/>
          <w:color w:val="000000" w:themeColor="text1"/>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11AFA">
        <w:rPr>
          <w:rFonts w:ascii="Times New Roman" w:hAnsi="Times New Roman" w:cs="Times New Roman"/>
          <w:color w:val="000000" w:themeColor="text1"/>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r w:rsidRPr="00D11AFA">
        <w:rPr>
          <w:rFonts w:ascii="Times New Roman" w:hAnsi="Times New Roman" w:cs="Times New Roman"/>
          <w:color w:val="000000" w:themeColor="text1"/>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 xml:space="preserve">Габарити вікна </w:t>
      </w:r>
      <w:r w:rsidRPr="00D11AFA">
        <w:rPr>
          <w:rFonts w:ascii="Times New Roman" w:hAnsi="Times New Roman" w:cs="Times New Roma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r w:rsidRPr="00D11AFA">
        <w:rPr>
          <w:rFonts w:ascii="Times New Roman" w:hAnsi="Times New Roman" w:cs="Times New Roman"/>
          <w:color w:val="000000" w:themeColor="text1"/>
          <w:lang w:val="uk-U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D11AFA">
        <w:rPr>
          <w:rFonts w:ascii="Times New Roman" w:hAnsi="Times New Roman" w:cs="Times New Roman"/>
          <w:color w:val="000000" w:themeColor="text1"/>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1500 мм, </w:t>
      </w:r>
      <w:r w:rsidRPr="00D11AFA">
        <w:rPr>
          <w:rFonts w:ascii="Times New Roman" w:hAnsi="Times New Roman" w:cs="Times New Roma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w:t>
      </w:r>
      <w:r w:rsidRPr="00D11AFA">
        <w:rPr>
          <w:rFonts w:ascii="Times New Roman" w:hAnsi="Times New Roman" w:cs="Times New Roman"/>
          <w:color w:val="000000" w:themeColor="text1"/>
          <w:lang w:val="uk-U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D11AFA">
        <w:rPr>
          <w:rFonts w:ascii="Times New Roman" w:hAnsi="Times New Roman" w:cs="Times New Roman"/>
          <w:color w:val="000000" w:themeColor="text1"/>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4000 мм</w:t>
      </w:r>
    </w:p>
    <w:p w:rsidR="00913E9C" w:rsidRPr="00D11AFA" w:rsidRDefault="00913E9C" w:rsidP="00913E9C">
      <w:pPr>
        <w:tabs>
          <w:tab w:val="left" w:pos="960"/>
        </w:tabs>
        <w:autoSpaceDE w:val="0"/>
        <w:autoSpaceDN w:val="0"/>
        <w:adjustRightInd w:val="0"/>
        <w:spacing w:line="360" w:lineRule="auto"/>
        <w:ind w:left="960" w:hanging="719"/>
        <w:rPr>
          <w:rFonts w:ascii="Times New Roman" w:hAnsi="Times New Roman" w:cs="Times New Roman"/>
          <w:color w:val="000000" w:themeColor="text1"/>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11AFA">
        <w:rPr>
          <w:rFonts w:ascii="Times New Roman" w:hAnsi="Times New Roman" w:cs="Times New Roman"/>
          <w:color w:val="000000" w:themeColor="text1"/>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r w:rsidRPr="00D11AFA">
        <w:rPr>
          <w:rFonts w:ascii="Times New Roman" w:hAnsi="Times New Roman" w:cs="Times New Roman"/>
          <w:color w:val="000000" w:themeColor="text1"/>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 xml:space="preserve">Товщина </w:t>
      </w:r>
      <w:r w:rsidRPr="00D11AFA">
        <w:rPr>
          <w:rFonts w:ascii="Times New Roman" w:hAnsi="Times New Roman" w:cs="Times New Roman"/>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зовнішньої стіни 570мм</w:t>
      </w:r>
    </w:p>
    <w:p w:rsidR="00913E9C" w:rsidRPr="00D11AFA" w:rsidRDefault="00913E9C" w:rsidP="00913E9C">
      <w:pPr>
        <w:tabs>
          <w:tab w:val="left" w:pos="960"/>
        </w:tabs>
        <w:autoSpaceDE w:val="0"/>
        <w:autoSpaceDN w:val="0"/>
        <w:adjustRightInd w:val="0"/>
        <w:spacing w:line="360" w:lineRule="auto"/>
        <w:ind w:left="960" w:hanging="719"/>
        <w:rPr>
          <w:rFonts w:ascii="Times New Roman" w:hAnsi="Times New Roman" w:cs="Times New Roman"/>
          <w:color w:val="000000" w:themeColor="text1"/>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11AFA">
        <w:rPr>
          <w:rFonts w:ascii="Times New Roman" w:hAnsi="Times New Roman" w:cs="Times New Roman"/>
          <w:color w:val="000000" w:themeColor="text1"/>
          <w:lang w:val="uk-U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w:t>
      </w:r>
      <w:r w:rsidRPr="00D11AFA">
        <w:rPr>
          <w:rFonts w:ascii="Times New Roman" w:hAnsi="Times New Roman" w:cs="Times New Roman"/>
          <w:color w:val="000000" w:themeColor="text1"/>
          <w:lang w:val="uk-U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Азимут вікна А/о = 135</w:t>
      </w:r>
      <w:r w:rsidRPr="00D11AFA">
        <w:rPr>
          <w:rFonts w:ascii="Times New Roman" w:hAnsi="Times New Roman" w:cs="Times New Roman"/>
          <w:color w:val="000000" w:themeColor="text1"/>
          <w:vertAlign w:val="superscript"/>
          <w:lang w:val="uk-U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о </w:t>
      </w:r>
      <w:r w:rsidRPr="00D11AFA">
        <w:rPr>
          <w:rFonts w:ascii="Times New Roman" w:hAnsi="Times New Roman" w:cs="Times New Roman"/>
          <w:color w:val="000000" w:themeColor="text1"/>
          <w:lang w:val="uk-U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А/о = 310</w:t>
      </w:r>
      <w:r w:rsidRPr="00D11AFA">
        <w:rPr>
          <w:rFonts w:ascii="Times New Roman" w:hAnsi="Times New Roman" w:cs="Times New Roman"/>
          <w:color w:val="000000" w:themeColor="text1"/>
          <w:vertAlign w:val="superscript"/>
          <w:lang w:val="uk-U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о</w:t>
      </w:r>
    </w:p>
    <w:p w:rsidR="00913E9C" w:rsidRPr="00D11AFA" w:rsidRDefault="00913E9C" w:rsidP="00913E9C">
      <w:pPr>
        <w:spacing w:after="133" w:line="360" w:lineRule="auto"/>
        <w:jc w:val="center"/>
        <w:rPr>
          <w:rFonts w:ascii="Times New Roman" w:hAnsi="Times New Roman" w:cs="Times New Roman"/>
          <w:lang w:val="uk-UA"/>
        </w:rPr>
      </w:pPr>
      <w:r w:rsidRPr="00D11AFA">
        <w:rPr>
          <w:rFonts w:ascii="Times New Roman" w:hAnsi="Times New Roman" w:cs="Times New Roman"/>
          <w:noProof/>
          <w:lang w:val="ru-RU" w:eastAsia="ru-RU"/>
        </w:rPr>
        <w:drawing>
          <wp:inline distT="0" distB="0" distL="0" distR="0" wp14:anchorId="55C25671" wp14:editId="1B7B1175">
            <wp:extent cx="1511134" cy="3147646"/>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1511641" cy="3148703"/>
                    </a:xfrm>
                    <a:prstGeom prst="rect">
                      <a:avLst/>
                    </a:prstGeom>
                  </pic:spPr>
                </pic:pic>
              </a:graphicData>
            </a:graphic>
          </wp:inline>
        </w:drawing>
      </w:r>
      <w:r w:rsidRPr="00D11AFA">
        <w:rPr>
          <w:rFonts w:ascii="Times New Roman" w:hAnsi="Times New Roman" w:cs="Times New Roman"/>
          <w:noProof/>
          <w:lang w:val="ru-RU" w:eastAsia="ru-RU"/>
        </w:rPr>
        <w:t xml:space="preserve"> </w:t>
      </w:r>
      <w:r w:rsidRPr="00D11AFA">
        <w:rPr>
          <w:rFonts w:ascii="Times New Roman" w:hAnsi="Times New Roman" w:cs="Times New Roman"/>
          <w:noProof/>
          <w:lang w:val="ru-RU" w:eastAsia="ru-RU"/>
        </w:rPr>
        <w:drawing>
          <wp:inline distT="0" distB="0" distL="0" distR="0" wp14:anchorId="5B597844" wp14:editId="12679C7A">
            <wp:extent cx="2581392" cy="1828800"/>
            <wp:effectExtent l="0" t="0" r="952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2587953" cy="1833448"/>
                    </a:xfrm>
                    <a:prstGeom prst="rect">
                      <a:avLst/>
                    </a:prstGeom>
                  </pic:spPr>
                </pic:pic>
              </a:graphicData>
            </a:graphic>
          </wp:inline>
        </w:drawing>
      </w:r>
      <w:r w:rsidRPr="00D11AFA">
        <w:rPr>
          <w:rFonts w:ascii="Times New Roman" w:hAnsi="Times New Roman" w:cs="Times New Roman"/>
          <w:lang w:val="ru-RU"/>
        </w:rPr>
        <w:t>5</w:t>
      </w:r>
    </w:p>
    <w:p w:rsidR="00913E9C" w:rsidRPr="00D11AFA" w:rsidRDefault="00913E9C" w:rsidP="00913E9C">
      <w:pPr>
        <w:spacing w:after="133" w:line="360" w:lineRule="auto"/>
        <w:ind w:firstLine="720"/>
        <w:rPr>
          <w:rFonts w:ascii="Times New Roman" w:eastAsia="Times New Roman" w:hAnsi="Times New Roman" w:cs="Times New Roman"/>
          <w:sz w:val="28"/>
          <w:lang w:val="ru-RU"/>
        </w:rPr>
      </w:pPr>
      <w:r w:rsidRPr="00D11AFA">
        <w:rPr>
          <w:rFonts w:ascii="Times New Roman" w:eastAsia="Times New Roman" w:hAnsi="Times New Roman" w:cs="Times New Roman"/>
          <w:i/>
          <w:sz w:val="28"/>
          <w:lang w:val="ru-RU"/>
        </w:rPr>
        <w:t xml:space="preserve">Рис.3.2 – Вертикальний кут </w:t>
      </w:r>
      <w:r w:rsidRPr="00D11AFA">
        <w:rPr>
          <w:rFonts w:ascii="Cambria Math" w:eastAsia="Cambria Math" w:hAnsi="Cambria Math" w:cs="Cambria Math"/>
          <w:sz w:val="28"/>
        </w:rPr>
        <w:t>𝛼</w:t>
      </w:r>
      <w:r w:rsidRPr="00D11AFA">
        <w:rPr>
          <w:rFonts w:ascii="Times New Roman" w:eastAsia="Cambria Math" w:hAnsi="Times New Roman" w:cs="Times New Roman"/>
          <w:sz w:val="28"/>
          <w:vertAlign w:val="subscript"/>
          <w:lang w:val="ru-RU"/>
        </w:rPr>
        <w:t>1</w:t>
      </w:r>
      <w:r w:rsidRPr="00D11AFA">
        <w:rPr>
          <w:rFonts w:ascii="Times New Roman" w:eastAsia="Times New Roman" w:hAnsi="Times New Roman" w:cs="Times New Roman"/>
          <w:i/>
          <w:sz w:val="28"/>
          <w:lang w:val="ru-RU"/>
        </w:rPr>
        <w:t xml:space="preserve">= 82º, горизонтальний кут </w:t>
      </w:r>
      <w:r w:rsidRPr="00D11AFA">
        <w:rPr>
          <w:rFonts w:ascii="Cambria Math" w:eastAsia="Cambria Math" w:hAnsi="Cambria Math" w:cs="Cambria Math"/>
          <w:sz w:val="28"/>
        </w:rPr>
        <w:t>𝛼</w:t>
      </w:r>
      <w:r w:rsidRPr="00D11AFA">
        <w:rPr>
          <w:rFonts w:ascii="Times New Roman" w:eastAsia="Cambria Math" w:hAnsi="Times New Roman" w:cs="Times New Roman"/>
          <w:sz w:val="28"/>
          <w:vertAlign w:val="subscript"/>
          <w:lang w:val="ru-RU"/>
        </w:rPr>
        <w:t>2</w:t>
      </w:r>
      <w:r w:rsidRPr="00D11AFA">
        <w:rPr>
          <w:rFonts w:ascii="Times New Roman" w:eastAsia="Times New Roman" w:hAnsi="Times New Roman" w:cs="Times New Roman"/>
          <w:i/>
          <w:sz w:val="28"/>
          <w:lang w:val="ru-RU"/>
        </w:rPr>
        <w:t xml:space="preserve">= 69º. </w:t>
      </w:r>
    </w:p>
    <w:p w:rsidR="00913E9C" w:rsidRPr="00D11AFA" w:rsidRDefault="00913E9C" w:rsidP="00913E9C">
      <w:pPr>
        <w:spacing w:after="213" w:line="360" w:lineRule="auto"/>
        <w:rPr>
          <w:rFonts w:ascii="Times New Roman" w:eastAsia="Times New Roman" w:hAnsi="Times New Roman" w:cs="Times New Roman"/>
          <w:i/>
          <w:sz w:val="28"/>
          <w:lang w:val="ru-RU"/>
        </w:rPr>
      </w:pPr>
    </w:p>
    <w:p w:rsidR="00913E9C" w:rsidRPr="00D11AFA" w:rsidRDefault="00913E9C" w:rsidP="00913E9C">
      <w:pPr>
        <w:spacing w:after="213" w:line="360" w:lineRule="auto"/>
        <w:jc w:val="center"/>
        <w:rPr>
          <w:rFonts w:ascii="Times New Roman" w:eastAsia="Times New Roman" w:hAnsi="Times New Roman" w:cs="Times New Roman"/>
          <w:i/>
          <w:sz w:val="28"/>
          <w:lang w:val="ru-RU"/>
        </w:rPr>
      </w:pPr>
      <w:r w:rsidRPr="00D11AFA">
        <w:rPr>
          <w:rFonts w:ascii="Times New Roman" w:hAnsi="Times New Roman" w:cs="Times New Roman"/>
          <w:noProof/>
          <w:lang w:val="ru-RU" w:eastAsia="ru-RU"/>
        </w:rPr>
        <w:lastRenderedPageBreak/>
        <w:drawing>
          <wp:inline distT="0" distB="0" distL="0" distR="0" wp14:anchorId="2BEAAAA5" wp14:editId="64A149DD">
            <wp:extent cx="4994031" cy="2423568"/>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018197" cy="2435296"/>
                    </a:xfrm>
                    <a:prstGeom prst="rect">
                      <a:avLst/>
                    </a:prstGeom>
                  </pic:spPr>
                </pic:pic>
              </a:graphicData>
            </a:graphic>
          </wp:inline>
        </w:drawing>
      </w:r>
    </w:p>
    <w:p w:rsidR="00913E9C" w:rsidRPr="00D11AFA" w:rsidRDefault="00913E9C" w:rsidP="00913E9C">
      <w:pPr>
        <w:spacing w:after="210" w:line="360" w:lineRule="auto"/>
        <w:rPr>
          <w:rFonts w:ascii="Times New Roman" w:eastAsia="Times New Roman" w:hAnsi="Times New Roman" w:cs="Times New Roman"/>
          <w:i/>
          <w:sz w:val="28"/>
          <w:lang w:val="ru-RU"/>
        </w:rPr>
      </w:pPr>
      <w:r w:rsidRPr="00D11AFA">
        <w:rPr>
          <w:rFonts w:ascii="Times New Roman" w:eastAsia="Times New Roman" w:hAnsi="Times New Roman" w:cs="Times New Roman"/>
          <w:i/>
          <w:sz w:val="28"/>
          <w:lang w:val="ru-RU"/>
        </w:rPr>
        <w:t xml:space="preserve">ал.3.4 – Контурна допоміжна сітка </w:t>
      </w:r>
      <w:r w:rsidRPr="00D11AFA">
        <w:rPr>
          <w:rFonts w:ascii="Times New Roman" w:eastAsia="Times New Roman" w:hAnsi="Times New Roman" w:cs="Times New Roman"/>
          <w:sz w:val="28"/>
          <w:lang w:val="ru-RU"/>
        </w:rPr>
        <w:t xml:space="preserve">         </w:t>
      </w:r>
      <w:r w:rsidRPr="00D11AFA">
        <w:rPr>
          <w:rFonts w:ascii="Times New Roman" w:eastAsia="Times New Roman" w:hAnsi="Times New Roman" w:cs="Times New Roman"/>
          <w:i/>
          <w:sz w:val="28"/>
          <w:lang w:val="ru-RU"/>
        </w:rPr>
        <w:t xml:space="preserve">Мал.3.5 – Сонячна карта Дунаева  </w:t>
      </w:r>
    </w:p>
    <w:p w:rsidR="00913E9C" w:rsidRPr="00D11AFA" w:rsidRDefault="00913E9C" w:rsidP="00913E9C">
      <w:pPr>
        <w:spacing w:after="210" w:line="360" w:lineRule="auto"/>
        <w:jc w:val="center"/>
        <w:rPr>
          <w:rFonts w:ascii="Times New Roman" w:eastAsia="Times New Roman" w:hAnsi="Times New Roman" w:cs="Times New Roman"/>
          <w:sz w:val="28"/>
          <w:lang w:val="ru-RU"/>
        </w:rPr>
      </w:pPr>
      <w:r w:rsidRPr="00D11AFA">
        <w:rPr>
          <w:rFonts w:ascii="Times New Roman" w:hAnsi="Times New Roman" w:cs="Times New Roman"/>
          <w:noProof/>
          <w:lang w:val="ru-RU" w:eastAsia="ru-RU"/>
        </w:rPr>
        <w:drawing>
          <wp:inline distT="0" distB="0" distL="0" distR="0" wp14:anchorId="1A9B9FE5" wp14:editId="5F51CA4A">
            <wp:extent cx="2628900" cy="2508211"/>
            <wp:effectExtent l="0" t="0" r="0" b="698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2628053" cy="2507403"/>
                    </a:xfrm>
                    <a:prstGeom prst="rect">
                      <a:avLst/>
                    </a:prstGeom>
                  </pic:spPr>
                </pic:pic>
              </a:graphicData>
            </a:graphic>
          </wp:inline>
        </w:drawing>
      </w:r>
      <w:r w:rsidRPr="00D11AFA">
        <w:rPr>
          <w:rFonts w:ascii="Times New Roman" w:hAnsi="Times New Roman" w:cs="Times New Roman"/>
          <w:noProof/>
          <w:lang w:val="ru-RU" w:eastAsia="ru-RU"/>
        </w:rPr>
        <w:t xml:space="preserve"> </w:t>
      </w:r>
    </w:p>
    <w:p w:rsidR="00913E9C" w:rsidRPr="00D11AFA" w:rsidRDefault="00913E9C" w:rsidP="00913E9C">
      <w:pPr>
        <w:spacing w:after="210" w:line="360" w:lineRule="auto"/>
        <w:jc w:val="center"/>
        <w:rPr>
          <w:rFonts w:ascii="Times New Roman" w:eastAsia="Times New Roman" w:hAnsi="Times New Roman" w:cs="Times New Roman"/>
          <w:sz w:val="28"/>
          <w:lang w:val="ru-RU"/>
        </w:rPr>
      </w:pPr>
      <w:r w:rsidRPr="00D11AFA">
        <w:rPr>
          <w:rFonts w:ascii="Times New Roman" w:eastAsia="Times New Roman" w:hAnsi="Times New Roman" w:cs="Times New Roman"/>
          <w:i/>
          <w:sz w:val="28"/>
          <w:lang w:val="ru-RU"/>
        </w:rPr>
        <w:t xml:space="preserve">Мал.3.6 – Сонячна карта Дунаева  </w:t>
      </w:r>
    </w:p>
    <w:p w:rsidR="00913E9C" w:rsidRPr="00D11AFA" w:rsidRDefault="00913E9C" w:rsidP="00913E9C">
      <w:pPr>
        <w:spacing w:after="229" w:line="360" w:lineRule="auto"/>
        <w:jc w:val="center"/>
        <w:rPr>
          <w:rFonts w:ascii="Times New Roman" w:eastAsia="Times New Roman" w:hAnsi="Times New Roman" w:cs="Times New Roman"/>
          <w:sz w:val="28"/>
          <w:lang w:val="ru-RU"/>
        </w:rPr>
      </w:pPr>
      <w:r w:rsidRPr="00D11AFA">
        <w:rPr>
          <w:rFonts w:ascii="Times New Roman" w:hAnsi="Times New Roman" w:cs="Times New Roman"/>
          <w:noProof/>
          <w:lang w:val="ru-RU" w:eastAsia="ru-RU"/>
        </w:rPr>
        <w:drawing>
          <wp:inline distT="0" distB="0" distL="0" distR="0" wp14:anchorId="5FCA5844" wp14:editId="70A90B4E">
            <wp:extent cx="4554416" cy="1449667"/>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4552862" cy="1449172"/>
                    </a:xfrm>
                    <a:prstGeom prst="rect">
                      <a:avLst/>
                    </a:prstGeom>
                  </pic:spPr>
                </pic:pic>
              </a:graphicData>
            </a:graphic>
          </wp:inline>
        </w:drawing>
      </w:r>
      <w:r w:rsidRPr="00D11AFA">
        <w:rPr>
          <w:rFonts w:ascii="Times New Roman" w:hAnsi="Times New Roman" w:cs="Times New Roman"/>
          <w:noProof/>
          <w:lang w:val="ru-RU" w:eastAsia="ru-RU"/>
        </w:rPr>
        <w:t xml:space="preserve"> </w:t>
      </w:r>
    </w:p>
    <w:p w:rsidR="00913E9C" w:rsidRPr="00D11AFA" w:rsidRDefault="00913E9C" w:rsidP="00913E9C">
      <w:pPr>
        <w:spacing w:after="120" w:line="360" w:lineRule="auto"/>
        <w:rPr>
          <w:rFonts w:ascii="Times New Roman" w:eastAsia="Times New Roman" w:hAnsi="Times New Roman" w:cs="Times New Roman"/>
          <w:sz w:val="28"/>
          <w:lang w:val="ru-RU"/>
        </w:rPr>
      </w:pPr>
      <w:r w:rsidRPr="00D11AFA">
        <w:rPr>
          <w:rFonts w:ascii="Times New Roman" w:eastAsia="Times New Roman" w:hAnsi="Times New Roman" w:cs="Times New Roman"/>
          <w:b/>
          <w:sz w:val="28"/>
          <w:u w:val="single"/>
          <w:lang w:val="ru-RU"/>
        </w:rPr>
        <w:t>Висновок:</w:t>
      </w:r>
      <w:r w:rsidRPr="00D11AFA">
        <w:rPr>
          <w:rFonts w:ascii="Times New Roman" w:eastAsia="Times New Roman" w:hAnsi="Times New Roman" w:cs="Times New Roman"/>
          <w:sz w:val="28"/>
          <w:lang w:val="ru-RU"/>
        </w:rPr>
        <w:t xml:space="preserve"> Нормативне значення освітлення виконується в даних приміщеннях при даній орієнтації вікон.</w:t>
      </w:r>
    </w:p>
    <w:p w:rsidR="00913E9C" w:rsidRPr="00D11AFA" w:rsidRDefault="00913E9C" w:rsidP="00913E9C">
      <w:pPr>
        <w:spacing w:line="360" w:lineRule="auto"/>
        <w:jc w:val="center"/>
        <w:rPr>
          <w:rFonts w:ascii="Times New Roman" w:hAnsi="Times New Roman" w:cs="Times New Roman"/>
          <w:b/>
          <w:sz w:val="28"/>
          <w:lang w:val="ru-RU"/>
        </w:rPr>
      </w:pPr>
      <w:r w:rsidRPr="00D11AFA">
        <w:rPr>
          <w:rFonts w:ascii="Times New Roman" w:hAnsi="Times New Roman" w:cs="Times New Roman"/>
          <w:b/>
          <w:sz w:val="28"/>
          <w:lang w:val="ru-RU"/>
        </w:rPr>
        <w:t>Архітектурна акустика. Визначення часу запізнення звукових променів</w:t>
      </w:r>
    </w:p>
    <w:p w:rsidR="00913E9C" w:rsidRPr="00D11AFA" w:rsidRDefault="00913E9C" w:rsidP="00913E9C">
      <w:pPr>
        <w:spacing w:line="360" w:lineRule="auto"/>
        <w:jc w:val="center"/>
        <w:rPr>
          <w:rFonts w:ascii="Times New Roman" w:hAnsi="Times New Roman" w:cs="Times New Roman"/>
          <w:sz w:val="28"/>
        </w:rPr>
      </w:pPr>
      <w:r w:rsidRPr="00D11AFA">
        <w:rPr>
          <w:rFonts w:ascii="Times New Roman" w:hAnsi="Times New Roman" w:cs="Times New Roman"/>
          <w:sz w:val="28"/>
        </w:rPr>
        <w:lastRenderedPageBreak/>
        <w:t>Вихідні данні:</w:t>
      </w:r>
    </w:p>
    <w:p w:rsidR="00913E9C" w:rsidRPr="00D11AFA" w:rsidRDefault="00913E9C" w:rsidP="00913E9C">
      <w:pPr>
        <w:numPr>
          <w:ilvl w:val="0"/>
          <w:numId w:val="27"/>
        </w:numPr>
        <w:spacing w:after="200" w:line="360" w:lineRule="auto"/>
        <w:ind w:left="787" w:hanging="360"/>
        <w:jc w:val="both"/>
        <w:rPr>
          <w:rFonts w:ascii="Times New Roman" w:hAnsi="Times New Roman" w:cs="Times New Roman"/>
          <w:sz w:val="28"/>
          <w:lang w:val="ru-RU"/>
        </w:rPr>
      </w:pPr>
      <w:r w:rsidRPr="00D11AFA">
        <w:rPr>
          <w:rFonts w:ascii="Times New Roman" w:hAnsi="Times New Roman" w:cs="Times New Roman"/>
          <w:sz w:val="28"/>
          <w:lang w:val="uk-UA"/>
        </w:rPr>
        <w:t>Конференц</w:t>
      </w:r>
      <w:r w:rsidRPr="00D11AFA">
        <w:rPr>
          <w:rFonts w:ascii="Times New Roman" w:hAnsi="Times New Roman" w:cs="Times New Roman"/>
          <w:sz w:val="28"/>
          <w:lang w:val="ru-RU"/>
        </w:rPr>
        <w:t xml:space="preserve"> зала знаходиться на другому поверсі центру </w:t>
      </w:r>
    </w:p>
    <w:p w:rsidR="00913E9C" w:rsidRPr="00D11AFA" w:rsidRDefault="00913E9C" w:rsidP="00913E9C">
      <w:pPr>
        <w:numPr>
          <w:ilvl w:val="0"/>
          <w:numId w:val="27"/>
        </w:numPr>
        <w:spacing w:after="200" w:line="360" w:lineRule="auto"/>
        <w:ind w:left="787" w:hanging="360"/>
        <w:jc w:val="both"/>
        <w:rPr>
          <w:rFonts w:ascii="Times New Roman" w:hAnsi="Times New Roman" w:cs="Times New Roman"/>
          <w:sz w:val="28"/>
        </w:rPr>
      </w:pPr>
      <w:r w:rsidRPr="00D11AFA">
        <w:rPr>
          <w:rFonts w:ascii="Times New Roman" w:hAnsi="Times New Roman" w:cs="Times New Roman"/>
          <w:sz w:val="28"/>
        </w:rPr>
        <w:t xml:space="preserve">Висота залу: </w:t>
      </w:r>
      <w:r w:rsidRPr="00D11AFA">
        <w:rPr>
          <w:rFonts w:ascii="Times New Roman" w:hAnsi="Times New Roman" w:cs="Times New Roman"/>
          <w:sz w:val="28"/>
          <w:lang w:val="ru-RU"/>
        </w:rPr>
        <w:t>9</w:t>
      </w:r>
      <w:r w:rsidRPr="00D11AFA">
        <w:rPr>
          <w:rFonts w:ascii="Times New Roman" w:hAnsi="Times New Roman" w:cs="Times New Roman"/>
          <w:sz w:val="28"/>
        </w:rPr>
        <w:t>.</w:t>
      </w:r>
      <w:r w:rsidRPr="00D11AFA">
        <w:rPr>
          <w:rFonts w:ascii="Times New Roman" w:hAnsi="Times New Roman" w:cs="Times New Roman"/>
          <w:sz w:val="28"/>
          <w:lang w:val="ru-RU"/>
        </w:rPr>
        <w:t xml:space="preserve">0 </w:t>
      </w:r>
      <w:r w:rsidRPr="00D11AFA">
        <w:rPr>
          <w:rFonts w:ascii="Times New Roman" w:hAnsi="Times New Roman" w:cs="Times New Roman"/>
          <w:sz w:val="28"/>
        </w:rPr>
        <w:t>м</w:t>
      </w:r>
    </w:p>
    <w:p w:rsidR="00913E9C" w:rsidRPr="00D11AFA" w:rsidRDefault="00913E9C" w:rsidP="00913E9C">
      <w:pPr>
        <w:numPr>
          <w:ilvl w:val="0"/>
          <w:numId w:val="27"/>
        </w:numPr>
        <w:spacing w:after="200" w:line="360" w:lineRule="auto"/>
        <w:ind w:left="787" w:hanging="360"/>
        <w:jc w:val="both"/>
        <w:rPr>
          <w:rFonts w:ascii="Times New Roman" w:hAnsi="Times New Roman" w:cs="Times New Roman"/>
          <w:sz w:val="28"/>
          <w:lang w:val="ru-RU"/>
        </w:rPr>
      </w:pPr>
      <w:r w:rsidRPr="00D11AFA">
        <w:rPr>
          <w:rFonts w:ascii="Times New Roman" w:hAnsi="Times New Roman" w:cs="Times New Roman"/>
          <w:sz w:val="28"/>
          <w:lang w:val="ru-RU"/>
        </w:rPr>
        <w:t>Довжина залу: 45.0 м ; 36.0 м</w:t>
      </w:r>
    </w:p>
    <w:p w:rsidR="00913E9C" w:rsidRPr="00D11AFA" w:rsidRDefault="00913E9C" w:rsidP="00913E9C">
      <w:pPr>
        <w:numPr>
          <w:ilvl w:val="0"/>
          <w:numId w:val="27"/>
        </w:numPr>
        <w:spacing w:after="200" w:line="360" w:lineRule="auto"/>
        <w:ind w:left="787" w:hanging="360"/>
        <w:jc w:val="both"/>
        <w:rPr>
          <w:rFonts w:ascii="Times New Roman" w:hAnsi="Times New Roman" w:cs="Times New Roman"/>
          <w:sz w:val="28"/>
          <w:lang w:val="ru-RU"/>
        </w:rPr>
      </w:pPr>
      <w:r w:rsidRPr="00D11AFA">
        <w:rPr>
          <w:rFonts w:ascii="Times New Roman" w:hAnsi="Times New Roman" w:cs="Times New Roman"/>
          <w:sz w:val="28"/>
          <w:lang w:val="ru-RU"/>
        </w:rPr>
        <w:t>Ширина залу: 55.0м</w:t>
      </w:r>
    </w:p>
    <w:p w:rsidR="00913E9C" w:rsidRPr="00D11AFA" w:rsidRDefault="000E227F" w:rsidP="00913E9C">
      <w:pPr>
        <w:spacing w:line="360" w:lineRule="auto"/>
        <w:rPr>
          <w:rFonts w:ascii="Times New Roman" w:hAnsi="Times New Roman" w:cs="Times New Roman"/>
          <w:sz w:val="28"/>
          <w:lang w:val="ru-RU"/>
        </w:rPr>
      </w:pPr>
      <w:r>
        <w:rPr>
          <w:rFonts w:ascii="Times New Roman" w:hAnsi="Times New Roman" w:cs="Times New Roman"/>
          <w:sz w:val="28"/>
          <w:lang w:val="ru-RU"/>
        </w:rPr>
        <w:pict>
          <v:shape id="_x0000_i1028" type="#_x0000_t75" style="width:483.6pt;height:78pt">
            <v:imagedata r:id="rId40" o:title="обьем"/>
          </v:shape>
        </w:pict>
      </w:r>
    </w:p>
    <w:p w:rsidR="00913E9C" w:rsidRPr="00D11AFA" w:rsidRDefault="00913E9C" w:rsidP="00913E9C">
      <w:pPr>
        <w:suppressAutoHyphens/>
        <w:spacing w:line="240" w:lineRule="auto"/>
        <w:rPr>
          <w:rFonts w:ascii="Times New Roman" w:hAnsi="Times New Roman" w:cs="Times New Roman"/>
          <w:sz w:val="28"/>
          <w:lang w:val="ru-RU"/>
        </w:rPr>
      </w:pPr>
      <w:r w:rsidRPr="00D11AFA">
        <w:rPr>
          <w:rFonts w:ascii="Times New Roman" w:hAnsi="Times New Roman" w:cs="Times New Roman"/>
          <w:sz w:val="28"/>
          <w:lang w:val="ru-RU"/>
        </w:rPr>
        <w:br w:type="page"/>
      </w:r>
    </w:p>
    <w:p w:rsidR="00913E9C" w:rsidRPr="00D11AFA" w:rsidRDefault="00913E9C" w:rsidP="00913E9C">
      <w:pPr>
        <w:spacing w:line="360" w:lineRule="auto"/>
        <w:rPr>
          <w:rFonts w:ascii="Times New Roman" w:hAnsi="Times New Roman" w:cs="Times New Roman"/>
          <w:sz w:val="28"/>
          <w:lang w:val="ru-RU"/>
        </w:rPr>
      </w:pPr>
    </w:p>
    <w:p w:rsidR="00913E9C" w:rsidRPr="00D11AFA" w:rsidRDefault="000E227F" w:rsidP="00913E9C">
      <w:pPr>
        <w:spacing w:after="133" w:line="360" w:lineRule="auto"/>
        <w:rPr>
          <w:rFonts w:ascii="Times New Roman" w:eastAsia="Times New Roman" w:hAnsi="Times New Roman" w:cs="Times New Roman"/>
          <w:b/>
          <w:sz w:val="28"/>
          <w:lang w:val="ru-RU"/>
        </w:rPr>
      </w:pPr>
      <w:r>
        <w:rPr>
          <w:rFonts w:ascii="Times New Roman" w:eastAsia="Times New Roman" w:hAnsi="Times New Roman" w:cs="Times New Roman"/>
          <w:b/>
          <w:sz w:val="28"/>
          <w:lang w:val="ru-RU"/>
        </w:rPr>
        <w:pict>
          <v:shape id="_x0000_i1029" type="#_x0000_t75" style="width:484.8pt;height:152.4pt">
            <v:imagedata r:id="rId41" o:title="разрез"/>
          </v:shape>
        </w:pict>
      </w:r>
    </w:p>
    <w:tbl>
      <w:tblPr>
        <w:tblStyle w:val="12"/>
        <w:tblW w:w="0" w:type="auto"/>
        <w:tblInd w:w="108" w:type="dxa"/>
        <w:tblLayout w:type="fixed"/>
        <w:tblLook w:val="04A0" w:firstRow="1" w:lastRow="0" w:firstColumn="1" w:lastColumn="0" w:noHBand="0" w:noVBand="1"/>
      </w:tblPr>
      <w:tblGrid>
        <w:gridCol w:w="875"/>
        <w:gridCol w:w="1218"/>
        <w:gridCol w:w="1432"/>
        <w:gridCol w:w="1229"/>
        <w:gridCol w:w="1166"/>
        <w:gridCol w:w="1134"/>
        <w:gridCol w:w="709"/>
        <w:gridCol w:w="1984"/>
      </w:tblGrid>
      <w:tr w:rsidR="00913E9C" w:rsidRPr="00D11AFA" w:rsidTr="00913E9C">
        <w:trPr>
          <w:trHeight w:val="1"/>
        </w:trPr>
        <w:tc>
          <w:tcPr>
            <w:tcW w:w="875" w:type="dxa"/>
            <w:vMerge w:val="restart"/>
            <w:tcBorders>
              <w:top w:val="single" w:sz="4" w:space="0" w:color="000000"/>
              <w:left w:val="single" w:sz="4" w:space="0" w:color="000000"/>
              <w:bottom w:val="single" w:sz="4" w:space="0" w:color="000000"/>
              <w:right w:val="single" w:sz="4" w:space="0" w:color="000000"/>
            </w:tcBorders>
            <w:shd w:val="clear" w:color="auto" w:fill="FFFFFF"/>
            <w:hideMark/>
          </w:tcPr>
          <w:p w:rsidR="00913E9C" w:rsidRPr="00D11AFA" w:rsidRDefault="00913E9C" w:rsidP="00913E9C">
            <w:pPr>
              <w:spacing w:line="360" w:lineRule="auto"/>
              <w:jc w:val="center"/>
              <w:rPr>
                <w:rFonts w:ascii="Times New Roman" w:hAnsi="Times New Roman" w:cs="Times New Roman"/>
              </w:rPr>
            </w:pPr>
            <w:r w:rsidRPr="00D11AFA">
              <w:rPr>
                <w:rFonts w:ascii="Times New Roman" w:hAnsi="Times New Roman" w:cs="Times New Roman"/>
                <w:sz w:val="28"/>
              </w:rPr>
              <w:t>N точки</w:t>
            </w:r>
          </w:p>
        </w:tc>
        <w:tc>
          <w:tcPr>
            <w:tcW w:w="5045" w:type="dxa"/>
            <w:gridSpan w:val="4"/>
            <w:tcBorders>
              <w:top w:val="single" w:sz="4" w:space="0" w:color="000000"/>
              <w:left w:val="single" w:sz="4" w:space="0" w:color="000000"/>
              <w:bottom w:val="single" w:sz="4" w:space="0" w:color="000000"/>
              <w:right w:val="single" w:sz="4" w:space="0" w:color="000000"/>
            </w:tcBorders>
            <w:shd w:val="clear" w:color="auto" w:fill="FFFFFF"/>
            <w:hideMark/>
          </w:tcPr>
          <w:p w:rsidR="00913E9C" w:rsidRPr="00D11AFA" w:rsidRDefault="00913E9C" w:rsidP="00913E9C">
            <w:pPr>
              <w:spacing w:line="360" w:lineRule="auto"/>
              <w:jc w:val="center"/>
              <w:rPr>
                <w:rFonts w:ascii="Times New Roman" w:hAnsi="Times New Roman" w:cs="Times New Roman"/>
              </w:rPr>
            </w:pPr>
            <w:r w:rsidRPr="00D11AFA">
              <w:rPr>
                <w:rFonts w:ascii="Times New Roman" w:hAnsi="Times New Roman" w:cs="Times New Roman"/>
                <w:sz w:val="28"/>
              </w:rPr>
              <w:t>Довжина променей, м</w:t>
            </w:r>
          </w:p>
        </w:tc>
        <w:tc>
          <w:tcPr>
            <w:tcW w:w="1134" w:type="dxa"/>
            <w:vMerge w:val="restart"/>
            <w:tcBorders>
              <w:top w:val="single" w:sz="4" w:space="0" w:color="000000"/>
              <w:left w:val="single" w:sz="4" w:space="0" w:color="000000"/>
              <w:bottom w:val="single" w:sz="4" w:space="0" w:color="000000"/>
              <w:right w:val="single" w:sz="4" w:space="0" w:color="000000"/>
            </w:tcBorders>
            <w:shd w:val="clear" w:color="auto" w:fill="FFFFFF"/>
            <w:hideMark/>
          </w:tcPr>
          <w:p w:rsidR="00913E9C" w:rsidRPr="00D11AFA" w:rsidRDefault="00913E9C" w:rsidP="00913E9C">
            <w:pPr>
              <w:spacing w:line="360" w:lineRule="auto"/>
              <w:jc w:val="center"/>
              <w:rPr>
                <w:rFonts w:ascii="Times New Roman" w:hAnsi="Times New Roman" w:cs="Times New Roman"/>
              </w:rPr>
            </w:pPr>
            <w:r w:rsidRPr="00D11AFA">
              <w:rPr>
                <w:rFonts w:ascii="Times New Roman" w:hAnsi="Times New Roman" w:cs="Times New Roman"/>
                <w:sz w:val="28"/>
              </w:rPr>
              <w:t>Δt, мс</w:t>
            </w:r>
          </w:p>
        </w:tc>
        <w:tc>
          <w:tcPr>
            <w:tcW w:w="709" w:type="dxa"/>
            <w:vMerge w:val="restart"/>
            <w:tcBorders>
              <w:top w:val="single" w:sz="4" w:space="0" w:color="000000"/>
              <w:left w:val="single" w:sz="4" w:space="0" w:color="000000"/>
              <w:bottom w:val="single" w:sz="4" w:space="0" w:color="000000"/>
              <w:right w:val="single" w:sz="4" w:space="0" w:color="000000"/>
            </w:tcBorders>
            <w:shd w:val="clear" w:color="auto" w:fill="FFFFFF"/>
            <w:hideMark/>
          </w:tcPr>
          <w:p w:rsidR="00913E9C" w:rsidRPr="00D11AFA" w:rsidRDefault="00913E9C" w:rsidP="00913E9C">
            <w:pPr>
              <w:spacing w:line="360" w:lineRule="auto"/>
              <w:jc w:val="center"/>
              <w:rPr>
                <w:rFonts w:ascii="Times New Roman" w:hAnsi="Times New Roman" w:cs="Times New Roman"/>
              </w:rPr>
            </w:pPr>
            <w:r w:rsidRPr="00D11AFA">
              <w:rPr>
                <w:rFonts w:ascii="Times New Roman" w:hAnsi="Times New Roman" w:cs="Times New Roman"/>
                <w:sz w:val="28"/>
              </w:rPr>
              <w:t>Δt рек</w:t>
            </w:r>
          </w:p>
        </w:tc>
        <w:tc>
          <w:tcPr>
            <w:tcW w:w="1984" w:type="dxa"/>
            <w:vMerge w:val="restart"/>
            <w:tcBorders>
              <w:top w:val="single" w:sz="4" w:space="0" w:color="000000"/>
              <w:left w:val="single" w:sz="4" w:space="0" w:color="000000"/>
              <w:bottom w:val="single" w:sz="4" w:space="0" w:color="000000"/>
              <w:right w:val="single" w:sz="4" w:space="0" w:color="000000"/>
            </w:tcBorders>
            <w:shd w:val="clear" w:color="auto" w:fill="FFFFFF"/>
            <w:hideMark/>
          </w:tcPr>
          <w:p w:rsidR="00913E9C" w:rsidRPr="00D11AFA" w:rsidRDefault="00913E9C" w:rsidP="00913E9C">
            <w:pPr>
              <w:spacing w:line="360" w:lineRule="auto"/>
              <w:jc w:val="center"/>
              <w:rPr>
                <w:rFonts w:ascii="Times New Roman" w:hAnsi="Times New Roman" w:cs="Times New Roman"/>
              </w:rPr>
            </w:pPr>
            <w:r w:rsidRPr="00D11AFA">
              <w:rPr>
                <w:rFonts w:ascii="Times New Roman" w:hAnsi="Times New Roman" w:cs="Times New Roman"/>
                <w:sz w:val="28"/>
              </w:rPr>
              <w:t>Примечания</w:t>
            </w:r>
          </w:p>
        </w:tc>
      </w:tr>
      <w:tr w:rsidR="00913E9C" w:rsidRPr="00D11AFA" w:rsidTr="00913E9C">
        <w:trPr>
          <w:trHeight w:val="1"/>
        </w:trPr>
        <w:tc>
          <w:tcPr>
            <w:tcW w:w="875" w:type="dxa"/>
            <w:vMerge/>
            <w:tcBorders>
              <w:top w:val="single" w:sz="4" w:space="0" w:color="000000"/>
              <w:left w:val="single" w:sz="4" w:space="0" w:color="000000"/>
              <w:bottom w:val="single" w:sz="4" w:space="0" w:color="000000"/>
              <w:right w:val="single" w:sz="4" w:space="0" w:color="000000"/>
            </w:tcBorders>
            <w:vAlign w:val="center"/>
            <w:hideMark/>
          </w:tcPr>
          <w:p w:rsidR="00913E9C" w:rsidRPr="00D11AFA" w:rsidRDefault="00913E9C" w:rsidP="00913E9C">
            <w:pPr>
              <w:spacing w:line="360" w:lineRule="auto"/>
              <w:rPr>
                <w:rFonts w:ascii="Times New Roman" w:hAnsi="Times New Roman" w:cs="Times New Roman"/>
              </w:rPr>
            </w:pPr>
          </w:p>
        </w:tc>
        <w:tc>
          <w:tcPr>
            <w:tcW w:w="1218" w:type="dxa"/>
            <w:tcBorders>
              <w:top w:val="single" w:sz="4" w:space="0" w:color="000000"/>
              <w:left w:val="single" w:sz="4" w:space="0" w:color="000000"/>
              <w:bottom w:val="single" w:sz="4" w:space="0" w:color="000000"/>
              <w:right w:val="single" w:sz="4" w:space="0" w:color="000000"/>
            </w:tcBorders>
            <w:shd w:val="clear" w:color="auto" w:fill="FFFFFF"/>
            <w:hideMark/>
          </w:tcPr>
          <w:p w:rsidR="00913E9C" w:rsidRPr="00D11AFA" w:rsidRDefault="00913E9C" w:rsidP="00913E9C">
            <w:pPr>
              <w:spacing w:line="360" w:lineRule="auto"/>
              <w:jc w:val="center"/>
              <w:rPr>
                <w:rFonts w:ascii="Times New Roman" w:hAnsi="Times New Roman" w:cs="Times New Roman"/>
                <w:sz w:val="28"/>
              </w:rPr>
            </w:pPr>
            <w:r w:rsidRPr="00D11AFA">
              <w:rPr>
                <w:rFonts w:ascii="Times New Roman" w:hAnsi="Times New Roman" w:cs="Times New Roman"/>
                <w:sz w:val="28"/>
              </w:rPr>
              <w:t>Падаючий,</w:t>
            </w:r>
          </w:p>
          <w:p w:rsidR="00913E9C" w:rsidRPr="00D11AFA" w:rsidRDefault="00913E9C" w:rsidP="00913E9C">
            <w:pPr>
              <w:spacing w:line="360" w:lineRule="auto"/>
              <w:jc w:val="center"/>
              <w:rPr>
                <w:rFonts w:ascii="Times New Roman" w:hAnsi="Times New Roman" w:cs="Times New Roman"/>
              </w:rPr>
            </w:pPr>
            <w:r w:rsidRPr="00D11AFA">
              <w:rPr>
                <w:rFonts w:ascii="Times New Roman" w:hAnsi="Times New Roman" w:cs="Times New Roman"/>
                <w:i/>
                <w:sz w:val="28"/>
              </w:rPr>
              <w:t>l</w:t>
            </w:r>
            <w:r w:rsidRPr="00D11AFA">
              <w:rPr>
                <w:rFonts w:ascii="Times New Roman" w:hAnsi="Times New Roman" w:cs="Times New Roman"/>
                <w:sz w:val="28"/>
              </w:rPr>
              <w:t>2</w:t>
            </w:r>
          </w:p>
        </w:tc>
        <w:tc>
          <w:tcPr>
            <w:tcW w:w="1432" w:type="dxa"/>
            <w:tcBorders>
              <w:top w:val="single" w:sz="4" w:space="0" w:color="000000"/>
              <w:left w:val="single" w:sz="4" w:space="0" w:color="000000"/>
              <w:bottom w:val="single" w:sz="4" w:space="0" w:color="000000"/>
              <w:right w:val="single" w:sz="4" w:space="0" w:color="000000"/>
            </w:tcBorders>
            <w:shd w:val="clear" w:color="auto" w:fill="FFFFFF"/>
            <w:hideMark/>
          </w:tcPr>
          <w:p w:rsidR="00913E9C" w:rsidRPr="00D11AFA" w:rsidRDefault="00913E9C" w:rsidP="00913E9C">
            <w:pPr>
              <w:spacing w:line="360" w:lineRule="auto"/>
              <w:jc w:val="center"/>
              <w:rPr>
                <w:rFonts w:ascii="Times New Roman" w:hAnsi="Times New Roman" w:cs="Times New Roman"/>
                <w:sz w:val="28"/>
              </w:rPr>
            </w:pPr>
            <w:r w:rsidRPr="00D11AFA">
              <w:rPr>
                <w:rFonts w:ascii="Times New Roman" w:hAnsi="Times New Roman" w:cs="Times New Roman"/>
                <w:sz w:val="28"/>
              </w:rPr>
              <w:t>Відображаючий,</w:t>
            </w:r>
          </w:p>
          <w:p w:rsidR="00913E9C" w:rsidRPr="00D11AFA" w:rsidRDefault="00913E9C" w:rsidP="00913E9C">
            <w:pPr>
              <w:spacing w:line="360" w:lineRule="auto"/>
              <w:jc w:val="center"/>
              <w:rPr>
                <w:rFonts w:ascii="Times New Roman" w:hAnsi="Times New Roman" w:cs="Times New Roman"/>
              </w:rPr>
            </w:pPr>
            <w:r w:rsidRPr="00D11AFA">
              <w:rPr>
                <w:rFonts w:ascii="Times New Roman" w:hAnsi="Times New Roman" w:cs="Times New Roman"/>
                <w:i/>
                <w:sz w:val="28"/>
              </w:rPr>
              <w:t>l</w:t>
            </w:r>
            <w:r w:rsidRPr="00D11AFA">
              <w:rPr>
                <w:rFonts w:ascii="Times New Roman" w:hAnsi="Times New Roman" w:cs="Times New Roman"/>
                <w:sz w:val="28"/>
              </w:rPr>
              <w:t>1</w:t>
            </w:r>
          </w:p>
        </w:tc>
        <w:tc>
          <w:tcPr>
            <w:tcW w:w="1229" w:type="dxa"/>
            <w:tcBorders>
              <w:top w:val="single" w:sz="4" w:space="0" w:color="000000"/>
              <w:left w:val="single" w:sz="4" w:space="0" w:color="000000"/>
              <w:bottom w:val="single" w:sz="4" w:space="0" w:color="000000"/>
              <w:right w:val="single" w:sz="4" w:space="0" w:color="000000"/>
            </w:tcBorders>
            <w:shd w:val="clear" w:color="auto" w:fill="FFFFFF"/>
            <w:hideMark/>
          </w:tcPr>
          <w:p w:rsidR="00913E9C" w:rsidRPr="00D11AFA" w:rsidRDefault="00913E9C" w:rsidP="00913E9C">
            <w:pPr>
              <w:spacing w:line="360" w:lineRule="auto"/>
              <w:jc w:val="center"/>
              <w:rPr>
                <w:rFonts w:ascii="Times New Roman" w:hAnsi="Times New Roman" w:cs="Times New Roman"/>
              </w:rPr>
            </w:pPr>
            <w:r w:rsidRPr="00D11AFA">
              <w:rPr>
                <w:rFonts w:ascii="Times New Roman" w:hAnsi="Times New Roman" w:cs="Times New Roman"/>
                <w:sz w:val="28"/>
              </w:rPr>
              <w:t xml:space="preserve">Прямий, </w:t>
            </w:r>
            <w:r w:rsidRPr="00D11AFA">
              <w:rPr>
                <w:rFonts w:ascii="Times New Roman" w:hAnsi="Times New Roman" w:cs="Times New Roman"/>
                <w:i/>
                <w:sz w:val="28"/>
              </w:rPr>
              <w:t>l</w:t>
            </w:r>
            <w:r w:rsidRPr="00D11AFA">
              <w:rPr>
                <w:rFonts w:ascii="Times New Roman" w:hAnsi="Times New Roman" w:cs="Times New Roman"/>
                <w:sz w:val="28"/>
              </w:rPr>
              <w:t>13</w:t>
            </w:r>
          </w:p>
        </w:tc>
        <w:tc>
          <w:tcPr>
            <w:tcW w:w="1166" w:type="dxa"/>
            <w:tcBorders>
              <w:top w:val="single" w:sz="4" w:space="0" w:color="000000"/>
              <w:left w:val="single" w:sz="4" w:space="0" w:color="000000"/>
              <w:bottom w:val="single" w:sz="4" w:space="0" w:color="000000"/>
              <w:right w:val="single" w:sz="4" w:space="0" w:color="000000"/>
            </w:tcBorders>
            <w:shd w:val="clear" w:color="auto" w:fill="FFFFFF"/>
            <w:hideMark/>
          </w:tcPr>
          <w:p w:rsidR="00913E9C" w:rsidRPr="00D11AFA" w:rsidRDefault="00913E9C" w:rsidP="00913E9C">
            <w:pPr>
              <w:spacing w:line="360" w:lineRule="auto"/>
              <w:jc w:val="center"/>
              <w:rPr>
                <w:rFonts w:ascii="Times New Roman" w:hAnsi="Times New Roman" w:cs="Times New Roman"/>
                <w:sz w:val="28"/>
              </w:rPr>
            </w:pPr>
            <w:r w:rsidRPr="00D11AFA">
              <w:rPr>
                <w:rFonts w:ascii="Times New Roman" w:hAnsi="Times New Roman" w:cs="Times New Roman"/>
                <w:sz w:val="28"/>
              </w:rPr>
              <w:t>Запізнюючий,</w:t>
            </w:r>
          </w:p>
          <w:p w:rsidR="00913E9C" w:rsidRPr="00D11AFA" w:rsidRDefault="00913E9C" w:rsidP="00913E9C">
            <w:pPr>
              <w:spacing w:line="360" w:lineRule="auto"/>
              <w:jc w:val="center"/>
              <w:rPr>
                <w:rFonts w:ascii="Times New Roman" w:hAnsi="Times New Roman" w:cs="Times New Roman"/>
              </w:rPr>
            </w:pPr>
            <w:r w:rsidRPr="00D11AFA">
              <w:rPr>
                <w:rFonts w:ascii="Times New Roman" w:hAnsi="Times New Roman" w:cs="Times New Roman"/>
                <w:sz w:val="28"/>
              </w:rPr>
              <w:t>Δ</w:t>
            </w:r>
            <w:r w:rsidRPr="00D11AFA">
              <w:rPr>
                <w:rFonts w:ascii="Times New Roman" w:hAnsi="Times New Roman" w:cs="Times New Roman"/>
                <w:i/>
                <w:sz w:val="28"/>
              </w:rPr>
              <w:t>l</w:t>
            </w:r>
          </w:p>
        </w:tc>
        <w:tc>
          <w:tcPr>
            <w:tcW w:w="1134" w:type="dxa"/>
            <w:vMerge/>
            <w:tcBorders>
              <w:top w:val="single" w:sz="4" w:space="0" w:color="000000"/>
              <w:left w:val="single" w:sz="4" w:space="0" w:color="000000"/>
              <w:bottom w:val="single" w:sz="4" w:space="0" w:color="000000"/>
              <w:right w:val="single" w:sz="4" w:space="0" w:color="000000"/>
            </w:tcBorders>
            <w:vAlign w:val="center"/>
            <w:hideMark/>
          </w:tcPr>
          <w:p w:rsidR="00913E9C" w:rsidRPr="00D11AFA" w:rsidRDefault="00913E9C" w:rsidP="00913E9C">
            <w:pPr>
              <w:spacing w:line="360" w:lineRule="auto"/>
              <w:rPr>
                <w:rFonts w:ascii="Times New Roman" w:hAnsi="Times New Roman" w:cs="Times New Roman"/>
              </w:rPr>
            </w:pPr>
          </w:p>
        </w:tc>
        <w:tc>
          <w:tcPr>
            <w:tcW w:w="709" w:type="dxa"/>
            <w:vMerge/>
            <w:tcBorders>
              <w:top w:val="single" w:sz="4" w:space="0" w:color="000000"/>
              <w:left w:val="single" w:sz="4" w:space="0" w:color="000000"/>
              <w:bottom w:val="single" w:sz="4" w:space="0" w:color="000000"/>
              <w:right w:val="single" w:sz="4" w:space="0" w:color="000000"/>
            </w:tcBorders>
            <w:vAlign w:val="center"/>
            <w:hideMark/>
          </w:tcPr>
          <w:p w:rsidR="00913E9C" w:rsidRPr="00D11AFA" w:rsidRDefault="00913E9C" w:rsidP="00913E9C">
            <w:pPr>
              <w:spacing w:line="360" w:lineRule="auto"/>
              <w:rPr>
                <w:rFonts w:ascii="Times New Roman" w:hAnsi="Times New Roman" w:cs="Times New Roman"/>
              </w:rPr>
            </w:pPr>
          </w:p>
        </w:tc>
        <w:tc>
          <w:tcPr>
            <w:tcW w:w="1984" w:type="dxa"/>
            <w:vMerge/>
            <w:tcBorders>
              <w:top w:val="single" w:sz="4" w:space="0" w:color="000000"/>
              <w:left w:val="single" w:sz="4" w:space="0" w:color="000000"/>
              <w:bottom w:val="single" w:sz="4" w:space="0" w:color="000000"/>
              <w:right w:val="single" w:sz="4" w:space="0" w:color="000000"/>
            </w:tcBorders>
            <w:vAlign w:val="center"/>
            <w:hideMark/>
          </w:tcPr>
          <w:p w:rsidR="00913E9C" w:rsidRPr="00D11AFA" w:rsidRDefault="00913E9C" w:rsidP="00913E9C">
            <w:pPr>
              <w:spacing w:line="360" w:lineRule="auto"/>
              <w:rPr>
                <w:rFonts w:ascii="Times New Roman" w:hAnsi="Times New Roman" w:cs="Times New Roman"/>
              </w:rPr>
            </w:pPr>
          </w:p>
        </w:tc>
      </w:tr>
      <w:tr w:rsidR="00913E9C" w:rsidRPr="00D11AFA" w:rsidTr="00913E9C">
        <w:trPr>
          <w:trHeight w:val="1"/>
        </w:trPr>
        <w:tc>
          <w:tcPr>
            <w:tcW w:w="875" w:type="dxa"/>
            <w:tcBorders>
              <w:top w:val="single" w:sz="4" w:space="0" w:color="000000"/>
              <w:left w:val="single" w:sz="4" w:space="0" w:color="000000"/>
              <w:bottom w:val="single" w:sz="4" w:space="0" w:color="000000"/>
              <w:right w:val="single" w:sz="4" w:space="0" w:color="000000"/>
            </w:tcBorders>
            <w:shd w:val="clear" w:color="auto" w:fill="FFFFFF"/>
            <w:hideMark/>
          </w:tcPr>
          <w:p w:rsidR="00913E9C" w:rsidRPr="00D11AFA" w:rsidRDefault="00913E9C" w:rsidP="00913E9C">
            <w:pPr>
              <w:spacing w:line="360" w:lineRule="auto"/>
              <w:jc w:val="center"/>
              <w:rPr>
                <w:rFonts w:ascii="Times New Roman" w:hAnsi="Times New Roman" w:cs="Times New Roman"/>
              </w:rPr>
            </w:pPr>
            <w:r w:rsidRPr="00D11AFA">
              <w:rPr>
                <w:rFonts w:ascii="Times New Roman" w:hAnsi="Times New Roman" w:cs="Times New Roman"/>
                <w:sz w:val="28"/>
              </w:rPr>
              <w:t>1</w:t>
            </w:r>
          </w:p>
        </w:tc>
        <w:tc>
          <w:tcPr>
            <w:tcW w:w="1218" w:type="dxa"/>
            <w:tcBorders>
              <w:top w:val="single" w:sz="4" w:space="0" w:color="000000"/>
              <w:left w:val="single" w:sz="4" w:space="0" w:color="000000"/>
              <w:bottom w:val="single" w:sz="4" w:space="0" w:color="000000"/>
              <w:right w:val="single" w:sz="4" w:space="0" w:color="000000"/>
            </w:tcBorders>
            <w:shd w:val="clear" w:color="auto" w:fill="FFFFFF"/>
            <w:hideMark/>
          </w:tcPr>
          <w:p w:rsidR="00913E9C" w:rsidRPr="00D11AFA" w:rsidRDefault="00913E9C" w:rsidP="00913E9C">
            <w:pPr>
              <w:spacing w:line="360" w:lineRule="auto"/>
              <w:jc w:val="center"/>
              <w:rPr>
                <w:rFonts w:ascii="Times New Roman" w:hAnsi="Times New Roman" w:cs="Times New Roman"/>
              </w:rPr>
            </w:pPr>
            <w:r w:rsidRPr="00D11AFA">
              <w:rPr>
                <w:rFonts w:ascii="Times New Roman" w:hAnsi="Times New Roman" w:cs="Times New Roman"/>
                <w:sz w:val="28"/>
              </w:rPr>
              <w:t>7,69</w:t>
            </w:r>
          </w:p>
        </w:tc>
        <w:tc>
          <w:tcPr>
            <w:tcW w:w="1432" w:type="dxa"/>
            <w:tcBorders>
              <w:top w:val="single" w:sz="4" w:space="0" w:color="000000"/>
              <w:left w:val="single" w:sz="4" w:space="0" w:color="000000"/>
              <w:bottom w:val="single" w:sz="4" w:space="0" w:color="000000"/>
              <w:right w:val="single" w:sz="4" w:space="0" w:color="000000"/>
            </w:tcBorders>
            <w:shd w:val="clear" w:color="auto" w:fill="FFFFFF"/>
            <w:hideMark/>
          </w:tcPr>
          <w:p w:rsidR="00913E9C" w:rsidRPr="00D11AFA" w:rsidRDefault="00913E9C" w:rsidP="00913E9C">
            <w:pPr>
              <w:spacing w:line="360" w:lineRule="auto"/>
              <w:jc w:val="center"/>
              <w:rPr>
                <w:rFonts w:ascii="Times New Roman" w:hAnsi="Times New Roman" w:cs="Times New Roman"/>
                <w:sz w:val="28"/>
              </w:rPr>
            </w:pPr>
            <w:r w:rsidRPr="00D11AFA">
              <w:rPr>
                <w:rFonts w:ascii="Times New Roman" w:hAnsi="Times New Roman" w:cs="Times New Roman"/>
                <w:sz w:val="28"/>
              </w:rPr>
              <w:t>14,4</w:t>
            </w:r>
          </w:p>
        </w:tc>
        <w:tc>
          <w:tcPr>
            <w:tcW w:w="1229" w:type="dxa"/>
            <w:tcBorders>
              <w:top w:val="single" w:sz="4" w:space="0" w:color="000000"/>
              <w:left w:val="single" w:sz="4" w:space="0" w:color="000000"/>
              <w:bottom w:val="single" w:sz="4" w:space="0" w:color="000000"/>
              <w:right w:val="single" w:sz="4" w:space="0" w:color="000000"/>
            </w:tcBorders>
            <w:shd w:val="clear" w:color="auto" w:fill="FFFFFF"/>
            <w:hideMark/>
          </w:tcPr>
          <w:p w:rsidR="00913E9C" w:rsidRPr="00D11AFA" w:rsidRDefault="00913E9C" w:rsidP="00913E9C">
            <w:pPr>
              <w:spacing w:line="360" w:lineRule="auto"/>
              <w:jc w:val="center"/>
              <w:rPr>
                <w:rFonts w:ascii="Times New Roman" w:hAnsi="Times New Roman" w:cs="Times New Roman"/>
              </w:rPr>
            </w:pPr>
            <w:r w:rsidRPr="00D11AFA">
              <w:rPr>
                <w:rFonts w:ascii="Times New Roman" w:hAnsi="Times New Roman" w:cs="Times New Roman"/>
                <w:sz w:val="28"/>
              </w:rPr>
              <w:t>9,1</w:t>
            </w:r>
          </w:p>
        </w:tc>
        <w:tc>
          <w:tcPr>
            <w:tcW w:w="1166" w:type="dxa"/>
            <w:tcBorders>
              <w:top w:val="single" w:sz="4" w:space="0" w:color="000000"/>
              <w:left w:val="single" w:sz="4" w:space="0" w:color="000000"/>
              <w:bottom w:val="single" w:sz="4" w:space="0" w:color="000000"/>
              <w:right w:val="single" w:sz="4" w:space="0" w:color="000000"/>
            </w:tcBorders>
            <w:shd w:val="clear" w:color="auto" w:fill="FFFFFF"/>
            <w:hideMark/>
          </w:tcPr>
          <w:p w:rsidR="00913E9C" w:rsidRPr="00D11AFA" w:rsidRDefault="00913E9C" w:rsidP="00913E9C">
            <w:pPr>
              <w:spacing w:line="360" w:lineRule="auto"/>
              <w:jc w:val="center"/>
              <w:rPr>
                <w:rFonts w:ascii="Times New Roman" w:hAnsi="Times New Roman" w:cs="Times New Roman"/>
              </w:rPr>
            </w:pPr>
            <w:r w:rsidRPr="00D11AFA">
              <w:rPr>
                <w:rFonts w:ascii="Times New Roman" w:hAnsi="Times New Roman" w:cs="Times New Roman"/>
                <w:sz w:val="28"/>
              </w:rPr>
              <w:t>12,9</w:t>
            </w:r>
          </w:p>
        </w:tc>
        <w:tc>
          <w:tcPr>
            <w:tcW w:w="1134" w:type="dxa"/>
            <w:tcBorders>
              <w:top w:val="single" w:sz="4" w:space="0" w:color="000000"/>
              <w:left w:val="single" w:sz="4" w:space="0" w:color="000000"/>
              <w:bottom w:val="single" w:sz="4" w:space="0" w:color="000000"/>
              <w:right w:val="single" w:sz="4" w:space="0" w:color="000000"/>
            </w:tcBorders>
            <w:shd w:val="clear" w:color="auto" w:fill="FFFFFF"/>
            <w:hideMark/>
          </w:tcPr>
          <w:p w:rsidR="00913E9C" w:rsidRPr="00D11AFA" w:rsidRDefault="00913E9C" w:rsidP="00913E9C">
            <w:pPr>
              <w:spacing w:line="360" w:lineRule="auto"/>
              <w:jc w:val="center"/>
              <w:rPr>
                <w:rFonts w:ascii="Times New Roman" w:hAnsi="Times New Roman" w:cs="Times New Roman"/>
              </w:rPr>
            </w:pPr>
            <w:r w:rsidRPr="00D11AFA">
              <w:rPr>
                <w:rFonts w:ascii="Times New Roman" w:hAnsi="Times New Roman" w:cs="Times New Roman"/>
                <w:sz w:val="28"/>
              </w:rPr>
              <w:t>38,2</w:t>
            </w:r>
          </w:p>
        </w:tc>
        <w:tc>
          <w:tcPr>
            <w:tcW w:w="709" w:type="dxa"/>
            <w:vMerge w:val="restart"/>
            <w:tcBorders>
              <w:top w:val="single" w:sz="4" w:space="0" w:color="000000"/>
              <w:left w:val="single" w:sz="4" w:space="0" w:color="000000"/>
              <w:bottom w:val="single" w:sz="4" w:space="0" w:color="000000"/>
              <w:right w:val="single" w:sz="4" w:space="0" w:color="000000"/>
            </w:tcBorders>
            <w:shd w:val="clear" w:color="auto" w:fill="FFFFFF"/>
            <w:hideMark/>
          </w:tcPr>
          <w:p w:rsidR="00913E9C" w:rsidRPr="00D11AFA" w:rsidRDefault="00913E9C" w:rsidP="00913E9C">
            <w:pPr>
              <w:spacing w:line="360" w:lineRule="auto"/>
              <w:jc w:val="center"/>
              <w:rPr>
                <w:rFonts w:ascii="Times New Roman" w:hAnsi="Times New Roman" w:cs="Times New Roman"/>
                <w:sz w:val="24"/>
                <w:szCs w:val="24"/>
              </w:rPr>
            </w:pPr>
            <w:r w:rsidRPr="00D11AFA">
              <w:rPr>
                <w:rFonts w:ascii="Times New Roman" w:hAnsi="Times New Roman" w:cs="Times New Roman"/>
                <w:sz w:val="24"/>
                <w:szCs w:val="24"/>
              </w:rPr>
              <w:t>Не более 30 мс</w:t>
            </w:r>
          </w:p>
        </w:tc>
        <w:tc>
          <w:tcPr>
            <w:tcW w:w="1984" w:type="dxa"/>
            <w:vMerge w:val="restart"/>
            <w:tcBorders>
              <w:top w:val="single" w:sz="4" w:space="0" w:color="000000"/>
              <w:left w:val="single" w:sz="4" w:space="0" w:color="000000"/>
              <w:bottom w:val="single" w:sz="4" w:space="0" w:color="000000"/>
              <w:right w:val="single" w:sz="4" w:space="0" w:color="000000"/>
            </w:tcBorders>
            <w:shd w:val="clear" w:color="auto" w:fill="FFFFFF"/>
            <w:hideMark/>
          </w:tcPr>
          <w:p w:rsidR="00913E9C" w:rsidRPr="00D11AFA" w:rsidRDefault="00913E9C" w:rsidP="00913E9C">
            <w:pPr>
              <w:spacing w:line="360" w:lineRule="auto"/>
              <w:jc w:val="center"/>
              <w:rPr>
                <w:rFonts w:ascii="Times New Roman" w:hAnsi="Times New Roman" w:cs="Times New Roman"/>
                <w:sz w:val="24"/>
                <w:szCs w:val="24"/>
              </w:rPr>
            </w:pPr>
            <w:r w:rsidRPr="00D11AFA">
              <w:rPr>
                <w:rFonts w:ascii="Times New Roman" w:hAnsi="Times New Roman" w:cs="Times New Roman"/>
                <w:sz w:val="24"/>
                <w:szCs w:val="24"/>
              </w:rPr>
              <w:t>Δ</w:t>
            </w:r>
            <w:r w:rsidRPr="00D11AFA">
              <w:rPr>
                <w:rFonts w:ascii="Times New Roman" w:hAnsi="Times New Roman" w:cs="Times New Roman"/>
                <w:i/>
                <w:sz w:val="24"/>
                <w:szCs w:val="24"/>
              </w:rPr>
              <w:t>l</w:t>
            </w:r>
            <w:r w:rsidRPr="00D11AFA">
              <w:rPr>
                <w:rFonts w:ascii="Times New Roman" w:hAnsi="Times New Roman" w:cs="Times New Roman"/>
                <w:sz w:val="24"/>
                <w:szCs w:val="24"/>
              </w:rPr>
              <w:t>=(</w:t>
            </w:r>
            <w:r w:rsidRPr="00D11AFA">
              <w:rPr>
                <w:rFonts w:ascii="Times New Roman" w:hAnsi="Times New Roman" w:cs="Times New Roman"/>
                <w:i/>
                <w:sz w:val="24"/>
                <w:szCs w:val="24"/>
              </w:rPr>
              <w:t>l</w:t>
            </w:r>
            <w:r w:rsidRPr="00D11AFA">
              <w:rPr>
                <w:rFonts w:ascii="Times New Roman" w:hAnsi="Times New Roman" w:cs="Times New Roman"/>
                <w:sz w:val="24"/>
                <w:szCs w:val="24"/>
              </w:rPr>
              <w:t xml:space="preserve">1+ </w:t>
            </w:r>
            <w:r w:rsidRPr="00D11AFA">
              <w:rPr>
                <w:rFonts w:ascii="Times New Roman" w:hAnsi="Times New Roman" w:cs="Times New Roman"/>
                <w:i/>
                <w:sz w:val="24"/>
                <w:szCs w:val="24"/>
              </w:rPr>
              <w:t>l</w:t>
            </w:r>
            <w:r w:rsidRPr="00D11AFA">
              <w:rPr>
                <w:rFonts w:ascii="Times New Roman" w:hAnsi="Times New Roman" w:cs="Times New Roman"/>
                <w:sz w:val="24"/>
                <w:szCs w:val="24"/>
              </w:rPr>
              <w:t>2)-</w:t>
            </w:r>
            <w:r w:rsidRPr="00D11AFA">
              <w:rPr>
                <w:rFonts w:ascii="Times New Roman" w:hAnsi="Times New Roman" w:cs="Times New Roman"/>
                <w:i/>
                <w:sz w:val="24"/>
                <w:szCs w:val="24"/>
              </w:rPr>
              <w:t>l</w:t>
            </w:r>
            <w:r w:rsidRPr="00D11AFA">
              <w:rPr>
                <w:rFonts w:ascii="Times New Roman" w:hAnsi="Times New Roman" w:cs="Times New Roman"/>
                <w:sz w:val="24"/>
                <w:szCs w:val="24"/>
              </w:rPr>
              <w:t>3</w:t>
            </w:r>
          </w:p>
          <w:p w:rsidR="00913E9C" w:rsidRPr="00D11AFA" w:rsidRDefault="00913E9C" w:rsidP="00913E9C">
            <w:pPr>
              <w:spacing w:line="360" w:lineRule="auto"/>
              <w:jc w:val="center"/>
              <w:rPr>
                <w:rFonts w:ascii="Times New Roman" w:hAnsi="Times New Roman" w:cs="Times New Roman"/>
                <w:sz w:val="24"/>
                <w:szCs w:val="24"/>
              </w:rPr>
            </w:pPr>
            <w:r w:rsidRPr="00D11AFA">
              <w:rPr>
                <w:rFonts w:ascii="Times New Roman" w:hAnsi="Times New Roman" w:cs="Times New Roman"/>
                <w:sz w:val="24"/>
                <w:szCs w:val="24"/>
              </w:rPr>
              <w:t>Δt=(Δ</w:t>
            </w:r>
            <w:r w:rsidRPr="00D11AFA">
              <w:rPr>
                <w:rFonts w:ascii="Times New Roman" w:hAnsi="Times New Roman" w:cs="Times New Roman"/>
                <w:i/>
                <w:sz w:val="24"/>
                <w:szCs w:val="24"/>
              </w:rPr>
              <w:t>l</w:t>
            </w:r>
            <w:r w:rsidRPr="00D11AFA">
              <w:rPr>
                <w:rFonts w:ascii="Times New Roman" w:hAnsi="Times New Roman" w:cs="Times New Roman"/>
                <w:sz w:val="24"/>
                <w:szCs w:val="24"/>
              </w:rPr>
              <w:t>*1000)/V</w:t>
            </w:r>
          </w:p>
          <w:p w:rsidR="00913E9C" w:rsidRPr="00D11AFA" w:rsidRDefault="00913E9C" w:rsidP="00913E9C">
            <w:pPr>
              <w:spacing w:line="360" w:lineRule="auto"/>
              <w:jc w:val="center"/>
              <w:rPr>
                <w:rFonts w:ascii="Times New Roman" w:hAnsi="Times New Roman" w:cs="Times New Roman"/>
                <w:sz w:val="24"/>
                <w:szCs w:val="24"/>
              </w:rPr>
            </w:pPr>
            <w:r w:rsidRPr="00D11AFA">
              <w:rPr>
                <w:rFonts w:ascii="Times New Roman" w:hAnsi="Times New Roman" w:cs="Times New Roman"/>
                <w:sz w:val="24"/>
                <w:szCs w:val="24"/>
              </w:rPr>
              <w:t>V= 340м/с</w:t>
            </w:r>
          </w:p>
          <w:p w:rsidR="00913E9C" w:rsidRPr="00D11AFA" w:rsidRDefault="00913E9C" w:rsidP="00913E9C">
            <w:pPr>
              <w:spacing w:line="360" w:lineRule="auto"/>
              <w:jc w:val="center"/>
              <w:rPr>
                <w:rFonts w:ascii="Times New Roman" w:hAnsi="Times New Roman" w:cs="Times New Roman"/>
              </w:rPr>
            </w:pPr>
            <w:r w:rsidRPr="00D11AFA">
              <w:rPr>
                <w:rFonts w:ascii="Times New Roman" w:hAnsi="Times New Roman" w:cs="Times New Roman"/>
                <w:sz w:val="24"/>
                <w:szCs w:val="24"/>
              </w:rPr>
              <w:t>Δ</w:t>
            </w:r>
            <w:r w:rsidRPr="00D11AFA">
              <w:rPr>
                <w:rFonts w:ascii="Times New Roman" w:hAnsi="Times New Roman" w:cs="Times New Roman"/>
                <w:i/>
                <w:sz w:val="24"/>
                <w:szCs w:val="24"/>
              </w:rPr>
              <w:t>l</w:t>
            </w:r>
            <w:r w:rsidRPr="00D11AFA">
              <w:rPr>
                <w:rFonts w:ascii="Times New Roman" w:hAnsi="Times New Roman" w:cs="Times New Roman"/>
                <w:sz w:val="24"/>
                <w:szCs w:val="24"/>
              </w:rPr>
              <w:t>рек=t*V=10,2</w:t>
            </w:r>
          </w:p>
        </w:tc>
      </w:tr>
      <w:tr w:rsidR="00913E9C" w:rsidRPr="00D11AFA" w:rsidTr="00913E9C">
        <w:trPr>
          <w:trHeight w:val="1"/>
        </w:trPr>
        <w:tc>
          <w:tcPr>
            <w:tcW w:w="875" w:type="dxa"/>
            <w:tcBorders>
              <w:top w:val="single" w:sz="4" w:space="0" w:color="000000"/>
              <w:left w:val="single" w:sz="4" w:space="0" w:color="000000"/>
              <w:bottom w:val="single" w:sz="4" w:space="0" w:color="000000"/>
              <w:right w:val="single" w:sz="4" w:space="0" w:color="000000"/>
            </w:tcBorders>
            <w:shd w:val="clear" w:color="auto" w:fill="FFFFFF"/>
            <w:hideMark/>
          </w:tcPr>
          <w:p w:rsidR="00913E9C" w:rsidRPr="00D11AFA" w:rsidRDefault="00913E9C" w:rsidP="00913E9C">
            <w:pPr>
              <w:spacing w:line="360" w:lineRule="auto"/>
              <w:jc w:val="center"/>
              <w:rPr>
                <w:rFonts w:ascii="Times New Roman" w:hAnsi="Times New Roman" w:cs="Times New Roman"/>
              </w:rPr>
            </w:pPr>
            <w:r w:rsidRPr="00D11AFA">
              <w:rPr>
                <w:rFonts w:ascii="Times New Roman" w:hAnsi="Times New Roman" w:cs="Times New Roman"/>
                <w:sz w:val="28"/>
              </w:rPr>
              <w:t>2</w:t>
            </w:r>
          </w:p>
        </w:tc>
        <w:tc>
          <w:tcPr>
            <w:tcW w:w="1218" w:type="dxa"/>
            <w:tcBorders>
              <w:top w:val="single" w:sz="4" w:space="0" w:color="000000"/>
              <w:left w:val="single" w:sz="4" w:space="0" w:color="000000"/>
              <w:bottom w:val="single" w:sz="4" w:space="0" w:color="000000"/>
              <w:right w:val="single" w:sz="4" w:space="0" w:color="000000"/>
            </w:tcBorders>
            <w:shd w:val="clear" w:color="auto" w:fill="FFFFFF"/>
            <w:hideMark/>
          </w:tcPr>
          <w:p w:rsidR="00913E9C" w:rsidRPr="00D11AFA" w:rsidRDefault="00913E9C" w:rsidP="00913E9C">
            <w:pPr>
              <w:spacing w:line="360" w:lineRule="auto"/>
              <w:jc w:val="center"/>
              <w:rPr>
                <w:rFonts w:ascii="Times New Roman" w:hAnsi="Times New Roman" w:cs="Times New Roman"/>
              </w:rPr>
            </w:pPr>
            <w:r w:rsidRPr="00D11AFA">
              <w:rPr>
                <w:rFonts w:ascii="Times New Roman" w:hAnsi="Times New Roman" w:cs="Times New Roman"/>
                <w:sz w:val="28"/>
              </w:rPr>
              <w:t>8,6</w:t>
            </w:r>
          </w:p>
        </w:tc>
        <w:tc>
          <w:tcPr>
            <w:tcW w:w="1432" w:type="dxa"/>
            <w:tcBorders>
              <w:top w:val="single" w:sz="4" w:space="0" w:color="000000"/>
              <w:left w:val="single" w:sz="4" w:space="0" w:color="000000"/>
              <w:bottom w:val="single" w:sz="4" w:space="0" w:color="000000"/>
              <w:right w:val="single" w:sz="4" w:space="0" w:color="000000"/>
            </w:tcBorders>
            <w:shd w:val="clear" w:color="auto" w:fill="FFFFFF"/>
            <w:hideMark/>
          </w:tcPr>
          <w:p w:rsidR="00913E9C" w:rsidRPr="00D11AFA" w:rsidRDefault="00913E9C" w:rsidP="00913E9C">
            <w:pPr>
              <w:spacing w:line="360" w:lineRule="auto"/>
              <w:jc w:val="center"/>
              <w:rPr>
                <w:rFonts w:ascii="Times New Roman" w:hAnsi="Times New Roman" w:cs="Times New Roman"/>
                <w:sz w:val="28"/>
              </w:rPr>
            </w:pPr>
            <w:r w:rsidRPr="00D11AFA">
              <w:rPr>
                <w:rFonts w:ascii="Times New Roman" w:hAnsi="Times New Roman" w:cs="Times New Roman"/>
                <w:sz w:val="28"/>
              </w:rPr>
              <w:t>16,4</w:t>
            </w:r>
          </w:p>
        </w:tc>
        <w:tc>
          <w:tcPr>
            <w:tcW w:w="1229" w:type="dxa"/>
            <w:tcBorders>
              <w:top w:val="single" w:sz="4" w:space="0" w:color="000000"/>
              <w:left w:val="single" w:sz="4" w:space="0" w:color="000000"/>
              <w:bottom w:val="single" w:sz="4" w:space="0" w:color="000000"/>
              <w:right w:val="single" w:sz="4" w:space="0" w:color="000000"/>
            </w:tcBorders>
            <w:shd w:val="clear" w:color="auto" w:fill="FFFFFF"/>
            <w:hideMark/>
          </w:tcPr>
          <w:p w:rsidR="00913E9C" w:rsidRPr="00D11AFA" w:rsidRDefault="00913E9C" w:rsidP="00913E9C">
            <w:pPr>
              <w:spacing w:line="360" w:lineRule="auto"/>
              <w:jc w:val="center"/>
              <w:rPr>
                <w:rFonts w:ascii="Times New Roman" w:hAnsi="Times New Roman" w:cs="Times New Roman"/>
              </w:rPr>
            </w:pPr>
            <w:r w:rsidRPr="00D11AFA">
              <w:rPr>
                <w:rFonts w:ascii="Times New Roman" w:hAnsi="Times New Roman" w:cs="Times New Roman"/>
                <w:sz w:val="28"/>
              </w:rPr>
              <w:t>12,7</w:t>
            </w:r>
          </w:p>
        </w:tc>
        <w:tc>
          <w:tcPr>
            <w:tcW w:w="1166" w:type="dxa"/>
            <w:tcBorders>
              <w:top w:val="single" w:sz="4" w:space="0" w:color="000000"/>
              <w:left w:val="single" w:sz="4" w:space="0" w:color="000000"/>
              <w:bottom w:val="single" w:sz="4" w:space="0" w:color="000000"/>
              <w:right w:val="single" w:sz="4" w:space="0" w:color="000000"/>
            </w:tcBorders>
            <w:shd w:val="clear" w:color="auto" w:fill="FFFFFF"/>
            <w:hideMark/>
          </w:tcPr>
          <w:p w:rsidR="00913E9C" w:rsidRPr="00D11AFA" w:rsidRDefault="00913E9C" w:rsidP="00913E9C">
            <w:pPr>
              <w:spacing w:line="360" w:lineRule="auto"/>
              <w:jc w:val="center"/>
              <w:rPr>
                <w:rFonts w:ascii="Times New Roman" w:hAnsi="Times New Roman" w:cs="Times New Roman"/>
              </w:rPr>
            </w:pPr>
            <w:r w:rsidRPr="00D11AFA">
              <w:rPr>
                <w:rFonts w:ascii="Times New Roman" w:hAnsi="Times New Roman" w:cs="Times New Roman"/>
                <w:sz w:val="28"/>
              </w:rPr>
              <w:t>12,3</w:t>
            </w:r>
          </w:p>
        </w:tc>
        <w:tc>
          <w:tcPr>
            <w:tcW w:w="1134" w:type="dxa"/>
            <w:tcBorders>
              <w:top w:val="single" w:sz="4" w:space="0" w:color="000000"/>
              <w:left w:val="single" w:sz="4" w:space="0" w:color="000000"/>
              <w:bottom w:val="single" w:sz="4" w:space="0" w:color="000000"/>
              <w:right w:val="single" w:sz="4" w:space="0" w:color="000000"/>
            </w:tcBorders>
            <w:shd w:val="clear" w:color="auto" w:fill="FFFFFF"/>
            <w:hideMark/>
          </w:tcPr>
          <w:p w:rsidR="00913E9C" w:rsidRPr="00D11AFA" w:rsidRDefault="00913E9C" w:rsidP="00913E9C">
            <w:pPr>
              <w:spacing w:line="360" w:lineRule="auto"/>
              <w:jc w:val="center"/>
              <w:rPr>
                <w:rFonts w:ascii="Times New Roman" w:hAnsi="Times New Roman" w:cs="Times New Roman"/>
              </w:rPr>
            </w:pPr>
            <w:r w:rsidRPr="00D11AFA">
              <w:rPr>
                <w:rFonts w:ascii="Times New Roman" w:hAnsi="Times New Roman" w:cs="Times New Roman"/>
                <w:sz w:val="28"/>
              </w:rPr>
              <w:t>36,2</w:t>
            </w:r>
          </w:p>
        </w:tc>
        <w:tc>
          <w:tcPr>
            <w:tcW w:w="709" w:type="dxa"/>
            <w:vMerge/>
            <w:tcBorders>
              <w:top w:val="single" w:sz="4" w:space="0" w:color="000000"/>
              <w:left w:val="single" w:sz="4" w:space="0" w:color="000000"/>
              <w:bottom w:val="single" w:sz="4" w:space="0" w:color="000000"/>
              <w:right w:val="single" w:sz="4" w:space="0" w:color="000000"/>
            </w:tcBorders>
            <w:vAlign w:val="center"/>
            <w:hideMark/>
          </w:tcPr>
          <w:p w:rsidR="00913E9C" w:rsidRPr="00D11AFA" w:rsidRDefault="00913E9C" w:rsidP="00913E9C">
            <w:pPr>
              <w:spacing w:line="360" w:lineRule="auto"/>
              <w:rPr>
                <w:rFonts w:ascii="Times New Roman" w:hAnsi="Times New Roman" w:cs="Times New Roman"/>
              </w:rPr>
            </w:pPr>
          </w:p>
        </w:tc>
        <w:tc>
          <w:tcPr>
            <w:tcW w:w="1984" w:type="dxa"/>
            <w:vMerge/>
            <w:tcBorders>
              <w:top w:val="single" w:sz="4" w:space="0" w:color="000000"/>
              <w:left w:val="single" w:sz="4" w:space="0" w:color="000000"/>
              <w:bottom w:val="single" w:sz="4" w:space="0" w:color="000000"/>
              <w:right w:val="single" w:sz="4" w:space="0" w:color="000000"/>
            </w:tcBorders>
            <w:vAlign w:val="center"/>
            <w:hideMark/>
          </w:tcPr>
          <w:p w:rsidR="00913E9C" w:rsidRPr="00D11AFA" w:rsidRDefault="00913E9C" w:rsidP="00913E9C">
            <w:pPr>
              <w:spacing w:line="360" w:lineRule="auto"/>
              <w:rPr>
                <w:rFonts w:ascii="Times New Roman" w:hAnsi="Times New Roman" w:cs="Times New Roman"/>
              </w:rPr>
            </w:pPr>
          </w:p>
        </w:tc>
      </w:tr>
      <w:tr w:rsidR="00913E9C" w:rsidRPr="00D11AFA" w:rsidTr="00913E9C">
        <w:trPr>
          <w:trHeight w:val="1"/>
        </w:trPr>
        <w:tc>
          <w:tcPr>
            <w:tcW w:w="875" w:type="dxa"/>
            <w:tcBorders>
              <w:top w:val="single" w:sz="4" w:space="0" w:color="000000"/>
              <w:left w:val="single" w:sz="4" w:space="0" w:color="000000"/>
              <w:bottom w:val="single" w:sz="4" w:space="0" w:color="000000"/>
              <w:right w:val="single" w:sz="4" w:space="0" w:color="000000"/>
            </w:tcBorders>
            <w:shd w:val="clear" w:color="auto" w:fill="FFFFFF"/>
            <w:hideMark/>
          </w:tcPr>
          <w:p w:rsidR="00913E9C" w:rsidRPr="00D11AFA" w:rsidRDefault="00913E9C" w:rsidP="00913E9C">
            <w:pPr>
              <w:spacing w:line="360" w:lineRule="auto"/>
              <w:jc w:val="center"/>
              <w:rPr>
                <w:rFonts w:ascii="Times New Roman" w:hAnsi="Times New Roman" w:cs="Times New Roman"/>
              </w:rPr>
            </w:pPr>
            <w:r w:rsidRPr="00D11AFA">
              <w:rPr>
                <w:rFonts w:ascii="Times New Roman" w:hAnsi="Times New Roman" w:cs="Times New Roman"/>
                <w:sz w:val="28"/>
              </w:rPr>
              <w:t>3</w:t>
            </w:r>
          </w:p>
        </w:tc>
        <w:tc>
          <w:tcPr>
            <w:tcW w:w="1218" w:type="dxa"/>
            <w:tcBorders>
              <w:top w:val="single" w:sz="4" w:space="0" w:color="000000"/>
              <w:left w:val="single" w:sz="4" w:space="0" w:color="000000"/>
              <w:bottom w:val="single" w:sz="4" w:space="0" w:color="000000"/>
              <w:right w:val="single" w:sz="4" w:space="0" w:color="000000"/>
            </w:tcBorders>
            <w:shd w:val="clear" w:color="auto" w:fill="FFFFFF"/>
            <w:hideMark/>
          </w:tcPr>
          <w:p w:rsidR="00913E9C" w:rsidRPr="00D11AFA" w:rsidRDefault="00913E9C" w:rsidP="00913E9C">
            <w:pPr>
              <w:spacing w:line="360" w:lineRule="auto"/>
              <w:jc w:val="center"/>
              <w:rPr>
                <w:rFonts w:ascii="Times New Roman" w:hAnsi="Times New Roman" w:cs="Times New Roman"/>
              </w:rPr>
            </w:pPr>
            <w:r w:rsidRPr="00D11AFA">
              <w:rPr>
                <w:rFonts w:ascii="Times New Roman" w:hAnsi="Times New Roman" w:cs="Times New Roman"/>
                <w:sz w:val="28"/>
              </w:rPr>
              <w:t>9,5</w:t>
            </w:r>
          </w:p>
        </w:tc>
        <w:tc>
          <w:tcPr>
            <w:tcW w:w="1432" w:type="dxa"/>
            <w:tcBorders>
              <w:top w:val="single" w:sz="4" w:space="0" w:color="000000"/>
              <w:left w:val="single" w:sz="4" w:space="0" w:color="000000"/>
              <w:bottom w:val="single" w:sz="4" w:space="0" w:color="000000"/>
              <w:right w:val="single" w:sz="4" w:space="0" w:color="000000"/>
            </w:tcBorders>
            <w:shd w:val="clear" w:color="auto" w:fill="FFFFFF"/>
            <w:hideMark/>
          </w:tcPr>
          <w:p w:rsidR="00913E9C" w:rsidRPr="00D11AFA" w:rsidRDefault="00913E9C" w:rsidP="00913E9C">
            <w:pPr>
              <w:spacing w:line="360" w:lineRule="auto"/>
              <w:jc w:val="center"/>
              <w:rPr>
                <w:rFonts w:ascii="Times New Roman" w:hAnsi="Times New Roman" w:cs="Times New Roman"/>
              </w:rPr>
            </w:pPr>
            <w:r w:rsidRPr="00D11AFA">
              <w:rPr>
                <w:rFonts w:ascii="Times New Roman" w:hAnsi="Times New Roman" w:cs="Times New Roman"/>
                <w:sz w:val="28"/>
              </w:rPr>
              <w:t>19,1</w:t>
            </w:r>
          </w:p>
        </w:tc>
        <w:tc>
          <w:tcPr>
            <w:tcW w:w="1229" w:type="dxa"/>
            <w:tcBorders>
              <w:top w:val="single" w:sz="4" w:space="0" w:color="000000"/>
              <w:left w:val="single" w:sz="4" w:space="0" w:color="000000"/>
              <w:bottom w:val="single" w:sz="4" w:space="0" w:color="000000"/>
              <w:right w:val="single" w:sz="4" w:space="0" w:color="000000"/>
            </w:tcBorders>
            <w:shd w:val="clear" w:color="auto" w:fill="FFFFFF"/>
            <w:hideMark/>
          </w:tcPr>
          <w:p w:rsidR="00913E9C" w:rsidRPr="00D11AFA" w:rsidRDefault="00913E9C" w:rsidP="00913E9C">
            <w:pPr>
              <w:spacing w:line="360" w:lineRule="auto"/>
              <w:jc w:val="center"/>
              <w:rPr>
                <w:rFonts w:ascii="Times New Roman" w:hAnsi="Times New Roman" w:cs="Times New Roman"/>
              </w:rPr>
            </w:pPr>
            <w:r w:rsidRPr="00D11AFA">
              <w:rPr>
                <w:rFonts w:ascii="Times New Roman" w:hAnsi="Times New Roman" w:cs="Times New Roman"/>
                <w:sz w:val="28"/>
              </w:rPr>
              <w:t>16,4</w:t>
            </w:r>
          </w:p>
        </w:tc>
        <w:tc>
          <w:tcPr>
            <w:tcW w:w="1166" w:type="dxa"/>
            <w:tcBorders>
              <w:top w:val="single" w:sz="4" w:space="0" w:color="000000"/>
              <w:left w:val="single" w:sz="4" w:space="0" w:color="000000"/>
              <w:bottom w:val="single" w:sz="4" w:space="0" w:color="000000"/>
              <w:right w:val="single" w:sz="4" w:space="0" w:color="000000"/>
            </w:tcBorders>
            <w:shd w:val="clear" w:color="auto" w:fill="FFFFFF"/>
            <w:hideMark/>
          </w:tcPr>
          <w:p w:rsidR="00913E9C" w:rsidRPr="00D11AFA" w:rsidRDefault="00913E9C" w:rsidP="00913E9C">
            <w:pPr>
              <w:spacing w:line="360" w:lineRule="auto"/>
              <w:jc w:val="center"/>
              <w:rPr>
                <w:rFonts w:ascii="Times New Roman" w:hAnsi="Times New Roman" w:cs="Times New Roman"/>
                <w:lang w:val="en-US"/>
              </w:rPr>
            </w:pPr>
            <w:r w:rsidRPr="00D11AFA">
              <w:rPr>
                <w:rFonts w:ascii="Times New Roman" w:hAnsi="Times New Roman" w:cs="Times New Roman"/>
                <w:sz w:val="28"/>
              </w:rPr>
              <w:t>12,2</w:t>
            </w:r>
          </w:p>
        </w:tc>
        <w:tc>
          <w:tcPr>
            <w:tcW w:w="1134" w:type="dxa"/>
            <w:tcBorders>
              <w:top w:val="single" w:sz="4" w:space="0" w:color="000000"/>
              <w:left w:val="single" w:sz="4" w:space="0" w:color="000000"/>
              <w:bottom w:val="single" w:sz="4" w:space="0" w:color="000000"/>
              <w:right w:val="single" w:sz="4" w:space="0" w:color="000000"/>
            </w:tcBorders>
            <w:shd w:val="clear" w:color="auto" w:fill="FFFFFF"/>
            <w:hideMark/>
          </w:tcPr>
          <w:p w:rsidR="00913E9C" w:rsidRPr="00D11AFA" w:rsidRDefault="00913E9C" w:rsidP="00913E9C">
            <w:pPr>
              <w:spacing w:line="360" w:lineRule="auto"/>
              <w:jc w:val="center"/>
              <w:rPr>
                <w:rFonts w:ascii="Times New Roman" w:hAnsi="Times New Roman" w:cs="Times New Roman"/>
              </w:rPr>
            </w:pPr>
            <w:r w:rsidRPr="00D11AFA">
              <w:rPr>
                <w:rFonts w:ascii="Times New Roman" w:hAnsi="Times New Roman" w:cs="Times New Roman"/>
                <w:sz w:val="28"/>
              </w:rPr>
              <w:t>35,9</w:t>
            </w:r>
          </w:p>
        </w:tc>
        <w:tc>
          <w:tcPr>
            <w:tcW w:w="709" w:type="dxa"/>
            <w:vMerge/>
            <w:tcBorders>
              <w:top w:val="single" w:sz="4" w:space="0" w:color="000000"/>
              <w:left w:val="single" w:sz="4" w:space="0" w:color="000000"/>
              <w:bottom w:val="single" w:sz="4" w:space="0" w:color="000000"/>
              <w:right w:val="single" w:sz="4" w:space="0" w:color="000000"/>
            </w:tcBorders>
            <w:vAlign w:val="center"/>
            <w:hideMark/>
          </w:tcPr>
          <w:p w:rsidR="00913E9C" w:rsidRPr="00D11AFA" w:rsidRDefault="00913E9C" w:rsidP="00913E9C">
            <w:pPr>
              <w:spacing w:line="360" w:lineRule="auto"/>
              <w:rPr>
                <w:rFonts w:ascii="Times New Roman" w:hAnsi="Times New Roman" w:cs="Times New Roman"/>
              </w:rPr>
            </w:pPr>
          </w:p>
        </w:tc>
        <w:tc>
          <w:tcPr>
            <w:tcW w:w="1984" w:type="dxa"/>
            <w:vMerge/>
            <w:tcBorders>
              <w:top w:val="single" w:sz="4" w:space="0" w:color="000000"/>
              <w:left w:val="single" w:sz="4" w:space="0" w:color="000000"/>
              <w:bottom w:val="single" w:sz="4" w:space="0" w:color="000000"/>
              <w:right w:val="single" w:sz="4" w:space="0" w:color="000000"/>
            </w:tcBorders>
            <w:vAlign w:val="center"/>
            <w:hideMark/>
          </w:tcPr>
          <w:p w:rsidR="00913E9C" w:rsidRPr="00D11AFA" w:rsidRDefault="00913E9C" w:rsidP="00913E9C">
            <w:pPr>
              <w:spacing w:line="360" w:lineRule="auto"/>
              <w:rPr>
                <w:rFonts w:ascii="Times New Roman" w:hAnsi="Times New Roman" w:cs="Times New Roman"/>
              </w:rPr>
            </w:pPr>
          </w:p>
        </w:tc>
      </w:tr>
    </w:tbl>
    <w:p w:rsidR="00913E9C" w:rsidRPr="00D11AFA" w:rsidRDefault="00913E9C" w:rsidP="00913E9C">
      <w:pPr>
        <w:spacing w:after="131" w:line="360" w:lineRule="auto"/>
        <w:rPr>
          <w:rFonts w:ascii="Times New Roman" w:eastAsia="Times New Roman" w:hAnsi="Times New Roman" w:cs="Times New Roman"/>
          <w:b/>
          <w:sz w:val="28"/>
          <w:lang w:val="ru-RU"/>
        </w:rPr>
      </w:pPr>
      <w:r w:rsidRPr="00D11AFA">
        <w:rPr>
          <w:rFonts w:ascii="Times New Roman" w:eastAsia="Times New Roman" w:hAnsi="Times New Roman" w:cs="Times New Roman"/>
          <w:b/>
          <w:sz w:val="28"/>
          <w:lang w:val="ru-RU"/>
        </w:rPr>
        <w:t xml:space="preserve"> </w:t>
      </w:r>
    </w:p>
    <w:p w:rsidR="00913E9C" w:rsidRPr="00D11AFA" w:rsidRDefault="00913E9C" w:rsidP="00913E9C">
      <w:pPr>
        <w:spacing w:after="131" w:line="360" w:lineRule="auto"/>
        <w:rPr>
          <w:rFonts w:ascii="Times New Roman" w:hAnsi="Times New Roman" w:cs="Times New Roman"/>
          <w:sz w:val="28"/>
          <w:lang w:val="ru-RU"/>
        </w:rPr>
      </w:pPr>
      <w:r w:rsidRPr="00D11AFA">
        <w:rPr>
          <w:rFonts w:ascii="Times New Roman" w:hAnsi="Times New Roman" w:cs="Times New Roman"/>
          <w:noProof/>
          <w:sz w:val="28"/>
          <w:lang w:val="ru-RU" w:eastAsia="ru-RU"/>
        </w:rPr>
        <w:lastRenderedPageBreak/>
        <w:drawing>
          <wp:inline distT="0" distB="0" distL="0" distR="0">
            <wp:extent cx="6141720" cy="7818120"/>
            <wp:effectExtent l="0" t="0" r="0" b="0"/>
            <wp:docPr id="6" name="Рисунок 6" descr="физика_re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физика_recover"/>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141720" cy="7818120"/>
                    </a:xfrm>
                    <a:prstGeom prst="rect">
                      <a:avLst/>
                    </a:prstGeom>
                    <a:noFill/>
                    <a:ln>
                      <a:noFill/>
                    </a:ln>
                  </pic:spPr>
                </pic:pic>
              </a:graphicData>
            </a:graphic>
          </wp:inline>
        </w:drawing>
      </w:r>
    </w:p>
    <w:p w:rsidR="00913E9C" w:rsidRPr="00D11AFA" w:rsidRDefault="00913E9C" w:rsidP="00913E9C">
      <w:pPr>
        <w:spacing w:after="131" w:line="360" w:lineRule="auto"/>
        <w:rPr>
          <w:rFonts w:ascii="Times New Roman" w:hAnsi="Times New Roman" w:cs="Times New Roman"/>
          <w:color w:val="C00000"/>
          <w:sz w:val="28"/>
          <w:lang w:val="ru-RU"/>
        </w:rPr>
      </w:pPr>
    </w:p>
    <w:tbl>
      <w:tblPr>
        <w:tblStyle w:val="12"/>
        <w:tblW w:w="0" w:type="auto"/>
        <w:tblInd w:w="108" w:type="dxa"/>
        <w:tblLayout w:type="fixed"/>
        <w:tblLook w:val="04A0" w:firstRow="1" w:lastRow="0" w:firstColumn="1" w:lastColumn="0" w:noHBand="0" w:noVBand="1"/>
      </w:tblPr>
      <w:tblGrid>
        <w:gridCol w:w="875"/>
        <w:gridCol w:w="1218"/>
        <w:gridCol w:w="1432"/>
        <w:gridCol w:w="1229"/>
        <w:gridCol w:w="1166"/>
        <w:gridCol w:w="1134"/>
        <w:gridCol w:w="709"/>
        <w:gridCol w:w="1984"/>
      </w:tblGrid>
      <w:tr w:rsidR="00913E9C" w:rsidRPr="00D11AFA" w:rsidTr="00913E9C">
        <w:trPr>
          <w:trHeight w:val="1"/>
        </w:trPr>
        <w:tc>
          <w:tcPr>
            <w:tcW w:w="875" w:type="dxa"/>
            <w:vMerge w:val="restart"/>
            <w:tcBorders>
              <w:top w:val="single" w:sz="4" w:space="0" w:color="000000"/>
              <w:left w:val="single" w:sz="4" w:space="0" w:color="000000"/>
              <w:bottom w:val="single" w:sz="4" w:space="0" w:color="000000"/>
              <w:right w:val="single" w:sz="4" w:space="0" w:color="000000"/>
            </w:tcBorders>
            <w:shd w:val="clear" w:color="auto" w:fill="FFFFFF"/>
            <w:hideMark/>
          </w:tcPr>
          <w:p w:rsidR="00913E9C" w:rsidRPr="00D11AFA" w:rsidRDefault="00913E9C" w:rsidP="00913E9C">
            <w:pPr>
              <w:spacing w:line="360" w:lineRule="auto"/>
              <w:jc w:val="center"/>
              <w:rPr>
                <w:rFonts w:ascii="Times New Roman" w:hAnsi="Times New Roman" w:cs="Times New Roman"/>
              </w:rPr>
            </w:pPr>
            <w:r w:rsidRPr="00D11AFA">
              <w:rPr>
                <w:rFonts w:ascii="Times New Roman" w:hAnsi="Times New Roman" w:cs="Times New Roman"/>
                <w:sz w:val="28"/>
                <w:lang w:val="uk-UA"/>
              </w:rPr>
              <w:t>№</w:t>
            </w:r>
            <w:r w:rsidRPr="00D11AFA">
              <w:rPr>
                <w:rFonts w:ascii="Times New Roman" w:hAnsi="Times New Roman" w:cs="Times New Roman"/>
                <w:sz w:val="28"/>
              </w:rPr>
              <w:t>точки</w:t>
            </w:r>
          </w:p>
        </w:tc>
        <w:tc>
          <w:tcPr>
            <w:tcW w:w="5045" w:type="dxa"/>
            <w:gridSpan w:val="4"/>
            <w:tcBorders>
              <w:top w:val="single" w:sz="4" w:space="0" w:color="000000"/>
              <w:left w:val="single" w:sz="4" w:space="0" w:color="000000"/>
              <w:bottom w:val="single" w:sz="4" w:space="0" w:color="000000"/>
              <w:right w:val="single" w:sz="4" w:space="0" w:color="000000"/>
            </w:tcBorders>
            <w:shd w:val="clear" w:color="auto" w:fill="FFFFFF"/>
            <w:hideMark/>
          </w:tcPr>
          <w:p w:rsidR="00913E9C" w:rsidRPr="00D11AFA" w:rsidRDefault="00913E9C" w:rsidP="00913E9C">
            <w:pPr>
              <w:spacing w:line="360" w:lineRule="auto"/>
              <w:jc w:val="center"/>
              <w:rPr>
                <w:rFonts w:ascii="Times New Roman" w:hAnsi="Times New Roman" w:cs="Times New Roman"/>
              </w:rPr>
            </w:pPr>
            <w:r w:rsidRPr="00D11AFA">
              <w:rPr>
                <w:rFonts w:ascii="Times New Roman" w:hAnsi="Times New Roman" w:cs="Times New Roman"/>
                <w:sz w:val="28"/>
              </w:rPr>
              <w:t>Довжина променей, м</w:t>
            </w:r>
          </w:p>
        </w:tc>
        <w:tc>
          <w:tcPr>
            <w:tcW w:w="1134" w:type="dxa"/>
            <w:vMerge w:val="restart"/>
            <w:tcBorders>
              <w:top w:val="single" w:sz="4" w:space="0" w:color="000000"/>
              <w:left w:val="single" w:sz="4" w:space="0" w:color="000000"/>
              <w:bottom w:val="single" w:sz="4" w:space="0" w:color="000000"/>
              <w:right w:val="single" w:sz="4" w:space="0" w:color="000000"/>
            </w:tcBorders>
            <w:shd w:val="clear" w:color="auto" w:fill="FFFFFF"/>
            <w:hideMark/>
          </w:tcPr>
          <w:p w:rsidR="00913E9C" w:rsidRPr="00D11AFA" w:rsidRDefault="00913E9C" w:rsidP="00913E9C">
            <w:pPr>
              <w:spacing w:line="360" w:lineRule="auto"/>
              <w:jc w:val="center"/>
              <w:rPr>
                <w:rFonts w:ascii="Times New Roman" w:hAnsi="Times New Roman" w:cs="Times New Roman"/>
              </w:rPr>
            </w:pPr>
            <w:r w:rsidRPr="00D11AFA">
              <w:rPr>
                <w:rFonts w:ascii="Times New Roman" w:hAnsi="Times New Roman" w:cs="Times New Roman"/>
                <w:sz w:val="28"/>
              </w:rPr>
              <w:t>Δt, мс</w:t>
            </w:r>
          </w:p>
        </w:tc>
        <w:tc>
          <w:tcPr>
            <w:tcW w:w="709" w:type="dxa"/>
            <w:vMerge w:val="restart"/>
            <w:tcBorders>
              <w:top w:val="single" w:sz="4" w:space="0" w:color="000000"/>
              <w:left w:val="single" w:sz="4" w:space="0" w:color="000000"/>
              <w:bottom w:val="single" w:sz="4" w:space="0" w:color="000000"/>
              <w:right w:val="single" w:sz="4" w:space="0" w:color="000000"/>
            </w:tcBorders>
            <w:shd w:val="clear" w:color="auto" w:fill="FFFFFF"/>
            <w:hideMark/>
          </w:tcPr>
          <w:p w:rsidR="00913E9C" w:rsidRPr="00D11AFA" w:rsidRDefault="00913E9C" w:rsidP="00913E9C">
            <w:pPr>
              <w:spacing w:line="360" w:lineRule="auto"/>
              <w:jc w:val="center"/>
              <w:rPr>
                <w:rFonts w:ascii="Times New Roman" w:hAnsi="Times New Roman" w:cs="Times New Roman"/>
              </w:rPr>
            </w:pPr>
            <w:r w:rsidRPr="00D11AFA">
              <w:rPr>
                <w:rFonts w:ascii="Times New Roman" w:hAnsi="Times New Roman" w:cs="Times New Roman"/>
                <w:sz w:val="28"/>
              </w:rPr>
              <w:t>Δt рек</w:t>
            </w:r>
          </w:p>
        </w:tc>
        <w:tc>
          <w:tcPr>
            <w:tcW w:w="1984" w:type="dxa"/>
            <w:vMerge w:val="restart"/>
            <w:tcBorders>
              <w:top w:val="single" w:sz="4" w:space="0" w:color="000000"/>
              <w:left w:val="single" w:sz="4" w:space="0" w:color="000000"/>
              <w:bottom w:val="single" w:sz="4" w:space="0" w:color="000000"/>
              <w:right w:val="single" w:sz="4" w:space="0" w:color="000000"/>
            </w:tcBorders>
            <w:shd w:val="clear" w:color="auto" w:fill="FFFFFF"/>
            <w:hideMark/>
          </w:tcPr>
          <w:p w:rsidR="00913E9C" w:rsidRPr="00D11AFA" w:rsidRDefault="00913E9C" w:rsidP="00913E9C">
            <w:pPr>
              <w:spacing w:line="360" w:lineRule="auto"/>
              <w:jc w:val="center"/>
              <w:rPr>
                <w:rFonts w:ascii="Times New Roman" w:hAnsi="Times New Roman" w:cs="Times New Roman"/>
              </w:rPr>
            </w:pPr>
            <w:r w:rsidRPr="00D11AFA">
              <w:rPr>
                <w:rFonts w:ascii="Times New Roman" w:hAnsi="Times New Roman" w:cs="Times New Roman"/>
                <w:sz w:val="28"/>
              </w:rPr>
              <w:t>Примечания</w:t>
            </w:r>
          </w:p>
        </w:tc>
      </w:tr>
      <w:tr w:rsidR="00913E9C" w:rsidRPr="00D11AFA" w:rsidTr="00913E9C">
        <w:trPr>
          <w:trHeight w:val="1"/>
        </w:trPr>
        <w:tc>
          <w:tcPr>
            <w:tcW w:w="875" w:type="dxa"/>
            <w:vMerge/>
            <w:tcBorders>
              <w:top w:val="single" w:sz="4" w:space="0" w:color="000000"/>
              <w:left w:val="single" w:sz="4" w:space="0" w:color="000000"/>
              <w:bottom w:val="single" w:sz="4" w:space="0" w:color="000000"/>
              <w:right w:val="single" w:sz="4" w:space="0" w:color="000000"/>
            </w:tcBorders>
            <w:vAlign w:val="center"/>
            <w:hideMark/>
          </w:tcPr>
          <w:p w:rsidR="00913E9C" w:rsidRPr="00D11AFA" w:rsidRDefault="00913E9C" w:rsidP="00913E9C">
            <w:pPr>
              <w:spacing w:line="360" w:lineRule="auto"/>
              <w:rPr>
                <w:rFonts w:ascii="Times New Roman" w:hAnsi="Times New Roman" w:cs="Times New Roman"/>
              </w:rPr>
            </w:pPr>
          </w:p>
        </w:tc>
        <w:tc>
          <w:tcPr>
            <w:tcW w:w="1218" w:type="dxa"/>
            <w:tcBorders>
              <w:top w:val="single" w:sz="4" w:space="0" w:color="000000"/>
              <w:left w:val="single" w:sz="4" w:space="0" w:color="000000"/>
              <w:bottom w:val="single" w:sz="4" w:space="0" w:color="000000"/>
              <w:right w:val="single" w:sz="4" w:space="0" w:color="000000"/>
            </w:tcBorders>
            <w:shd w:val="clear" w:color="auto" w:fill="FFFFFF"/>
            <w:hideMark/>
          </w:tcPr>
          <w:p w:rsidR="00913E9C" w:rsidRPr="00D11AFA" w:rsidRDefault="00913E9C" w:rsidP="00913E9C">
            <w:pPr>
              <w:spacing w:line="360" w:lineRule="auto"/>
              <w:jc w:val="center"/>
              <w:rPr>
                <w:rFonts w:ascii="Times New Roman" w:hAnsi="Times New Roman" w:cs="Times New Roman"/>
                <w:sz w:val="28"/>
              </w:rPr>
            </w:pPr>
            <w:r w:rsidRPr="00D11AFA">
              <w:rPr>
                <w:rFonts w:ascii="Times New Roman" w:hAnsi="Times New Roman" w:cs="Times New Roman"/>
                <w:sz w:val="28"/>
              </w:rPr>
              <w:t>Падаючий,</w:t>
            </w:r>
          </w:p>
          <w:p w:rsidR="00913E9C" w:rsidRPr="00D11AFA" w:rsidRDefault="00913E9C" w:rsidP="00913E9C">
            <w:pPr>
              <w:spacing w:line="360" w:lineRule="auto"/>
              <w:jc w:val="center"/>
              <w:rPr>
                <w:rFonts w:ascii="Times New Roman" w:hAnsi="Times New Roman" w:cs="Times New Roman"/>
              </w:rPr>
            </w:pPr>
            <w:r w:rsidRPr="00D11AFA">
              <w:rPr>
                <w:rFonts w:ascii="Times New Roman" w:hAnsi="Times New Roman" w:cs="Times New Roman"/>
                <w:i/>
                <w:sz w:val="28"/>
              </w:rPr>
              <w:t>l</w:t>
            </w:r>
            <w:r w:rsidRPr="00D11AFA">
              <w:rPr>
                <w:rFonts w:ascii="Times New Roman" w:hAnsi="Times New Roman" w:cs="Times New Roman"/>
                <w:sz w:val="28"/>
              </w:rPr>
              <w:t>2</w:t>
            </w:r>
          </w:p>
        </w:tc>
        <w:tc>
          <w:tcPr>
            <w:tcW w:w="1432" w:type="dxa"/>
            <w:tcBorders>
              <w:top w:val="single" w:sz="4" w:space="0" w:color="000000"/>
              <w:left w:val="single" w:sz="4" w:space="0" w:color="000000"/>
              <w:bottom w:val="single" w:sz="4" w:space="0" w:color="000000"/>
              <w:right w:val="single" w:sz="4" w:space="0" w:color="000000"/>
            </w:tcBorders>
            <w:shd w:val="clear" w:color="auto" w:fill="FFFFFF"/>
            <w:hideMark/>
          </w:tcPr>
          <w:p w:rsidR="00913E9C" w:rsidRPr="00D11AFA" w:rsidRDefault="00913E9C" w:rsidP="00913E9C">
            <w:pPr>
              <w:spacing w:line="360" w:lineRule="auto"/>
              <w:jc w:val="center"/>
              <w:rPr>
                <w:rFonts w:ascii="Times New Roman" w:hAnsi="Times New Roman" w:cs="Times New Roman"/>
                <w:sz w:val="28"/>
              </w:rPr>
            </w:pPr>
            <w:r w:rsidRPr="00D11AFA">
              <w:rPr>
                <w:rFonts w:ascii="Times New Roman" w:hAnsi="Times New Roman" w:cs="Times New Roman"/>
                <w:sz w:val="28"/>
              </w:rPr>
              <w:t>Відображаючий,</w:t>
            </w:r>
          </w:p>
          <w:p w:rsidR="00913E9C" w:rsidRPr="00D11AFA" w:rsidRDefault="00913E9C" w:rsidP="00913E9C">
            <w:pPr>
              <w:spacing w:line="360" w:lineRule="auto"/>
              <w:jc w:val="center"/>
              <w:rPr>
                <w:rFonts w:ascii="Times New Roman" w:hAnsi="Times New Roman" w:cs="Times New Roman"/>
              </w:rPr>
            </w:pPr>
            <w:r w:rsidRPr="00D11AFA">
              <w:rPr>
                <w:rFonts w:ascii="Times New Roman" w:hAnsi="Times New Roman" w:cs="Times New Roman"/>
                <w:i/>
                <w:sz w:val="28"/>
              </w:rPr>
              <w:t>l</w:t>
            </w:r>
            <w:r w:rsidRPr="00D11AFA">
              <w:rPr>
                <w:rFonts w:ascii="Times New Roman" w:hAnsi="Times New Roman" w:cs="Times New Roman"/>
                <w:sz w:val="28"/>
              </w:rPr>
              <w:t>1</w:t>
            </w:r>
          </w:p>
        </w:tc>
        <w:tc>
          <w:tcPr>
            <w:tcW w:w="1229" w:type="dxa"/>
            <w:tcBorders>
              <w:top w:val="single" w:sz="4" w:space="0" w:color="000000"/>
              <w:left w:val="single" w:sz="4" w:space="0" w:color="000000"/>
              <w:bottom w:val="single" w:sz="4" w:space="0" w:color="000000"/>
              <w:right w:val="single" w:sz="4" w:space="0" w:color="000000"/>
            </w:tcBorders>
            <w:shd w:val="clear" w:color="auto" w:fill="FFFFFF"/>
            <w:hideMark/>
          </w:tcPr>
          <w:p w:rsidR="00913E9C" w:rsidRPr="00D11AFA" w:rsidRDefault="00913E9C" w:rsidP="00913E9C">
            <w:pPr>
              <w:spacing w:line="360" w:lineRule="auto"/>
              <w:jc w:val="center"/>
              <w:rPr>
                <w:rFonts w:ascii="Times New Roman" w:hAnsi="Times New Roman" w:cs="Times New Roman"/>
              </w:rPr>
            </w:pPr>
            <w:r w:rsidRPr="00D11AFA">
              <w:rPr>
                <w:rFonts w:ascii="Times New Roman" w:hAnsi="Times New Roman" w:cs="Times New Roman"/>
                <w:sz w:val="28"/>
              </w:rPr>
              <w:t xml:space="preserve">Прямий, </w:t>
            </w:r>
            <w:r w:rsidRPr="00D11AFA">
              <w:rPr>
                <w:rFonts w:ascii="Times New Roman" w:hAnsi="Times New Roman" w:cs="Times New Roman"/>
                <w:i/>
                <w:sz w:val="28"/>
              </w:rPr>
              <w:t>l</w:t>
            </w:r>
            <w:r w:rsidRPr="00D11AFA">
              <w:rPr>
                <w:rFonts w:ascii="Times New Roman" w:hAnsi="Times New Roman" w:cs="Times New Roman"/>
                <w:sz w:val="28"/>
              </w:rPr>
              <w:t>13</w:t>
            </w:r>
          </w:p>
        </w:tc>
        <w:tc>
          <w:tcPr>
            <w:tcW w:w="1166" w:type="dxa"/>
            <w:tcBorders>
              <w:top w:val="single" w:sz="4" w:space="0" w:color="000000"/>
              <w:left w:val="single" w:sz="4" w:space="0" w:color="000000"/>
              <w:bottom w:val="single" w:sz="4" w:space="0" w:color="000000"/>
              <w:right w:val="single" w:sz="4" w:space="0" w:color="000000"/>
            </w:tcBorders>
            <w:shd w:val="clear" w:color="auto" w:fill="FFFFFF"/>
            <w:hideMark/>
          </w:tcPr>
          <w:p w:rsidR="00913E9C" w:rsidRPr="00D11AFA" w:rsidRDefault="00913E9C" w:rsidP="00913E9C">
            <w:pPr>
              <w:spacing w:line="360" w:lineRule="auto"/>
              <w:jc w:val="center"/>
              <w:rPr>
                <w:rFonts w:ascii="Times New Roman" w:hAnsi="Times New Roman" w:cs="Times New Roman"/>
                <w:sz w:val="28"/>
              </w:rPr>
            </w:pPr>
            <w:r w:rsidRPr="00D11AFA">
              <w:rPr>
                <w:rFonts w:ascii="Times New Roman" w:hAnsi="Times New Roman" w:cs="Times New Roman"/>
                <w:sz w:val="28"/>
              </w:rPr>
              <w:t>Запізнюючий,</w:t>
            </w:r>
          </w:p>
          <w:p w:rsidR="00913E9C" w:rsidRPr="00D11AFA" w:rsidRDefault="00913E9C" w:rsidP="00913E9C">
            <w:pPr>
              <w:spacing w:line="360" w:lineRule="auto"/>
              <w:jc w:val="center"/>
              <w:rPr>
                <w:rFonts w:ascii="Times New Roman" w:hAnsi="Times New Roman" w:cs="Times New Roman"/>
              </w:rPr>
            </w:pPr>
            <w:r w:rsidRPr="00D11AFA">
              <w:rPr>
                <w:rFonts w:ascii="Times New Roman" w:hAnsi="Times New Roman" w:cs="Times New Roman"/>
                <w:sz w:val="28"/>
              </w:rPr>
              <w:t>Δ</w:t>
            </w:r>
            <w:r w:rsidRPr="00D11AFA">
              <w:rPr>
                <w:rFonts w:ascii="Times New Roman" w:hAnsi="Times New Roman" w:cs="Times New Roman"/>
                <w:i/>
                <w:sz w:val="28"/>
              </w:rPr>
              <w:t>l</w:t>
            </w:r>
          </w:p>
        </w:tc>
        <w:tc>
          <w:tcPr>
            <w:tcW w:w="1134" w:type="dxa"/>
            <w:vMerge/>
            <w:tcBorders>
              <w:top w:val="single" w:sz="4" w:space="0" w:color="000000"/>
              <w:left w:val="single" w:sz="4" w:space="0" w:color="000000"/>
              <w:bottom w:val="single" w:sz="4" w:space="0" w:color="000000"/>
              <w:right w:val="single" w:sz="4" w:space="0" w:color="000000"/>
            </w:tcBorders>
            <w:vAlign w:val="center"/>
            <w:hideMark/>
          </w:tcPr>
          <w:p w:rsidR="00913E9C" w:rsidRPr="00D11AFA" w:rsidRDefault="00913E9C" w:rsidP="00913E9C">
            <w:pPr>
              <w:spacing w:line="360" w:lineRule="auto"/>
              <w:rPr>
                <w:rFonts w:ascii="Times New Roman" w:hAnsi="Times New Roman" w:cs="Times New Roman"/>
              </w:rPr>
            </w:pPr>
          </w:p>
        </w:tc>
        <w:tc>
          <w:tcPr>
            <w:tcW w:w="709" w:type="dxa"/>
            <w:vMerge/>
            <w:tcBorders>
              <w:top w:val="single" w:sz="4" w:space="0" w:color="000000"/>
              <w:left w:val="single" w:sz="4" w:space="0" w:color="000000"/>
              <w:bottom w:val="single" w:sz="4" w:space="0" w:color="auto"/>
              <w:right w:val="single" w:sz="4" w:space="0" w:color="000000"/>
            </w:tcBorders>
            <w:vAlign w:val="center"/>
            <w:hideMark/>
          </w:tcPr>
          <w:p w:rsidR="00913E9C" w:rsidRPr="00D11AFA" w:rsidRDefault="00913E9C" w:rsidP="00913E9C">
            <w:pPr>
              <w:spacing w:line="360" w:lineRule="auto"/>
              <w:rPr>
                <w:rFonts w:ascii="Times New Roman" w:hAnsi="Times New Roman" w:cs="Times New Roman"/>
              </w:rPr>
            </w:pPr>
          </w:p>
        </w:tc>
        <w:tc>
          <w:tcPr>
            <w:tcW w:w="1984" w:type="dxa"/>
            <w:vMerge/>
            <w:tcBorders>
              <w:top w:val="single" w:sz="4" w:space="0" w:color="000000"/>
              <w:left w:val="single" w:sz="4" w:space="0" w:color="000000"/>
              <w:bottom w:val="single" w:sz="4" w:space="0" w:color="auto"/>
              <w:right w:val="single" w:sz="4" w:space="0" w:color="000000"/>
            </w:tcBorders>
            <w:vAlign w:val="center"/>
            <w:hideMark/>
          </w:tcPr>
          <w:p w:rsidR="00913E9C" w:rsidRPr="00D11AFA" w:rsidRDefault="00913E9C" w:rsidP="00913E9C">
            <w:pPr>
              <w:spacing w:line="360" w:lineRule="auto"/>
              <w:rPr>
                <w:rFonts w:ascii="Times New Roman" w:hAnsi="Times New Roman" w:cs="Times New Roman"/>
              </w:rPr>
            </w:pPr>
          </w:p>
        </w:tc>
      </w:tr>
      <w:tr w:rsidR="00913E9C" w:rsidRPr="00D11AFA" w:rsidTr="00913E9C">
        <w:trPr>
          <w:trHeight w:val="1"/>
        </w:trPr>
        <w:tc>
          <w:tcPr>
            <w:tcW w:w="875" w:type="dxa"/>
            <w:tcBorders>
              <w:top w:val="single" w:sz="4" w:space="0" w:color="000000"/>
              <w:left w:val="single" w:sz="4" w:space="0" w:color="000000"/>
              <w:bottom w:val="single" w:sz="4" w:space="0" w:color="000000"/>
              <w:right w:val="single" w:sz="4" w:space="0" w:color="000000"/>
            </w:tcBorders>
            <w:shd w:val="clear" w:color="auto" w:fill="FFFFFF"/>
            <w:hideMark/>
          </w:tcPr>
          <w:p w:rsidR="00913E9C" w:rsidRPr="00D11AFA" w:rsidRDefault="00913E9C" w:rsidP="00913E9C">
            <w:pPr>
              <w:spacing w:line="360" w:lineRule="auto"/>
              <w:jc w:val="center"/>
              <w:rPr>
                <w:rFonts w:ascii="Times New Roman" w:hAnsi="Times New Roman" w:cs="Times New Roman"/>
              </w:rPr>
            </w:pPr>
            <w:r w:rsidRPr="00D11AFA">
              <w:rPr>
                <w:rFonts w:ascii="Times New Roman" w:hAnsi="Times New Roman" w:cs="Times New Roman"/>
                <w:sz w:val="28"/>
              </w:rPr>
              <w:lastRenderedPageBreak/>
              <w:t>1</w:t>
            </w:r>
          </w:p>
        </w:tc>
        <w:tc>
          <w:tcPr>
            <w:tcW w:w="1218" w:type="dxa"/>
            <w:tcBorders>
              <w:top w:val="single" w:sz="4" w:space="0" w:color="000000"/>
              <w:left w:val="single" w:sz="4" w:space="0" w:color="000000"/>
              <w:bottom w:val="single" w:sz="4" w:space="0" w:color="000000"/>
              <w:right w:val="single" w:sz="4" w:space="0" w:color="000000"/>
            </w:tcBorders>
            <w:shd w:val="clear" w:color="auto" w:fill="FFFFFF"/>
            <w:hideMark/>
          </w:tcPr>
          <w:p w:rsidR="00913E9C" w:rsidRPr="00D11AFA" w:rsidRDefault="00913E9C" w:rsidP="00913E9C">
            <w:pPr>
              <w:spacing w:line="360" w:lineRule="auto"/>
              <w:jc w:val="center"/>
              <w:rPr>
                <w:rFonts w:ascii="Times New Roman" w:hAnsi="Times New Roman" w:cs="Times New Roman"/>
                <w:lang w:val="en-US"/>
              </w:rPr>
            </w:pPr>
            <w:r w:rsidRPr="00D11AFA">
              <w:rPr>
                <w:rFonts w:ascii="Times New Roman" w:hAnsi="Times New Roman" w:cs="Times New Roman"/>
                <w:sz w:val="28"/>
                <w:lang w:val="en-US"/>
              </w:rPr>
              <w:t>15.5</w:t>
            </w:r>
          </w:p>
        </w:tc>
        <w:tc>
          <w:tcPr>
            <w:tcW w:w="1432" w:type="dxa"/>
            <w:tcBorders>
              <w:top w:val="single" w:sz="4" w:space="0" w:color="000000"/>
              <w:left w:val="single" w:sz="4" w:space="0" w:color="000000"/>
              <w:bottom w:val="single" w:sz="4" w:space="0" w:color="000000"/>
              <w:right w:val="single" w:sz="4" w:space="0" w:color="000000"/>
            </w:tcBorders>
            <w:shd w:val="clear" w:color="auto" w:fill="FFFFFF"/>
            <w:hideMark/>
          </w:tcPr>
          <w:p w:rsidR="00913E9C" w:rsidRPr="00D11AFA" w:rsidRDefault="00913E9C" w:rsidP="00913E9C">
            <w:pPr>
              <w:spacing w:line="360" w:lineRule="auto"/>
              <w:jc w:val="center"/>
              <w:rPr>
                <w:rFonts w:ascii="Times New Roman" w:hAnsi="Times New Roman" w:cs="Times New Roman"/>
                <w:sz w:val="28"/>
                <w:lang w:val="en-US"/>
              </w:rPr>
            </w:pPr>
            <w:r w:rsidRPr="00D11AFA">
              <w:rPr>
                <w:rFonts w:ascii="Times New Roman" w:hAnsi="Times New Roman" w:cs="Times New Roman"/>
                <w:sz w:val="28"/>
                <w:lang w:val="en-US"/>
              </w:rPr>
              <w:t>43</w:t>
            </w:r>
            <w:r w:rsidRPr="00D11AFA">
              <w:rPr>
                <w:rFonts w:ascii="Times New Roman" w:hAnsi="Times New Roman" w:cs="Times New Roman"/>
                <w:sz w:val="28"/>
                <w:lang w:val="uk-UA"/>
              </w:rPr>
              <w:t>,</w:t>
            </w:r>
            <w:r w:rsidRPr="00D11AFA">
              <w:rPr>
                <w:rFonts w:ascii="Times New Roman" w:hAnsi="Times New Roman" w:cs="Times New Roman"/>
                <w:sz w:val="28"/>
                <w:lang w:val="en-US"/>
              </w:rPr>
              <w:t>0</w:t>
            </w:r>
          </w:p>
        </w:tc>
        <w:tc>
          <w:tcPr>
            <w:tcW w:w="1229" w:type="dxa"/>
            <w:tcBorders>
              <w:top w:val="single" w:sz="4" w:space="0" w:color="000000"/>
              <w:left w:val="single" w:sz="4" w:space="0" w:color="000000"/>
              <w:bottom w:val="single" w:sz="4" w:space="0" w:color="000000"/>
              <w:right w:val="single" w:sz="4" w:space="0" w:color="000000"/>
            </w:tcBorders>
            <w:shd w:val="clear" w:color="auto" w:fill="FFFFFF"/>
            <w:hideMark/>
          </w:tcPr>
          <w:p w:rsidR="00913E9C" w:rsidRPr="00D11AFA" w:rsidRDefault="00913E9C" w:rsidP="00913E9C">
            <w:pPr>
              <w:spacing w:line="360" w:lineRule="auto"/>
              <w:jc w:val="center"/>
              <w:rPr>
                <w:rFonts w:ascii="Times New Roman" w:hAnsi="Times New Roman" w:cs="Times New Roman"/>
              </w:rPr>
            </w:pPr>
            <w:r w:rsidRPr="00D11AFA">
              <w:rPr>
                <w:rFonts w:ascii="Times New Roman" w:hAnsi="Times New Roman" w:cs="Times New Roman"/>
                <w:sz w:val="28"/>
                <w:lang w:val="en-US"/>
              </w:rPr>
              <w:t>1</w:t>
            </w:r>
            <w:r w:rsidRPr="00D11AFA">
              <w:rPr>
                <w:rFonts w:ascii="Times New Roman" w:hAnsi="Times New Roman" w:cs="Times New Roman"/>
                <w:sz w:val="28"/>
              </w:rPr>
              <w:t>9,1</w:t>
            </w:r>
          </w:p>
        </w:tc>
        <w:tc>
          <w:tcPr>
            <w:tcW w:w="1166" w:type="dxa"/>
            <w:tcBorders>
              <w:top w:val="single" w:sz="4" w:space="0" w:color="000000"/>
              <w:left w:val="single" w:sz="4" w:space="0" w:color="000000"/>
              <w:bottom w:val="single" w:sz="4" w:space="0" w:color="000000"/>
              <w:right w:val="single" w:sz="4" w:space="0" w:color="000000"/>
            </w:tcBorders>
            <w:shd w:val="clear" w:color="auto" w:fill="FFFFFF"/>
            <w:hideMark/>
          </w:tcPr>
          <w:p w:rsidR="00913E9C" w:rsidRPr="00D11AFA" w:rsidRDefault="00913E9C" w:rsidP="00913E9C">
            <w:pPr>
              <w:spacing w:line="360" w:lineRule="auto"/>
              <w:jc w:val="center"/>
              <w:rPr>
                <w:rFonts w:ascii="Times New Roman" w:hAnsi="Times New Roman" w:cs="Times New Roman"/>
              </w:rPr>
            </w:pPr>
            <w:r w:rsidRPr="00D11AFA">
              <w:rPr>
                <w:rFonts w:ascii="Times New Roman" w:hAnsi="Times New Roman" w:cs="Times New Roman"/>
                <w:sz w:val="28"/>
              </w:rPr>
              <w:t>39,4</w:t>
            </w:r>
          </w:p>
        </w:tc>
        <w:tc>
          <w:tcPr>
            <w:tcW w:w="1134" w:type="dxa"/>
            <w:tcBorders>
              <w:top w:val="single" w:sz="4" w:space="0" w:color="000000"/>
              <w:left w:val="single" w:sz="4" w:space="0" w:color="000000"/>
              <w:bottom w:val="single" w:sz="4" w:space="0" w:color="000000"/>
              <w:right w:val="single" w:sz="4" w:space="0" w:color="auto"/>
            </w:tcBorders>
            <w:shd w:val="clear" w:color="auto" w:fill="FFFFFF"/>
            <w:hideMark/>
          </w:tcPr>
          <w:p w:rsidR="00913E9C" w:rsidRPr="00D11AFA" w:rsidRDefault="00913E9C" w:rsidP="00913E9C">
            <w:pPr>
              <w:spacing w:line="360" w:lineRule="auto"/>
              <w:jc w:val="center"/>
              <w:rPr>
                <w:rFonts w:ascii="Times New Roman" w:hAnsi="Times New Roman" w:cs="Times New Roman"/>
              </w:rPr>
            </w:pPr>
            <w:r w:rsidRPr="00D11AFA">
              <w:rPr>
                <w:rFonts w:ascii="Times New Roman" w:hAnsi="Times New Roman" w:cs="Times New Roman"/>
                <w:sz w:val="28"/>
              </w:rPr>
              <w:t>115,9</w:t>
            </w:r>
          </w:p>
        </w:tc>
        <w:tc>
          <w:tcPr>
            <w:tcW w:w="709" w:type="dxa"/>
            <w:vMerge w:val="restart"/>
            <w:tcBorders>
              <w:top w:val="single" w:sz="4" w:space="0" w:color="auto"/>
              <w:left w:val="single" w:sz="4" w:space="0" w:color="auto"/>
              <w:right w:val="single" w:sz="4" w:space="0" w:color="auto"/>
            </w:tcBorders>
            <w:shd w:val="clear" w:color="auto" w:fill="FFFFFF"/>
            <w:hideMark/>
          </w:tcPr>
          <w:p w:rsidR="00913E9C" w:rsidRPr="00D11AFA" w:rsidRDefault="00913E9C" w:rsidP="00913E9C">
            <w:pPr>
              <w:spacing w:line="360" w:lineRule="auto"/>
              <w:jc w:val="center"/>
              <w:rPr>
                <w:rFonts w:ascii="Times New Roman" w:hAnsi="Times New Roman" w:cs="Times New Roman"/>
                <w:sz w:val="24"/>
                <w:szCs w:val="24"/>
              </w:rPr>
            </w:pPr>
            <w:r w:rsidRPr="00D11AFA">
              <w:rPr>
                <w:rFonts w:ascii="Times New Roman" w:hAnsi="Times New Roman" w:cs="Times New Roman"/>
                <w:sz w:val="24"/>
                <w:szCs w:val="24"/>
              </w:rPr>
              <w:t>Не более 30 мс</w:t>
            </w:r>
          </w:p>
        </w:tc>
        <w:tc>
          <w:tcPr>
            <w:tcW w:w="1984" w:type="dxa"/>
            <w:vMerge w:val="restart"/>
            <w:tcBorders>
              <w:top w:val="single" w:sz="4" w:space="0" w:color="auto"/>
              <w:left w:val="single" w:sz="4" w:space="0" w:color="auto"/>
              <w:right w:val="single" w:sz="4" w:space="0" w:color="auto"/>
            </w:tcBorders>
            <w:shd w:val="clear" w:color="auto" w:fill="FFFFFF"/>
            <w:hideMark/>
          </w:tcPr>
          <w:p w:rsidR="00913E9C" w:rsidRPr="00D11AFA" w:rsidRDefault="00913E9C" w:rsidP="00913E9C">
            <w:pPr>
              <w:spacing w:line="360" w:lineRule="auto"/>
              <w:jc w:val="center"/>
              <w:rPr>
                <w:rFonts w:ascii="Times New Roman" w:hAnsi="Times New Roman" w:cs="Times New Roman"/>
                <w:sz w:val="24"/>
                <w:szCs w:val="24"/>
              </w:rPr>
            </w:pPr>
            <w:r w:rsidRPr="00D11AFA">
              <w:rPr>
                <w:rFonts w:ascii="Times New Roman" w:hAnsi="Times New Roman" w:cs="Times New Roman"/>
                <w:sz w:val="24"/>
                <w:szCs w:val="24"/>
              </w:rPr>
              <w:t>Δ</w:t>
            </w:r>
            <w:r w:rsidRPr="00D11AFA">
              <w:rPr>
                <w:rFonts w:ascii="Times New Roman" w:hAnsi="Times New Roman" w:cs="Times New Roman"/>
                <w:i/>
                <w:sz w:val="24"/>
                <w:szCs w:val="24"/>
              </w:rPr>
              <w:t>l</w:t>
            </w:r>
            <w:r w:rsidRPr="00D11AFA">
              <w:rPr>
                <w:rFonts w:ascii="Times New Roman" w:hAnsi="Times New Roman" w:cs="Times New Roman"/>
                <w:sz w:val="24"/>
                <w:szCs w:val="24"/>
              </w:rPr>
              <w:t>=(</w:t>
            </w:r>
            <w:r w:rsidRPr="00D11AFA">
              <w:rPr>
                <w:rFonts w:ascii="Times New Roman" w:hAnsi="Times New Roman" w:cs="Times New Roman"/>
                <w:i/>
                <w:sz w:val="24"/>
                <w:szCs w:val="24"/>
              </w:rPr>
              <w:t>l</w:t>
            </w:r>
            <w:r w:rsidRPr="00D11AFA">
              <w:rPr>
                <w:rFonts w:ascii="Times New Roman" w:hAnsi="Times New Roman" w:cs="Times New Roman"/>
                <w:sz w:val="24"/>
                <w:szCs w:val="24"/>
              </w:rPr>
              <w:t xml:space="preserve">1+ </w:t>
            </w:r>
            <w:r w:rsidRPr="00D11AFA">
              <w:rPr>
                <w:rFonts w:ascii="Times New Roman" w:hAnsi="Times New Roman" w:cs="Times New Roman"/>
                <w:i/>
                <w:sz w:val="24"/>
                <w:szCs w:val="24"/>
              </w:rPr>
              <w:t>l</w:t>
            </w:r>
            <w:r w:rsidRPr="00D11AFA">
              <w:rPr>
                <w:rFonts w:ascii="Times New Roman" w:hAnsi="Times New Roman" w:cs="Times New Roman"/>
                <w:sz w:val="24"/>
                <w:szCs w:val="24"/>
              </w:rPr>
              <w:t>2)-</w:t>
            </w:r>
            <w:r w:rsidRPr="00D11AFA">
              <w:rPr>
                <w:rFonts w:ascii="Times New Roman" w:hAnsi="Times New Roman" w:cs="Times New Roman"/>
                <w:i/>
                <w:sz w:val="24"/>
                <w:szCs w:val="24"/>
              </w:rPr>
              <w:t>l</w:t>
            </w:r>
            <w:r w:rsidRPr="00D11AFA">
              <w:rPr>
                <w:rFonts w:ascii="Times New Roman" w:hAnsi="Times New Roman" w:cs="Times New Roman"/>
                <w:sz w:val="24"/>
                <w:szCs w:val="24"/>
              </w:rPr>
              <w:t>3</w:t>
            </w:r>
          </w:p>
          <w:p w:rsidR="00913E9C" w:rsidRPr="00D11AFA" w:rsidRDefault="00913E9C" w:rsidP="00913E9C">
            <w:pPr>
              <w:spacing w:line="360" w:lineRule="auto"/>
              <w:jc w:val="center"/>
              <w:rPr>
                <w:rFonts w:ascii="Times New Roman" w:hAnsi="Times New Roman" w:cs="Times New Roman"/>
                <w:sz w:val="24"/>
                <w:szCs w:val="24"/>
              </w:rPr>
            </w:pPr>
            <w:r w:rsidRPr="00D11AFA">
              <w:rPr>
                <w:rFonts w:ascii="Times New Roman" w:hAnsi="Times New Roman" w:cs="Times New Roman"/>
                <w:sz w:val="24"/>
                <w:szCs w:val="24"/>
              </w:rPr>
              <w:t>Δt=(Δ</w:t>
            </w:r>
            <w:r w:rsidRPr="00D11AFA">
              <w:rPr>
                <w:rFonts w:ascii="Times New Roman" w:hAnsi="Times New Roman" w:cs="Times New Roman"/>
                <w:i/>
                <w:sz w:val="24"/>
                <w:szCs w:val="24"/>
              </w:rPr>
              <w:t>l</w:t>
            </w:r>
            <w:r w:rsidRPr="00D11AFA">
              <w:rPr>
                <w:rFonts w:ascii="Times New Roman" w:hAnsi="Times New Roman" w:cs="Times New Roman"/>
                <w:sz w:val="24"/>
                <w:szCs w:val="24"/>
              </w:rPr>
              <w:t>*1000)/V</w:t>
            </w:r>
          </w:p>
          <w:p w:rsidR="00913E9C" w:rsidRPr="00D11AFA" w:rsidRDefault="00913E9C" w:rsidP="00913E9C">
            <w:pPr>
              <w:spacing w:line="360" w:lineRule="auto"/>
              <w:jc w:val="center"/>
              <w:rPr>
                <w:rFonts w:ascii="Times New Roman" w:hAnsi="Times New Roman" w:cs="Times New Roman"/>
                <w:sz w:val="24"/>
                <w:szCs w:val="24"/>
              </w:rPr>
            </w:pPr>
            <w:r w:rsidRPr="00D11AFA">
              <w:rPr>
                <w:rFonts w:ascii="Times New Roman" w:hAnsi="Times New Roman" w:cs="Times New Roman"/>
                <w:sz w:val="24"/>
                <w:szCs w:val="24"/>
              </w:rPr>
              <w:t>V= 340м/с</w:t>
            </w:r>
          </w:p>
          <w:p w:rsidR="00913E9C" w:rsidRPr="00D11AFA" w:rsidRDefault="00913E9C" w:rsidP="00913E9C">
            <w:pPr>
              <w:spacing w:line="360" w:lineRule="auto"/>
              <w:jc w:val="center"/>
              <w:rPr>
                <w:rFonts w:ascii="Times New Roman" w:hAnsi="Times New Roman" w:cs="Times New Roman"/>
              </w:rPr>
            </w:pPr>
            <w:r w:rsidRPr="00D11AFA">
              <w:rPr>
                <w:rFonts w:ascii="Times New Roman" w:hAnsi="Times New Roman" w:cs="Times New Roman"/>
                <w:sz w:val="24"/>
                <w:szCs w:val="24"/>
              </w:rPr>
              <w:t>Δ</w:t>
            </w:r>
            <w:r w:rsidRPr="00D11AFA">
              <w:rPr>
                <w:rFonts w:ascii="Times New Roman" w:hAnsi="Times New Roman" w:cs="Times New Roman"/>
                <w:i/>
                <w:sz w:val="24"/>
                <w:szCs w:val="24"/>
              </w:rPr>
              <w:t>l</w:t>
            </w:r>
            <w:r w:rsidRPr="00D11AFA">
              <w:rPr>
                <w:rFonts w:ascii="Times New Roman" w:hAnsi="Times New Roman" w:cs="Times New Roman"/>
                <w:sz w:val="24"/>
                <w:szCs w:val="24"/>
              </w:rPr>
              <w:t>рек=t*V=10,2</w:t>
            </w:r>
          </w:p>
        </w:tc>
      </w:tr>
      <w:tr w:rsidR="00913E9C" w:rsidRPr="00D11AFA" w:rsidTr="00913E9C">
        <w:trPr>
          <w:trHeight w:val="1"/>
        </w:trPr>
        <w:tc>
          <w:tcPr>
            <w:tcW w:w="875" w:type="dxa"/>
            <w:tcBorders>
              <w:top w:val="single" w:sz="4" w:space="0" w:color="000000"/>
              <w:left w:val="single" w:sz="4" w:space="0" w:color="000000"/>
              <w:bottom w:val="single" w:sz="4" w:space="0" w:color="000000"/>
              <w:right w:val="single" w:sz="4" w:space="0" w:color="000000"/>
            </w:tcBorders>
            <w:shd w:val="clear" w:color="auto" w:fill="FFFFFF"/>
            <w:hideMark/>
          </w:tcPr>
          <w:p w:rsidR="00913E9C" w:rsidRPr="00D11AFA" w:rsidRDefault="00913E9C" w:rsidP="00913E9C">
            <w:pPr>
              <w:spacing w:line="360" w:lineRule="auto"/>
              <w:jc w:val="center"/>
              <w:rPr>
                <w:rFonts w:ascii="Times New Roman" w:hAnsi="Times New Roman" w:cs="Times New Roman"/>
              </w:rPr>
            </w:pPr>
            <w:r w:rsidRPr="00D11AFA">
              <w:rPr>
                <w:rFonts w:ascii="Times New Roman" w:hAnsi="Times New Roman" w:cs="Times New Roman"/>
                <w:sz w:val="28"/>
              </w:rPr>
              <w:t>2</w:t>
            </w:r>
          </w:p>
        </w:tc>
        <w:tc>
          <w:tcPr>
            <w:tcW w:w="1218" w:type="dxa"/>
            <w:tcBorders>
              <w:top w:val="single" w:sz="4" w:space="0" w:color="000000"/>
              <w:left w:val="single" w:sz="4" w:space="0" w:color="000000"/>
              <w:bottom w:val="single" w:sz="4" w:space="0" w:color="000000"/>
              <w:right w:val="single" w:sz="4" w:space="0" w:color="000000"/>
            </w:tcBorders>
            <w:shd w:val="clear" w:color="auto" w:fill="FFFFFF"/>
            <w:hideMark/>
          </w:tcPr>
          <w:p w:rsidR="00913E9C" w:rsidRPr="00D11AFA" w:rsidRDefault="00913E9C" w:rsidP="00913E9C">
            <w:pPr>
              <w:spacing w:line="360" w:lineRule="auto"/>
              <w:jc w:val="center"/>
              <w:rPr>
                <w:rFonts w:ascii="Times New Roman" w:hAnsi="Times New Roman" w:cs="Times New Roman"/>
              </w:rPr>
            </w:pPr>
            <w:r w:rsidRPr="00D11AFA">
              <w:rPr>
                <w:rFonts w:ascii="Times New Roman" w:hAnsi="Times New Roman" w:cs="Times New Roman"/>
                <w:sz w:val="28"/>
              </w:rPr>
              <w:t>16,7</w:t>
            </w:r>
          </w:p>
        </w:tc>
        <w:tc>
          <w:tcPr>
            <w:tcW w:w="1432" w:type="dxa"/>
            <w:tcBorders>
              <w:top w:val="single" w:sz="4" w:space="0" w:color="000000"/>
              <w:left w:val="single" w:sz="4" w:space="0" w:color="000000"/>
              <w:bottom w:val="single" w:sz="4" w:space="0" w:color="000000"/>
              <w:right w:val="single" w:sz="4" w:space="0" w:color="000000"/>
            </w:tcBorders>
            <w:shd w:val="clear" w:color="auto" w:fill="FFFFFF"/>
            <w:hideMark/>
          </w:tcPr>
          <w:p w:rsidR="00913E9C" w:rsidRPr="00D11AFA" w:rsidRDefault="00913E9C" w:rsidP="00913E9C">
            <w:pPr>
              <w:spacing w:line="360" w:lineRule="auto"/>
              <w:jc w:val="center"/>
              <w:rPr>
                <w:rFonts w:ascii="Times New Roman" w:hAnsi="Times New Roman" w:cs="Times New Roman"/>
                <w:sz w:val="28"/>
              </w:rPr>
            </w:pPr>
            <w:r w:rsidRPr="00D11AFA">
              <w:rPr>
                <w:rFonts w:ascii="Times New Roman" w:hAnsi="Times New Roman" w:cs="Times New Roman"/>
                <w:sz w:val="28"/>
              </w:rPr>
              <w:t>43,6</w:t>
            </w:r>
          </w:p>
        </w:tc>
        <w:tc>
          <w:tcPr>
            <w:tcW w:w="1229" w:type="dxa"/>
            <w:tcBorders>
              <w:top w:val="single" w:sz="4" w:space="0" w:color="000000"/>
              <w:left w:val="single" w:sz="4" w:space="0" w:color="000000"/>
              <w:bottom w:val="single" w:sz="4" w:space="0" w:color="000000"/>
              <w:right w:val="single" w:sz="4" w:space="0" w:color="000000"/>
            </w:tcBorders>
            <w:shd w:val="clear" w:color="auto" w:fill="FFFFFF"/>
            <w:hideMark/>
          </w:tcPr>
          <w:p w:rsidR="00913E9C" w:rsidRPr="00D11AFA" w:rsidRDefault="00913E9C" w:rsidP="00913E9C">
            <w:pPr>
              <w:spacing w:line="360" w:lineRule="auto"/>
              <w:jc w:val="center"/>
              <w:rPr>
                <w:rFonts w:ascii="Times New Roman" w:hAnsi="Times New Roman" w:cs="Times New Roman"/>
              </w:rPr>
            </w:pPr>
            <w:r w:rsidRPr="00D11AFA">
              <w:rPr>
                <w:rFonts w:ascii="Times New Roman" w:hAnsi="Times New Roman" w:cs="Times New Roman"/>
                <w:sz w:val="28"/>
              </w:rPr>
              <w:t>16,6</w:t>
            </w:r>
          </w:p>
        </w:tc>
        <w:tc>
          <w:tcPr>
            <w:tcW w:w="1166" w:type="dxa"/>
            <w:tcBorders>
              <w:top w:val="single" w:sz="4" w:space="0" w:color="000000"/>
              <w:left w:val="single" w:sz="4" w:space="0" w:color="000000"/>
              <w:bottom w:val="single" w:sz="4" w:space="0" w:color="000000"/>
              <w:right w:val="single" w:sz="4" w:space="0" w:color="000000"/>
            </w:tcBorders>
            <w:shd w:val="clear" w:color="auto" w:fill="FFFFFF"/>
            <w:hideMark/>
          </w:tcPr>
          <w:p w:rsidR="00913E9C" w:rsidRPr="00D11AFA" w:rsidRDefault="00913E9C" w:rsidP="00913E9C">
            <w:pPr>
              <w:spacing w:line="360" w:lineRule="auto"/>
              <w:jc w:val="center"/>
              <w:rPr>
                <w:rFonts w:ascii="Times New Roman" w:hAnsi="Times New Roman" w:cs="Times New Roman"/>
              </w:rPr>
            </w:pPr>
            <w:r w:rsidRPr="00D11AFA">
              <w:rPr>
                <w:rFonts w:ascii="Times New Roman" w:hAnsi="Times New Roman" w:cs="Times New Roman"/>
                <w:sz w:val="28"/>
              </w:rPr>
              <w:t>43,7</w:t>
            </w:r>
          </w:p>
        </w:tc>
        <w:tc>
          <w:tcPr>
            <w:tcW w:w="1134" w:type="dxa"/>
            <w:tcBorders>
              <w:top w:val="single" w:sz="4" w:space="0" w:color="000000"/>
              <w:left w:val="single" w:sz="4" w:space="0" w:color="000000"/>
              <w:bottom w:val="single" w:sz="4" w:space="0" w:color="000000"/>
              <w:right w:val="single" w:sz="4" w:space="0" w:color="auto"/>
            </w:tcBorders>
            <w:shd w:val="clear" w:color="auto" w:fill="FFFFFF"/>
            <w:hideMark/>
          </w:tcPr>
          <w:p w:rsidR="00913E9C" w:rsidRPr="00D11AFA" w:rsidRDefault="00913E9C" w:rsidP="00913E9C">
            <w:pPr>
              <w:spacing w:line="360" w:lineRule="auto"/>
              <w:jc w:val="center"/>
              <w:rPr>
                <w:rFonts w:ascii="Times New Roman" w:hAnsi="Times New Roman" w:cs="Times New Roman"/>
              </w:rPr>
            </w:pPr>
            <w:r w:rsidRPr="00D11AFA">
              <w:rPr>
                <w:rFonts w:ascii="Times New Roman" w:hAnsi="Times New Roman" w:cs="Times New Roman"/>
                <w:sz w:val="28"/>
              </w:rPr>
              <w:t>128,5</w:t>
            </w:r>
          </w:p>
        </w:tc>
        <w:tc>
          <w:tcPr>
            <w:tcW w:w="709" w:type="dxa"/>
            <w:vMerge/>
            <w:tcBorders>
              <w:left w:val="single" w:sz="4" w:space="0" w:color="auto"/>
              <w:right w:val="single" w:sz="4" w:space="0" w:color="auto"/>
            </w:tcBorders>
            <w:vAlign w:val="center"/>
            <w:hideMark/>
          </w:tcPr>
          <w:p w:rsidR="00913E9C" w:rsidRPr="00D11AFA" w:rsidRDefault="00913E9C" w:rsidP="00913E9C">
            <w:pPr>
              <w:spacing w:line="360" w:lineRule="auto"/>
              <w:rPr>
                <w:rFonts w:ascii="Times New Roman" w:hAnsi="Times New Roman" w:cs="Times New Roman"/>
              </w:rPr>
            </w:pPr>
          </w:p>
        </w:tc>
        <w:tc>
          <w:tcPr>
            <w:tcW w:w="1984" w:type="dxa"/>
            <w:vMerge/>
            <w:tcBorders>
              <w:left w:val="single" w:sz="4" w:space="0" w:color="auto"/>
              <w:right w:val="single" w:sz="4" w:space="0" w:color="auto"/>
            </w:tcBorders>
            <w:vAlign w:val="center"/>
            <w:hideMark/>
          </w:tcPr>
          <w:p w:rsidR="00913E9C" w:rsidRPr="00D11AFA" w:rsidRDefault="00913E9C" w:rsidP="00913E9C">
            <w:pPr>
              <w:spacing w:line="360" w:lineRule="auto"/>
              <w:rPr>
                <w:rFonts w:ascii="Times New Roman" w:hAnsi="Times New Roman" w:cs="Times New Roman"/>
              </w:rPr>
            </w:pPr>
          </w:p>
        </w:tc>
      </w:tr>
      <w:tr w:rsidR="00913E9C" w:rsidRPr="00D11AFA" w:rsidTr="00913E9C">
        <w:trPr>
          <w:trHeight w:val="1"/>
        </w:trPr>
        <w:tc>
          <w:tcPr>
            <w:tcW w:w="875" w:type="dxa"/>
            <w:tcBorders>
              <w:top w:val="single" w:sz="4" w:space="0" w:color="000000"/>
              <w:left w:val="single" w:sz="4" w:space="0" w:color="000000"/>
              <w:bottom w:val="single" w:sz="4" w:space="0" w:color="000000"/>
              <w:right w:val="single" w:sz="4" w:space="0" w:color="000000"/>
            </w:tcBorders>
            <w:shd w:val="clear" w:color="auto" w:fill="FFFFFF"/>
            <w:hideMark/>
          </w:tcPr>
          <w:p w:rsidR="00913E9C" w:rsidRPr="00D11AFA" w:rsidRDefault="00913E9C" w:rsidP="00913E9C">
            <w:pPr>
              <w:spacing w:line="360" w:lineRule="auto"/>
              <w:jc w:val="center"/>
              <w:rPr>
                <w:rFonts w:ascii="Times New Roman" w:hAnsi="Times New Roman" w:cs="Times New Roman"/>
              </w:rPr>
            </w:pPr>
            <w:r w:rsidRPr="00D11AFA">
              <w:rPr>
                <w:rFonts w:ascii="Times New Roman" w:hAnsi="Times New Roman" w:cs="Times New Roman"/>
                <w:sz w:val="28"/>
              </w:rPr>
              <w:t>3</w:t>
            </w:r>
          </w:p>
        </w:tc>
        <w:tc>
          <w:tcPr>
            <w:tcW w:w="1218" w:type="dxa"/>
            <w:tcBorders>
              <w:top w:val="single" w:sz="4" w:space="0" w:color="000000"/>
              <w:left w:val="single" w:sz="4" w:space="0" w:color="000000"/>
              <w:bottom w:val="single" w:sz="4" w:space="0" w:color="000000"/>
              <w:right w:val="single" w:sz="4" w:space="0" w:color="000000"/>
            </w:tcBorders>
            <w:shd w:val="clear" w:color="auto" w:fill="FFFFFF"/>
            <w:hideMark/>
          </w:tcPr>
          <w:p w:rsidR="00913E9C" w:rsidRPr="00D11AFA" w:rsidRDefault="00913E9C" w:rsidP="00913E9C">
            <w:pPr>
              <w:spacing w:line="360" w:lineRule="auto"/>
              <w:jc w:val="center"/>
              <w:rPr>
                <w:rFonts w:ascii="Times New Roman" w:hAnsi="Times New Roman" w:cs="Times New Roman"/>
              </w:rPr>
            </w:pPr>
            <w:r w:rsidRPr="00D11AFA">
              <w:rPr>
                <w:rFonts w:ascii="Times New Roman" w:hAnsi="Times New Roman" w:cs="Times New Roman"/>
                <w:sz w:val="28"/>
              </w:rPr>
              <w:t>19,1</w:t>
            </w:r>
          </w:p>
        </w:tc>
        <w:tc>
          <w:tcPr>
            <w:tcW w:w="1432" w:type="dxa"/>
            <w:tcBorders>
              <w:top w:val="single" w:sz="4" w:space="0" w:color="000000"/>
              <w:left w:val="single" w:sz="4" w:space="0" w:color="000000"/>
              <w:bottom w:val="single" w:sz="4" w:space="0" w:color="000000"/>
              <w:right w:val="single" w:sz="4" w:space="0" w:color="000000"/>
            </w:tcBorders>
            <w:shd w:val="clear" w:color="auto" w:fill="FFFFFF"/>
            <w:hideMark/>
          </w:tcPr>
          <w:p w:rsidR="00913E9C" w:rsidRPr="00D11AFA" w:rsidRDefault="00913E9C" w:rsidP="00913E9C">
            <w:pPr>
              <w:spacing w:line="360" w:lineRule="auto"/>
              <w:jc w:val="center"/>
              <w:rPr>
                <w:rFonts w:ascii="Times New Roman" w:hAnsi="Times New Roman" w:cs="Times New Roman"/>
              </w:rPr>
            </w:pPr>
            <w:r w:rsidRPr="00D11AFA">
              <w:rPr>
                <w:rFonts w:ascii="Times New Roman" w:hAnsi="Times New Roman" w:cs="Times New Roman"/>
                <w:sz w:val="28"/>
              </w:rPr>
              <w:t>46,1</w:t>
            </w:r>
          </w:p>
        </w:tc>
        <w:tc>
          <w:tcPr>
            <w:tcW w:w="1229" w:type="dxa"/>
            <w:tcBorders>
              <w:top w:val="single" w:sz="4" w:space="0" w:color="000000"/>
              <w:left w:val="single" w:sz="4" w:space="0" w:color="000000"/>
              <w:bottom w:val="single" w:sz="4" w:space="0" w:color="000000"/>
              <w:right w:val="single" w:sz="4" w:space="0" w:color="000000"/>
            </w:tcBorders>
            <w:shd w:val="clear" w:color="auto" w:fill="FFFFFF"/>
            <w:hideMark/>
          </w:tcPr>
          <w:p w:rsidR="00913E9C" w:rsidRPr="00D11AFA" w:rsidRDefault="00913E9C" w:rsidP="00913E9C">
            <w:pPr>
              <w:spacing w:line="360" w:lineRule="auto"/>
              <w:jc w:val="center"/>
              <w:rPr>
                <w:rFonts w:ascii="Times New Roman" w:hAnsi="Times New Roman" w:cs="Times New Roman"/>
              </w:rPr>
            </w:pPr>
            <w:r w:rsidRPr="00D11AFA">
              <w:rPr>
                <w:rFonts w:ascii="Times New Roman" w:hAnsi="Times New Roman" w:cs="Times New Roman"/>
                <w:sz w:val="28"/>
              </w:rPr>
              <w:t>16,3</w:t>
            </w:r>
          </w:p>
        </w:tc>
        <w:tc>
          <w:tcPr>
            <w:tcW w:w="1166" w:type="dxa"/>
            <w:tcBorders>
              <w:top w:val="single" w:sz="4" w:space="0" w:color="000000"/>
              <w:left w:val="single" w:sz="4" w:space="0" w:color="000000"/>
              <w:bottom w:val="single" w:sz="4" w:space="0" w:color="000000"/>
              <w:right w:val="single" w:sz="4" w:space="0" w:color="000000"/>
            </w:tcBorders>
            <w:shd w:val="clear" w:color="auto" w:fill="FFFFFF"/>
            <w:hideMark/>
          </w:tcPr>
          <w:p w:rsidR="00913E9C" w:rsidRPr="00D11AFA" w:rsidRDefault="00913E9C" w:rsidP="00913E9C">
            <w:pPr>
              <w:spacing w:line="360" w:lineRule="auto"/>
              <w:jc w:val="center"/>
              <w:rPr>
                <w:rFonts w:ascii="Times New Roman" w:hAnsi="Times New Roman" w:cs="Times New Roman"/>
                <w:lang w:val="en-US"/>
              </w:rPr>
            </w:pPr>
            <w:r w:rsidRPr="00D11AFA">
              <w:rPr>
                <w:rFonts w:ascii="Times New Roman" w:hAnsi="Times New Roman" w:cs="Times New Roman"/>
                <w:sz w:val="28"/>
              </w:rPr>
              <w:t>48,9</w:t>
            </w:r>
          </w:p>
        </w:tc>
        <w:tc>
          <w:tcPr>
            <w:tcW w:w="1134" w:type="dxa"/>
            <w:tcBorders>
              <w:top w:val="single" w:sz="4" w:space="0" w:color="000000"/>
              <w:left w:val="single" w:sz="4" w:space="0" w:color="000000"/>
              <w:bottom w:val="single" w:sz="4" w:space="0" w:color="000000"/>
              <w:right w:val="single" w:sz="4" w:space="0" w:color="auto"/>
            </w:tcBorders>
            <w:shd w:val="clear" w:color="auto" w:fill="FFFFFF"/>
            <w:hideMark/>
          </w:tcPr>
          <w:p w:rsidR="00913E9C" w:rsidRPr="00D11AFA" w:rsidRDefault="00913E9C" w:rsidP="00913E9C">
            <w:pPr>
              <w:spacing w:line="360" w:lineRule="auto"/>
              <w:jc w:val="center"/>
              <w:rPr>
                <w:rFonts w:ascii="Times New Roman" w:hAnsi="Times New Roman" w:cs="Times New Roman"/>
              </w:rPr>
            </w:pPr>
            <w:r w:rsidRPr="00D11AFA">
              <w:rPr>
                <w:rFonts w:ascii="Times New Roman" w:hAnsi="Times New Roman" w:cs="Times New Roman"/>
                <w:sz w:val="28"/>
              </w:rPr>
              <w:t>143,8</w:t>
            </w:r>
          </w:p>
        </w:tc>
        <w:tc>
          <w:tcPr>
            <w:tcW w:w="709" w:type="dxa"/>
            <w:vMerge/>
            <w:tcBorders>
              <w:left w:val="single" w:sz="4" w:space="0" w:color="auto"/>
              <w:right w:val="single" w:sz="4" w:space="0" w:color="auto"/>
            </w:tcBorders>
            <w:vAlign w:val="center"/>
            <w:hideMark/>
          </w:tcPr>
          <w:p w:rsidR="00913E9C" w:rsidRPr="00D11AFA" w:rsidRDefault="00913E9C" w:rsidP="00913E9C">
            <w:pPr>
              <w:spacing w:line="360" w:lineRule="auto"/>
              <w:rPr>
                <w:rFonts w:ascii="Times New Roman" w:hAnsi="Times New Roman" w:cs="Times New Roman"/>
              </w:rPr>
            </w:pPr>
          </w:p>
        </w:tc>
        <w:tc>
          <w:tcPr>
            <w:tcW w:w="1984" w:type="dxa"/>
            <w:vMerge/>
            <w:tcBorders>
              <w:left w:val="single" w:sz="4" w:space="0" w:color="auto"/>
              <w:right w:val="single" w:sz="4" w:space="0" w:color="auto"/>
            </w:tcBorders>
            <w:vAlign w:val="center"/>
            <w:hideMark/>
          </w:tcPr>
          <w:p w:rsidR="00913E9C" w:rsidRPr="00D11AFA" w:rsidRDefault="00913E9C" w:rsidP="00913E9C">
            <w:pPr>
              <w:spacing w:line="360" w:lineRule="auto"/>
              <w:rPr>
                <w:rFonts w:ascii="Times New Roman" w:hAnsi="Times New Roman" w:cs="Times New Roman"/>
              </w:rPr>
            </w:pPr>
          </w:p>
        </w:tc>
      </w:tr>
      <w:tr w:rsidR="00913E9C" w:rsidRPr="00D11AFA" w:rsidTr="00913E9C">
        <w:trPr>
          <w:trHeight w:val="1"/>
        </w:trPr>
        <w:tc>
          <w:tcPr>
            <w:tcW w:w="875" w:type="dxa"/>
            <w:tcBorders>
              <w:top w:val="single" w:sz="4" w:space="0" w:color="000000"/>
              <w:left w:val="single" w:sz="4" w:space="0" w:color="000000"/>
              <w:bottom w:val="single" w:sz="4" w:space="0" w:color="000000"/>
              <w:right w:val="single" w:sz="4" w:space="0" w:color="000000"/>
            </w:tcBorders>
            <w:shd w:val="clear" w:color="auto" w:fill="FFFFFF"/>
          </w:tcPr>
          <w:p w:rsidR="00913E9C" w:rsidRPr="00D11AFA" w:rsidRDefault="00913E9C" w:rsidP="00913E9C">
            <w:pPr>
              <w:spacing w:line="360" w:lineRule="auto"/>
              <w:jc w:val="center"/>
              <w:rPr>
                <w:rFonts w:ascii="Times New Roman" w:hAnsi="Times New Roman" w:cs="Times New Roman"/>
                <w:sz w:val="28"/>
                <w:lang w:val="en-US"/>
              </w:rPr>
            </w:pPr>
            <w:r w:rsidRPr="00D11AFA">
              <w:rPr>
                <w:rFonts w:ascii="Times New Roman" w:hAnsi="Times New Roman" w:cs="Times New Roman"/>
                <w:sz w:val="28"/>
                <w:lang w:val="en-US"/>
              </w:rPr>
              <w:t>4</w:t>
            </w:r>
          </w:p>
        </w:tc>
        <w:tc>
          <w:tcPr>
            <w:tcW w:w="1218" w:type="dxa"/>
            <w:tcBorders>
              <w:top w:val="single" w:sz="4" w:space="0" w:color="000000"/>
              <w:left w:val="single" w:sz="4" w:space="0" w:color="000000"/>
              <w:bottom w:val="single" w:sz="4" w:space="0" w:color="000000"/>
              <w:right w:val="single" w:sz="4" w:space="0" w:color="000000"/>
            </w:tcBorders>
            <w:shd w:val="clear" w:color="auto" w:fill="FFFFFF"/>
          </w:tcPr>
          <w:p w:rsidR="00913E9C" w:rsidRPr="00D11AFA" w:rsidRDefault="00913E9C" w:rsidP="00913E9C">
            <w:pPr>
              <w:spacing w:line="360" w:lineRule="auto"/>
              <w:jc w:val="center"/>
              <w:rPr>
                <w:rFonts w:ascii="Times New Roman" w:hAnsi="Times New Roman" w:cs="Times New Roman"/>
                <w:sz w:val="28"/>
              </w:rPr>
            </w:pPr>
            <w:r w:rsidRPr="00D11AFA">
              <w:rPr>
                <w:rFonts w:ascii="Times New Roman" w:hAnsi="Times New Roman" w:cs="Times New Roman"/>
                <w:sz w:val="28"/>
              </w:rPr>
              <w:t>25,4</w:t>
            </w:r>
          </w:p>
        </w:tc>
        <w:tc>
          <w:tcPr>
            <w:tcW w:w="1432" w:type="dxa"/>
            <w:tcBorders>
              <w:top w:val="single" w:sz="4" w:space="0" w:color="000000"/>
              <w:left w:val="single" w:sz="4" w:space="0" w:color="000000"/>
              <w:bottom w:val="single" w:sz="4" w:space="0" w:color="000000"/>
              <w:right w:val="single" w:sz="4" w:space="0" w:color="000000"/>
            </w:tcBorders>
            <w:shd w:val="clear" w:color="auto" w:fill="FFFFFF"/>
          </w:tcPr>
          <w:p w:rsidR="00913E9C" w:rsidRPr="00D11AFA" w:rsidRDefault="00913E9C" w:rsidP="00913E9C">
            <w:pPr>
              <w:spacing w:line="360" w:lineRule="auto"/>
              <w:jc w:val="center"/>
              <w:rPr>
                <w:rFonts w:ascii="Times New Roman" w:hAnsi="Times New Roman" w:cs="Times New Roman"/>
                <w:sz w:val="28"/>
              </w:rPr>
            </w:pPr>
            <w:r w:rsidRPr="00D11AFA">
              <w:rPr>
                <w:rFonts w:ascii="Times New Roman" w:hAnsi="Times New Roman" w:cs="Times New Roman"/>
                <w:sz w:val="28"/>
              </w:rPr>
              <w:t>51,85</w:t>
            </w:r>
          </w:p>
        </w:tc>
        <w:tc>
          <w:tcPr>
            <w:tcW w:w="1229" w:type="dxa"/>
            <w:tcBorders>
              <w:top w:val="single" w:sz="4" w:space="0" w:color="000000"/>
              <w:left w:val="single" w:sz="4" w:space="0" w:color="000000"/>
              <w:bottom w:val="single" w:sz="4" w:space="0" w:color="000000"/>
              <w:right w:val="single" w:sz="4" w:space="0" w:color="000000"/>
            </w:tcBorders>
            <w:shd w:val="clear" w:color="auto" w:fill="FFFFFF"/>
          </w:tcPr>
          <w:p w:rsidR="00913E9C" w:rsidRPr="00D11AFA" w:rsidRDefault="00913E9C" w:rsidP="00913E9C">
            <w:pPr>
              <w:spacing w:line="360" w:lineRule="auto"/>
              <w:jc w:val="center"/>
              <w:rPr>
                <w:rFonts w:ascii="Times New Roman" w:hAnsi="Times New Roman" w:cs="Times New Roman"/>
                <w:sz w:val="28"/>
              </w:rPr>
            </w:pPr>
            <w:r w:rsidRPr="00D11AFA">
              <w:rPr>
                <w:rFonts w:ascii="Times New Roman" w:hAnsi="Times New Roman" w:cs="Times New Roman"/>
                <w:sz w:val="28"/>
              </w:rPr>
              <w:t>12,5</w:t>
            </w:r>
          </w:p>
        </w:tc>
        <w:tc>
          <w:tcPr>
            <w:tcW w:w="1166" w:type="dxa"/>
            <w:tcBorders>
              <w:top w:val="single" w:sz="4" w:space="0" w:color="000000"/>
              <w:left w:val="single" w:sz="4" w:space="0" w:color="000000"/>
              <w:bottom w:val="single" w:sz="4" w:space="0" w:color="000000"/>
              <w:right w:val="single" w:sz="4" w:space="0" w:color="000000"/>
            </w:tcBorders>
            <w:shd w:val="clear" w:color="auto" w:fill="FFFFFF"/>
          </w:tcPr>
          <w:p w:rsidR="00913E9C" w:rsidRPr="00D11AFA" w:rsidRDefault="00913E9C" w:rsidP="00913E9C">
            <w:pPr>
              <w:spacing w:line="360" w:lineRule="auto"/>
              <w:jc w:val="center"/>
              <w:rPr>
                <w:rFonts w:ascii="Times New Roman" w:hAnsi="Times New Roman" w:cs="Times New Roman"/>
                <w:sz w:val="28"/>
              </w:rPr>
            </w:pPr>
            <w:r w:rsidRPr="00D11AFA">
              <w:rPr>
                <w:rFonts w:ascii="Times New Roman" w:hAnsi="Times New Roman" w:cs="Times New Roman"/>
                <w:sz w:val="28"/>
              </w:rPr>
              <w:t>64,7</w:t>
            </w:r>
          </w:p>
        </w:tc>
        <w:tc>
          <w:tcPr>
            <w:tcW w:w="1134" w:type="dxa"/>
            <w:tcBorders>
              <w:top w:val="single" w:sz="4" w:space="0" w:color="000000"/>
              <w:left w:val="single" w:sz="4" w:space="0" w:color="000000"/>
              <w:bottom w:val="single" w:sz="4" w:space="0" w:color="000000"/>
              <w:right w:val="single" w:sz="4" w:space="0" w:color="auto"/>
            </w:tcBorders>
            <w:shd w:val="clear" w:color="auto" w:fill="FFFFFF"/>
          </w:tcPr>
          <w:p w:rsidR="00913E9C" w:rsidRPr="00D11AFA" w:rsidRDefault="00913E9C" w:rsidP="00913E9C">
            <w:pPr>
              <w:spacing w:line="360" w:lineRule="auto"/>
              <w:jc w:val="center"/>
              <w:rPr>
                <w:rFonts w:ascii="Times New Roman" w:hAnsi="Times New Roman" w:cs="Times New Roman"/>
                <w:sz w:val="28"/>
              </w:rPr>
            </w:pPr>
            <w:r w:rsidRPr="00D11AFA">
              <w:rPr>
                <w:rFonts w:ascii="Times New Roman" w:hAnsi="Times New Roman" w:cs="Times New Roman"/>
                <w:sz w:val="28"/>
              </w:rPr>
              <w:t>190,3</w:t>
            </w:r>
          </w:p>
        </w:tc>
        <w:tc>
          <w:tcPr>
            <w:tcW w:w="709" w:type="dxa"/>
            <w:tcBorders>
              <w:left w:val="single" w:sz="4" w:space="0" w:color="auto"/>
              <w:right w:val="single" w:sz="4" w:space="0" w:color="auto"/>
            </w:tcBorders>
            <w:vAlign w:val="center"/>
          </w:tcPr>
          <w:p w:rsidR="00913E9C" w:rsidRPr="00D11AFA" w:rsidRDefault="00913E9C" w:rsidP="00913E9C">
            <w:pPr>
              <w:spacing w:line="360" w:lineRule="auto"/>
              <w:rPr>
                <w:rFonts w:ascii="Times New Roman" w:hAnsi="Times New Roman" w:cs="Times New Roman"/>
              </w:rPr>
            </w:pPr>
          </w:p>
        </w:tc>
        <w:tc>
          <w:tcPr>
            <w:tcW w:w="1984" w:type="dxa"/>
            <w:tcBorders>
              <w:left w:val="single" w:sz="4" w:space="0" w:color="auto"/>
              <w:right w:val="single" w:sz="4" w:space="0" w:color="auto"/>
            </w:tcBorders>
            <w:vAlign w:val="center"/>
          </w:tcPr>
          <w:p w:rsidR="00913E9C" w:rsidRPr="00D11AFA" w:rsidRDefault="00913E9C" w:rsidP="00913E9C">
            <w:pPr>
              <w:spacing w:line="360" w:lineRule="auto"/>
              <w:rPr>
                <w:rFonts w:ascii="Times New Roman" w:hAnsi="Times New Roman" w:cs="Times New Roman"/>
              </w:rPr>
            </w:pPr>
          </w:p>
        </w:tc>
      </w:tr>
      <w:tr w:rsidR="00913E9C" w:rsidRPr="00D11AFA" w:rsidTr="00913E9C">
        <w:trPr>
          <w:trHeight w:val="1"/>
        </w:trPr>
        <w:tc>
          <w:tcPr>
            <w:tcW w:w="875" w:type="dxa"/>
            <w:tcBorders>
              <w:top w:val="single" w:sz="4" w:space="0" w:color="000000"/>
              <w:left w:val="single" w:sz="4" w:space="0" w:color="000000"/>
              <w:bottom w:val="single" w:sz="4" w:space="0" w:color="000000"/>
              <w:right w:val="single" w:sz="4" w:space="0" w:color="000000"/>
            </w:tcBorders>
            <w:shd w:val="clear" w:color="auto" w:fill="FFFFFF"/>
          </w:tcPr>
          <w:p w:rsidR="00913E9C" w:rsidRPr="00D11AFA" w:rsidRDefault="00913E9C" w:rsidP="00913E9C">
            <w:pPr>
              <w:spacing w:line="360" w:lineRule="auto"/>
              <w:jc w:val="center"/>
              <w:rPr>
                <w:rFonts w:ascii="Times New Roman" w:hAnsi="Times New Roman" w:cs="Times New Roman"/>
                <w:sz w:val="28"/>
              </w:rPr>
            </w:pPr>
            <w:r w:rsidRPr="00D11AFA">
              <w:rPr>
                <w:rFonts w:ascii="Times New Roman" w:hAnsi="Times New Roman" w:cs="Times New Roman"/>
                <w:sz w:val="28"/>
              </w:rPr>
              <w:t>5</w:t>
            </w:r>
          </w:p>
        </w:tc>
        <w:tc>
          <w:tcPr>
            <w:tcW w:w="1218" w:type="dxa"/>
            <w:tcBorders>
              <w:top w:val="single" w:sz="4" w:space="0" w:color="000000"/>
              <w:left w:val="single" w:sz="4" w:space="0" w:color="000000"/>
              <w:bottom w:val="single" w:sz="4" w:space="0" w:color="000000"/>
              <w:right w:val="single" w:sz="4" w:space="0" w:color="000000"/>
            </w:tcBorders>
            <w:shd w:val="clear" w:color="auto" w:fill="FFFFFF"/>
          </w:tcPr>
          <w:p w:rsidR="00913E9C" w:rsidRPr="00D11AFA" w:rsidRDefault="00913E9C" w:rsidP="00913E9C">
            <w:pPr>
              <w:spacing w:line="360" w:lineRule="auto"/>
              <w:jc w:val="center"/>
              <w:rPr>
                <w:rFonts w:ascii="Times New Roman" w:hAnsi="Times New Roman" w:cs="Times New Roman"/>
                <w:sz w:val="28"/>
              </w:rPr>
            </w:pPr>
            <w:r w:rsidRPr="00D11AFA">
              <w:rPr>
                <w:rFonts w:ascii="Times New Roman" w:hAnsi="Times New Roman" w:cs="Times New Roman"/>
                <w:sz w:val="28"/>
              </w:rPr>
              <w:t>30,9</w:t>
            </w:r>
          </w:p>
        </w:tc>
        <w:tc>
          <w:tcPr>
            <w:tcW w:w="1432" w:type="dxa"/>
            <w:tcBorders>
              <w:top w:val="single" w:sz="4" w:space="0" w:color="000000"/>
              <w:left w:val="single" w:sz="4" w:space="0" w:color="000000"/>
              <w:bottom w:val="single" w:sz="4" w:space="0" w:color="000000"/>
              <w:right w:val="single" w:sz="4" w:space="0" w:color="000000"/>
            </w:tcBorders>
            <w:shd w:val="clear" w:color="auto" w:fill="FFFFFF"/>
          </w:tcPr>
          <w:p w:rsidR="00913E9C" w:rsidRPr="00D11AFA" w:rsidRDefault="00913E9C" w:rsidP="00913E9C">
            <w:pPr>
              <w:spacing w:line="360" w:lineRule="auto"/>
              <w:jc w:val="center"/>
              <w:rPr>
                <w:rFonts w:ascii="Times New Roman" w:hAnsi="Times New Roman" w:cs="Times New Roman"/>
                <w:sz w:val="28"/>
              </w:rPr>
            </w:pPr>
            <w:r w:rsidRPr="00D11AFA">
              <w:rPr>
                <w:rFonts w:ascii="Times New Roman" w:hAnsi="Times New Roman" w:cs="Times New Roman"/>
                <w:sz w:val="28"/>
              </w:rPr>
              <w:t>57,0</w:t>
            </w:r>
          </w:p>
        </w:tc>
        <w:tc>
          <w:tcPr>
            <w:tcW w:w="1229" w:type="dxa"/>
            <w:tcBorders>
              <w:top w:val="single" w:sz="4" w:space="0" w:color="000000"/>
              <w:left w:val="single" w:sz="4" w:space="0" w:color="000000"/>
              <w:bottom w:val="single" w:sz="4" w:space="0" w:color="000000"/>
              <w:right w:val="single" w:sz="4" w:space="0" w:color="000000"/>
            </w:tcBorders>
            <w:shd w:val="clear" w:color="auto" w:fill="FFFFFF"/>
          </w:tcPr>
          <w:p w:rsidR="00913E9C" w:rsidRPr="00D11AFA" w:rsidRDefault="00913E9C" w:rsidP="00913E9C">
            <w:pPr>
              <w:spacing w:line="360" w:lineRule="auto"/>
              <w:jc w:val="center"/>
              <w:rPr>
                <w:rFonts w:ascii="Times New Roman" w:hAnsi="Times New Roman" w:cs="Times New Roman"/>
                <w:sz w:val="28"/>
              </w:rPr>
            </w:pPr>
            <w:r w:rsidRPr="00D11AFA">
              <w:rPr>
                <w:rFonts w:ascii="Times New Roman" w:hAnsi="Times New Roman" w:cs="Times New Roman"/>
                <w:sz w:val="28"/>
              </w:rPr>
              <w:t>11,5</w:t>
            </w:r>
          </w:p>
        </w:tc>
        <w:tc>
          <w:tcPr>
            <w:tcW w:w="1166" w:type="dxa"/>
            <w:tcBorders>
              <w:top w:val="single" w:sz="4" w:space="0" w:color="000000"/>
              <w:left w:val="single" w:sz="4" w:space="0" w:color="000000"/>
              <w:bottom w:val="single" w:sz="4" w:space="0" w:color="000000"/>
              <w:right w:val="single" w:sz="4" w:space="0" w:color="000000"/>
            </w:tcBorders>
            <w:shd w:val="clear" w:color="auto" w:fill="FFFFFF"/>
          </w:tcPr>
          <w:p w:rsidR="00913E9C" w:rsidRPr="00D11AFA" w:rsidRDefault="00913E9C" w:rsidP="00913E9C">
            <w:pPr>
              <w:spacing w:line="360" w:lineRule="auto"/>
              <w:jc w:val="center"/>
              <w:rPr>
                <w:rFonts w:ascii="Times New Roman" w:hAnsi="Times New Roman" w:cs="Times New Roman"/>
                <w:sz w:val="28"/>
              </w:rPr>
            </w:pPr>
            <w:r w:rsidRPr="00D11AFA">
              <w:rPr>
                <w:rFonts w:ascii="Times New Roman" w:hAnsi="Times New Roman" w:cs="Times New Roman"/>
                <w:sz w:val="28"/>
              </w:rPr>
              <w:t>76,4</w:t>
            </w:r>
          </w:p>
        </w:tc>
        <w:tc>
          <w:tcPr>
            <w:tcW w:w="1134" w:type="dxa"/>
            <w:tcBorders>
              <w:top w:val="single" w:sz="4" w:space="0" w:color="000000"/>
              <w:left w:val="single" w:sz="4" w:space="0" w:color="000000"/>
              <w:bottom w:val="single" w:sz="4" w:space="0" w:color="000000"/>
              <w:right w:val="single" w:sz="4" w:space="0" w:color="auto"/>
            </w:tcBorders>
            <w:shd w:val="clear" w:color="auto" w:fill="FFFFFF"/>
          </w:tcPr>
          <w:p w:rsidR="00913E9C" w:rsidRPr="00D11AFA" w:rsidRDefault="00913E9C" w:rsidP="00913E9C">
            <w:pPr>
              <w:spacing w:line="360" w:lineRule="auto"/>
              <w:jc w:val="center"/>
              <w:rPr>
                <w:rFonts w:ascii="Times New Roman" w:hAnsi="Times New Roman" w:cs="Times New Roman"/>
                <w:sz w:val="28"/>
              </w:rPr>
            </w:pPr>
            <w:r w:rsidRPr="00D11AFA">
              <w:rPr>
                <w:rFonts w:ascii="Times New Roman" w:hAnsi="Times New Roman" w:cs="Times New Roman"/>
                <w:sz w:val="28"/>
              </w:rPr>
              <w:t>224,7</w:t>
            </w:r>
          </w:p>
        </w:tc>
        <w:tc>
          <w:tcPr>
            <w:tcW w:w="709" w:type="dxa"/>
            <w:tcBorders>
              <w:left w:val="single" w:sz="4" w:space="0" w:color="auto"/>
              <w:right w:val="single" w:sz="4" w:space="0" w:color="auto"/>
            </w:tcBorders>
            <w:vAlign w:val="center"/>
          </w:tcPr>
          <w:p w:rsidR="00913E9C" w:rsidRPr="00D11AFA" w:rsidRDefault="00913E9C" w:rsidP="00913E9C">
            <w:pPr>
              <w:spacing w:line="360" w:lineRule="auto"/>
              <w:rPr>
                <w:rFonts w:ascii="Times New Roman" w:hAnsi="Times New Roman" w:cs="Times New Roman"/>
              </w:rPr>
            </w:pPr>
          </w:p>
        </w:tc>
        <w:tc>
          <w:tcPr>
            <w:tcW w:w="1984" w:type="dxa"/>
            <w:tcBorders>
              <w:left w:val="single" w:sz="4" w:space="0" w:color="auto"/>
              <w:right w:val="single" w:sz="4" w:space="0" w:color="auto"/>
            </w:tcBorders>
            <w:vAlign w:val="center"/>
          </w:tcPr>
          <w:p w:rsidR="00913E9C" w:rsidRPr="00D11AFA" w:rsidRDefault="00913E9C" w:rsidP="00913E9C">
            <w:pPr>
              <w:spacing w:line="360" w:lineRule="auto"/>
              <w:rPr>
                <w:rFonts w:ascii="Times New Roman" w:hAnsi="Times New Roman" w:cs="Times New Roman"/>
              </w:rPr>
            </w:pPr>
          </w:p>
        </w:tc>
      </w:tr>
      <w:tr w:rsidR="00913E9C" w:rsidRPr="00D11AFA" w:rsidTr="00913E9C">
        <w:trPr>
          <w:trHeight w:val="1"/>
        </w:trPr>
        <w:tc>
          <w:tcPr>
            <w:tcW w:w="875" w:type="dxa"/>
            <w:tcBorders>
              <w:top w:val="single" w:sz="4" w:space="0" w:color="000000"/>
              <w:left w:val="single" w:sz="4" w:space="0" w:color="000000"/>
              <w:bottom w:val="single" w:sz="4" w:space="0" w:color="000000"/>
              <w:right w:val="single" w:sz="4" w:space="0" w:color="000000"/>
            </w:tcBorders>
            <w:shd w:val="clear" w:color="auto" w:fill="FFFFFF"/>
          </w:tcPr>
          <w:p w:rsidR="00913E9C" w:rsidRPr="00D11AFA" w:rsidRDefault="00913E9C" w:rsidP="00913E9C">
            <w:pPr>
              <w:spacing w:line="360" w:lineRule="auto"/>
              <w:jc w:val="center"/>
              <w:rPr>
                <w:rFonts w:ascii="Times New Roman" w:hAnsi="Times New Roman" w:cs="Times New Roman"/>
                <w:sz w:val="28"/>
              </w:rPr>
            </w:pPr>
            <w:r w:rsidRPr="00D11AFA">
              <w:rPr>
                <w:rFonts w:ascii="Times New Roman" w:hAnsi="Times New Roman" w:cs="Times New Roman"/>
                <w:sz w:val="28"/>
              </w:rPr>
              <w:t>6</w:t>
            </w:r>
          </w:p>
        </w:tc>
        <w:tc>
          <w:tcPr>
            <w:tcW w:w="1218" w:type="dxa"/>
            <w:tcBorders>
              <w:top w:val="single" w:sz="4" w:space="0" w:color="000000"/>
              <w:left w:val="single" w:sz="4" w:space="0" w:color="000000"/>
              <w:bottom w:val="single" w:sz="4" w:space="0" w:color="000000"/>
              <w:right w:val="single" w:sz="4" w:space="0" w:color="000000"/>
            </w:tcBorders>
            <w:shd w:val="clear" w:color="auto" w:fill="FFFFFF"/>
          </w:tcPr>
          <w:p w:rsidR="00913E9C" w:rsidRPr="00D11AFA" w:rsidRDefault="00913E9C" w:rsidP="00913E9C">
            <w:pPr>
              <w:spacing w:line="360" w:lineRule="auto"/>
              <w:jc w:val="center"/>
              <w:rPr>
                <w:rFonts w:ascii="Times New Roman" w:hAnsi="Times New Roman" w:cs="Times New Roman"/>
                <w:sz w:val="28"/>
              </w:rPr>
            </w:pPr>
            <w:r w:rsidRPr="00D11AFA">
              <w:rPr>
                <w:rFonts w:ascii="Times New Roman" w:hAnsi="Times New Roman" w:cs="Times New Roman"/>
                <w:sz w:val="28"/>
              </w:rPr>
              <w:t>34,7</w:t>
            </w:r>
          </w:p>
        </w:tc>
        <w:tc>
          <w:tcPr>
            <w:tcW w:w="1432" w:type="dxa"/>
            <w:tcBorders>
              <w:top w:val="single" w:sz="4" w:space="0" w:color="000000"/>
              <w:left w:val="single" w:sz="4" w:space="0" w:color="000000"/>
              <w:bottom w:val="single" w:sz="4" w:space="0" w:color="000000"/>
              <w:right w:val="single" w:sz="4" w:space="0" w:color="000000"/>
            </w:tcBorders>
            <w:shd w:val="clear" w:color="auto" w:fill="FFFFFF"/>
          </w:tcPr>
          <w:p w:rsidR="00913E9C" w:rsidRPr="00D11AFA" w:rsidRDefault="00913E9C" w:rsidP="00913E9C">
            <w:pPr>
              <w:spacing w:line="360" w:lineRule="auto"/>
              <w:jc w:val="center"/>
              <w:rPr>
                <w:rFonts w:ascii="Times New Roman" w:hAnsi="Times New Roman" w:cs="Times New Roman"/>
                <w:sz w:val="28"/>
              </w:rPr>
            </w:pPr>
            <w:r w:rsidRPr="00D11AFA">
              <w:rPr>
                <w:rFonts w:ascii="Times New Roman" w:hAnsi="Times New Roman" w:cs="Times New Roman"/>
                <w:sz w:val="28"/>
              </w:rPr>
              <w:t>60,8</w:t>
            </w:r>
          </w:p>
        </w:tc>
        <w:tc>
          <w:tcPr>
            <w:tcW w:w="1229" w:type="dxa"/>
            <w:tcBorders>
              <w:top w:val="single" w:sz="4" w:space="0" w:color="000000"/>
              <w:left w:val="single" w:sz="4" w:space="0" w:color="000000"/>
              <w:bottom w:val="single" w:sz="4" w:space="0" w:color="000000"/>
              <w:right w:val="single" w:sz="4" w:space="0" w:color="000000"/>
            </w:tcBorders>
            <w:shd w:val="clear" w:color="auto" w:fill="FFFFFF"/>
          </w:tcPr>
          <w:p w:rsidR="00913E9C" w:rsidRPr="00D11AFA" w:rsidRDefault="00913E9C" w:rsidP="00913E9C">
            <w:pPr>
              <w:spacing w:line="360" w:lineRule="auto"/>
              <w:jc w:val="center"/>
              <w:rPr>
                <w:rFonts w:ascii="Times New Roman" w:hAnsi="Times New Roman" w:cs="Times New Roman"/>
                <w:sz w:val="28"/>
              </w:rPr>
            </w:pPr>
            <w:r w:rsidRPr="00D11AFA">
              <w:rPr>
                <w:rFonts w:ascii="Times New Roman" w:hAnsi="Times New Roman" w:cs="Times New Roman"/>
                <w:sz w:val="28"/>
              </w:rPr>
              <w:t>14,3</w:t>
            </w:r>
          </w:p>
        </w:tc>
        <w:tc>
          <w:tcPr>
            <w:tcW w:w="1166" w:type="dxa"/>
            <w:tcBorders>
              <w:top w:val="single" w:sz="4" w:space="0" w:color="000000"/>
              <w:left w:val="single" w:sz="4" w:space="0" w:color="000000"/>
              <w:bottom w:val="single" w:sz="4" w:space="0" w:color="000000"/>
              <w:right w:val="single" w:sz="4" w:space="0" w:color="000000"/>
            </w:tcBorders>
            <w:shd w:val="clear" w:color="auto" w:fill="FFFFFF"/>
          </w:tcPr>
          <w:p w:rsidR="00913E9C" w:rsidRPr="00D11AFA" w:rsidRDefault="00913E9C" w:rsidP="00913E9C">
            <w:pPr>
              <w:spacing w:line="360" w:lineRule="auto"/>
              <w:jc w:val="center"/>
              <w:rPr>
                <w:rFonts w:ascii="Times New Roman" w:hAnsi="Times New Roman" w:cs="Times New Roman"/>
                <w:sz w:val="28"/>
              </w:rPr>
            </w:pPr>
            <w:r w:rsidRPr="00D11AFA">
              <w:rPr>
                <w:rFonts w:ascii="Times New Roman" w:hAnsi="Times New Roman" w:cs="Times New Roman"/>
                <w:sz w:val="28"/>
              </w:rPr>
              <w:t>81,2</w:t>
            </w:r>
          </w:p>
        </w:tc>
        <w:tc>
          <w:tcPr>
            <w:tcW w:w="1134" w:type="dxa"/>
            <w:tcBorders>
              <w:top w:val="single" w:sz="4" w:space="0" w:color="000000"/>
              <w:left w:val="single" w:sz="4" w:space="0" w:color="000000"/>
              <w:bottom w:val="single" w:sz="4" w:space="0" w:color="000000"/>
              <w:right w:val="single" w:sz="4" w:space="0" w:color="auto"/>
            </w:tcBorders>
            <w:shd w:val="clear" w:color="auto" w:fill="FFFFFF"/>
          </w:tcPr>
          <w:p w:rsidR="00913E9C" w:rsidRPr="00D11AFA" w:rsidRDefault="00913E9C" w:rsidP="00913E9C">
            <w:pPr>
              <w:spacing w:line="360" w:lineRule="auto"/>
              <w:jc w:val="center"/>
              <w:rPr>
                <w:rFonts w:ascii="Times New Roman" w:hAnsi="Times New Roman" w:cs="Times New Roman"/>
                <w:sz w:val="28"/>
              </w:rPr>
            </w:pPr>
            <w:r w:rsidRPr="00D11AFA">
              <w:rPr>
                <w:rFonts w:ascii="Times New Roman" w:hAnsi="Times New Roman" w:cs="Times New Roman"/>
                <w:sz w:val="28"/>
              </w:rPr>
              <w:t>238,8</w:t>
            </w:r>
          </w:p>
        </w:tc>
        <w:tc>
          <w:tcPr>
            <w:tcW w:w="709" w:type="dxa"/>
            <w:tcBorders>
              <w:left w:val="single" w:sz="4" w:space="0" w:color="auto"/>
              <w:right w:val="single" w:sz="4" w:space="0" w:color="auto"/>
            </w:tcBorders>
            <w:vAlign w:val="center"/>
          </w:tcPr>
          <w:p w:rsidR="00913E9C" w:rsidRPr="00D11AFA" w:rsidRDefault="00913E9C" w:rsidP="00913E9C">
            <w:pPr>
              <w:spacing w:line="360" w:lineRule="auto"/>
              <w:rPr>
                <w:rFonts w:ascii="Times New Roman" w:hAnsi="Times New Roman" w:cs="Times New Roman"/>
              </w:rPr>
            </w:pPr>
          </w:p>
        </w:tc>
        <w:tc>
          <w:tcPr>
            <w:tcW w:w="1984" w:type="dxa"/>
            <w:tcBorders>
              <w:left w:val="single" w:sz="4" w:space="0" w:color="auto"/>
              <w:right w:val="single" w:sz="4" w:space="0" w:color="auto"/>
            </w:tcBorders>
            <w:vAlign w:val="center"/>
          </w:tcPr>
          <w:p w:rsidR="00913E9C" w:rsidRPr="00D11AFA" w:rsidRDefault="00913E9C" w:rsidP="00913E9C">
            <w:pPr>
              <w:spacing w:line="360" w:lineRule="auto"/>
              <w:rPr>
                <w:rFonts w:ascii="Times New Roman" w:hAnsi="Times New Roman" w:cs="Times New Roman"/>
              </w:rPr>
            </w:pPr>
          </w:p>
        </w:tc>
      </w:tr>
      <w:tr w:rsidR="00913E9C" w:rsidRPr="00D11AFA" w:rsidTr="00913E9C">
        <w:trPr>
          <w:trHeight w:val="1"/>
        </w:trPr>
        <w:tc>
          <w:tcPr>
            <w:tcW w:w="875" w:type="dxa"/>
            <w:tcBorders>
              <w:top w:val="single" w:sz="4" w:space="0" w:color="000000"/>
              <w:left w:val="single" w:sz="4" w:space="0" w:color="000000"/>
              <w:bottom w:val="single" w:sz="4" w:space="0" w:color="000000"/>
              <w:right w:val="single" w:sz="4" w:space="0" w:color="000000"/>
            </w:tcBorders>
            <w:shd w:val="clear" w:color="auto" w:fill="FFFFFF"/>
          </w:tcPr>
          <w:p w:rsidR="00913E9C" w:rsidRPr="00D11AFA" w:rsidRDefault="00913E9C" w:rsidP="00913E9C">
            <w:pPr>
              <w:spacing w:line="360" w:lineRule="auto"/>
              <w:jc w:val="center"/>
              <w:rPr>
                <w:rFonts w:ascii="Times New Roman" w:hAnsi="Times New Roman" w:cs="Times New Roman"/>
                <w:sz w:val="28"/>
              </w:rPr>
            </w:pPr>
            <w:r w:rsidRPr="00D11AFA">
              <w:rPr>
                <w:rFonts w:ascii="Times New Roman" w:hAnsi="Times New Roman" w:cs="Times New Roman"/>
                <w:sz w:val="28"/>
              </w:rPr>
              <w:t>7</w:t>
            </w:r>
          </w:p>
        </w:tc>
        <w:tc>
          <w:tcPr>
            <w:tcW w:w="1218" w:type="dxa"/>
            <w:tcBorders>
              <w:top w:val="single" w:sz="4" w:space="0" w:color="000000"/>
              <w:left w:val="single" w:sz="4" w:space="0" w:color="000000"/>
              <w:bottom w:val="single" w:sz="4" w:space="0" w:color="000000"/>
              <w:right w:val="single" w:sz="4" w:space="0" w:color="000000"/>
            </w:tcBorders>
            <w:shd w:val="clear" w:color="auto" w:fill="FFFFFF"/>
          </w:tcPr>
          <w:p w:rsidR="00913E9C" w:rsidRPr="00D11AFA" w:rsidRDefault="00913E9C" w:rsidP="00913E9C">
            <w:pPr>
              <w:spacing w:line="360" w:lineRule="auto"/>
              <w:jc w:val="center"/>
              <w:rPr>
                <w:rFonts w:ascii="Times New Roman" w:hAnsi="Times New Roman" w:cs="Times New Roman"/>
                <w:sz w:val="28"/>
              </w:rPr>
            </w:pPr>
            <w:r w:rsidRPr="00D11AFA">
              <w:rPr>
                <w:rFonts w:ascii="Times New Roman" w:hAnsi="Times New Roman" w:cs="Times New Roman"/>
                <w:sz w:val="28"/>
              </w:rPr>
              <w:t>36,7</w:t>
            </w:r>
          </w:p>
        </w:tc>
        <w:tc>
          <w:tcPr>
            <w:tcW w:w="1432" w:type="dxa"/>
            <w:tcBorders>
              <w:top w:val="single" w:sz="4" w:space="0" w:color="000000"/>
              <w:left w:val="single" w:sz="4" w:space="0" w:color="000000"/>
              <w:bottom w:val="single" w:sz="4" w:space="0" w:color="000000"/>
              <w:right w:val="single" w:sz="4" w:space="0" w:color="000000"/>
            </w:tcBorders>
            <w:shd w:val="clear" w:color="auto" w:fill="FFFFFF"/>
          </w:tcPr>
          <w:p w:rsidR="00913E9C" w:rsidRPr="00D11AFA" w:rsidRDefault="00913E9C" w:rsidP="00913E9C">
            <w:pPr>
              <w:spacing w:line="360" w:lineRule="auto"/>
              <w:jc w:val="center"/>
              <w:rPr>
                <w:rFonts w:ascii="Times New Roman" w:hAnsi="Times New Roman" w:cs="Times New Roman"/>
                <w:sz w:val="28"/>
              </w:rPr>
            </w:pPr>
            <w:r w:rsidRPr="00D11AFA">
              <w:rPr>
                <w:rFonts w:ascii="Times New Roman" w:hAnsi="Times New Roman" w:cs="Times New Roman"/>
                <w:sz w:val="28"/>
              </w:rPr>
              <w:t>62,6</w:t>
            </w:r>
          </w:p>
        </w:tc>
        <w:tc>
          <w:tcPr>
            <w:tcW w:w="1229" w:type="dxa"/>
            <w:tcBorders>
              <w:top w:val="single" w:sz="4" w:space="0" w:color="000000"/>
              <w:left w:val="single" w:sz="4" w:space="0" w:color="000000"/>
              <w:bottom w:val="single" w:sz="4" w:space="0" w:color="000000"/>
              <w:right w:val="single" w:sz="4" w:space="0" w:color="000000"/>
            </w:tcBorders>
            <w:shd w:val="clear" w:color="auto" w:fill="FFFFFF"/>
          </w:tcPr>
          <w:p w:rsidR="00913E9C" w:rsidRPr="00D11AFA" w:rsidRDefault="00913E9C" w:rsidP="00913E9C">
            <w:pPr>
              <w:spacing w:line="360" w:lineRule="auto"/>
              <w:jc w:val="center"/>
              <w:rPr>
                <w:rFonts w:ascii="Times New Roman" w:hAnsi="Times New Roman" w:cs="Times New Roman"/>
                <w:sz w:val="28"/>
              </w:rPr>
            </w:pPr>
            <w:r w:rsidRPr="00D11AFA">
              <w:rPr>
                <w:rFonts w:ascii="Times New Roman" w:hAnsi="Times New Roman" w:cs="Times New Roman"/>
                <w:sz w:val="28"/>
              </w:rPr>
              <w:t>14,3</w:t>
            </w:r>
          </w:p>
        </w:tc>
        <w:tc>
          <w:tcPr>
            <w:tcW w:w="1166" w:type="dxa"/>
            <w:tcBorders>
              <w:top w:val="single" w:sz="4" w:space="0" w:color="000000"/>
              <w:left w:val="single" w:sz="4" w:space="0" w:color="000000"/>
              <w:bottom w:val="single" w:sz="4" w:space="0" w:color="000000"/>
              <w:right w:val="single" w:sz="4" w:space="0" w:color="000000"/>
            </w:tcBorders>
            <w:shd w:val="clear" w:color="auto" w:fill="FFFFFF"/>
          </w:tcPr>
          <w:p w:rsidR="00913E9C" w:rsidRPr="00D11AFA" w:rsidRDefault="00913E9C" w:rsidP="00913E9C">
            <w:pPr>
              <w:spacing w:line="360" w:lineRule="auto"/>
              <w:jc w:val="center"/>
              <w:rPr>
                <w:rFonts w:ascii="Times New Roman" w:hAnsi="Times New Roman" w:cs="Times New Roman"/>
                <w:sz w:val="28"/>
              </w:rPr>
            </w:pPr>
            <w:r w:rsidRPr="00D11AFA">
              <w:rPr>
                <w:rFonts w:ascii="Times New Roman" w:hAnsi="Times New Roman" w:cs="Times New Roman"/>
                <w:sz w:val="28"/>
              </w:rPr>
              <w:t>85,0</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rsidR="00913E9C" w:rsidRPr="00D11AFA" w:rsidRDefault="00913E9C" w:rsidP="00913E9C">
            <w:pPr>
              <w:spacing w:line="360" w:lineRule="auto"/>
              <w:jc w:val="center"/>
              <w:rPr>
                <w:rFonts w:ascii="Times New Roman" w:hAnsi="Times New Roman" w:cs="Times New Roman"/>
                <w:sz w:val="28"/>
              </w:rPr>
            </w:pPr>
            <w:r w:rsidRPr="00D11AFA">
              <w:rPr>
                <w:rFonts w:ascii="Times New Roman" w:hAnsi="Times New Roman" w:cs="Times New Roman"/>
                <w:sz w:val="28"/>
              </w:rPr>
              <w:t>250,0</w:t>
            </w:r>
          </w:p>
        </w:tc>
        <w:tc>
          <w:tcPr>
            <w:tcW w:w="709" w:type="dxa"/>
            <w:tcBorders>
              <w:left w:val="single" w:sz="4" w:space="0" w:color="000000"/>
              <w:bottom w:val="single" w:sz="4" w:space="0" w:color="000000"/>
              <w:right w:val="single" w:sz="4" w:space="0" w:color="auto"/>
            </w:tcBorders>
            <w:vAlign w:val="center"/>
          </w:tcPr>
          <w:p w:rsidR="00913E9C" w:rsidRPr="00D11AFA" w:rsidRDefault="00913E9C" w:rsidP="00913E9C">
            <w:pPr>
              <w:spacing w:line="360" w:lineRule="auto"/>
              <w:rPr>
                <w:rFonts w:ascii="Times New Roman" w:hAnsi="Times New Roman" w:cs="Times New Roman"/>
              </w:rPr>
            </w:pPr>
          </w:p>
        </w:tc>
        <w:tc>
          <w:tcPr>
            <w:tcW w:w="1984" w:type="dxa"/>
            <w:tcBorders>
              <w:left w:val="single" w:sz="4" w:space="0" w:color="auto"/>
              <w:bottom w:val="single" w:sz="4" w:space="0" w:color="auto"/>
              <w:right w:val="single" w:sz="4" w:space="0" w:color="auto"/>
            </w:tcBorders>
            <w:vAlign w:val="center"/>
          </w:tcPr>
          <w:p w:rsidR="00913E9C" w:rsidRPr="00D11AFA" w:rsidRDefault="00913E9C" w:rsidP="00913E9C">
            <w:pPr>
              <w:spacing w:line="360" w:lineRule="auto"/>
              <w:rPr>
                <w:rFonts w:ascii="Times New Roman" w:hAnsi="Times New Roman" w:cs="Times New Roman"/>
              </w:rPr>
            </w:pPr>
          </w:p>
        </w:tc>
      </w:tr>
    </w:tbl>
    <w:p w:rsidR="00913E9C" w:rsidRPr="00D11AFA" w:rsidRDefault="00913E9C" w:rsidP="00913E9C">
      <w:pPr>
        <w:spacing w:after="131" w:line="360" w:lineRule="auto"/>
        <w:rPr>
          <w:rFonts w:ascii="Times New Roman" w:eastAsia="Times New Roman" w:hAnsi="Times New Roman" w:cs="Times New Roman"/>
          <w:b/>
          <w:sz w:val="28"/>
          <w:lang w:val="ru-RU"/>
        </w:rPr>
      </w:pPr>
      <w:r w:rsidRPr="00D11AFA">
        <w:rPr>
          <w:rFonts w:ascii="Times New Roman" w:eastAsia="Times New Roman" w:hAnsi="Times New Roman" w:cs="Times New Roman"/>
          <w:b/>
          <w:sz w:val="28"/>
          <w:lang w:val="ru-RU"/>
        </w:rPr>
        <w:t xml:space="preserve"> </w:t>
      </w:r>
    </w:p>
    <w:p w:rsidR="00913E9C" w:rsidRPr="00D11AFA" w:rsidRDefault="00913E9C" w:rsidP="00913E9C">
      <w:pPr>
        <w:spacing w:after="131" w:line="360" w:lineRule="auto"/>
        <w:rPr>
          <w:rFonts w:ascii="Times New Roman" w:hAnsi="Times New Roman" w:cs="Times New Roman"/>
          <w:sz w:val="28"/>
          <w:lang w:val="ru-RU"/>
        </w:rPr>
      </w:pPr>
      <w:r w:rsidRPr="00D11AFA">
        <w:rPr>
          <w:rFonts w:ascii="Times New Roman" w:eastAsia="Times New Roman" w:hAnsi="Times New Roman" w:cs="Times New Roman"/>
          <w:b/>
          <w:sz w:val="28"/>
          <w:u w:val="single"/>
          <w:lang w:val="ru-RU"/>
        </w:rPr>
        <w:t>Висновок:</w:t>
      </w:r>
      <w:r w:rsidRPr="00D11AFA">
        <w:rPr>
          <w:rFonts w:ascii="Times New Roman" w:eastAsia="Times New Roman" w:hAnsi="Times New Roman" w:cs="Times New Roman"/>
          <w:b/>
          <w:sz w:val="28"/>
          <w:lang w:val="ru-RU"/>
        </w:rPr>
        <w:t xml:space="preserve"> </w:t>
      </w:r>
      <w:r w:rsidRPr="00D11AFA">
        <w:rPr>
          <w:rFonts w:ascii="Times New Roman" w:eastAsia="Times New Roman" w:hAnsi="Times New Roman" w:cs="Times New Roman"/>
          <w:sz w:val="28"/>
          <w:lang w:val="ru-RU"/>
        </w:rPr>
        <w:t xml:space="preserve">Усі </w:t>
      </w:r>
      <w:r w:rsidRPr="00D11AFA">
        <w:rPr>
          <w:rFonts w:ascii="Times New Roman" w:eastAsia="Times New Roman" w:hAnsi="Times New Roman" w:cs="Times New Roman"/>
          <w:sz w:val="28"/>
          <w:lang w:val="uk-UA"/>
        </w:rPr>
        <w:t>точки не задовольняють норми</w:t>
      </w:r>
      <w:r w:rsidRPr="00D11AFA">
        <w:rPr>
          <w:rFonts w:ascii="Times New Roman" w:hAnsi="Times New Roman" w:cs="Times New Roman"/>
          <w:sz w:val="28"/>
          <w:lang w:val="ru-RU"/>
        </w:rPr>
        <w:t>. Необхідно використовувати спец</w:t>
      </w:r>
      <w:r w:rsidRPr="00D11AFA">
        <w:rPr>
          <w:rFonts w:ascii="Times New Roman" w:hAnsi="Times New Roman" w:cs="Times New Roman"/>
          <w:sz w:val="28"/>
          <w:lang w:val="uk-UA"/>
        </w:rPr>
        <w:t>іалізовне</w:t>
      </w:r>
      <w:r w:rsidRPr="00D11AFA">
        <w:rPr>
          <w:rFonts w:ascii="Times New Roman" w:hAnsi="Times New Roman" w:cs="Times New Roman"/>
          <w:sz w:val="28"/>
          <w:lang w:val="ru-RU"/>
        </w:rPr>
        <w:t xml:space="preserve"> покриття на стелю та стіни  зали.</w:t>
      </w:r>
    </w:p>
    <w:p w:rsidR="00913E9C" w:rsidRPr="00D11AFA" w:rsidRDefault="00913E9C" w:rsidP="00913E9C">
      <w:pPr>
        <w:spacing w:after="131" w:line="360" w:lineRule="auto"/>
        <w:rPr>
          <w:rFonts w:ascii="Times New Roman" w:hAnsi="Times New Roman" w:cs="Times New Roman"/>
          <w:color w:val="C00000"/>
          <w:sz w:val="28"/>
          <w:lang w:val="ru-RU"/>
        </w:rPr>
      </w:pPr>
    </w:p>
    <w:p w:rsidR="00913E9C" w:rsidRPr="00D11AFA" w:rsidRDefault="00913E9C" w:rsidP="00645F7A">
      <w:pPr>
        <w:widowControl w:val="0"/>
        <w:spacing w:line="360" w:lineRule="auto"/>
        <w:ind w:firstLine="680"/>
        <w:jc w:val="both"/>
        <w:rPr>
          <w:rFonts w:ascii="Times New Roman" w:eastAsia="NTIDV+TimesNewRomanPSMT" w:hAnsi="Times New Roman" w:cs="Times New Roman"/>
          <w:b/>
          <w:bCs/>
          <w:color w:val="000000"/>
          <w:sz w:val="28"/>
          <w:szCs w:val="28"/>
          <w:lang w:val="ru-RU"/>
        </w:rPr>
      </w:pPr>
    </w:p>
    <w:p w:rsidR="00913E9C" w:rsidRPr="00D11AFA" w:rsidRDefault="00913E9C" w:rsidP="00645F7A">
      <w:pPr>
        <w:widowControl w:val="0"/>
        <w:spacing w:line="360" w:lineRule="auto"/>
        <w:ind w:firstLine="680"/>
        <w:jc w:val="both"/>
        <w:rPr>
          <w:rFonts w:ascii="Times New Roman" w:eastAsia="NTIDV+TimesNewRomanPSMT" w:hAnsi="Times New Roman" w:cs="Times New Roman"/>
          <w:b/>
          <w:bCs/>
          <w:color w:val="000000"/>
          <w:sz w:val="28"/>
          <w:szCs w:val="28"/>
          <w:lang w:val="ru-RU"/>
        </w:rPr>
      </w:pPr>
    </w:p>
    <w:p w:rsidR="00913E9C" w:rsidRPr="00D11AFA" w:rsidRDefault="00913E9C" w:rsidP="00645F7A">
      <w:pPr>
        <w:widowControl w:val="0"/>
        <w:spacing w:line="360" w:lineRule="auto"/>
        <w:ind w:firstLine="680"/>
        <w:jc w:val="both"/>
        <w:rPr>
          <w:rFonts w:ascii="Times New Roman" w:eastAsia="NTIDV+TimesNewRomanPSMT" w:hAnsi="Times New Roman" w:cs="Times New Roman"/>
          <w:b/>
          <w:bCs/>
          <w:color w:val="000000"/>
          <w:sz w:val="28"/>
          <w:szCs w:val="28"/>
          <w:lang w:val="ru-RU"/>
        </w:rPr>
      </w:pPr>
    </w:p>
    <w:p w:rsidR="00913E9C" w:rsidRPr="00D11AFA" w:rsidRDefault="00913E9C" w:rsidP="00645F7A">
      <w:pPr>
        <w:widowControl w:val="0"/>
        <w:spacing w:line="360" w:lineRule="auto"/>
        <w:ind w:firstLine="680"/>
        <w:jc w:val="both"/>
        <w:rPr>
          <w:rFonts w:ascii="Times New Roman" w:eastAsia="NTIDV+TimesNewRomanPSMT" w:hAnsi="Times New Roman" w:cs="Times New Roman"/>
          <w:b/>
          <w:bCs/>
          <w:color w:val="000000"/>
          <w:sz w:val="28"/>
          <w:szCs w:val="28"/>
          <w:lang w:val="ru-RU"/>
        </w:rPr>
      </w:pPr>
    </w:p>
    <w:p w:rsidR="00913E9C" w:rsidRPr="00D11AFA" w:rsidRDefault="00913E9C" w:rsidP="00645F7A">
      <w:pPr>
        <w:widowControl w:val="0"/>
        <w:spacing w:line="360" w:lineRule="auto"/>
        <w:ind w:firstLine="680"/>
        <w:jc w:val="both"/>
        <w:rPr>
          <w:rFonts w:ascii="Times New Roman" w:eastAsia="NTIDV+TimesNewRomanPSMT" w:hAnsi="Times New Roman" w:cs="Times New Roman"/>
          <w:b/>
          <w:bCs/>
          <w:color w:val="000000"/>
          <w:sz w:val="28"/>
          <w:szCs w:val="28"/>
          <w:lang w:val="ru-RU"/>
        </w:rPr>
      </w:pPr>
    </w:p>
    <w:p w:rsidR="00913E9C" w:rsidRPr="00D11AFA" w:rsidRDefault="00913E9C" w:rsidP="00645F7A">
      <w:pPr>
        <w:widowControl w:val="0"/>
        <w:spacing w:line="360" w:lineRule="auto"/>
        <w:ind w:firstLine="680"/>
        <w:jc w:val="both"/>
        <w:rPr>
          <w:rFonts w:ascii="Times New Roman" w:eastAsia="NTIDV+TimesNewRomanPSMT" w:hAnsi="Times New Roman" w:cs="Times New Roman"/>
          <w:b/>
          <w:bCs/>
          <w:color w:val="000000"/>
          <w:sz w:val="28"/>
          <w:szCs w:val="28"/>
          <w:lang w:val="ru-RU"/>
        </w:rPr>
      </w:pPr>
    </w:p>
    <w:p w:rsidR="00913E9C" w:rsidRPr="00D11AFA" w:rsidRDefault="00913E9C" w:rsidP="00645F7A">
      <w:pPr>
        <w:widowControl w:val="0"/>
        <w:spacing w:line="360" w:lineRule="auto"/>
        <w:ind w:firstLine="680"/>
        <w:jc w:val="both"/>
        <w:rPr>
          <w:rFonts w:ascii="Times New Roman" w:eastAsia="NTIDV+TimesNewRomanPSMT" w:hAnsi="Times New Roman" w:cs="Times New Roman"/>
          <w:b/>
          <w:bCs/>
          <w:color w:val="000000"/>
          <w:sz w:val="28"/>
          <w:szCs w:val="28"/>
          <w:lang w:val="ru-RU"/>
        </w:rPr>
      </w:pPr>
    </w:p>
    <w:p w:rsidR="00913E9C" w:rsidRPr="00D11AFA" w:rsidRDefault="00913E9C" w:rsidP="00645F7A">
      <w:pPr>
        <w:widowControl w:val="0"/>
        <w:spacing w:line="360" w:lineRule="auto"/>
        <w:ind w:firstLine="680"/>
        <w:jc w:val="both"/>
        <w:rPr>
          <w:rFonts w:ascii="Times New Roman" w:eastAsia="NTIDV+TimesNewRomanPSMT" w:hAnsi="Times New Roman" w:cs="Times New Roman"/>
          <w:b/>
          <w:bCs/>
          <w:color w:val="000000"/>
          <w:sz w:val="28"/>
          <w:szCs w:val="28"/>
          <w:lang w:val="ru-RU"/>
        </w:rPr>
      </w:pPr>
    </w:p>
    <w:p w:rsidR="00913E9C" w:rsidRPr="00D11AFA" w:rsidRDefault="00913E9C" w:rsidP="00645F7A">
      <w:pPr>
        <w:widowControl w:val="0"/>
        <w:spacing w:line="360" w:lineRule="auto"/>
        <w:ind w:firstLine="680"/>
        <w:jc w:val="both"/>
        <w:rPr>
          <w:rFonts w:ascii="Times New Roman" w:eastAsia="NTIDV+TimesNewRomanPSMT" w:hAnsi="Times New Roman" w:cs="Times New Roman"/>
          <w:b/>
          <w:bCs/>
          <w:color w:val="000000"/>
          <w:sz w:val="28"/>
          <w:szCs w:val="28"/>
          <w:lang w:val="ru-RU"/>
        </w:rPr>
      </w:pPr>
    </w:p>
    <w:p w:rsidR="00913E9C" w:rsidRPr="00D11AFA" w:rsidRDefault="00913E9C" w:rsidP="00645F7A">
      <w:pPr>
        <w:widowControl w:val="0"/>
        <w:spacing w:line="360" w:lineRule="auto"/>
        <w:ind w:firstLine="680"/>
        <w:jc w:val="both"/>
        <w:rPr>
          <w:rFonts w:ascii="Times New Roman" w:eastAsia="NTIDV+TimesNewRomanPSMT" w:hAnsi="Times New Roman" w:cs="Times New Roman"/>
          <w:b/>
          <w:bCs/>
          <w:color w:val="000000"/>
          <w:sz w:val="28"/>
          <w:szCs w:val="28"/>
          <w:lang w:val="ru-RU"/>
        </w:rPr>
      </w:pPr>
    </w:p>
    <w:p w:rsidR="00913E9C" w:rsidRPr="00D11AFA" w:rsidRDefault="00913E9C" w:rsidP="00645F7A">
      <w:pPr>
        <w:widowControl w:val="0"/>
        <w:spacing w:line="360" w:lineRule="auto"/>
        <w:ind w:firstLine="680"/>
        <w:jc w:val="both"/>
        <w:rPr>
          <w:rFonts w:ascii="Times New Roman" w:eastAsia="NTIDV+TimesNewRomanPSMT" w:hAnsi="Times New Roman" w:cs="Times New Roman"/>
          <w:b/>
          <w:bCs/>
          <w:color w:val="000000"/>
          <w:sz w:val="28"/>
          <w:szCs w:val="28"/>
          <w:lang w:val="ru-RU"/>
        </w:rPr>
      </w:pPr>
    </w:p>
    <w:p w:rsidR="00913E9C" w:rsidRPr="00D11AFA" w:rsidRDefault="00913E9C" w:rsidP="00645F7A">
      <w:pPr>
        <w:widowControl w:val="0"/>
        <w:spacing w:line="360" w:lineRule="auto"/>
        <w:ind w:firstLine="680"/>
        <w:jc w:val="both"/>
        <w:rPr>
          <w:rFonts w:ascii="Times New Roman" w:eastAsia="NTIDV+TimesNewRomanPSMT" w:hAnsi="Times New Roman" w:cs="Times New Roman"/>
          <w:b/>
          <w:bCs/>
          <w:color w:val="000000"/>
          <w:sz w:val="28"/>
          <w:szCs w:val="28"/>
          <w:lang w:val="ru-RU"/>
        </w:rPr>
      </w:pPr>
    </w:p>
    <w:p w:rsidR="00913E9C" w:rsidRPr="00D11AFA" w:rsidRDefault="00913E9C" w:rsidP="00645F7A">
      <w:pPr>
        <w:widowControl w:val="0"/>
        <w:spacing w:line="360" w:lineRule="auto"/>
        <w:ind w:firstLine="680"/>
        <w:jc w:val="both"/>
        <w:rPr>
          <w:rFonts w:ascii="Times New Roman" w:eastAsia="NTIDV+TimesNewRomanPSMT" w:hAnsi="Times New Roman" w:cs="Times New Roman"/>
          <w:b/>
          <w:bCs/>
          <w:color w:val="000000"/>
          <w:sz w:val="28"/>
          <w:szCs w:val="28"/>
          <w:lang w:val="ru-RU"/>
        </w:rPr>
      </w:pPr>
    </w:p>
    <w:p w:rsidR="00364096" w:rsidRDefault="00364096" w:rsidP="00913E9C">
      <w:pPr>
        <w:spacing w:line="360" w:lineRule="auto"/>
        <w:ind w:firstLine="680"/>
        <w:contextualSpacing/>
        <w:jc w:val="both"/>
        <w:rPr>
          <w:rFonts w:ascii="Times New Roman" w:eastAsia="Times New Roman" w:hAnsi="Times New Roman" w:cs="Times New Roman"/>
          <w:b/>
          <w:color w:val="222222"/>
          <w:sz w:val="28"/>
          <w:szCs w:val="28"/>
          <w:lang w:val="uk-UA"/>
        </w:rPr>
      </w:pPr>
    </w:p>
    <w:p w:rsidR="008B724D" w:rsidRDefault="008B724D" w:rsidP="008B724D">
      <w:pPr>
        <w:spacing w:after="160"/>
        <w:jc w:val="center"/>
        <w:rPr>
          <w:rFonts w:ascii="Times New Roman" w:eastAsia="Times New Roman" w:hAnsi="Times New Roman" w:cs="Times New Roman"/>
          <w:b/>
          <w:color w:val="222222"/>
          <w:sz w:val="28"/>
          <w:szCs w:val="28"/>
          <w:lang w:val="uk-UA"/>
        </w:rPr>
      </w:pPr>
      <w:r>
        <w:rPr>
          <w:rFonts w:ascii="Times New Roman" w:eastAsia="Times New Roman" w:hAnsi="Times New Roman" w:cs="Times New Roman"/>
          <w:b/>
          <w:color w:val="222222"/>
          <w:sz w:val="28"/>
          <w:szCs w:val="28"/>
          <w:lang w:val="uk-UA"/>
        </w:rPr>
        <w:lastRenderedPageBreak/>
        <w:t xml:space="preserve">Література </w:t>
      </w:r>
    </w:p>
    <w:p w:rsidR="008B724D" w:rsidRPr="008B724D" w:rsidRDefault="008B724D" w:rsidP="008B724D">
      <w:pPr>
        <w:widowControl w:val="0"/>
        <w:numPr>
          <w:ilvl w:val="0"/>
          <w:numId w:val="41"/>
        </w:numPr>
        <w:tabs>
          <w:tab w:val="left" w:pos="836"/>
        </w:tabs>
        <w:autoSpaceDE w:val="0"/>
        <w:autoSpaceDN w:val="0"/>
        <w:spacing w:line="240" w:lineRule="auto"/>
        <w:rPr>
          <w:rFonts w:ascii="Times New Roman" w:eastAsia="Times New Roman" w:hAnsi="Times New Roman" w:cs="Times New Roman"/>
          <w:sz w:val="28"/>
          <w:lang w:val="uk-UA"/>
        </w:rPr>
      </w:pPr>
      <w:r w:rsidRPr="008B724D">
        <w:rPr>
          <w:rFonts w:ascii="Times New Roman" w:eastAsia="Times New Roman" w:hAnsi="Times New Roman" w:cs="Times New Roman"/>
          <w:sz w:val="28"/>
          <w:lang w:val="uk-UA"/>
        </w:rPr>
        <w:t>ДБН</w:t>
      </w:r>
      <w:r w:rsidRPr="008B724D">
        <w:rPr>
          <w:rFonts w:ascii="Times New Roman" w:eastAsia="Times New Roman" w:hAnsi="Times New Roman" w:cs="Times New Roman"/>
          <w:spacing w:val="-5"/>
          <w:sz w:val="28"/>
          <w:lang w:val="uk-UA"/>
        </w:rPr>
        <w:t xml:space="preserve"> </w:t>
      </w:r>
      <w:r w:rsidRPr="008B724D">
        <w:rPr>
          <w:rFonts w:ascii="Times New Roman" w:eastAsia="Times New Roman" w:hAnsi="Times New Roman" w:cs="Times New Roman"/>
          <w:sz w:val="28"/>
          <w:lang w:val="uk-UA"/>
        </w:rPr>
        <w:t>В.2.6-31:2016</w:t>
      </w:r>
      <w:r w:rsidRPr="008B724D">
        <w:rPr>
          <w:rFonts w:ascii="Times New Roman" w:eastAsia="Times New Roman" w:hAnsi="Times New Roman" w:cs="Times New Roman"/>
          <w:spacing w:val="-3"/>
          <w:sz w:val="28"/>
          <w:lang w:val="uk-UA"/>
        </w:rPr>
        <w:t xml:space="preserve"> </w:t>
      </w:r>
      <w:r w:rsidRPr="008B724D">
        <w:rPr>
          <w:rFonts w:ascii="Times New Roman" w:eastAsia="Times New Roman" w:hAnsi="Times New Roman" w:cs="Times New Roman"/>
          <w:sz w:val="28"/>
          <w:lang w:val="uk-UA"/>
        </w:rPr>
        <w:t>«Теплова</w:t>
      </w:r>
      <w:r w:rsidRPr="008B724D">
        <w:rPr>
          <w:rFonts w:ascii="Times New Roman" w:eastAsia="Times New Roman" w:hAnsi="Times New Roman" w:cs="Times New Roman"/>
          <w:spacing w:val="-2"/>
          <w:sz w:val="28"/>
          <w:lang w:val="uk-UA"/>
        </w:rPr>
        <w:t xml:space="preserve"> </w:t>
      </w:r>
      <w:r w:rsidRPr="008B724D">
        <w:rPr>
          <w:rFonts w:ascii="Times New Roman" w:eastAsia="Times New Roman" w:hAnsi="Times New Roman" w:cs="Times New Roman"/>
          <w:sz w:val="28"/>
          <w:lang w:val="uk-UA"/>
        </w:rPr>
        <w:t>ізоляція</w:t>
      </w:r>
      <w:r w:rsidRPr="008B724D">
        <w:rPr>
          <w:rFonts w:ascii="Times New Roman" w:eastAsia="Times New Roman" w:hAnsi="Times New Roman" w:cs="Times New Roman"/>
          <w:spacing w:val="-2"/>
          <w:sz w:val="28"/>
          <w:lang w:val="uk-UA"/>
        </w:rPr>
        <w:t xml:space="preserve"> </w:t>
      </w:r>
      <w:r w:rsidRPr="008B724D">
        <w:rPr>
          <w:rFonts w:ascii="Times New Roman" w:eastAsia="Times New Roman" w:hAnsi="Times New Roman" w:cs="Times New Roman"/>
          <w:sz w:val="28"/>
          <w:lang w:val="uk-UA"/>
        </w:rPr>
        <w:t>будівель».</w:t>
      </w:r>
    </w:p>
    <w:p w:rsidR="008B724D" w:rsidRPr="008B724D" w:rsidRDefault="008B724D" w:rsidP="008B724D">
      <w:pPr>
        <w:widowControl w:val="0"/>
        <w:numPr>
          <w:ilvl w:val="0"/>
          <w:numId w:val="41"/>
        </w:numPr>
        <w:tabs>
          <w:tab w:val="left" w:pos="836"/>
        </w:tabs>
        <w:autoSpaceDE w:val="0"/>
        <w:autoSpaceDN w:val="0"/>
        <w:spacing w:before="158" w:line="240" w:lineRule="auto"/>
        <w:rPr>
          <w:rFonts w:ascii="Times New Roman" w:eastAsia="Times New Roman" w:hAnsi="Times New Roman" w:cs="Times New Roman"/>
          <w:sz w:val="28"/>
          <w:lang w:val="uk-UA"/>
        </w:rPr>
      </w:pPr>
      <w:r w:rsidRPr="008B724D">
        <w:rPr>
          <w:rFonts w:ascii="Times New Roman" w:eastAsia="Times New Roman" w:hAnsi="Times New Roman" w:cs="Times New Roman"/>
          <w:sz w:val="28"/>
          <w:lang w:val="uk-UA"/>
        </w:rPr>
        <w:t>ДСТУ-Н</w:t>
      </w:r>
      <w:r w:rsidRPr="008B724D">
        <w:rPr>
          <w:rFonts w:ascii="Times New Roman" w:eastAsia="Times New Roman" w:hAnsi="Times New Roman" w:cs="Times New Roman"/>
          <w:spacing w:val="-1"/>
          <w:sz w:val="28"/>
          <w:lang w:val="uk-UA"/>
        </w:rPr>
        <w:t xml:space="preserve"> </w:t>
      </w:r>
      <w:r w:rsidRPr="008B724D">
        <w:rPr>
          <w:rFonts w:ascii="Times New Roman" w:eastAsia="Times New Roman" w:hAnsi="Times New Roman" w:cs="Times New Roman"/>
          <w:sz w:val="28"/>
          <w:lang w:val="uk-UA"/>
        </w:rPr>
        <w:t>Б</w:t>
      </w:r>
      <w:r w:rsidRPr="008B724D">
        <w:rPr>
          <w:rFonts w:ascii="Times New Roman" w:eastAsia="Times New Roman" w:hAnsi="Times New Roman" w:cs="Times New Roman"/>
          <w:spacing w:val="-4"/>
          <w:sz w:val="28"/>
          <w:lang w:val="uk-UA"/>
        </w:rPr>
        <w:t xml:space="preserve"> </w:t>
      </w:r>
      <w:r w:rsidRPr="008B724D">
        <w:rPr>
          <w:rFonts w:ascii="Times New Roman" w:eastAsia="Times New Roman" w:hAnsi="Times New Roman" w:cs="Times New Roman"/>
          <w:sz w:val="28"/>
          <w:lang w:val="uk-UA"/>
        </w:rPr>
        <w:t>В.1.1-27:2010</w:t>
      </w:r>
      <w:r w:rsidRPr="008B724D">
        <w:rPr>
          <w:rFonts w:ascii="Times New Roman" w:eastAsia="Times New Roman" w:hAnsi="Times New Roman" w:cs="Times New Roman"/>
          <w:spacing w:val="-3"/>
          <w:sz w:val="28"/>
          <w:lang w:val="uk-UA"/>
        </w:rPr>
        <w:t xml:space="preserve"> </w:t>
      </w:r>
      <w:r w:rsidRPr="008B724D">
        <w:rPr>
          <w:rFonts w:ascii="Times New Roman" w:eastAsia="Times New Roman" w:hAnsi="Times New Roman" w:cs="Times New Roman"/>
          <w:sz w:val="28"/>
          <w:lang w:val="uk-UA"/>
        </w:rPr>
        <w:t>«Будівельна</w:t>
      </w:r>
      <w:r w:rsidRPr="008B724D">
        <w:rPr>
          <w:rFonts w:ascii="Times New Roman" w:eastAsia="Times New Roman" w:hAnsi="Times New Roman" w:cs="Times New Roman"/>
          <w:spacing w:val="-2"/>
          <w:sz w:val="28"/>
          <w:lang w:val="uk-UA"/>
        </w:rPr>
        <w:t xml:space="preserve"> </w:t>
      </w:r>
      <w:r w:rsidRPr="008B724D">
        <w:rPr>
          <w:rFonts w:ascii="Times New Roman" w:eastAsia="Times New Roman" w:hAnsi="Times New Roman" w:cs="Times New Roman"/>
          <w:sz w:val="28"/>
          <w:lang w:val="uk-UA"/>
        </w:rPr>
        <w:t>кліматологія».</w:t>
      </w:r>
    </w:p>
    <w:p w:rsidR="008B724D" w:rsidRPr="008B724D" w:rsidRDefault="008B724D" w:rsidP="008B724D">
      <w:pPr>
        <w:widowControl w:val="0"/>
        <w:numPr>
          <w:ilvl w:val="0"/>
          <w:numId w:val="41"/>
        </w:numPr>
        <w:tabs>
          <w:tab w:val="left" w:pos="836"/>
        </w:tabs>
        <w:autoSpaceDE w:val="0"/>
        <w:autoSpaceDN w:val="0"/>
        <w:spacing w:before="163" w:line="240" w:lineRule="auto"/>
        <w:rPr>
          <w:rFonts w:ascii="Times New Roman" w:eastAsia="Times New Roman" w:hAnsi="Times New Roman" w:cs="Times New Roman"/>
          <w:sz w:val="28"/>
          <w:lang w:val="uk-UA"/>
        </w:rPr>
      </w:pPr>
      <w:r w:rsidRPr="008B724D">
        <w:rPr>
          <w:rFonts w:ascii="Times New Roman" w:eastAsia="Times New Roman" w:hAnsi="Times New Roman" w:cs="Times New Roman"/>
          <w:sz w:val="28"/>
          <w:lang w:val="uk-UA"/>
        </w:rPr>
        <w:t>ДБН</w:t>
      </w:r>
      <w:r w:rsidRPr="008B724D">
        <w:rPr>
          <w:rFonts w:ascii="Times New Roman" w:eastAsia="Times New Roman" w:hAnsi="Times New Roman" w:cs="Times New Roman"/>
          <w:spacing w:val="-5"/>
          <w:sz w:val="28"/>
          <w:lang w:val="uk-UA"/>
        </w:rPr>
        <w:t xml:space="preserve"> </w:t>
      </w:r>
      <w:r w:rsidRPr="008B724D">
        <w:rPr>
          <w:rFonts w:ascii="Times New Roman" w:eastAsia="Times New Roman" w:hAnsi="Times New Roman" w:cs="Times New Roman"/>
          <w:sz w:val="28"/>
          <w:lang w:val="uk-UA"/>
        </w:rPr>
        <w:t>В.2.5-28:2018</w:t>
      </w:r>
      <w:r w:rsidRPr="008B724D">
        <w:rPr>
          <w:rFonts w:ascii="Times New Roman" w:eastAsia="Times New Roman" w:hAnsi="Times New Roman" w:cs="Times New Roman"/>
          <w:spacing w:val="-2"/>
          <w:sz w:val="28"/>
          <w:lang w:val="uk-UA"/>
        </w:rPr>
        <w:t xml:space="preserve"> </w:t>
      </w:r>
      <w:r w:rsidRPr="008B724D">
        <w:rPr>
          <w:rFonts w:ascii="Times New Roman" w:eastAsia="Times New Roman" w:hAnsi="Times New Roman" w:cs="Times New Roman"/>
          <w:sz w:val="28"/>
          <w:lang w:val="uk-UA"/>
        </w:rPr>
        <w:t>«Природне</w:t>
      </w:r>
      <w:r w:rsidRPr="008B724D">
        <w:rPr>
          <w:rFonts w:ascii="Times New Roman" w:eastAsia="Times New Roman" w:hAnsi="Times New Roman" w:cs="Times New Roman"/>
          <w:spacing w:val="-2"/>
          <w:sz w:val="28"/>
          <w:lang w:val="uk-UA"/>
        </w:rPr>
        <w:t xml:space="preserve"> </w:t>
      </w:r>
      <w:r w:rsidRPr="008B724D">
        <w:rPr>
          <w:rFonts w:ascii="Times New Roman" w:eastAsia="Times New Roman" w:hAnsi="Times New Roman" w:cs="Times New Roman"/>
          <w:sz w:val="28"/>
          <w:lang w:val="uk-UA"/>
        </w:rPr>
        <w:t>і штучне</w:t>
      </w:r>
      <w:r w:rsidRPr="008B724D">
        <w:rPr>
          <w:rFonts w:ascii="Times New Roman" w:eastAsia="Times New Roman" w:hAnsi="Times New Roman" w:cs="Times New Roman"/>
          <w:spacing w:val="-2"/>
          <w:sz w:val="28"/>
          <w:lang w:val="uk-UA"/>
        </w:rPr>
        <w:t xml:space="preserve"> </w:t>
      </w:r>
      <w:r w:rsidRPr="008B724D">
        <w:rPr>
          <w:rFonts w:ascii="Times New Roman" w:eastAsia="Times New Roman" w:hAnsi="Times New Roman" w:cs="Times New Roman"/>
          <w:sz w:val="28"/>
          <w:lang w:val="uk-UA"/>
        </w:rPr>
        <w:t>освітлення».</w:t>
      </w:r>
    </w:p>
    <w:p w:rsidR="008B724D" w:rsidRPr="008B724D" w:rsidRDefault="008B724D" w:rsidP="008B724D">
      <w:pPr>
        <w:widowControl w:val="0"/>
        <w:numPr>
          <w:ilvl w:val="0"/>
          <w:numId w:val="41"/>
        </w:numPr>
        <w:tabs>
          <w:tab w:val="left" w:pos="836"/>
        </w:tabs>
        <w:autoSpaceDE w:val="0"/>
        <w:autoSpaceDN w:val="0"/>
        <w:spacing w:before="158" w:line="362" w:lineRule="auto"/>
        <w:ind w:right="1557"/>
        <w:rPr>
          <w:rFonts w:ascii="Times New Roman" w:eastAsia="Times New Roman" w:hAnsi="Times New Roman" w:cs="Times New Roman"/>
          <w:sz w:val="28"/>
          <w:lang w:val="uk-UA"/>
        </w:rPr>
      </w:pPr>
      <w:r w:rsidRPr="008B724D">
        <w:rPr>
          <w:rFonts w:ascii="Times New Roman" w:eastAsia="Times New Roman" w:hAnsi="Times New Roman" w:cs="Times New Roman"/>
          <w:sz w:val="28"/>
          <w:lang w:val="uk-UA"/>
        </w:rPr>
        <w:t>ДСТУ-Н Б В.2.2-27:2010 Настанова з розрахунку інсоляції обєктів</w:t>
      </w:r>
      <w:r w:rsidRPr="008B724D">
        <w:rPr>
          <w:rFonts w:ascii="Times New Roman" w:eastAsia="Times New Roman" w:hAnsi="Times New Roman" w:cs="Times New Roman"/>
          <w:spacing w:val="-67"/>
          <w:sz w:val="28"/>
          <w:lang w:val="uk-UA"/>
        </w:rPr>
        <w:t xml:space="preserve"> </w:t>
      </w:r>
      <w:r w:rsidRPr="008B724D">
        <w:rPr>
          <w:rFonts w:ascii="Times New Roman" w:eastAsia="Times New Roman" w:hAnsi="Times New Roman" w:cs="Times New Roman"/>
          <w:sz w:val="28"/>
          <w:lang w:val="uk-UA"/>
        </w:rPr>
        <w:t>цивільного</w:t>
      </w:r>
      <w:r w:rsidRPr="008B724D">
        <w:rPr>
          <w:rFonts w:ascii="Times New Roman" w:eastAsia="Times New Roman" w:hAnsi="Times New Roman" w:cs="Times New Roman"/>
          <w:spacing w:val="-2"/>
          <w:sz w:val="28"/>
          <w:lang w:val="uk-UA"/>
        </w:rPr>
        <w:t xml:space="preserve"> </w:t>
      </w:r>
      <w:r w:rsidRPr="008B724D">
        <w:rPr>
          <w:rFonts w:ascii="Times New Roman" w:eastAsia="Times New Roman" w:hAnsi="Times New Roman" w:cs="Times New Roman"/>
          <w:sz w:val="28"/>
          <w:lang w:val="uk-UA"/>
        </w:rPr>
        <w:t>призначення</w:t>
      </w:r>
      <w:r w:rsidRPr="008B724D">
        <w:rPr>
          <w:rFonts w:ascii="Times New Roman" w:eastAsia="Times New Roman" w:hAnsi="Times New Roman" w:cs="Times New Roman"/>
          <w:spacing w:val="1"/>
          <w:sz w:val="28"/>
          <w:lang w:val="uk-UA"/>
        </w:rPr>
        <w:t xml:space="preserve"> </w:t>
      </w:r>
      <w:r w:rsidRPr="008B724D">
        <w:rPr>
          <w:rFonts w:ascii="Times New Roman" w:eastAsia="Times New Roman" w:hAnsi="Times New Roman" w:cs="Times New Roman"/>
          <w:sz w:val="28"/>
          <w:lang w:val="uk-UA"/>
        </w:rPr>
        <w:t>(частина 1</w:t>
      </w:r>
      <w:r w:rsidRPr="008B724D">
        <w:rPr>
          <w:rFonts w:ascii="Times New Roman" w:eastAsia="Times New Roman" w:hAnsi="Times New Roman" w:cs="Times New Roman"/>
          <w:spacing w:val="-6"/>
          <w:sz w:val="28"/>
          <w:lang w:val="uk-UA"/>
        </w:rPr>
        <w:t xml:space="preserve"> </w:t>
      </w:r>
      <w:r w:rsidRPr="008B724D">
        <w:rPr>
          <w:rFonts w:ascii="Times New Roman" w:eastAsia="Times New Roman" w:hAnsi="Times New Roman" w:cs="Times New Roman"/>
          <w:sz w:val="28"/>
          <w:lang w:val="uk-UA"/>
        </w:rPr>
        <w:t>та 2).</w:t>
      </w:r>
    </w:p>
    <w:p w:rsidR="008B724D" w:rsidRPr="008B724D" w:rsidRDefault="008B724D" w:rsidP="008B724D">
      <w:pPr>
        <w:widowControl w:val="0"/>
        <w:numPr>
          <w:ilvl w:val="0"/>
          <w:numId w:val="41"/>
        </w:numPr>
        <w:tabs>
          <w:tab w:val="left" w:pos="836"/>
        </w:tabs>
        <w:autoSpaceDE w:val="0"/>
        <w:autoSpaceDN w:val="0"/>
        <w:spacing w:line="320" w:lineRule="exact"/>
        <w:rPr>
          <w:rFonts w:ascii="Times New Roman" w:eastAsia="Times New Roman" w:hAnsi="Times New Roman" w:cs="Times New Roman"/>
          <w:sz w:val="28"/>
          <w:lang w:val="uk-UA"/>
        </w:rPr>
      </w:pPr>
      <w:r w:rsidRPr="008B724D">
        <w:rPr>
          <w:rFonts w:ascii="Times New Roman" w:eastAsia="Times New Roman" w:hAnsi="Times New Roman" w:cs="Times New Roman"/>
          <w:sz w:val="28"/>
          <w:lang w:val="uk-UA"/>
        </w:rPr>
        <w:t>ДБН</w:t>
      </w:r>
      <w:r w:rsidRPr="008B724D">
        <w:rPr>
          <w:rFonts w:ascii="Times New Roman" w:eastAsia="Times New Roman" w:hAnsi="Times New Roman" w:cs="Times New Roman"/>
          <w:spacing w:val="-4"/>
          <w:sz w:val="28"/>
          <w:lang w:val="uk-UA"/>
        </w:rPr>
        <w:t xml:space="preserve"> </w:t>
      </w:r>
      <w:r w:rsidRPr="008B724D">
        <w:rPr>
          <w:rFonts w:ascii="Times New Roman" w:eastAsia="Times New Roman" w:hAnsi="Times New Roman" w:cs="Times New Roman"/>
          <w:sz w:val="28"/>
          <w:lang w:val="uk-UA"/>
        </w:rPr>
        <w:t>В.1.1-31:2013</w:t>
      </w:r>
      <w:r w:rsidRPr="008B724D">
        <w:rPr>
          <w:rFonts w:ascii="Times New Roman" w:eastAsia="Times New Roman" w:hAnsi="Times New Roman" w:cs="Times New Roman"/>
          <w:spacing w:val="-1"/>
          <w:sz w:val="28"/>
          <w:lang w:val="uk-UA"/>
        </w:rPr>
        <w:t xml:space="preserve"> </w:t>
      </w:r>
      <w:r w:rsidRPr="008B724D">
        <w:rPr>
          <w:rFonts w:ascii="Times New Roman" w:eastAsia="Times New Roman" w:hAnsi="Times New Roman" w:cs="Times New Roman"/>
          <w:sz w:val="28"/>
          <w:lang w:val="uk-UA"/>
        </w:rPr>
        <w:t>«Захист</w:t>
      </w:r>
      <w:r w:rsidRPr="008B724D">
        <w:rPr>
          <w:rFonts w:ascii="Times New Roman" w:eastAsia="Times New Roman" w:hAnsi="Times New Roman" w:cs="Times New Roman"/>
          <w:spacing w:val="2"/>
          <w:sz w:val="28"/>
          <w:lang w:val="uk-UA"/>
        </w:rPr>
        <w:t xml:space="preserve"> </w:t>
      </w:r>
      <w:r w:rsidRPr="008B724D">
        <w:rPr>
          <w:rFonts w:ascii="Times New Roman" w:eastAsia="Times New Roman" w:hAnsi="Times New Roman" w:cs="Times New Roman"/>
          <w:sz w:val="28"/>
          <w:lang w:val="uk-UA"/>
        </w:rPr>
        <w:t>територій,</w:t>
      </w:r>
      <w:r w:rsidRPr="008B724D">
        <w:rPr>
          <w:rFonts w:ascii="Times New Roman" w:eastAsia="Times New Roman" w:hAnsi="Times New Roman" w:cs="Times New Roman"/>
          <w:spacing w:val="-7"/>
          <w:sz w:val="28"/>
          <w:lang w:val="uk-UA"/>
        </w:rPr>
        <w:t xml:space="preserve"> </w:t>
      </w:r>
      <w:r w:rsidRPr="008B724D">
        <w:rPr>
          <w:rFonts w:ascii="Times New Roman" w:eastAsia="Times New Roman" w:hAnsi="Times New Roman" w:cs="Times New Roman"/>
          <w:sz w:val="28"/>
          <w:lang w:val="uk-UA"/>
        </w:rPr>
        <w:t>будинків</w:t>
      </w:r>
      <w:r w:rsidRPr="008B724D">
        <w:rPr>
          <w:rFonts w:ascii="Times New Roman" w:eastAsia="Times New Roman" w:hAnsi="Times New Roman" w:cs="Times New Roman"/>
          <w:spacing w:val="-3"/>
          <w:sz w:val="28"/>
          <w:lang w:val="uk-UA"/>
        </w:rPr>
        <w:t xml:space="preserve"> </w:t>
      </w:r>
      <w:r w:rsidRPr="008B724D">
        <w:rPr>
          <w:rFonts w:ascii="Times New Roman" w:eastAsia="Times New Roman" w:hAnsi="Times New Roman" w:cs="Times New Roman"/>
          <w:sz w:val="28"/>
          <w:lang w:val="uk-UA"/>
        </w:rPr>
        <w:t>і</w:t>
      </w:r>
      <w:r w:rsidRPr="008B724D">
        <w:rPr>
          <w:rFonts w:ascii="Times New Roman" w:eastAsia="Times New Roman" w:hAnsi="Times New Roman" w:cs="Times New Roman"/>
          <w:spacing w:val="1"/>
          <w:sz w:val="28"/>
          <w:lang w:val="uk-UA"/>
        </w:rPr>
        <w:t xml:space="preserve"> </w:t>
      </w:r>
      <w:r w:rsidRPr="008B724D">
        <w:rPr>
          <w:rFonts w:ascii="Times New Roman" w:eastAsia="Times New Roman" w:hAnsi="Times New Roman" w:cs="Times New Roman"/>
          <w:sz w:val="28"/>
          <w:lang w:val="uk-UA"/>
        </w:rPr>
        <w:t>споруд</w:t>
      </w:r>
      <w:r w:rsidRPr="008B724D">
        <w:rPr>
          <w:rFonts w:ascii="Times New Roman" w:eastAsia="Times New Roman" w:hAnsi="Times New Roman" w:cs="Times New Roman"/>
          <w:spacing w:val="2"/>
          <w:sz w:val="28"/>
          <w:lang w:val="uk-UA"/>
        </w:rPr>
        <w:t xml:space="preserve"> </w:t>
      </w:r>
      <w:r w:rsidRPr="008B724D">
        <w:rPr>
          <w:rFonts w:ascii="Times New Roman" w:eastAsia="Times New Roman" w:hAnsi="Times New Roman" w:cs="Times New Roman"/>
          <w:sz w:val="28"/>
          <w:lang w:val="uk-UA"/>
        </w:rPr>
        <w:t>від</w:t>
      </w:r>
      <w:r w:rsidRPr="008B724D">
        <w:rPr>
          <w:rFonts w:ascii="Times New Roman" w:eastAsia="Times New Roman" w:hAnsi="Times New Roman" w:cs="Times New Roman"/>
          <w:spacing w:val="1"/>
          <w:sz w:val="28"/>
          <w:lang w:val="uk-UA"/>
        </w:rPr>
        <w:t xml:space="preserve"> </w:t>
      </w:r>
      <w:r w:rsidRPr="008B724D">
        <w:rPr>
          <w:rFonts w:ascii="Times New Roman" w:eastAsia="Times New Roman" w:hAnsi="Times New Roman" w:cs="Times New Roman"/>
          <w:sz w:val="28"/>
          <w:lang w:val="uk-UA"/>
        </w:rPr>
        <w:t>шуму».</w:t>
      </w:r>
    </w:p>
    <w:p w:rsidR="008B724D" w:rsidRPr="008B724D" w:rsidRDefault="008B724D" w:rsidP="008B724D">
      <w:pPr>
        <w:widowControl w:val="0"/>
        <w:numPr>
          <w:ilvl w:val="0"/>
          <w:numId w:val="41"/>
        </w:numPr>
        <w:tabs>
          <w:tab w:val="left" w:pos="836"/>
        </w:tabs>
        <w:autoSpaceDE w:val="0"/>
        <w:autoSpaceDN w:val="0"/>
        <w:spacing w:before="158" w:line="240" w:lineRule="auto"/>
        <w:rPr>
          <w:rFonts w:ascii="Times New Roman" w:eastAsia="Times New Roman" w:hAnsi="Times New Roman" w:cs="Times New Roman"/>
          <w:sz w:val="28"/>
          <w:lang w:val="uk-UA"/>
        </w:rPr>
      </w:pPr>
      <w:r w:rsidRPr="008B724D">
        <w:rPr>
          <w:rFonts w:ascii="Times New Roman" w:eastAsia="Times New Roman" w:hAnsi="Times New Roman" w:cs="Times New Roman"/>
          <w:sz w:val="28"/>
          <w:lang w:val="uk-UA"/>
        </w:rPr>
        <w:t>ДБН</w:t>
      </w:r>
      <w:r w:rsidRPr="008B724D">
        <w:rPr>
          <w:rFonts w:ascii="Times New Roman" w:eastAsia="Times New Roman" w:hAnsi="Times New Roman" w:cs="Times New Roman"/>
          <w:spacing w:val="-5"/>
          <w:sz w:val="28"/>
          <w:lang w:val="uk-UA"/>
        </w:rPr>
        <w:t xml:space="preserve"> </w:t>
      </w:r>
      <w:r w:rsidRPr="008B724D">
        <w:rPr>
          <w:rFonts w:ascii="Times New Roman" w:eastAsia="Times New Roman" w:hAnsi="Times New Roman" w:cs="Times New Roman"/>
          <w:sz w:val="28"/>
          <w:lang w:val="uk-UA"/>
        </w:rPr>
        <w:t>В.2.6-ХХ:201Х</w:t>
      </w:r>
      <w:r w:rsidRPr="008B724D">
        <w:rPr>
          <w:rFonts w:ascii="Times New Roman" w:eastAsia="Times New Roman" w:hAnsi="Times New Roman" w:cs="Times New Roman"/>
          <w:spacing w:val="-5"/>
          <w:sz w:val="28"/>
          <w:lang w:val="uk-UA"/>
        </w:rPr>
        <w:t xml:space="preserve"> </w:t>
      </w:r>
      <w:r w:rsidRPr="008B724D">
        <w:rPr>
          <w:rFonts w:ascii="Times New Roman" w:eastAsia="Times New Roman" w:hAnsi="Times New Roman" w:cs="Times New Roman"/>
          <w:sz w:val="28"/>
          <w:lang w:val="uk-UA"/>
        </w:rPr>
        <w:t>«Будівельна</w:t>
      </w:r>
      <w:r w:rsidRPr="008B724D">
        <w:rPr>
          <w:rFonts w:ascii="Times New Roman" w:eastAsia="Times New Roman" w:hAnsi="Times New Roman" w:cs="Times New Roman"/>
          <w:spacing w:val="-1"/>
          <w:sz w:val="28"/>
          <w:lang w:val="uk-UA"/>
        </w:rPr>
        <w:t xml:space="preserve"> </w:t>
      </w:r>
      <w:r w:rsidRPr="008B724D">
        <w:rPr>
          <w:rFonts w:ascii="Times New Roman" w:eastAsia="Times New Roman" w:hAnsi="Times New Roman" w:cs="Times New Roman"/>
          <w:sz w:val="28"/>
          <w:lang w:val="uk-UA"/>
        </w:rPr>
        <w:t>акустика».</w:t>
      </w:r>
    </w:p>
    <w:p w:rsidR="008B724D" w:rsidRPr="008B724D" w:rsidRDefault="008B724D" w:rsidP="008B724D">
      <w:pPr>
        <w:widowControl w:val="0"/>
        <w:numPr>
          <w:ilvl w:val="0"/>
          <w:numId w:val="41"/>
        </w:numPr>
        <w:tabs>
          <w:tab w:val="left" w:pos="836"/>
        </w:tabs>
        <w:autoSpaceDE w:val="0"/>
        <w:autoSpaceDN w:val="0"/>
        <w:spacing w:before="163" w:line="240" w:lineRule="auto"/>
        <w:rPr>
          <w:rFonts w:ascii="Times New Roman" w:eastAsia="Times New Roman" w:hAnsi="Times New Roman" w:cs="Times New Roman"/>
          <w:sz w:val="28"/>
          <w:lang w:val="uk-UA"/>
        </w:rPr>
      </w:pPr>
      <w:r w:rsidRPr="008B724D">
        <w:rPr>
          <w:rFonts w:ascii="Times New Roman" w:eastAsia="Times New Roman" w:hAnsi="Times New Roman" w:cs="Times New Roman"/>
          <w:sz w:val="28"/>
          <w:lang w:val="uk-UA"/>
        </w:rPr>
        <w:t>ДБН</w:t>
      </w:r>
      <w:r w:rsidRPr="008B724D">
        <w:rPr>
          <w:rFonts w:ascii="Times New Roman" w:eastAsia="Times New Roman" w:hAnsi="Times New Roman" w:cs="Times New Roman"/>
          <w:spacing w:val="-4"/>
          <w:sz w:val="28"/>
          <w:lang w:val="uk-UA"/>
        </w:rPr>
        <w:t xml:space="preserve"> </w:t>
      </w:r>
      <w:r w:rsidRPr="008B724D">
        <w:rPr>
          <w:rFonts w:ascii="Times New Roman" w:eastAsia="Times New Roman" w:hAnsi="Times New Roman" w:cs="Times New Roman"/>
          <w:sz w:val="28"/>
          <w:lang w:val="uk-UA"/>
        </w:rPr>
        <w:t>В.2.2-12:2019</w:t>
      </w:r>
      <w:r w:rsidRPr="008B724D">
        <w:rPr>
          <w:rFonts w:ascii="Times New Roman" w:eastAsia="Times New Roman" w:hAnsi="Times New Roman" w:cs="Times New Roman"/>
          <w:spacing w:val="-1"/>
          <w:sz w:val="28"/>
          <w:lang w:val="uk-UA"/>
        </w:rPr>
        <w:t xml:space="preserve"> </w:t>
      </w:r>
      <w:r w:rsidRPr="008B724D">
        <w:rPr>
          <w:rFonts w:ascii="Times New Roman" w:eastAsia="Times New Roman" w:hAnsi="Times New Roman" w:cs="Times New Roman"/>
          <w:sz w:val="28"/>
          <w:lang w:val="uk-UA"/>
        </w:rPr>
        <w:t>«Планування</w:t>
      </w:r>
      <w:r w:rsidRPr="008B724D">
        <w:rPr>
          <w:rFonts w:ascii="Times New Roman" w:eastAsia="Times New Roman" w:hAnsi="Times New Roman" w:cs="Times New Roman"/>
          <w:spacing w:val="1"/>
          <w:sz w:val="28"/>
          <w:lang w:val="uk-UA"/>
        </w:rPr>
        <w:t xml:space="preserve"> </w:t>
      </w:r>
      <w:r w:rsidRPr="008B724D">
        <w:rPr>
          <w:rFonts w:ascii="Times New Roman" w:eastAsia="Times New Roman" w:hAnsi="Times New Roman" w:cs="Times New Roman"/>
          <w:sz w:val="28"/>
          <w:lang w:val="uk-UA"/>
        </w:rPr>
        <w:t>і</w:t>
      </w:r>
      <w:r w:rsidRPr="008B724D">
        <w:rPr>
          <w:rFonts w:ascii="Times New Roman" w:eastAsia="Times New Roman" w:hAnsi="Times New Roman" w:cs="Times New Roman"/>
          <w:spacing w:val="1"/>
          <w:sz w:val="28"/>
          <w:lang w:val="uk-UA"/>
        </w:rPr>
        <w:t xml:space="preserve"> </w:t>
      </w:r>
      <w:r w:rsidRPr="008B724D">
        <w:rPr>
          <w:rFonts w:ascii="Times New Roman" w:eastAsia="Times New Roman" w:hAnsi="Times New Roman" w:cs="Times New Roman"/>
          <w:sz w:val="28"/>
          <w:lang w:val="uk-UA"/>
        </w:rPr>
        <w:t>забудова</w:t>
      </w:r>
      <w:r w:rsidRPr="008B724D">
        <w:rPr>
          <w:rFonts w:ascii="Times New Roman" w:eastAsia="Times New Roman" w:hAnsi="Times New Roman" w:cs="Times New Roman"/>
          <w:spacing w:val="-1"/>
          <w:sz w:val="28"/>
          <w:lang w:val="uk-UA"/>
        </w:rPr>
        <w:t xml:space="preserve"> </w:t>
      </w:r>
      <w:r w:rsidRPr="008B724D">
        <w:rPr>
          <w:rFonts w:ascii="Times New Roman" w:eastAsia="Times New Roman" w:hAnsi="Times New Roman" w:cs="Times New Roman"/>
          <w:sz w:val="28"/>
          <w:lang w:val="uk-UA"/>
        </w:rPr>
        <w:t>територій».</w:t>
      </w:r>
    </w:p>
    <w:p w:rsidR="008B724D" w:rsidRPr="008B724D" w:rsidRDefault="008B724D" w:rsidP="008B724D">
      <w:pPr>
        <w:widowControl w:val="0"/>
        <w:numPr>
          <w:ilvl w:val="0"/>
          <w:numId w:val="41"/>
        </w:numPr>
        <w:tabs>
          <w:tab w:val="left" w:pos="836"/>
        </w:tabs>
        <w:autoSpaceDE w:val="0"/>
        <w:autoSpaceDN w:val="0"/>
        <w:spacing w:before="159" w:line="362" w:lineRule="auto"/>
        <w:ind w:right="1265"/>
        <w:rPr>
          <w:rFonts w:ascii="Times New Roman" w:eastAsia="Times New Roman" w:hAnsi="Times New Roman" w:cs="Times New Roman"/>
          <w:sz w:val="28"/>
          <w:lang w:val="uk-UA"/>
        </w:rPr>
      </w:pPr>
      <w:r w:rsidRPr="008B724D">
        <w:rPr>
          <w:rFonts w:ascii="Times New Roman" w:eastAsia="Times New Roman" w:hAnsi="Times New Roman" w:cs="Times New Roman"/>
          <w:sz w:val="28"/>
          <w:lang w:val="uk-UA"/>
        </w:rPr>
        <w:t>Державні санітарні норми допустимих рівнів шуму в приміщеннях</w:t>
      </w:r>
      <w:r w:rsidRPr="008B724D">
        <w:rPr>
          <w:rFonts w:ascii="Times New Roman" w:eastAsia="Times New Roman" w:hAnsi="Times New Roman" w:cs="Times New Roman"/>
          <w:spacing w:val="1"/>
          <w:sz w:val="28"/>
          <w:lang w:val="uk-UA"/>
        </w:rPr>
        <w:t xml:space="preserve"> </w:t>
      </w:r>
      <w:r w:rsidRPr="008B724D">
        <w:rPr>
          <w:rFonts w:ascii="Times New Roman" w:eastAsia="Times New Roman" w:hAnsi="Times New Roman" w:cs="Times New Roman"/>
          <w:sz w:val="28"/>
          <w:lang w:val="uk-UA"/>
        </w:rPr>
        <w:t>житлових</w:t>
      </w:r>
      <w:r w:rsidRPr="008B724D">
        <w:rPr>
          <w:rFonts w:ascii="Times New Roman" w:eastAsia="Times New Roman" w:hAnsi="Times New Roman" w:cs="Times New Roman"/>
          <w:spacing w:val="-3"/>
          <w:sz w:val="28"/>
          <w:lang w:val="uk-UA"/>
        </w:rPr>
        <w:t xml:space="preserve"> </w:t>
      </w:r>
      <w:r w:rsidRPr="008B724D">
        <w:rPr>
          <w:rFonts w:ascii="Times New Roman" w:eastAsia="Times New Roman" w:hAnsi="Times New Roman" w:cs="Times New Roman"/>
          <w:sz w:val="28"/>
          <w:lang w:val="uk-UA"/>
        </w:rPr>
        <w:t>та</w:t>
      </w:r>
      <w:r w:rsidRPr="008B724D">
        <w:rPr>
          <w:rFonts w:ascii="Times New Roman" w:eastAsia="Times New Roman" w:hAnsi="Times New Roman" w:cs="Times New Roman"/>
          <w:spacing w:val="-1"/>
          <w:sz w:val="28"/>
          <w:lang w:val="uk-UA"/>
        </w:rPr>
        <w:t xml:space="preserve"> </w:t>
      </w:r>
      <w:r w:rsidRPr="008B724D">
        <w:rPr>
          <w:rFonts w:ascii="Times New Roman" w:eastAsia="Times New Roman" w:hAnsi="Times New Roman" w:cs="Times New Roman"/>
          <w:sz w:val="28"/>
          <w:lang w:val="uk-UA"/>
        </w:rPr>
        <w:t>громадських</w:t>
      </w:r>
      <w:r w:rsidRPr="008B724D">
        <w:rPr>
          <w:rFonts w:ascii="Times New Roman" w:eastAsia="Times New Roman" w:hAnsi="Times New Roman" w:cs="Times New Roman"/>
          <w:spacing w:val="-2"/>
          <w:sz w:val="28"/>
          <w:lang w:val="uk-UA"/>
        </w:rPr>
        <w:t xml:space="preserve"> </w:t>
      </w:r>
      <w:r w:rsidRPr="008B724D">
        <w:rPr>
          <w:rFonts w:ascii="Times New Roman" w:eastAsia="Times New Roman" w:hAnsi="Times New Roman" w:cs="Times New Roman"/>
          <w:sz w:val="28"/>
          <w:lang w:val="uk-UA"/>
        </w:rPr>
        <w:t>будинків</w:t>
      </w:r>
      <w:r w:rsidRPr="008B724D">
        <w:rPr>
          <w:rFonts w:ascii="Times New Roman" w:eastAsia="Times New Roman" w:hAnsi="Times New Roman" w:cs="Times New Roman"/>
          <w:spacing w:val="-4"/>
          <w:sz w:val="28"/>
          <w:lang w:val="uk-UA"/>
        </w:rPr>
        <w:t xml:space="preserve"> </w:t>
      </w:r>
      <w:r w:rsidRPr="008B724D">
        <w:rPr>
          <w:rFonts w:ascii="Times New Roman" w:eastAsia="Times New Roman" w:hAnsi="Times New Roman" w:cs="Times New Roman"/>
          <w:sz w:val="28"/>
          <w:lang w:val="uk-UA"/>
        </w:rPr>
        <w:t>і</w:t>
      </w:r>
      <w:r w:rsidRPr="008B724D">
        <w:rPr>
          <w:rFonts w:ascii="Times New Roman" w:eastAsia="Times New Roman" w:hAnsi="Times New Roman" w:cs="Times New Roman"/>
          <w:spacing w:val="1"/>
          <w:sz w:val="28"/>
          <w:lang w:val="uk-UA"/>
        </w:rPr>
        <w:t xml:space="preserve"> </w:t>
      </w:r>
      <w:r w:rsidRPr="008B724D">
        <w:rPr>
          <w:rFonts w:ascii="Times New Roman" w:eastAsia="Times New Roman" w:hAnsi="Times New Roman" w:cs="Times New Roman"/>
          <w:sz w:val="28"/>
          <w:lang w:val="uk-UA"/>
        </w:rPr>
        <w:t>на</w:t>
      </w:r>
      <w:r w:rsidRPr="008B724D">
        <w:rPr>
          <w:rFonts w:ascii="Times New Roman" w:eastAsia="Times New Roman" w:hAnsi="Times New Roman" w:cs="Times New Roman"/>
          <w:spacing w:val="-6"/>
          <w:sz w:val="28"/>
          <w:lang w:val="uk-UA"/>
        </w:rPr>
        <w:t xml:space="preserve"> </w:t>
      </w:r>
      <w:r w:rsidRPr="008B724D">
        <w:rPr>
          <w:rFonts w:ascii="Times New Roman" w:eastAsia="Times New Roman" w:hAnsi="Times New Roman" w:cs="Times New Roman"/>
          <w:sz w:val="28"/>
          <w:lang w:val="uk-UA"/>
        </w:rPr>
        <w:t>території</w:t>
      </w:r>
      <w:r w:rsidRPr="008B724D">
        <w:rPr>
          <w:rFonts w:ascii="Times New Roman" w:eastAsia="Times New Roman" w:hAnsi="Times New Roman" w:cs="Times New Roman"/>
          <w:spacing w:val="-4"/>
          <w:sz w:val="28"/>
          <w:lang w:val="uk-UA"/>
        </w:rPr>
        <w:t xml:space="preserve"> </w:t>
      </w:r>
      <w:r w:rsidRPr="008B724D">
        <w:rPr>
          <w:rFonts w:ascii="Times New Roman" w:eastAsia="Times New Roman" w:hAnsi="Times New Roman" w:cs="Times New Roman"/>
          <w:sz w:val="28"/>
          <w:lang w:val="uk-UA"/>
        </w:rPr>
        <w:t>житлової</w:t>
      </w:r>
      <w:r w:rsidRPr="008B724D">
        <w:rPr>
          <w:rFonts w:ascii="Times New Roman" w:eastAsia="Times New Roman" w:hAnsi="Times New Roman" w:cs="Times New Roman"/>
          <w:spacing w:val="1"/>
          <w:sz w:val="28"/>
          <w:lang w:val="uk-UA"/>
        </w:rPr>
        <w:t xml:space="preserve"> </w:t>
      </w:r>
      <w:r w:rsidRPr="008B724D">
        <w:rPr>
          <w:rFonts w:ascii="Times New Roman" w:eastAsia="Times New Roman" w:hAnsi="Times New Roman" w:cs="Times New Roman"/>
          <w:sz w:val="28"/>
          <w:lang w:val="uk-UA"/>
        </w:rPr>
        <w:t>забудови.</w:t>
      </w:r>
    </w:p>
    <w:p w:rsidR="00364096" w:rsidRDefault="00364096" w:rsidP="008B724D">
      <w:pPr>
        <w:spacing w:after="160"/>
        <w:rPr>
          <w:rFonts w:ascii="Times New Roman" w:eastAsia="Times New Roman" w:hAnsi="Times New Roman" w:cs="Times New Roman"/>
          <w:b/>
          <w:color w:val="222222"/>
          <w:sz w:val="28"/>
          <w:szCs w:val="28"/>
          <w:lang w:val="uk-UA"/>
        </w:rPr>
      </w:pPr>
      <w:r>
        <w:rPr>
          <w:rFonts w:ascii="Times New Roman" w:eastAsia="Times New Roman" w:hAnsi="Times New Roman" w:cs="Times New Roman"/>
          <w:b/>
          <w:color w:val="222222"/>
          <w:sz w:val="28"/>
          <w:szCs w:val="28"/>
          <w:lang w:val="uk-UA"/>
        </w:rPr>
        <w:br w:type="page"/>
      </w:r>
    </w:p>
    <w:p w:rsidR="00364096" w:rsidRDefault="00364096">
      <w:pPr>
        <w:spacing w:after="160"/>
        <w:rPr>
          <w:rFonts w:ascii="Times New Roman" w:eastAsia="Times New Roman" w:hAnsi="Times New Roman" w:cs="Times New Roman"/>
          <w:b/>
          <w:color w:val="222222"/>
          <w:sz w:val="28"/>
          <w:szCs w:val="28"/>
          <w:lang w:val="uk-UA"/>
        </w:rPr>
      </w:pPr>
    </w:p>
    <w:p w:rsidR="00913E9C" w:rsidRPr="00D11AFA" w:rsidRDefault="00913E9C" w:rsidP="00913E9C">
      <w:pPr>
        <w:spacing w:line="360" w:lineRule="auto"/>
        <w:ind w:firstLine="680"/>
        <w:contextualSpacing/>
        <w:jc w:val="both"/>
        <w:rPr>
          <w:rFonts w:ascii="Times New Roman" w:eastAsia="Times New Roman" w:hAnsi="Times New Roman" w:cs="Times New Roman"/>
          <w:b/>
          <w:color w:val="222222"/>
          <w:sz w:val="28"/>
          <w:szCs w:val="28"/>
          <w:lang w:val="uk-UA"/>
        </w:rPr>
      </w:pPr>
    </w:p>
    <w:p w:rsidR="00913E9C" w:rsidRPr="00D11AFA" w:rsidRDefault="00913E9C" w:rsidP="00913E9C">
      <w:pPr>
        <w:spacing w:line="360" w:lineRule="auto"/>
        <w:ind w:firstLine="680"/>
        <w:contextualSpacing/>
        <w:jc w:val="both"/>
        <w:rPr>
          <w:rFonts w:ascii="Times New Roman" w:eastAsia="Times New Roman" w:hAnsi="Times New Roman" w:cs="Times New Roman"/>
          <w:b/>
          <w:color w:val="222222"/>
          <w:sz w:val="28"/>
          <w:szCs w:val="28"/>
          <w:lang w:val="uk-UA"/>
        </w:rPr>
      </w:pPr>
    </w:p>
    <w:p w:rsidR="00913E9C" w:rsidRPr="00D11AFA" w:rsidRDefault="00913E9C" w:rsidP="00913E9C">
      <w:pPr>
        <w:spacing w:line="360" w:lineRule="auto"/>
        <w:ind w:firstLine="680"/>
        <w:contextualSpacing/>
        <w:jc w:val="both"/>
        <w:rPr>
          <w:rFonts w:ascii="Times New Roman" w:eastAsia="Times New Roman" w:hAnsi="Times New Roman" w:cs="Times New Roman"/>
          <w:b/>
          <w:color w:val="222222"/>
          <w:sz w:val="28"/>
          <w:szCs w:val="28"/>
          <w:lang w:val="uk-UA"/>
        </w:rPr>
      </w:pPr>
    </w:p>
    <w:p w:rsidR="00913E9C" w:rsidRPr="00D11AFA" w:rsidRDefault="00913E9C" w:rsidP="00913E9C">
      <w:pPr>
        <w:spacing w:line="360" w:lineRule="auto"/>
        <w:ind w:firstLine="680"/>
        <w:contextualSpacing/>
        <w:jc w:val="both"/>
        <w:rPr>
          <w:rFonts w:ascii="Times New Roman" w:eastAsia="Times New Roman" w:hAnsi="Times New Roman" w:cs="Times New Roman"/>
          <w:b/>
          <w:color w:val="222222"/>
          <w:sz w:val="28"/>
          <w:szCs w:val="28"/>
          <w:lang w:val="uk-UA"/>
        </w:rPr>
      </w:pPr>
    </w:p>
    <w:p w:rsidR="00913E9C" w:rsidRPr="00D11AFA" w:rsidRDefault="00913E9C" w:rsidP="00913E9C">
      <w:pPr>
        <w:spacing w:line="360" w:lineRule="auto"/>
        <w:ind w:firstLine="680"/>
        <w:contextualSpacing/>
        <w:jc w:val="both"/>
        <w:rPr>
          <w:rFonts w:ascii="Times New Roman" w:eastAsia="Times New Roman" w:hAnsi="Times New Roman" w:cs="Times New Roman"/>
          <w:b/>
          <w:color w:val="222222"/>
          <w:sz w:val="28"/>
          <w:szCs w:val="28"/>
          <w:lang w:val="uk-UA"/>
        </w:rPr>
      </w:pPr>
    </w:p>
    <w:p w:rsidR="00913E9C" w:rsidRPr="00D11AFA" w:rsidRDefault="00913E9C" w:rsidP="00913E9C">
      <w:pPr>
        <w:spacing w:line="360" w:lineRule="auto"/>
        <w:ind w:firstLine="680"/>
        <w:contextualSpacing/>
        <w:jc w:val="both"/>
        <w:rPr>
          <w:rFonts w:ascii="Times New Roman" w:eastAsia="Times New Roman" w:hAnsi="Times New Roman" w:cs="Times New Roman"/>
          <w:b/>
          <w:color w:val="222222"/>
          <w:sz w:val="28"/>
          <w:szCs w:val="28"/>
          <w:lang w:val="uk-UA"/>
        </w:rPr>
      </w:pPr>
    </w:p>
    <w:p w:rsidR="00913E9C" w:rsidRPr="00D11AFA" w:rsidRDefault="00913E9C" w:rsidP="00913E9C">
      <w:pPr>
        <w:spacing w:line="360" w:lineRule="auto"/>
        <w:ind w:firstLine="680"/>
        <w:contextualSpacing/>
        <w:jc w:val="both"/>
        <w:rPr>
          <w:rFonts w:ascii="Times New Roman" w:eastAsia="Times New Roman" w:hAnsi="Times New Roman" w:cs="Times New Roman"/>
          <w:b/>
          <w:color w:val="222222"/>
          <w:sz w:val="28"/>
          <w:szCs w:val="28"/>
          <w:lang w:val="uk-UA"/>
        </w:rPr>
      </w:pPr>
    </w:p>
    <w:p w:rsidR="00913E9C" w:rsidRPr="00D11AFA" w:rsidRDefault="00913E9C" w:rsidP="00913E9C">
      <w:pPr>
        <w:spacing w:line="360" w:lineRule="auto"/>
        <w:ind w:firstLine="680"/>
        <w:contextualSpacing/>
        <w:jc w:val="both"/>
        <w:rPr>
          <w:rFonts w:ascii="Times New Roman" w:eastAsia="Times New Roman" w:hAnsi="Times New Roman" w:cs="Times New Roman"/>
          <w:b/>
          <w:color w:val="222222"/>
          <w:sz w:val="28"/>
          <w:szCs w:val="28"/>
          <w:lang w:val="uk-UA"/>
        </w:rPr>
      </w:pPr>
    </w:p>
    <w:p w:rsidR="00913E9C" w:rsidRPr="00D11AFA" w:rsidRDefault="00913E9C" w:rsidP="00913E9C">
      <w:pPr>
        <w:spacing w:line="360" w:lineRule="auto"/>
        <w:ind w:firstLine="680"/>
        <w:contextualSpacing/>
        <w:jc w:val="both"/>
        <w:rPr>
          <w:rFonts w:ascii="Times New Roman" w:eastAsia="Times New Roman" w:hAnsi="Times New Roman" w:cs="Times New Roman"/>
          <w:b/>
          <w:color w:val="222222"/>
          <w:sz w:val="28"/>
          <w:szCs w:val="28"/>
          <w:lang w:val="uk-UA"/>
        </w:rPr>
      </w:pPr>
    </w:p>
    <w:p w:rsidR="00913E9C" w:rsidRPr="00D11AFA" w:rsidRDefault="00B910AC" w:rsidP="00913E9C">
      <w:pPr>
        <w:spacing w:line="360" w:lineRule="auto"/>
        <w:ind w:firstLine="680"/>
        <w:jc w:val="center"/>
        <w:rPr>
          <w:rFonts w:ascii="Times New Roman" w:eastAsia="Times New Roman" w:hAnsi="Times New Roman" w:cs="Times New Roman"/>
          <w:b/>
          <w:color w:val="222222"/>
          <w:sz w:val="40"/>
          <w:szCs w:val="40"/>
          <w:lang w:val="uk-UA"/>
        </w:rPr>
      </w:pPr>
      <w:r>
        <w:rPr>
          <w:rFonts w:ascii="Times New Roman" w:eastAsia="Times New Roman" w:hAnsi="Times New Roman" w:cs="Times New Roman"/>
          <w:b/>
          <w:color w:val="000000"/>
          <w:sz w:val="40"/>
          <w:szCs w:val="40"/>
          <w:lang w:val="ru-RU" w:eastAsia="ru-RU"/>
        </w:rPr>
        <w:t>РОЗДІЛ 4</w:t>
      </w:r>
    </w:p>
    <w:p w:rsidR="00913E9C" w:rsidRPr="00C60510" w:rsidRDefault="00913E9C" w:rsidP="00913E9C">
      <w:pPr>
        <w:spacing w:line="360" w:lineRule="auto"/>
        <w:jc w:val="center"/>
        <w:rPr>
          <w:rFonts w:ascii="Times New Roman" w:eastAsia="Times New Roman" w:hAnsi="Times New Roman" w:cs="Times New Roman"/>
          <w:b/>
          <w:bCs/>
          <w:sz w:val="28"/>
          <w:szCs w:val="28"/>
          <w:lang w:val="ru-RU"/>
        </w:rPr>
      </w:pPr>
      <w:r w:rsidRPr="00C60510">
        <w:rPr>
          <w:rFonts w:ascii="Times New Roman" w:hAnsi="Times New Roman" w:cs="Times New Roman"/>
          <w:b/>
          <w:bCs/>
          <w:sz w:val="28"/>
          <w:szCs w:val="28"/>
          <w:lang w:val="ru-RU"/>
        </w:rPr>
        <w:t xml:space="preserve">ПОЖЕЖНА БЕЗПЕКА АРХІТЕКТУРНОГО ОБ’ЄКТУ </w:t>
      </w:r>
    </w:p>
    <w:p w:rsidR="00913E9C" w:rsidRPr="00D11AFA" w:rsidRDefault="00913E9C" w:rsidP="00913E9C">
      <w:pPr>
        <w:widowControl w:val="0"/>
        <w:tabs>
          <w:tab w:val="left" w:pos="9170"/>
        </w:tabs>
        <w:spacing w:line="360" w:lineRule="auto"/>
        <w:ind w:firstLine="680"/>
        <w:jc w:val="both"/>
        <w:rPr>
          <w:rFonts w:ascii="Times New Roman" w:hAnsi="Times New Roman" w:cs="Times New Roman"/>
          <w:sz w:val="28"/>
          <w:szCs w:val="28"/>
          <w:lang w:val="uk-UA"/>
        </w:rPr>
      </w:pPr>
    </w:p>
    <w:p w:rsidR="00913E9C" w:rsidRPr="00D11AFA" w:rsidRDefault="00913E9C" w:rsidP="00913E9C">
      <w:pPr>
        <w:widowControl w:val="0"/>
        <w:tabs>
          <w:tab w:val="left" w:pos="9170"/>
        </w:tabs>
        <w:spacing w:line="360" w:lineRule="auto"/>
        <w:ind w:firstLine="680"/>
        <w:jc w:val="both"/>
        <w:rPr>
          <w:rFonts w:ascii="Times New Roman" w:hAnsi="Times New Roman" w:cs="Times New Roman"/>
          <w:b/>
          <w:sz w:val="28"/>
          <w:szCs w:val="28"/>
          <w:lang w:val="uk-UA"/>
        </w:rPr>
      </w:pPr>
    </w:p>
    <w:p w:rsidR="00913E9C" w:rsidRPr="00D11AFA" w:rsidRDefault="00913E9C" w:rsidP="00913E9C">
      <w:pPr>
        <w:widowControl w:val="0"/>
        <w:tabs>
          <w:tab w:val="left" w:pos="9170"/>
        </w:tabs>
        <w:spacing w:line="360" w:lineRule="auto"/>
        <w:ind w:firstLine="680"/>
        <w:jc w:val="both"/>
        <w:rPr>
          <w:rFonts w:ascii="Times New Roman" w:hAnsi="Times New Roman" w:cs="Times New Roman"/>
          <w:b/>
          <w:sz w:val="28"/>
          <w:szCs w:val="28"/>
          <w:lang w:val="uk-UA"/>
        </w:rPr>
      </w:pPr>
    </w:p>
    <w:p w:rsidR="00913E9C" w:rsidRPr="00D11AFA" w:rsidRDefault="00913E9C" w:rsidP="00913E9C">
      <w:pPr>
        <w:widowControl w:val="0"/>
        <w:tabs>
          <w:tab w:val="left" w:pos="9170"/>
        </w:tabs>
        <w:spacing w:line="360" w:lineRule="auto"/>
        <w:ind w:firstLine="680"/>
        <w:jc w:val="both"/>
        <w:rPr>
          <w:rFonts w:ascii="Times New Roman" w:hAnsi="Times New Roman" w:cs="Times New Roman"/>
          <w:b/>
          <w:sz w:val="28"/>
          <w:szCs w:val="28"/>
          <w:lang w:val="uk-UA"/>
        </w:rPr>
      </w:pPr>
    </w:p>
    <w:p w:rsidR="00913E9C" w:rsidRPr="00D11AFA" w:rsidRDefault="00913E9C" w:rsidP="00913E9C">
      <w:pPr>
        <w:widowControl w:val="0"/>
        <w:tabs>
          <w:tab w:val="left" w:pos="9170"/>
        </w:tabs>
        <w:spacing w:line="360" w:lineRule="auto"/>
        <w:ind w:firstLine="680"/>
        <w:jc w:val="both"/>
        <w:rPr>
          <w:rFonts w:ascii="Times New Roman" w:hAnsi="Times New Roman" w:cs="Times New Roman"/>
          <w:b/>
          <w:sz w:val="28"/>
          <w:szCs w:val="28"/>
          <w:lang w:val="uk-UA"/>
        </w:rPr>
      </w:pPr>
    </w:p>
    <w:p w:rsidR="00913E9C" w:rsidRPr="00D11AFA" w:rsidRDefault="00913E9C" w:rsidP="00913E9C">
      <w:pPr>
        <w:widowControl w:val="0"/>
        <w:tabs>
          <w:tab w:val="left" w:pos="9170"/>
        </w:tabs>
        <w:spacing w:line="360" w:lineRule="auto"/>
        <w:ind w:firstLine="680"/>
        <w:jc w:val="both"/>
        <w:rPr>
          <w:rFonts w:ascii="Times New Roman" w:hAnsi="Times New Roman" w:cs="Times New Roman"/>
          <w:b/>
          <w:sz w:val="28"/>
          <w:szCs w:val="28"/>
          <w:lang w:val="uk-UA"/>
        </w:rPr>
      </w:pPr>
    </w:p>
    <w:p w:rsidR="00913E9C" w:rsidRPr="00D11AFA" w:rsidRDefault="00913E9C" w:rsidP="00913E9C">
      <w:pPr>
        <w:widowControl w:val="0"/>
        <w:tabs>
          <w:tab w:val="left" w:pos="9170"/>
        </w:tabs>
        <w:spacing w:line="360" w:lineRule="auto"/>
        <w:ind w:firstLine="680"/>
        <w:jc w:val="both"/>
        <w:rPr>
          <w:rFonts w:ascii="Times New Roman" w:hAnsi="Times New Roman" w:cs="Times New Roman"/>
          <w:b/>
          <w:sz w:val="28"/>
          <w:szCs w:val="28"/>
          <w:lang w:val="uk-UA"/>
        </w:rPr>
      </w:pPr>
    </w:p>
    <w:p w:rsidR="00913E9C" w:rsidRPr="00D11AFA" w:rsidRDefault="00913E9C" w:rsidP="00913E9C">
      <w:pPr>
        <w:widowControl w:val="0"/>
        <w:tabs>
          <w:tab w:val="left" w:pos="9170"/>
        </w:tabs>
        <w:spacing w:line="360" w:lineRule="auto"/>
        <w:ind w:firstLine="680"/>
        <w:jc w:val="both"/>
        <w:rPr>
          <w:rFonts w:ascii="Times New Roman" w:hAnsi="Times New Roman" w:cs="Times New Roman"/>
          <w:b/>
          <w:sz w:val="28"/>
          <w:szCs w:val="28"/>
          <w:lang w:val="uk-UA"/>
        </w:rPr>
      </w:pPr>
    </w:p>
    <w:p w:rsidR="00913E9C" w:rsidRPr="00D11AFA" w:rsidRDefault="00913E9C" w:rsidP="00913E9C">
      <w:pPr>
        <w:widowControl w:val="0"/>
        <w:tabs>
          <w:tab w:val="left" w:pos="9170"/>
        </w:tabs>
        <w:spacing w:line="360" w:lineRule="auto"/>
        <w:ind w:firstLine="680"/>
        <w:jc w:val="both"/>
        <w:rPr>
          <w:rFonts w:ascii="Times New Roman" w:hAnsi="Times New Roman" w:cs="Times New Roman"/>
          <w:b/>
          <w:sz w:val="28"/>
          <w:szCs w:val="28"/>
          <w:lang w:val="uk-UA"/>
        </w:rPr>
      </w:pPr>
    </w:p>
    <w:p w:rsidR="00913E9C" w:rsidRPr="00D11AFA" w:rsidRDefault="00913E9C" w:rsidP="00913E9C">
      <w:pPr>
        <w:widowControl w:val="0"/>
        <w:tabs>
          <w:tab w:val="left" w:pos="9170"/>
        </w:tabs>
        <w:spacing w:line="360" w:lineRule="auto"/>
        <w:ind w:firstLine="680"/>
        <w:jc w:val="both"/>
        <w:rPr>
          <w:rFonts w:ascii="Times New Roman" w:hAnsi="Times New Roman" w:cs="Times New Roman"/>
          <w:b/>
          <w:sz w:val="28"/>
          <w:szCs w:val="28"/>
          <w:lang w:val="uk-UA"/>
        </w:rPr>
      </w:pPr>
    </w:p>
    <w:p w:rsidR="00913E9C" w:rsidRPr="00D11AFA" w:rsidRDefault="00913E9C" w:rsidP="00913E9C">
      <w:pPr>
        <w:widowControl w:val="0"/>
        <w:tabs>
          <w:tab w:val="left" w:pos="9170"/>
        </w:tabs>
        <w:spacing w:line="360" w:lineRule="auto"/>
        <w:ind w:firstLine="680"/>
        <w:jc w:val="both"/>
        <w:rPr>
          <w:rFonts w:ascii="Times New Roman" w:hAnsi="Times New Roman" w:cs="Times New Roman"/>
          <w:b/>
          <w:sz w:val="28"/>
          <w:szCs w:val="28"/>
          <w:lang w:val="uk-UA"/>
        </w:rPr>
      </w:pPr>
    </w:p>
    <w:p w:rsidR="00913E9C" w:rsidRPr="00D11AFA" w:rsidRDefault="00913E9C" w:rsidP="00913E9C">
      <w:pPr>
        <w:widowControl w:val="0"/>
        <w:tabs>
          <w:tab w:val="left" w:pos="9170"/>
        </w:tabs>
        <w:spacing w:line="360" w:lineRule="auto"/>
        <w:ind w:firstLine="680"/>
        <w:jc w:val="both"/>
        <w:rPr>
          <w:rFonts w:ascii="Times New Roman" w:hAnsi="Times New Roman" w:cs="Times New Roman"/>
          <w:b/>
          <w:sz w:val="28"/>
          <w:szCs w:val="28"/>
          <w:lang w:val="uk-UA"/>
        </w:rPr>
      </w:pPr>
    </w:p>
    <w:p w:rsidR="00913E9C" w:rsidRPr="00D11AFA" w:rsidRDefault="00913E9C" w:rsidP="00913E9C">
      <w:pPr>
        <w:widowControl w:val="0"/>
        <w:tabs>
          <w:tab w:val="left" w:pos="9170"/>
        </w:tabs>
        <w:spacing w:line="360" w:lineRule="auto"/>
        <w:ind w:firstLine="680"/>
        <w:jc w:val="both"/>
        <w:rPr>
          <w:rFonts w:ascii="Times New Roman" w:hAnsi="Times New Roman" w:cs="Times New Roman"/>
          <w:b/>
          <w:sz w:val="28"/>
          <w:szCs w:val="28"/>
          <w:lang w:val="uk-UA"/>
        </w:rPr>
      </w:pPr>
    </w:p>
    <w:p w:rsidR="00913E9C" w:rsidRDefault="00913E9C" w:rsidP="00913E9C">
      <w:pPr>
        <w:widowControl w:val="0"/>
        <w:tabs>
          <w:tab w:val="left" w:pos="9170"/>
        </w:tabs>
        <w:spacing w:line="360" w:lineRule="auto"/>
        <w:ind w:firstLine="680"/>
        <w:jc w:val="both"/>
        <w:rPr>
          <w:rFonts w:ascii="Times New Roman" w:hAnsi="Times New Roman" w:cs="Times New Roman"/>
          <w:b/>
          <w:sz w:val="28"/>
          <w:szCs w:val="28"/>
          <w:lang w:val="uk-UA"/>
        </w:rPr>
      </w:pPr>
    </w:p>
    <w:p w:rsidR="000E0A41" w:rsidRDefault="000E0A41" w:rsidP="00913E9C">
      <w:pPr>
        <w:widowControl w:val="0"/>
        <w:tabs>
          <w:tab w:val="left" w:pos="9170"/>
        </w:tabs>
        <w:spacing w:line="360" w:lineRule="auto"/>
        <w:ind w:firstLine="680"/>
        <w:jc w:val="both"/>
        <w:rPr>
          <w:rFonts w:ascii="Times New Roman" w:hAnsi="Times New Roman" w:cs="Times New Roman"/>
          <w:b/>
          <w:sz w:val="28"/>
          <w:szCs w:val="28"/>
          <w:lang w:val="uk-UA"/>
        </w:rPr>
      </w:pPr>
    </w:p>
    <w:p w:rsidR="000E0A41" w:rsidRPr="00D11AFA" w:rsidRDefault="000E0A41" w:rsidP="00913E9C">
      <w:pPr>
        <w:widowControl w:val="0"/>
        <w:tabs>
          <w:tab w:val="left" w:pos="9170"/>
        </w:tabs>
        <w:spacing w:line="360" w:lineRule="auto"/>
        <w:ind w:firstLine="680"/>
        <w:jc w:val="both"/>
        <w:rPr>
          <w:rFonts w:ascii="Times New Roman" w:hAnsi="Times New Roman" w:cs="Times New Roman"/>
          <w:b/>
          <w:sz w:val="28"/>
          <w:szCs w:val="28"/>
          <w:lang w:val="uk-UA"/>
        </w:rPr>
      </w:pPr>
    </w:p>
    <w:p w:rsidR="00913E9C" w:rsidRPr="00D11AFA" w:rsidRDefault="00913E9C" w:rsidP="00913E9C">
      <w:pPr>
        <w:widowControl w:val="0"/>
        <w:tabs>
          <w:tab w:val="left" w:pos="9170"/>
        </w:tabs>
        <w:spacing w:line="360" w:lineRule="auto"/>
        <w:ind w:firstLine="680"/>
        <w:jc w:val="both"/>
        <w:rPr>
          <w:rFonts w:ascii="Times New Roman" w:hAnsi="Times New Roman" w:cs="Times New Roman"/>
          <w:b/>
          <w:sz w:val="28"/>
          <w:szCs w:val="28"/>
          <w:lang w:val="uk-UA"/>
        </w:rPr>
      </w:pPr>
    </w:p>
    <w:p w:rsidR="00913E9C" w:rsidRPr="00D11AFA" w:rsidRDefault="00913E9C" w:rsidP="00913E9C">
      <w:pPr>
        <w:widowControl w:val="0"/>
        <w:tabs>
          <w:tab w:val="left" w:pos="9170"/>
        </w:tabs>
        <w:spacing w:line="360" w:lineRule="auto"/>
        <w:ind w:firstLine="680"/>
        <w:jc w:val="both"/>
        <w:rPr>
          <w:rFonts w:ascii="Times New Roman" w:hAnsi="Times New Roman" w:cs="Times New Roman"/>
          <w:b/>
          <w:sz w:val="28"/>
          <w:szCs w:val="28"/>
          <w:lang w:val="uk-UA"/>
        </w:rPr>
      </w:pPr>
    </w:p>
    <w:p w:rsidR="00913E9C" w:rsidRPr="00D11AFA" w:rsidRDefault="00913E9C" w:rsidP="00913E9C">
      <w:pPr>
        <w:widowControl w:val="0"/>
        <w:spacing w:line="360" w:lineRule="auto"/>
        <w:jc w:val="both"/>
        <w:rPr>
          <w:rFonts w:ascii="Times New Roman" w:eastAsia="NTIDV+TimesNewRomanPSMT" w:hAnsi="Times New Roman" w:cs="Times New Roman"/>
          <w:b/>
          <w:bCs/>
          <w:color w:val="000000"/>
          <w:sz w:val="28"/>
          <w:szCs w:val="28"/>
          <w:lang w:val="ru-RU"/>
        </w:rPr>
      </w:pPr>
    </w:p>
    <w:p w:rsidR="00913E9C" w:rsidRPr="00364096" w:rsidRDefault="00364096" w:rsidP="00364096">
      <w:pPr>
        <w:spacing w:line="360" w:lineRule="auto"/>
        <w:ind w:left="360"/>
        <w:rPr>
          <w:rFonts w:ascii="Times New Roman" w:eastAsia="Times New Roman" w:hAnsi="Times New Roman" w:cs="Times New Roman"/>
          <w:b/>
          <w:bCs/>
          <w:sz w:val="28"/>
          <w:szCs w:val="28"/>
          <w:lang w:val="uk-UA"/>
        </w:rPr>
      </w:pPr>
      <w:r w:rsidRPr="00C60510">
        <w:rPr>
          <w:rFonts w:ascii="Times New Roman" w:hAnsi="Times New Roman" w:cs="Times New Roman"/>
          <w:b/>
          <w:bCs/>
          <w:sz w:val="28"/>
          <w:szCs w:val="28"/>
          <w:lang w:val="ru-RU"/>
        </w:rPr>
        <w:t>Зміст</w:t>
      </w:r>
      <w:r>
        <w:rPr>
          <w:rFonts w:ascii="Times New Roman" w:hAnsi="Times New Roman" w:cs="Times New Roman"/>
          <w:b/>
          <w:bCs/>
          <w:sz w:val="28"/>
          <w:szCs w:val="28"/>
          <w:lang w:val="uk-UA"/>
        </w:rPr>
        <w:t>:</w:t>
      </w:r>
    </w:p>
    <w:p w:rsidR="00913E9C" w:rsidRPr="00D11AFA" w:rsidRDefault="00913E9C" w:rsidP="00913E9C">
      <w:pPr>
        <w:pStyle w:val="a6"/>
        <w:numPr>
          <w:ilvl w:val="0"/>
          <w:numId w:val="30"/>
        </w:numPr>
        <w:pBdr>
          <w:top w:val="nil"/>
          <w:left w:val="nil"/>
          <w:bottom w:val="nil"/>
          <w:right w:val="nil"/>
          <w:between w:val="nil"/>
          <w:bar w:val="nil"/>
        </w:pBdr>
        <w:spacing w:after="200" w:line="360" w:lineRule="auto"/>
        <w:contextualSpacing w:val="0"/>
        <w:rPr>
          <w:rFonts w:ascii="Times New Roman" w:hAnsi="Times New Roman" w:cs="Times New Roman"/>
          <w:sz w:val="28"/>
          <w:szCs w:val="28"/>
        </w:rPr>
      </w:pPr>
      <w:r w:rsidRPr="00D11AFA">
        <w:rPr>
          <w:rFonts w:ascii="Times New Roman" w:hAnsi="Times New Roman" w:cs="Times New Roman"/>
          <w:sz w:val="28"/>
          <w:szCs w:val="28"/>
        </w:rPr>
        <w:t>Вступ</w:t>
      </w:r>
    </w:p>
    <w:p w:rsidR="00913E9C" w:rsidRPr="00D11AFA" w:rsidRDefault="00913E9C" w:rsidP="00913E9C">
      <w:pPr>
        <w:pStyle w:val="a6"/>
        <w:numPr>
          <w:ilvl w:val="0"/>
          <w:numId w:val="30"/>
        </w:numPr>
        <w:pBdr>
          <w:top w:val="nil"/>
          <w:left w:val="nil"/>
          <w:bottom w:val="nil"/>
          <w:right w:val="nil"/>
          <w:between w:val="nil"/>
          <w:bar w:val="nil"/>
        </w:pBdr>
        <w:spacing w:after="200" w:line="360" w:lineRule="auto"/>
        <w:contextualSpacing w:val="0"/>
        <w:rPr>
          <w:rFonts w:ascii="Times New Roman" w:hAnsi="Times New Roman" w:cs="Times New Roman"/>
          <w:sz w:val="28"/>
          <w:szCs w:val="28"/>
        </w:rPr>
      </w:pPr>
      <w:r w:rsidRPr="00D11AFA">
        <w:rPr>
          <w:rFonts w:ascii="Times New Roman" w:hAnsi="Times New Roman" w:cs="Times New Roman"/>
          <w:sz w:val="28"/>
          <w:szCs w:val="28"/>
        </w:rPr>
        <w:t>Вимоги забезпечення пожежної безпеки території архітектурного об’єкту</w:t>
      </w:r>
    </w:p>
    <w:p w:rsidR="00913E9C" w:rsidRPr="00D11AFA" w:rsidRDefault="00913E9C" w:rsidP="00913E9C">
      <w:pPr>
        <w:pStyle w:val="a6"/>
        <w:numPr>
          <w:ilvl w:val="0"/>
          <w:numId w:val="30"/>
        </w:numPr>
        <w:pBdr>
          <w:top w:val="nil"/>
          <w:left w:val="nil"/>
          <w:bottom w:val="nil"/>
          <w:right w:val="nil"/>
          <w:between w:val="nil"/>
          <w:bar w:val="nil"/>
        </w:pBdr>
        <w:spacing w:after="200" w:line="360" w:lineRule="auto"/>
        <w:contextualSpacing w:val="0"/>
        <w:rPr>
          <w:rFonts w:ascii="Times New Roman" w:hAnsi="Times New Roman" w:cs="Times New Roman"/>
          <w:sz w:val="28"/>
          <w:szCs w:val="28"/>
        </w:rPr>
      </w:pPr>
      <w:r w:rsidRPr="00D11AFA">
        <w:rPr>
          <w:rFonts w:ascii="Times New Roman" w:hAnsi="Times New Roman" w:cs="Times New Roman"/>
          <w:sz w:val="28"/>
          <w:szCs w:val="28"/>
        </w:rPr>
        <w:t>Забезпечення пожежної безпеки об’єкту (опис застосування обладнання)</w:t>
      </w:r>
    </w:p>
    <w:p w:rsidR="00913E9C" w:rsidRPr="00D11AFA" w:rsidRDefault="00913E9C" w:rsidP="00913E9C">
      <w:pPr>
        <w:pStyle w:val="a6"/>
        <w:numPr>
          <w:ilvl w:val="0"/>
          <w:numId w:val="30"/>
        </w:numPr>
        <w:pBdr>
          <w:top w:val="nil"/>
          <w:left w:val="nil"/>
          <w:bottom w:val="nil"/>
          <w:right w:val="nil"/>
          <w:between w:val="nil"/>
          <w:bar w:val="nil"/>
        </w:pBdr>
        <w:spacing w:after="200" w:line="360" w:lineRule="auto"/>
        <w:contextualSpacing w:val="0"/>
        <w:rPr>
          <w:rFonts w:ascii="Times New Roman" w:hAnsi="Times New Roman" w:cs="Times New Roman"/>
          <w:sz w:val="28"/>
          <w:szCs w:val="28"/>
        </w:rPr>
      </w:pPr>
      <w:r w:rsidRPr="00D11AFA">
        <w:rPr>
          <w:rFonts w:ascii="Times New Roman" w:hAnsi="Times New Roman" w:cs="Times New Roman"/>
          <w:sz w:val="28"/>
          <w:szCs w:val="28"/>
        </w:rPr>
        <w:t>Розробка шляхів евакуації людей з об’єкту при пожежі та у видку повітряної тривоги</w:t>
      </w:r>
    </w:p>
    <w:p w:rsidR="00913E9C" w:rsidRPr="00D11AFA" w:rsidRDefault="00913E9C" w:rsidP="00913E9C">
      <w:pPr>
        <w:pStyle w:val="a6"/>
        <w:numPr>
          <w:ilvl w:val="1"/>
          <w:numId w:val="30"/>
        </w:numPr>
        <w:pBdr>
          <w:top w:val="nil"/>
          <w:left w:val="nil"/>
          <w:bottom w:val="nil"/>
          <w:right w:val="nil"/>
          <w:between w:val="nil"/>
          <w:bar w:val="nil"/>
        </w:pBdr>
        <w:spacing w:after="200" w:line="360" w:lineRule="auto"/>
        <w:contextualSpacing w:val="0"/>
        <w:rPr>
          <w:rFonts w:ascii="Times New Roman" w:hAnsi="Times New Roman" w:cs="Times New Roman"/>
          <w:sz w:val="28"/>
          <w:szCs w:val="28"/>
        </w:rPr>
      </w:pPr>
      <w:r w:rsidRPr="00D11AFA">
        <w:rPr>
          <w:rFonts w:ascii="Times New Roman" w:hAnsi="Times New Roman" w:cs="Times New Roman"/>
          <w:sz w:val="28"/>
          <w:szCs w:val="28"/>
        </w:rPr>
        <w:t>Розробка плану евакуації з будівлі</w:t>
      </w:r>
    </w:p>
    <w:p w:rsidR="00913E9C" w:rsidRPr="00D11AFA" w:rsidRDefault="00913E9C" w:rsidP="00913E9C">
      <w:pPr>
        <w:pStyle w:val="a6"/>
        <w:numPr>
          <w:ilvl w:val="1"/>
          <w:numId w:val="30"/>
        </w:numPr>
        <w:pBdr>
          <w:top w:val="nil"/>
          <w:left w:val="nil"/>
          <w:bottom w:val="nil"/>
          <w:right w:val="nil"/>
          <w:between w:val="nil"/>
          <w:bar w:val="nil"/>
        </w:pBdr>
        <w:spacing w:after="200" w:line="360" w:lineRule="auto"/>
        <w:contextualSpacing w:val="0"/>
        <w:rPr>
          <w:rFonts w:ascii="Times New Roman" w:hAnsi="Times New Roman" w:cs="Times New Roman"/>
          <w:sz w:val="28"/>
          <w:szCs w:val="28"/>
        </w:rPr>
      </w:pPr>
      <w:r w:rsidRPr="00D11AFA">
        <w:rPr>
          <w:rFonts w:ascii="Times New Roman" w:hAnsi="Times New Roman" w:cs="Times New Roman"/>
          <w:sz w:val="28"/>
          <w:szCs w:val="28"/>
        </w:rPr>
        <w:t>Розробка плану укриття</w:t>
      </w:r>
    </w:p>
    <w:p w:rsidR="00913E9C" w:rsidRPr="00D11AFA" w:rsidRDefault="00913E9C" w:rsidP="00913E9C">
      <w:pPr>
        <w:spacing w:line="360" w:lineRule="auto"/>
        <w:rPr>
          <w:rFonts w:ascii="Times New Roman" w:hAnsi="Times New Roman" w:cs="Times New Roman"/>
        </w:rPr>
      </w:pPr>
      <w:r w:rsidRPr="00D11AFA">
        <w:rPr>
          <w:rFonts w:ascii="Times New Roman" w:hAnsi="Times New Roman" w:cs="Times New Roman"/>
          <w:sz w:val="28"/>
          <w:szCs w:val="28"/>
        </w:rPr>
        <w:br w:type="page"/>
      </w:r>
    </w:p>
    <w:p w:rsidR="00913E9C" w:rsidRPr="00D11AFA" w:rsidRDefault="00913E9C" w:rsidP="00913E9C">
      <w:pPr>
        <w:spacing w:line="360" w:lineRule="auto"/>
        <w:jc w:val="center"/>
        <w:rPr>
          <w:rFonts w:ascii="Times New Roman" w:eastAsia="Times New Roman" w:hAnsi="Times New Roman" w:cs="Times New Roman"/>
          <w:b/>
          <w:bCs/>
          <w:sz w:val="28"/>
          <w:szCs w:val="28"/>
        </w:rPr>
      </w:pPr>
      <w:r w:rsidRPr="00D11AFA">
        <w:rPr>
          <w:rFonts w:ascii="Times New Roman" w:hAnsi="Times New Roman" w:cs="Times New Roman"/>
          <w:b/>
          <w:bCs/>
          <w:sz w:val="28"/>
          <w:szCs w:val="28"/>
        </w:rPr>
        <w:lastRenderedPageBreak/>
        <w:t>Вступ</w:t>
      </w:r>
    </w:p>
    <w:p w:rsidR="00913E9C" w:rsidRPr="00D11AFA" w:rsidRDefault="00913E9C" w:rsidP="00913E9C">
      <w:pPr>
        <w:shd w:val="clear" w:color="auto" w:fill="FFFFFF"/>
        <w:spacing w:line="360" w:lineRule="auto"/>
        <w:ind w:firstLine="567"/>
        <w:rPr>
          <w:rFonts w:ascii="Times New Roman" w:eastAsia="Times New Roman" w:hAnsi="Times New Roman" w:cs="Times New Roman"/>
          <w:sz w:val="28"/>
          <w:szCs w:val="28"/>
          <w:lang w:val="uk-UA"/>
        </w:rPr>
      </w:pPr>
      <w:r w:rsidRPr="00D11AFA">
        <w:rPr>
          <w:rFonts w:ascii="Times New Roman" w:hAnsi="Times New Roman" w:cs="Times New Roman"/>
          <w:sz w:val="28"/>
          <w:szCs w:val="28"/>
          <w:lang w:val="uk-UA"/>
        </w:rPr>
        <w:t>З розвитком людей зростає й можлива небезпека. Раніше були лише природні загрози, ала у нас час з’являється все більше різних потенційних загроз. Тому  у наш час все акутальніше тема безпеки, пожежної та не тільки.</w:t>
      </w:r>
    </w:p>
    <w:p w:rsidR="00913E9C" w:rsidRPr="00D11AFA" w:rsidRDefault="00913E9C" w:rsidP="00913E9C">
      <w:pPr>
        <w:shd w:val="clear" w:color="auto" w:fill="FFFFFF"/>
        <w:spacing w:line="360" w:lineRule="auto"/>
        <w:ind w:firstLine="567"/>
        <w:rPr>
          <w:rFonts w:ascii="Times New Roman" w:hAnsi="Times New Roman" w:cs="Times New Roman"/>
          <w:sz w:val="28"/>
          <w:szCs w:val="28"/>
          <w:lang w:val="uk-UA"/>
        </w:rPr>
      </w:pPr>
      <w:r w:rsidRPr="00D11AFA">
        <w:rPr>
          <w:rFonts w:ascii="Times New Roman" w:hAnsi="Times New Roman" w:cs="Times New Roman"/>
          <w:sz w:val="28"/>
          <w:szCs w:val="28"/>
          <w:lang w:val="uk-UA"/>
        </w:rPr>
        <w:t>Найбільшу небезпеку в природній сфері становлять надзвичайні ситуації: землетруси, цунамі, паводки, зсуви, урагани, лісові пожежі.</w:t>
      </w:r>
    </w:p>
    <w:p w:rsidR="00913E9C" w:rsidRPr="00D11AFA" w:rsidRDefault="00913E9C" w:rsidP="00913E9C">
      <w:pPr>
        <w:shd w:val="clear" w:color="auto" w:fill="FFFFFF"/>
        <w:spacing w:line="360" w:lineRule="auto"/>
        <w:ind w:firstLine="567"/>
        <w:rPr>
          <w:rFonts w:ascii="Times New Roman" w:eastAsia="Times New Roman" w:hAnsi="Times New Roman" w:cs="Times New Roman"/>
          <w:sz w:val="28"/>
          <w:szCs w:val="28"/>
          <w:lang w:val="uk-UA"/>
        </w:rPr>
      </w:pPr>
      <w:r w:rsidRPr="00D11AFA">
        <w:rPr>
          <w:rFonts w:ascii="Times New Roman" w:hAnsi="Times New Roman" w:cs="Times New Roman"/>
          <w:sz w:val="28"/>
          <w:szCs w:val="28"/>
          <w:lang w:val="uk-UA"/>
        </w:rPr>
        <w:t xml:space="preserve"> А в техногенній сфері - радіаційними і транспортними аваріями, а також аваріями, пов'язаними з викидами хімічно і біологічно небезпечних речовин, вибухами, пожежами, гідродинамічними аваріями та аваріями на системах комунально-енергетичного господарства.</w:t>
      </w:r>
    </w:p>
    <w:p w:rsidR="00913E9C" w:rsidRPr="00D11AFA" w:rsidRDefault="00913E9C" w:rsidP="00913E9C">
      <w:pPr>
        <w:shd w:val="clear" w:color="auto" w:fill="FFFFFF"/>
        <w:spacing w:line="360" w:lineRule="auto"/>
        <w:ind w:firstLine="567"/>
        <w:rPr>
          <w:rFonts w:ascii="Times New Roman" w:eastAsia="Times New Roman" w:hAnsi="Times New Roman" w:cs="Times New Roman"/>
          <w:sz w:val="28"/>
          <w:szCs w:val="28"/>
          <w:lang w:val="ru-RU"/>
        </w:rPr>
      </w:pPr>
      <w:r w:rsidRPr="00D11AFA">
        <w:rPr>
          <w:rFonts w:ascii="Times New Roman" w:hAnsi="Times New Roman" w:cs="Times New Roman"/>
          <w:sz w:val="28"/>
          <w:szCs w:val="28"/>
          <w:lang w:val="ru-RU"/>
        </w:rPr>
        <w:t>Найбільшу небезпеку не пов’язану с природною сферою становіть повітряна тривога. Бо нажаль на даний момент на території України ведуться бойові дії. І кожна повітряна тривога це потенційна можливість прильоту снаряду ( бомб, ракет, артилерії).</w:t>
      </w:r>
    </w:p>
    <w:p w:rsidR="00913E9C" w:rsidRPr="00D11AFA" w:rsidRDefault="00913E9C" w:rsidP="00913E9C">
      <w:pPr>
        <w:shd w:val="clear" w:color="auto" w:fill="FFFFFF"/>
        <w:spacing w:line="360" w:lineRule="auto"/>
        <w:ind w:firstLine="567"/>
        <w:rPr>
          <w:rFonts w:ascii="Times New Roman" w:eastAsia="Times New Roman" w:hAnsi="Times New Roman" w:cs="Times New Roman"/>
          <w:sz w:val="28"/>
          <w:szCs w:val="28"/>
          <w:lang w:val="ru-RU"/>
        </w:rPr>
      </w:pPr>
      <w:r w:rsidRPr="00D11AFA">
        <w:rPr>
          <w:rFonts w:ascii="Times New Roman" w:hAnsi="Times New Roman" w:cs="Times New Roman"/>
          <w:sz w:val="28"/>
          <w:szCs w:val="28"/>
          <w:lang w:val="ru-RU"/>
        </w:rPr>
        <w:t>Останніми роками зусиллями органів виконавчої влади і місцевого самоврядування, МНС України, наукових установ розроблено і прийнято ряд законодавчих і нормативно-правових актів, які регулюють діяльність у сфері запобігання і ліквідації надзвичайних ситуацій, накопичено значний досвід у проведенні заходів з попередження надзвичайних ситуацій та ліквідації їх наслідків.</w:t>
      </w:r>
    </w:p>
    <w:p w:rsidR="00913E9C" w:rsidRPr="00D11AFA" w:rsidRDefault="00913E9C" w:rsidP="00913E9C">
      <w:pPr>
        <w:spacing w:line="360" w:lineRule="auto"/>
        <w:rPr>
          <w:rFonts w:ascii="Times New Roman" w:eastAsia="Times New Roman" w:hAnsi="Times New Roman" w:cs="Times New Roman"/>
          <w:b/>
          <w:bCs/>
          <w:sz w:val="28"/>
          <w:szCs w:val="28"/>
          <w:lang w:val="ru-RU"/>
        </w:rPr>
      </w:pPr>
    </w:p>
    <w:p w:rsidR="00913E9C" w:rsidRPr="00D11AFA" w:rsidRDefault="00913E9C" w:rsidP="00913E9C">
      <w:pPr>
        <w:spacing w:line="360" w:lineRule="auto"/>
        <w:rPr>
          <w:rFonts w:ascii="Times New Roman" w:hAnsi="Times New Roman" w:cs="Times New Roman"/>
          <w:lang w:val="ru-RU"/>
        </w:rPr>
      </w:pPr>
      <w:r w:rsidRPr="00D11AFA">
        <w:rPr>
          <w:rFonts w:ascii="Times New Roman" w:hAnsi="Times New Roman" w:cs="Times New Roman"/>
          <w:sz w:val="28"/>
          <w:szCs w:val="28"/>
          <w:lang w:val="ru-RU"/>
        </w:rPr>
        <w:br w:type="page"/>
      </w:r>
    </w:p>
    <w:p w:rsidR="00913E9C" w:rsidRPr="00D11AFA" w:rsidRDefault="00913E9C" w:rsidP="00913E9C">
      <w:pPr>
        <w:spacing w:line="360" w:lineRule="auto"/>
        <w:jc w:val="center"/>
        <w:rPr>
          <w:rFonts w:ascii="Times New Roman" w:eastAsia="Times New Roman" w:hAnsi="Times New Roman" w:cs="Times New Roman"/>
          <w:b/>
          <w:bCs/>
          <w:sz w:val="28"/>
          <w:szCs w:val="28"/>
          <w:lang w:val="ru-RU"/>
        </w:rPr>
      </w:pPr>
      <w:r w:rsidRPr="00D11AFA">
        <w:rPr>
          <w:rFonts w:ascii="Times New Roman" w:hAnsi="Times New Roman" w:cs="Times New Roman"/>
          <w:b/>
          <w:bCs/>
          <w:sz w:val="28"/>
          <w:szCs w:val="28"/>
          <w:lang w:val="ru-RU"/>
        </w:rPr>
        <w:lastRenderedPageBreak/>
        <w:t>Вимоги забезпечення пожежної безпеки території архітектурного об’єкту</w:t>
      </w:r>
    </w:p>
    <w:p w:rsidR="00913E9C" w:rsidRPr="00D11AFA" w:rsidRDefault="00913E9C" w:rsidP="00913E9C">
      <w:pPr>
        <w:spacing w:line="360" w:lineRule="auto"/>
        <w:rPr>
          <w:rFonts w:ascii="Times New Roman" w:eastAsia="Times New Roman" w:hAnsi="Times New Roman" w:cs="Times New Roman"/>
          <w:sz w:val="28"/>
          <w:szCs w:val="28"/>
          <w:lang w:val="uk-UA"/>
        </w:rPr>
      </w:pPr>
      <w:r w:rsidRPr="00D11AFA">
        <w:rPr>
          <w:rFonts w:ascii="Times New Roman" w:eastAsia="Times New Roman" w:hAnsi="Times New Roman" w:cs="Times New Roman"/>
          <w:sz w:val="28"/>
          <w:szCs w:val="28"/>
          <w:lang w:val="ru-RU"/>
        </w:rPr>
        <w:tab/>
      </w:r>
      <w:r w:rsidRPr="00D11AFA">
        <w:rPr>
          <w:rFonts w:ascii="Times New Roman" w:eastAsia="Times New Roman" w:hAnsi="Times New Roman" w:cs="Times New Roman"/>
          <w:sz w:val="28"/>
          <w:szCs w:val="28"/>
          <w:lang w:val="uk-UA"/>
        </w:rPr>
        <w:t>Всі вислови щодо безпеки були підчерпнуті з різних дбнів таких як :</w:t>
      </w:r>
    </w:p>
    <w:p w:rsidR="00913E9C" w:rsidRPr="00D11AFA" w:rsidRDefault="00913E9C" w:rsidP="00913E9C">
      <w:pPr>
        <w:spacing w:line="360" w:lineRule="auto"/>
        <w:rPr>
          <w:rFonts w:ascii="Times New Roman" w:hAnsi="Times New Roman" w:cs="Times New Roman"/>
          <w:sz w:val="28"/>
          <w:szCs w:val="28"/>
          <w:shd w:val="clear" w:color="auto" w:fill="FFFFFF"/>
          <w:lang w:val="uk-UA"/>
        </w:rPr>
      </w:pPr>
      <w:r w:rsidRPr="00D11AFA">
        <w:rPr>
          <w:rFonts w:ascii="Times New Roman" w:hAnsi="Times New Roman" w:cs="Times New Roman"/>
          <w:sz w:val="28"/>
          <w:szCs w:val="28"/>
          <w:shd w:val="clear" w:color="auto" w:fill="FFFFFF"/>
          <w:lang w:val="uk-UA"/>
        </w:rPr>
        <w:t>ДБН В.2.5-56:2014 «Системи протипожежного захисту» є загальні положення та вимоги щодо пожежної безпеки різних об’єктів та їх території починаючи з моменту зведення споруди до моменту її реалізації та експлуатації»</w:t>
      </w:r>
    </w:p>
    <w:p w:rsidR="00913E9C" w:rsidRPr="00D11AFA" w:rsidRDefault="00913E9C" w:rsidP="00913E9C">
      <w:pPr>
        <w:spacing w:line="360" w:lineRule="auto"/>
        <w:rPr>
          <w:rStyle w:val="af1"/>
          <w:rFonts w:ascii="Times New Roman" w:hAnsi="Times New Roman" w:cs="Times New Roman"/>
          <w:color w:val="333333"/>
          <w:sz w:val="28"/>
          <w:szCs w:val="28"/>
          <w:u w:color="333333"/>
          <w:lang w:val="uk-UA"/>
        </w:rPr>
      </w:pPr>
      <w:r w:rsidRPr="00D11AFA">
        <w:rPr>
          <w:rStyle w:val="af1"/>
          <w:rFonts w:ascii="Times New Roman" w:hAnsi="Times New Roman" w:cs="Times New Roman"/>
          <w:color w:val="333333"/>
          <w:sz w:val="28"/>
          <w:szCs w:val="28"/>
          <w:u w:color="333333"/>
          <w:lang w:val="uk-UA"/>
        </w:rPr>
        <w:t xml:space="preserve"> ДБН В.1.1-7-2002 «Пожежна безпека об’єктів будівництва»</w:t>
      </w:r>
    </w:p>
    <w:p w:rsidR="00913E9C" w:rsidRPr="00D11AFA" w:rsidRDefault="00913E9C" w:rsidP="00913E9C">
      <w:pPr>
        <w:spacing w:line="360" w:lineRule="auto"/>
        <w:rPr>
          <w:rStyle w:val="af1"/>
          <w:rFonts w:ascii="Times New Roman" w:hAnsi="Times New Roman" w:cs="Times New Roman"/>
          <w:color w:val="333333"/>
          <w:sz w:val="28"/>
          <w:szCs w:val="28"/>
          <w:u w:color="333333"/>
          <w:lang w:val="uk-UA"/>
        </w:rPr>
      </w:pPr>
      <w:r w:rsidRPr="00D11AFA">
        <w:rPr>
          <w:rStyle w:val="af1"/>
          <w:rFonts w:ascii="Times New Roman" w:hAnsi="Times New Roman" w:cs="Times New Roman"/>
          <w:color w:val="333333"/>
          <w:sz w:val="28"/>
          <w:szCs w:val="28"/>
          <w:u w:color="333333"/>
          <w:lang w:val="uk-UA"/>
        </w:rPr>
        <w:t xml:space="preserve"> ДБН В.2.2-9-2009 «Громадські будинки та споруди»</w:t>
      </w:r>
    </w:p>
    <w:p w:rsidR="00913E9C" w:rsidRPr="00D11AFA" w:rsidRDefault="00913E9C" w:rsidP="00913E9C">
      <w:pPr>
        <w:spacing w:line="360" w:lineRule="auto"/>
        <w:rPr>
          <w:rStyle w:val="af1"/>
          <w:rFonts w:ascii="Times New Roman" w:hAnsi="Times New Roman" w:cs="Times New Roman"/>
          <w:color w:val="333333"/>
          <w:sz w:val="28"/>
          <w:szCs w:val="28"/>
          <w:u w:color="333333"/>
          <w:lang w:val="uk-UA"/>
        </w:rPr>
      </w:pPr>
      <w:r w:rsidRPr="00D11AFA">
        <w:rPr>
          <w:rStyle w:val="af1"/>
          <w:rFonts w:ascii="Times New Roman" w:hAnsi="Times New Roman" w:cs="Times New Roman"/>
          <w:color w:val="333333"/>
          <w:sz w:val="28"/>
          <w:szCs w:val="28"/>
          <w:u w:color="333333"/>
          <w:lang w:val="uk-UA"/>
        </w:rPr>
        <w:t xml:space="preserve"> ДБН В.2.2-13-2003 «Спортивні та фізкультурно-оздоровчі споруди»</w:t>
      </w:r>
    </w:p>
    <w:p w:rsidR="00913E9C" w:rsidRPr="00D11AFA" w:rsidRDefault="00913E9C" w:rsidP="00913E9C">
      <w:pPr>
        <w:spacing w:line="360" w:lineRule="auto"/>
        <w:rPr>
          <w:rStyle w:val="af1"/>
          <w:rFonts w:ascii="Times New Roman" w:hAnsi="Times New Roman" w:cs="Times New Roman"/>
          <w:color w:val="333333"/>
          <w:sz w:val="28"/>
          <w:szCs w:val="28"/>
          <w:u w:color="333333"/>
          <w:lang w:val="uk-UA"/>
        </w:rPr>
      </w:pPr>
      <w:r w:rsidRPr="00D11AFA">
        <w:rPr>
          <w:rStyle w:val="af1"/>
          <w:rFonts w:ascii="Times New Roman" w:hAnsi="Times New Roman" w:cs="Times New Roman"/>
          <w:color w:val="333333"/>
          <w:sz w:val="28"/>
          <w:szCs w:val="28"/>
          <w:u w:color="333333"/>
          <w:lang w:val="uk-UA"/>
        </w:rPr>
        <w:t xml:space="preserve"> ДБН В.2.2-28:2010 «Будинки адміністративного та побутового призначення»</w:t>
      </w:r>
    </w:p>
    <w:p w:rsidR="00913E9C" w:rsidRPr="00D11AFA" w:rsidRDefault="00913E9C" w:rsidP="00913E9C">
      <w:pPr>
        <w:spacing w:line="360" w:lineRule="auto"/>
        <w:rPr>
          <w:rFonts w:ascii="Times New Roman" w:eastAsia="Times New Roman" w:hAnsi="Times New Roman" w:cs="Times New Roman"/>
          <w:sz w:val="28"/>
          <w:szCs w:val="28"/>
          <w:shd w:val="clear" w:color="auto" w:fill="FFFFFF"/>
          <w:lang w:val="uk-UA"/>
        </w:rPr>
      </w:pPr>
      <w:r w:rsidRPr="00D11AFA">
        <w:rPr>
          <w:rStyle w:val="af1"/>
          <w:rFonts w:ascii="Times New Roman" w:hAnsi="Times New Roman" w:cs="Times New Roman"/>
          <w:color w:val="333333"/>
          <w:sz w:val="28"/>
          <w:szCs w:val="28"/>
          <w:u w:color="333333"/>
          <w:lang w:val="uk-UA"/>
        </w:rPr>
        <w:t xml:space="preserve"> ДБН В.2.2-16-2005 «Культурно-видовищні та дозвіллєві заклади».</w:t>
      </w:r>
    </w:p>
    <w:p w:rsidR="00913E9C" w:rsidRPr="00D11AFA" w:rsidRDefault="00913E9C" w:rsidP="00913E9C">
      <w:pPr>
        <w:spacing w:line="360" w:lineRule="auto"/>
        <w:rPr>
          <w:rFonts w:ascii="Times New Roman" w:eastAsia="Times New Roman" w:hAnsi="Times New Roman" w:cs="Times New Roman"/>
          <w:sz w:val="28"/>
          <w:szCs w:val="28"/>
          <w:shd w:val="clear" w:color="auto" w:fill="FFFFFF"/>
        </w:rPr>
      </w:pPr>
      <w:r w:rsidRPr="00D11AFA">
        <w:rPr>
          <w:rFonts w:ascii="Times New Roman" w:eastAsia="Times New Roman" w:hAnsi="Times New Roman" w:cs="Times New Roman"/>
          <w:sz w:val="28"/>
          <w:szCs w:val="28"/>
          <w:shd w:val="clear" w:color="auto" w:fill="FFFFFF"/>
          <w:lang w:val="uk-UA"/>
        </w:rPr>
        <w:tab/>
      </w:r>
      <w:r w:rsidRPr="00D11AFA">
        <w:rPr>
          <w:rFonts w:ascii="Times New Roman" w:eastAsia="Times New Roman" w:hAnsi="Times New Roman" w:cs="Times New Roman"/>
          <w:sz w:val="28"/>
          <w:szCs w:val="28"/>
          <w:shd w:val="clear" w:color="auto" w:fill="FFFFFF"/>
        </w:rPr>
        <w:t>Пункти які будуть розглядатись</w:t>
      </w:r>
      <w:r w:rsidRPr="00D11AFA">
        <w:rPr>
          <w:rFonts w:ascii="Times New Roman" w:hAnsi="Times New Roman" w:cs="Times New Roman"/>
          <w:sz w:val="28"/>
          <w:szCs w:val="28"/>
          <w:shd w:val="clear" w:color="auto" w:fill="FFFFFF"/>
        </w:rPr>
        <w:t>:</w:t>
      </w:r>
    </w:p>
    <w:p w:rsidR="00913E9C" w:rsidRPr="00D11AFA" w:rsidRDefault="00913E9C" w:rsidP="00913E9C">
      <w:pPr>
        <w:pStyle w:val="a6"/>
        <w:numPr>
          <w:ilvl w:val="0"/>
          <w:numId w:val="32"/>
        </w:numPr>
        <w:pBdr>
          <w:top w:val="nil"/>
          <w:left w:val="nil"/>
          <w:bottom w:val="nil"/>
          <w:right w:val="nil"/>
          <w:between w:val="nil"/>
          <w:bar w:val="nil"/>
        </w:pBdr>
        <w:spacing w:after="200" w:line="360" w:lineRule="auto"/>
        <w:contextualSpacing w:val="0"/>
        <w:rPr>
          <w:rFonts w:ascii="Times New Roman" w:hAnsi="Times New Roman" w:cs="Times New Roman"/>
          <w:sz w:val="28"/>
          <w:szCs w:val="28"/>
        </w:rPr>
      </w:pPr>
      <w:r w:rsidRPr="00D11AFA">
        <w:rPr>
          <w:rFonts w:ascii="Times New Roman" w:hAnsi="Times New Roman" w:cs="Times New Roman"/>
          <w:sz w:val="28"/>
          <w:szCs w:val="28"/>
          <w:shd w:val="clear" w:color="auto" w:fill="FFFFFF"/>
        </w:rPr>
        <w:t>Загальні положення</w:t>
      </w:r>
    </w:p>
    <w:p w:rsidR="00913E9C" w:rsidRPr="00D11AFA" w:rsidRDefault="00913E9C" w:rsidP="00913E9C">
      <w:pPr>
        <w:pStyle w:val="a6"/>
        <w:numPr>
          <w:ilvl w:val="0"/>
          <w:numId w:val="32"/>
        </w:numPr>
        <w:pBdr>
          <w:top w:val="nil"/>
          <w:left w:val="nil"/>
          <w:bottom w:val="nil"/>
          <w:right w:val="nil"/>
          <w:between w:val="nil"/>
          <w:bar w:val="nil"/>
        </w:pBdr>
        <w:spacing w:after="200" w:line="360" w:lineRule="auto"/>
        <w:contextualSpacing w:val="0"/>
        <w:rPr>
          <w:rFonts w:ascii="Times New Roman" w:hAnsi="Times New Roman" w:cs="Times New Roman"/>
          <w:sz w:val="28"/>
          <w:szCs w:val="28"/>
        </w:rPr>
      </w:pPr>
      <w:r w:rsidRPr="00D11AFA">
        <w:rPr>
          <w:rFonts w:ascii="Times New Roman" w:hAnsi="Times New Roman" w:cs="Times New Roman"/>
          <w:sz w:val="28"/>
          <w:szCs w:val="28"/>
          <w:shd w:val="clear" w:color="auto" w:fill="FFFFFF"/>
        </w:rPr>
        <w:t>Організаційні заходи щодо забезпечення пожежної безпеки</w:t>
      </w:r>
    </w:p>
    <w:p w:rsidR="00913E9C" w:rsidRPr="00D11AFA" w:rsidRDefault="00913E9C" w:rsidP="00913E9C">
      <w:pPr>
        <w:pStyle w:val="a6"/>
        <w:numPr>
          <w:ilvl w:val="0"/>
          <w:numId w:val="32"/>
        </w:numPr>
        <w:pBdr>
          <w:top w:val="nil"/>
          <w:left w:val="nil"/>
          <w:bottom w:val="nil"/>
          <w:right w:val="nil"/>
          <w:between w:val="nil"/>
          <w:bar w:val="nil"/>
        </w:pBdr>
        <w:spacing w:after="200" w:line="360" w:lineRule="auto"/>
        <w:contextualSpacing w:val="0"/>
        <w:rPr>
          <w:rFonts w:ascii="Times New Roman" w:hAnsi="Times New Roman" w:cs="Times New Roman"/>
          <w:sz w:val="28"/>
          <w:szCs w:val="28"/>
        </w:rPr>
      </w:pPr>
      <w:r w:rsidRPr="00D11AFA">
        <w:rPr>
          <w:rFonts w:ascii="Times New Roman" w:hAnsi="Times New Roman" w:cs="Times New Roman"/>
          <w:sz w:val="28"/>
          <w:szCs w:val="28"/>
          <w:shd w:val="clear" w:color="auto" w:fill="FFFFFF"/>
        </w:rPr>
        <w:t>Загальні вимоги пожежної безпеки до утримання територій, будинків, приміщень, споруд, евакуаційних шляхів і виходів</w:t>
      </w:r>
    </w:p>
    <w:p w:rsidR="00913E9C" w:rsidRPr="00D11AFA" w:rsidRDefault="00913E9C" w:rsidP="00913E9C">
      <w:pPr>
        <w:spacing w:line="360" w:lineRule="auto"/>
        <w:ind w:firstLine="567"/>
        <w:rPr>
          <w:rFonts w:ascii="Times New Roman" w:eastAsia="Times New Roman" w:hAnsi="Times New Roman" w:cs="Times New Roman"/>
          <w:color w:val="333333"/>
          <w:sz w:val="28"/>
          <w:szCs w:val="28"/>
          <w:u w:color="333333"/>
          <w:lang w:val="ru-RU"/>
        </w:rPr>
      </w:pPr>
      <w:r w:rsidRPr="00D11AFA">
        <w:rPr>
          <w:rFonts w:ascii="Times New Roman" w:hAnsi="Times New Roman" w:cs="Times New Roman"/>
          <w:color w:val="333333"/>
          <w:sz w:val="28"/>
          <w:szCs w:val="28"/>
          <w:u w:color="333333"/>
          <w:lang w:val="ru-RU"/>
        </w:rPr>
        <w:t>Пожежна безпека повинна забезпечуватися шляхом проведення організаційних заходів та технічних засобів, спрямованих на запобігання пожежам, забезпечення безпеки людей, зниження можливих майнових втрат і зменшення негативних екологічних наслідків у разі їх виникнення, створення умов для успішного гасіння пожеж.</w:t>
      </w:r>
    </w:p>
    <w:p w:rsidR="00913E9C" w:rsidRPr="00D11AFA" w:rsidRDefault="00913E9C" w:rsidP="00913E9C">
      <w:pPr>
        <w:shd w:val="clear" w:color="auto" w:fill="FFFFFF"/>
        <w:spacing w:after="150" w:line="360" w:lineRule="auto"/>
        <w:ind w:firstLine="450"/>
        <w:rPr>
          <w:rFonts w:ascii="Times New Roman" w:eastAsia="Times New Roman" w:hAnsi="Times New Roman" w:cs="Times New Roman"/>
          <w:sz w:val="28"/>
          <w:szCs w:val="28"/>
          <w:lang w:val="ru-RU"/>
        </w:rPr>
      </w:pPr>
      <w:bookmarkStart w:id="1" w:name="n22"/>
      <w:bookmarkEnd w:id="1"/>
      <w:r w:rsidRPr="00D11AFA">
        <w:rPr>
          <w:rFonts w:ascii="Times New Roman" w:eastAsia="Times New Roman" w:hAnsi="Times New Roman" w:cs="Times New Roman"/>
          <w:sz w:val="28"/>
          <w:szCs w:val="28"/>
          <w:lang w:val="ru-RU"/>
        </w:rPr>
        <w:tab/>
      </w:r>
    </w:p>
    <w:p w:rsidR="00913E9C" w:rsidRPr="00D11AFA" w:rsidRDefault="00913E9C" w:rsidP="00913E9C">
      <w:pPr>
        <w:spacing w:line="240" w:lineRule="auto"/>
        <w:rPr>
          <w:rFonts w:ascii="Times New Roman" w:eastAsia="Times New Roman" w:hAnsi="Times New Roman" w:cs="Times New Roman"/>
          <w:sz w:val="28"/>
          <w:szCs w:val="28"/>
          <w:lang w:val="ru-RU"/>
        </w:rPr>
      </w:pPr>
      <w:r w:rsidRPr="00D11AFA">
        <w:rPr>
          <w:rFonts w:ascii="Times New Roman" w:eastAsia="Times New Roman" w:hAnsi="Times New Roman" w:cs="Times New Roman"/>
          <w:sz w:val="28"/>
          <w:szCs w:val="28"/>
          <w:lang w:val="ru-RU"/>
        </w:rPr>
        <w:br w:type="page"/>
      </w:r>
    </w:p>
    <w:p w:rsidR="00913E9C" w:rsidRPr="00D11AFA" w:rsidRDefault="00913E9C" w:rsidP="00913E9C">
      <w:pPr>
        <w:shd w:val="clear" w:color="auto" w:fill="FFFFFF"/>
        <w:spacing w:after="150" w:line="360" w:lineRule="auto"/>
        <w:ind w:firstLine="450"/>
        <w:rPr>
          <w:rFonts w:ascii="Times New Roman" w:hAnsi="Times New Roman" w:cs="Times New Roman"/>
          <w:b/>
          <w:bCs/>
          <w:sz w:val="28"/>
          <w:szCs w:val="28"/>
          <w:lang w:val="ru-RU"/>
        </w:rPr>
      </w:pPr>
      <w:r w:rsidRPr="00D11AFA">
        <w:rPr>
          <w:rFonts w:ascii="Times New Roman" w:hAnsi="Times New Roman" w:cs="Times New Roman"/>
          <w:b/>
          <w:bCs/>
          <w:sz w:val="28"/>
          <w:szCs w:val="28"/>
          <w:lang w:val="ru-RU"/>
        </w:rPr>
        <w:lastRenderedPageBreak/>
        <w:t>Організаційні заходи щодо забезпечення пожежної безпеки бази відпочинку</w:t>
      </w:r>
    </w:p>
    <w:p w:rsidR="00913E9C" w:rsidRPr="00D11AFA" w:rsidRDefault="00913E9C" w:rsidP="00913E9C">
      <w:pPr>
        <w:shd w:val="clear" w:color="auto" w:fill="FFFFFF"/>
        <w:spacing w:after="150" w:line="360" w:lineRule="auto"/>
        <w:ind w:firstLine="450"/>
        <w:rPr>
          <w:rFonts w:ascii="Times New Roman" w:hAnsi="Times New Roman" w:cs="Times New Roman"/>
          <w:color w:val="333333"/>
          <w:sz w:val="28"/>
          <w:szCs w:val="28"/>
          <w:u w:color="333333"/>
          <w:lang w:val="uk-UA"/>
        </w:rPr>
      </w:pPr>
      <w:r w:rsidRPr="00D11AFA">
        <w:rPr>
          <w:rFonts w:ascii="Times New Roman" w:hAnsi="Times New Roman" w:cs="Times New Roman"/>
          <w:color w:val="333333"/>
          <w:sz w:val="28"/>
          <w:szCs w:val="28"/>
          <w:u w:color="333333"/>
          <w:lang w:val="ru-RU"/>
        </w:rPr>
        <w:t xml:space="preserve"> </w:t>
      </w:r>
      <w:r w:rsidRPr="00D11AFA">
        <w:rPr>
          <w:rFonts w:ascii="Times New Roman" w:hAnsi="Times New Roman" w:cs="Times New Roman"/>
          <w:color w:val="333333"/>
          <w:sz w:val="28"/>
          <w:szCs w:val="28"/>
          <w:u w:color="333333"/>
          <w:lang w:val="uk-UA"/>
        </w:rPr>
        <w:t xml:space="preserve">На території об’єкту встановлюється </w:t>
      </w:r>
      <w:r w:rsidRPr="00D11AFA">
        <w:rPr>
          <w:rFonts w:ascii="Times New Roman" w:hAnsi="Times New Roman" w:cs="Times New Roman"/>
          <w:color w:val="333333"/>
          <w:sz w:val="28"/>
          <w:szCs w:val="28"/>
          <w:u w:color="333333"/>
          <w:lang w:val="ru-RU"/>
        </w:rPr>
        <w:t xml:space="preserve"> протипожежний режим, який включає</w:t>
      </w:r>
      <w:r w:rsidRPr="00D11AFA">
        <w:rPr>
          <w:rFonts w:ascii="Times New Roman" w:hAnsi="Times New Roman" w:cs="Times New Roman"/>
          <w:color w:val="333333"/>
          <w:sz w:val="28"/>
          <w:szCs w:val="28"/>
          <w:u w:color="333333"/>
          <w:lang w:val="uk-UA"/>
        </w:rPr>
        <w:t xml:space="preserve"> в себе ряд привал та порядків. </w:t>
      </w:r>
    </w:p>
    <w:p w:rsidR="00913E9C" w:rsidRPr="00D11AFA" w:rsidRDefault="00913E9C" w:rsidP="00913E9C">
      <w:pPr>
        <w:shd w:val="clear" w:color="auto" w:fill="FFFFFF"/>
        <w:spacing w:after="150" w:line="360" w:lineRule="auto"/>
        <w:ind w:firstLine="450"/>
        <w:rPr>
          <w:rFonts w:ascii="Times New Roman" w:hAnsi="Times New Roman" w:cs="Times New Roman"/>
          <w:color w:val="333333"/>
          <w:sz w:val="28"/>
          <w:szCs w:val="28"/>
          <w:u w:color="333333"/>
          <w:lang w:val="uk-UA"/>
        </w:rPr>
      </w:pPr>
      <w:r w:rsidRPr="00D11AFA">
        <w:rPr>
          <w:rFonts w:ascii="Times New Roman" w:hAnsi="Times New Roman" w:cs="Times New Roman"/>
          <w:color w:val="333333"/>
          <w:sz w:val="28"/>
          <w:szCs w:val="28"/>
          <w:u w:color="333333"/>
          <w:lang w:val="uk-UA"/>
        </w:rPr>
        <w:t>Порядок утримання шляхів евакуації, це вимоги до стану евакуаційного шляху, щоб він був у задовільному стані та не заставлений предметами які можуть ускладнити рух під час евакуації та в цілому.</w:t>
      </w:r>
    </w:p>
    <w:p w:rsidR="00913E9C" w:rsidRPr="00D11AFA" w:rsidRDefault="00913E9C" w:rsidP="00913E9C">
      <w:pPr>
        <w:shd w:val="clear" w:color="auto" w:fill="FFFFFF"/>
        <w:spacing w:after="150" w:line="360" w:lineRule="auto"/>
        <w:ind w:firstLine="450"/>
        <w:rPr>
          <w:rFonts w:ascii="Times New Roman" w:eastAsia="Times New Roman" w:hAnsi="Times New Roman" w:cs="Times New Roman"/>
          <w:color w:val="333333"/>
          <w:sz w:val="28"/>
          <w:szCs w:val="28"/>
          <w:u w:color="333333"/>
          <w:lang w:val="uk-UA"/>
        </w:rPr>
      </w:pPr>
      <w:r w:rsidRPr="00D11AFA">
        <w:rPr>
          <w:rFonts w:ascii="Times New Roman" w:hAnsi="Times New Roman" w:cs="Times New Roman"/>
          <w:color w:val="333333"/>
          <w:sz w:val="28"/>
          <w:szCs w:val="28"/>
          <w:u w:color="333333"/>
          <w:lang w:val="uk-UA"/>
        </w:rPr>
        <w:t>Визначення спеціальних місць для куріння, не всі люди не палять цигарки, які є потенційною можливістю займання пожежі, тому відводять спеціальні місця для паліїв які обладнані за вимогами.</w:t>
      </w:r>
      <w:bookmarkStart w:id="2" w:name="n32"/>
      <w:bookmarkEnd w:id="2"/>
    </w:p>
    <w:p w:rsidR="00913E9C" w:rsidRPr="00D11AFA" w:rsidRDefault="00913E9C" w:rsidP="00913E9C">
      <w:pPr>
        <w:shd w:val="clear" w:color="auto" w:fill="FFFFFF"/>
        <w:spacing w:after="150" w:line="360" w:lineRule="auto"/>
        <w:ind w:firstLine="567"/>
        <w:rPr>
          <w:rFonts w:ascii="Times New Roman" w:eastAsia="Times New Roman" w:hAnsi="Times New Roman" w:cs="Times New Roman"/>
          <w:color w:val="333333"/>
          <w:sz w:val="28"/>
          <w:szCs w:val="28"/>
          <w:u w:color="333333"/>
          <w:lang w:val="uk-UA"/>
        </w:rPr>
      </w:pPr>
      <w:bookmarkStart w:id="3" w:name="n34"/>
      <w:bookmarkEnd w:id="3"/>
      <w:r w:rsidRPr="00D11AFA">
        <w:rPr>
          <w:rFonts w:ascii="Times New Roman" w:hAnsi="Times New Roman" w:cs="Times New Roman"/>
          <w:color w:val="333333"/>
          <w:sz w:val="28"/>
          <w:szCs w:val="28"/>
          <w:u w:color="333333"/>
          <w:lang w:val="uk-UA"/>
        </w:rPr>
        <w:t>П</w:t>
      </w:r>
      <w:r w:rsidRPr="00D11AFA">
        <w:rPr>
          <w:rFonts w:ascii="Times New Roman" w:hAnsi="Times New Roman" w:cs="Times New Roman"/>
          <w:color w:val="333333"/>
          <w:sz w:val="28"/>
          <w:szCs w:val="28"/>
          <w:u w:color="333333"/>
          <w:lang w:val="ru-RU"/>
        </w:rPr>
        <w:t>орядок використання побутових нагрівальних приладів</w:t>
      </w:r>
      <w:r w:rsidRPr="00D11AFA">
        <w:rPr>
          <w:rFonts w:ascii="Times New Roman" w:hAnsi="Times New Roman" w:cs="Times New Roman"/>
          <w:color w:val="333333"/>
          <w:sz w:val="28"/>
          <w:szCs w:val="28"/>
          <w:u w:color="333333"/>
          <w:lang w:val="uk-UA"/>
        </w:rPr>
        <w:t>, за для забечпечення нормативного використання електроприборів та запобігання перенавантаження електромережі.</w:t>
      </w:r>
    </w:p>
    <w:p w:rsidR="00913E9C" w:rsidRPr="00D11AFA" w:rsidRDefault="00913E9C" w:rsidP="00913E9C">
      <w:pPr>
        <w:shd w:val="clear" w:color="auto" w:fill="FFFFFF"/>
        <w:spacing w:after="150" w:line="360" w:lineRule="auto"/>
        <w:ind w:firstLine="567"/>
        <w:rPr>
          <w:rFonts w:ascii="Times New Roman" w:eastAsia="Times New Roman" w:hAnsi="Times New Roman" w:cs="Times New Roman"/>
          <w:color w:val="333333"/>
          <w:sz w:val="28"/>
          <w:szCs w:val="28"/>
          <w:u w:color="333333"/>
          <w:lang w:val="uk-UA"/>
        </w:rPr>
      </w:pPr>
      <w:bookmarkStart w:id="4" w:name="n36"/>
      <w:bookmarkEnd w:id="4"/>
      <w:r w:rsidRPr="00D11AFA">
        <w:rPr>
          <w:rFonts w:ascii="Times New Roman" w:hAnsi="Times New Roman" w:cs="Times New Roman"/>
          <w:color w:val="333333"/>
          <w:sz w:val="28"/>
          <w:szCs w:val="28"/>
          <w:u w:color="333333"/>
          <w:lang w:val="uk-UA"/>
        </w:rPr>
        <w:t>П</w:t>
      </w:r>
      <w:r w:rsidRPr="00D11AFA">
        <w:rPr>
          <w:rFonts w:ascii="Times New Roman" w:hAnsi="Times New Roman" w:cs="Times New Roman"/>
          <w:color w:val="333333"/>
          <w:sz w:val="28"/>
          <w:szCs w:val="28"/>
          <w:u w:color="333333"/>
          <w:lang w:val="ru-RU"/>
        </w:rPr>
        <w:t>равила проїзду та стоянки транспортних засобів</w:t>
      </w:r>
      <w:r w:rsidRPr="00D11AFA">
        <w:rPr>
          <w:rFonts w:ascii="Times New Roman" w:hAnsi="Times New Roman" w:cs="Times New Roman"/>
          <w:color w:val="333333"/>
          <w:sz w:val="28"/>
          <w:szCs w:val="28"/>
          <w:u w:color="333333"/>
          <w:lang w:val="uk-UA"/>
        </w:rPr>
        <w:t>, щоб у разі необхідності люди та спец. техніка мали змогу вільно виконувати свої обов’язки.</w:t>
      </w:r>
    </w:p>
    <w:p w:rsidR="00913E9C" w:rsidRPr="00D11AFA" w:rsidRDefault="00913E9C" w:rsidP="00913E9C">
      <w:pPr>
        <w:shd w:val="clear" w:color="auto" w:fill="FFFFFF"/>
        <w:spacing w:after="150" w:line="360" w:lineRule="auto"/>
        <w:ind w:firstLine="450"/>
        <w:rPr>
          <w:rFonts w:ascii="Times New Roman" w:eastAsia="Times New Roman" w:hAnsi="Times New Roman" w:cs="Times New Roman"/>
          <w:color w:val="333333"/>
          <w:sz w:val="28"/>
          <w:szCs w:val="28"/>
          <w:u w:color="333333"/>
          <w:lang w:val="uk-UA"/>
        </w:rPr>
      </w:pPr>
      <w:bookmarkStart w:id="5" w:name="n39"/>
      <w:bookmarkEnd w:id="5"/>
      <w:r w:rsidRPr="00D11AFA">
        <w:rPr>
          <w:rFonts w:ascii="Times New Roman" w:hAnsi="Times New Roman" w:cs="Times New Roman"/>
          <w:color w:val="333333"/>
          <w:sz w:val="28"/>
          <w:szCs w:val="28"/>
          <w:u w:color="333333"/>
          <w:lang w:val="uk-UA"/>
        </w:rPr>
        <w:t>П</w:t>
      </w:r>
      <w:r w:rsidRPr="00D11AFA">
        <w:rPr>
          <w:rFonts w:ascii="Times New Roman" w:hAnsi="Times New Roman" w:cs="Times New Roman"/>
          <w:color w:val="333333"/>
          <w:sz w:val="28"/>
          <w:szCs w:val="28"/>
          <w:u w:color="333333"/>
          <w:lang w:val="ru-RU"/>
        </w:rPr>
        <w:t>орядок відключення від мережі електроживлення обладнання та вентиляційних систем у разі пожежі</w:t>
      </w:r>
      <w:r w:rsidRPr="00D11AFA">
        <w:rPr>
          <w:rFonts w:ascii="Times New Roman" w:hAnsi="Times New Roman" w:cs="Times New Roman"/>
          <w:color w:val="333333"/>
          <w:sz w:val="28"/>
          <w:szCs w:val="28"/>
          <w:u w:color="333333"/>
          <w:lang w:val="uk-UA"/>
        </w:rPr>
        <w:t>, це робиться за для запобігання швидкого розповсюдженню вогню та диму.</w:t>
      </w:r>
    </w:p>
    <w:p w:rsidR="00913E9C" w:rsidRPr="00D11AFA" w:rsidRDefault="00913E9C" w:rsidP="00913E9C">
      <w:pPr>
        <w:shd w:val="clear" w:color="auto" w:fill="FFFFFF"/>
        <w:spacing w:after="150" w:line="360" w:lineRule="auto"/>
        <w:ind w:firstLine="450"/>
        <w:rPr>
          <w:rFonts w:ascii="Times New Roman" w:eastAsia="Times New Roman" w:hAnsi="Times New Roman" w:cs="Times New Roman"/>
          <w:color w:val="333333"/>
          <w:sz w:val="28"/>
          <w:szCs w:val="28"/>
          <w:u w:color="333333"/>
          <w:lang w:val="uk-UA"/>
        </w:rPr>
      </w:pPr>
      <w:bookmarkStart w:id="6" w:name="n40"/>
      <w:bookmarkStart w:id="7" w:name="n41"/>
      <w:bookmarkStart w:id="8" w:name="n42"/>
      <w:bookmarkEnd w:id="6"/>
      <w:bookmarkEnd w:id="7"/>
      <w:bookmarkEnd w:id="8"/>
      <w:r w:rsidRPr="00D11AFA">
        <w:rPr>
          <w:rFonts w:ascii="Times New Roman" w:hAnsi="Times New Roman" w:cs="Times New Roman"/>
          <w:color w:val="333333"/>
          <w:sz w:val="28"/>
          <w:szCs w:val="28"/>
          <w:u w:color="333333"/>
          <w:lang w:val="uk-UA"/>
        </w:rPr>
        <w:t>П</w:t>
      </w:r>
      <w:r w:rsidRPr="00D11AFA">
        <w:rPr>
          <w:rFonts w:ascii="Times New Roman" w:hAnsi="Times New Roman" w:cs="Times New Roman"/>
          <w:color w:val="333333"/>
          <w:sz w:val="28"/>
          <w:szCs w:val="28"/>
          <w:u w:color="333333"/>
          <w:lang w:val="ru-RU"/>
        </w:rPr>
        <w:t>орядок організації експлуатації і обслуговування наявних засобів протипожежного захисту</w:t>
      </w:r>
      <w:r w:rsidRPr="00D11AFA">
        <w:rPr>
          <w:rFonts w:ascii="Times New Roman" w:hAnsi="Times New Roman" w:cs="Times New Roman"/>
          <w:color w:val="333333"/>
          <w:sz w:val="28"/>
          <w:szCs w:val="28"/>
          <w:u w:color="333333"/>
          <w:lang w:val="uk-UA"/>
        </w:rPr>
        <w:t>, за для контролю стану, щоб у разі потреби всі засоби були справні.</w:t>
      </w:r>
    </w:p>
    <w:p w:rsidR="00913E9C" w:rsidRPr="00D11AFA" w:rsidRDefault="00913E9C" w:rsidP="00913E9C">
      <w:pPr>
        <w:shd w:val="clear" w:color="auto" w:fill="FFFFFF"/>
        <w:spacing w:after="150" w:line="360" w:lineRule="auto"/>
        <w:ind w:firstLine="450"/>
        <w:rPr>
          <w:rFonts w:ascii="Times New Roman" w:eastAsia="Times New Roman" w:hAnsi="Times New Roman" w:cs="Times New Roman"/>
          <w:color w:val="333333"/>
          <w:sz w:val="28"/>
          <w:szCs w:val="28"/>
          <w:u w:color="333333"/>
          <w:lang w:val="uk-UA"/>
        </w:rPr>
      </w:pPr>
      <w:bookmarkStart w:id="9" w:name="n43"/>
      <w:bookmarkEnd w:id="9"/>
      <w:r w:rsidRPr="00D11AFA">
        <w:rPr>
          <w:rFonts w:ascii="Times New Roman" w:hAnsi="Times New Roman" w:cs="Times New Roman"/>
          <w:color w:val="333333"/>
          <w:sz w:val="28"/>
          <w:szCs w:val="28"/>
          <w:u w:color="333333"/>
          <w:lang w:val="uk-UA"/>
        </w:rPr>
        <w:t>П</w:t>
      </w:r>
      <w:r w:rsidRPr="00D11AFA">
        <w:rPr>
          <w:rFonts w:ascii="Times New Roman" w:hAnsi="Times New Roman" w:cs="Times New Roman"/>
          <w:color w:val="333333"/>
          <w:sz w:val="28"/>
          <w:szCs w:val="28"/>
          <w:u w:color="333333"/>
          <w:lang w:val="ru-RU"/>
        </w:rPr>
        <w:t>орядок проведення планово-попереджувальних ремонтів та оглядів електроустановок, опалювального, вентиляційного, технологічного та іншого інженерного обладнання</w:t>
      </w:r>
      <w:r w:rsidRPr="00D11AFA">
        <w:rPr>
          <w:rFonts w:ascii="Times New Roman" w:hAnsi="Times New Roman" w:cs="Times New Roman"/>
          <w:color w:val="333333"/>
          <w:sz w:val="28"/>
          <w:szCs w:val="28"/>
          <w:u w:color="333333"/>
          <w:lang w:val="uk-UA"/>
        </w:rPr>
        <w:t>, анологічно до висловлюваня до цього.</w:t>
      </w:r>
    </w:p>
    <w:p w:rsidR="00913E9C" w:rsidRPr="00D11AFA" w:rsidRDefault="00913E9C" w:rsidP="00913E9C">
      <w:pPr>
        <w:spacing w:line="240" w:lineRule="auto"/>
        <w:rPr>
          <w:rFonts w:ascii="Times New Roman" w:hAnsi="Times New Roman" w:cs="Times New Roman"/>
          <w:color w:val="333333"/>
          <w:sz w:val="28"/>
          <w:szCs w:val="28"/>
          <w:u w:color="333333"/>
          <w:lang w:val="ru-RU"/>
        </w:rPr>
      </w:pPr>
      <w:bookmarkStart w:id="10" w:name="n45"/>
      <w:bookmarkStart w:id="11" w:name="n46"/>
      <w:bookmarkEnd w:id="10"/>
      <w:bookmarkEnd w:id="11"/>
      <w:r w:rsidRPr="00D11AFA">
        <w:rPr>
          <w:rFonts w:ascii="Times New Roman" w:hAnsi="Times New Roman" w:cs="Times New Roman"/>
          <w:color w:val="333333"/>
          <w:sz w:val="28"/>
          <w:szCs w:val="28"/>
          <w:u w:color="333333"/>
          <w:lang w:val="ru-RU"/>
        </w:rPr>
        <w:br w:type="page"/>
      </w:r>
    </w:p>
    <w:p w:rsidR="00913E9C" w:rsidRPr="00D11AFA" w:rsidRDefault="00913E9C" w:rsidP="00913E9C">
      <w:pPr>
        <w:spacing w:line="360" w:lineRule="auto"/>
        <w:rPr>
          <w:rFonts w:ascii="Times New Roman" w:hAnsi="Times New Roman" w:cs="Times New Roman"/>
          <w:b/>
          <w:bCs/>
          <w:sz w:val="28"/>
          <w:szCs w:val="28"/>
          <w:lang w:val="ru-RU"/>
        </w:rPr>
      </w:pPr>
      <w:bookmarkStart w:id="12" w:name="n1266"/>
      <w:bookmarkEnd w:id="12"/>
      <w:r w:rsidRPr="00D11AFA">
        <w:rPr>
          <w:rStyle w:val="af1"/>
          <w:rFonts w:ascii="Times New Roman" w:hAnsi="Times New Roman" w:cs="Times New Roman"/>
          <w:b/>
          <w:bCs/>
          <w:sz w:val="28"/>
          <w:szCs w:val="28"/>
          <w:shd w:val="clear" w:color="auto" w:fill="FFFFFF"/>
          <w:lang w:val="uk-UA"/>
        </w:rPr>
        <w:lastRenderedPageBreak/>
        <w:t>Загальні вимоги пожежної безпеки</w:t>
      </w:r>
    </w:p>
    <w:p w:rsidR="00913E9C" w:rsidRPr="00D11AFA" w:rsidRDefault="00913E9C" w:rsidP="00913E9C">
      <w:pPr>
        <w:shd w:val="clear" w:color="auto" w:fill="FFFFFF"/>
        <w:spacing w:after="150" w:line="360" w:lineRule="auto"/>
        <w:ind w:firstLine="360"/>
        <w:rPr>
          <w:rStyle w:val="af1"/>
          <w:rFonts w:ascii="Times New Roman" w:eastAsia="Times New Roman" w:hAnsi="Times New Roman" w:cs="Times New Roman"/>
          <w:color w:val="333333"/>
          <w:sz w:val="28"/>
          <w:szCs w:val="28"/>
          <w:u w:color="333333"/>
          <w:lang w:val="uk-UA"/>
        </w:rPr>
      </w:pPr>
      <w:r w:rsidRPr="00D11AFA">
        <w:rPr>
          <w:rStyle w:val="af1"/>
          <w:rFonts w:ascii="Times New Roman" w:hAnsi="Times New Roman" w:cs="Times New Roman"/>
          <w:color w:val="333333"/>
          <w:sz w:val="28"/>
          <w:szCs w:val="28"/>
          <w:u w:color="333333"/>
          <w:lang w:val="ru-RU"/>
        </w:rPr>
        <w:t>Під час експлуатації об’єктів забороняється зменшувати мінімальні протипожежні відстані, це правило введено щоб не було затор</w:t>
      </w:r>
      <w:r w:rsidRPr="00D11AFA">
        <w:rPr>
          <w:rStyle w:val="af1"/>
          <w:rFonts w:ascii="Times New Roman" w:hAnsi="Times New Roman" w:cs="Times New Roman"/>
          <w:color w:val="333333"/>
          <w:sz w:val="28"/>
          <w:szCs w:val="28"/>
          <w:u w:color="333333"/>
          <w:lang w:val="uk-UA"/>
        </w:rPr>
        <w:t>ів на шляху.</w:t>
      </w:r>
    </w:p>
    <w:p w:rsidR="00913E9C" w:rsidRPr="00D11AFA" w:rsidRDefault="00913E9C" w:rsidP="00913E9C">
      <w:pPr>
        <w:shd w:val="clear" w:color="auto" w:fill="FFFFFF"/>
        <w:spacing w:after="150" w:line="360" w:lineRule="auto"/>
        <w:ind w:firstLine="360"/>
        <w:rPr>
          <w:rStyle w:val="af1"/>
          <w:rFonts w:ascii="Times New Roman" w:eastAsia="Times New Roman" w:hAnsi="Times New Roman" w:cs="Times New Roman"/>
          <w:color w:val="333333"/>
          <w:sz w:val="28"/>
          <w:szCs w:val="28"/>
          <w:u w:color="333333"/>
          <w:lang w:val="uk-UA"/>
        </w:rPr>
      </w:pPr>
      <w:bookmarkStart w:id="13" w:name="n1273"/>
      <w:bookmarkEnd w:id="13"/>
      <w:r w:rsidRPr="00D11AFA">
        <w:rPr>
          <w:rStyle w:val="af1"/>
          <w:rFonts w:ascii="Times New Roman" w:hAnsi="Times New Roman" w:cs="Times New Roman"/>
          <w:color w:val="333333"/>
          <w:sz w:val="28"/>
          <w:szCs w:val="28"/>
          <w:u w:color="333333"/>
          <w:lang w:val="uk-UA"/>
        </w:rPr>
        <w:t>Територія та сама будівля повинні систематично очищатися від сміття, відходів виробництва, тари, опалого листя, котрі необхідно регулярно видаляти (вивозити) у спеціально відведені місця, сміття має горючі властивості та може викликати поломки в обладнанні, саме тому треба прибирати як територію так і будівлю.</w:t>
      </w:r>
    </w:p>
    <w:p w:rsidR="00913E9C" w:rsidRPr="00D11AFA" w:rsidRDefault="00913E9C" w:rsidP="00913E9C">
      <w:pPr>
        <w:shd w:val="clear" w:color="auto" w:fill="FFFFFF"/>
        <w:spacing w:after="150" w:line="360" w:lineRule="auto"/>
        <w:ind w:firstLine="360"/>
        <w:rPr>
          <w:rStyle w:val="af1"/>
          <w:rFonts w:ascii="Times New Roman" w:eastAsia="Times New Roman" w:hAnsi="Times New Roman" w:cs="Times New Roman"/>
          <w:color w:val="333333"/>
          <w:sz w:val="28"/>
          <w:szCs w:val="28"/>
          <w:u w:color="333333"/>
          <w:lang w:val="uk-UA"/>
        </w:rPr>
      </w:pPr>
      <w:bookmarkStart w:id="14" w:name="n88"/>
      <w:bookmarkStart w:id="15" w:name="n89"/>
      <w:bookmarkEnd w:id="14"/>
      <w:bookmarkEnd w:id="15"/>
      <w:r w:rsidRPr="00D11AFA">
        <w:rPr>
          <w:rStyle w:val="af1"/>
          <w:rFonts w:ascii="Times New Roman" w:hAnsi="Times New Roman" w:cs="Times New Roman"/>
          <w:color w:val="333333"/>
          <w:sz w:val="28"/>
          <w:szCs w:val="28"/>
          <w:u w:color="333333"/>
          <w:lang w:val="uk-UA"/>
        </w:rPr>
        <w:t>Також дороги повині бути виконані за нормами та бути в задовільному стані за для того щоб у разі потреби спецтехніка мала доступ до обладняння та будівлі для ліквідації пожежі та евакуації людей з приміщення. Також дороги мають регулярно прибиратись та у разі потреби ремонтуватись.</w:t>
      </w:r>
    </w:p>
    <w:p w:rsidR="00913E9C" w:rsidRPr="00D11AFA" w:rsidRDefault="00913E9C" w:rsidP="00913E9C">
      <w:pPr>
        <w:shd w:val="clear" w:color="auto" w:fill="FFFFFF"/>
        <w:spacing w:after="150" w:line="360" w:lineRule="auto"/>
        <w:ind w:firstLine="360"/>
        <w:rPr>
          <w:rStyle w:val="af1"/>
          <w:rFonts w:ascii="Times New Roman" w:eastAsia="Times New Roman" w:hAnsi="Times New Roman" w:cs="Times New Roman"/>
          <w:color w:val="333333"/>
          <w:sz w:val="28"/>
          <w:szCs w:val="28"/>
          <w:u w:color="333333"/>
          <w:lang w:val="ru-RU"/>
        </w:rPr>
      </w:pPr>
      <w:bookmarkStart w:id="16" w:name="n90"/>
      <w:bookmarkStart w:id="17" w:name="n91"/>
      <w:bookmarkEnd w:id="16"/>
      <w:bookmarkEnd w:id="17"/>
      <w:r w:rsidRPr="00D11AFA">
        <w:rPr>
          <w:rStyle w:val="af1"/>
          <w:rFonts w:ascii="Times New Roman" w:hAnsi="Times New Roman" w:cs="Times New Roman"/>
          <w:color w:val="333333"/>
          <w:sz w:val="28"/>
          <w:szCs w:val="28"/>
          <w:u w:color="333333"/>
          <w:lang w:val="uk-UA"/>
        </w:rPr>
        <w:t xml:space="preserve">Про закриття ділянок доріг або проїздів для ремонту або з інших причин, які унеможливлюють (перешкоджають) проїзд, необхідно негайно повідомити пожежно-рятувальні підрозділи. </w:t>
      </w:r>
      <w:r w:rsidRPr="00D11AFA">
        <w:rPr>
          <w:rStyle w:val="af1"/>
          <w:rFonts w:ascii="Times New Roman" w:hAnsi="Times New Roman" w:cs="Times New Roman"/>
          <w:color w:val="333333"/>
          <w:sz w:val="28"/>
          <w:szCs w:val="28"/>
          <w:u w:color="333333"/>
          <w:lang w:val="ru-RU"/>
        </w:rPr>
        <w:t>На період закриття доріг у відповідних місцях мають бути встановлені покажчики напрямку об'їзду або влаштовані переїзди через ділянки, що ремонтуються.</w:t>
      </w:r>
    </w:p>
    <w:p w:rsidR="00913E9C" w:rsidRPr="00D11AFA" w:rsidRDefault="00913E9C" w:rsidP="00913E9C">
      <w:pPr>
        <w:shd w:val="clear" w:color="auto" w:fill="FFFFFF"/>
        <w:spacing w:after="150" w:line="360" w:lineRule="auto"/>
        <w:ind w:firstLine="360"/>
        <w:rPr>
          <w:rStyle w:val="af1"/>
          <w:rFonts w:ascii="Times New Roman" w:hAnsi="Times New Roman" w:cs="Times New Roman"/>
          <w:color w:val="333333"/>
          <w:sz w:val="28"/>
          <w:szCs w:val="28"/>
          <w:u w:color="333333"/>
          <w:lang w:val="uk-UA"/>
        </w:rPr>
      </w:pPr>
      <w:bookmarkStart w:id="18" w:name="n92"/>
      <w:bookmarkStart w:id="19" w:name="n93"/>
      <w:bookmarkStart w:id="20" w:name="n94"/>
      <w:bookmarkStart w:id="21" w:name="n95"/>
      <w:bookmarkStart w:id="22" w:name="n96"/>
      <w:bookmarkEnd w:id="18"/>
      <w:bookmarkEnd w:id="19"/>
      <w:bookmarkEnd w:id="20"/>
      <w:bookmarkEnd w:id="21"/>
      <w:bookmarkEnd w:id="22"/>
      <w:r w:rsidRPr="00D11AFA">
        <w:rPr>
          <w:rStyle w:val="af1"/>
          <w:rFonts w:ascii="Times New Roman" w:hAnsi="Times New Roman" w:cs="Times New Roman"/>
          <w:color w:val="333333"/>
          <w:sz w:val="28"/>
          <w:szCs w:val="28"/>
          <w:u w:color="333333"/>
          <w:lang w:val="ru-RU"/>
        </w:rPr>
        <w:t>На вколо буд</w:t>
      </w:r>
      <w:r w:rsidRPr="00D11AFA">
        <w:rPr>
          <w:rStyle w:val="af1"/>
          <w:rFonts w:ascii="Times New Roman" w:hAnsi="Times New Roman" w:cs="Times New Roman"/>
          <w:color w:val="333333"/>
          <w:sz w:val="28"/>
          <w:szCs w:val="28"/>
          <w:u w:color="333333"/>
          <w:lang w:val="uk-UA"/>
        </w:rPr>
        <w:t>івлі</w:t>
      </w:r>
      <w:r w:rsidRPr="00D11AFA">
        <w:rPr>
          <w:rStyle w:val="af1"/>
          <w:rFonts w:ascii="Times New Roman" w:hAnsi="Times New Roman" w:cs="Times New Roman"/>
          <w:color w:val="333333"/>
          <w:sz w:val="28"/>
          <w:szCs w:val="28"/>
          <w:u w:color="333333"/>
          <w:lang w:val="ru-RU"/>
        </w:rPr>
        <w:t xml:space="preserve"> повинно бути забезпечено освітлення зовнішніх пожежних драбин, протипожежного обладнання, входів </w:t>
      </w:r>
      <w:bookmarkStart w:id="23" w:name="n97"/>
      <w:bookmarkStart w:id="24" w:name="n1274"/>
      <w:bookmarkStart w:id="25" w:name="n100"/>
      <w:bookmarkStart w:id="26" w:name="n101"/>
      <w:bookmarkStart w:id="27" w:name="n103"/>
      <w:bookmarkStart w:id="28" w:name="n104"/>
      <w:bookmarkStart w:id="29" w:name="n105"/>
      <w:bookmarkStart w:id="30" w:name="n106"/>
      <w:bookmarkEnd w:id="23"/>
      <w:bookmarkEnd w:id="24"/>
      <w:bookmarkEnd w:id="25"/>
      <w:bookmarkEnd w:id="26"/>
      <w:bookmarkEnd w:id="27"/>
      <w:bookmarkEnd w:id="28"/>
      <w:bookmarkEnd w:id="29"/>
      <w:bookmarkEnd w:id="30"/>
      <w:r w:rsidRPr="00D11AFA">
        <w:rPr>
          <w:rStyle w:val="af1"/>
          <w:rFonts w:ascii="Times New Roman" w:hAnsi="Times New Roman" w:cs="Times New Roman"/>
          <w:color w:val="333333"/>
          <w:sz w:val="28"/>
          <w:szCs w:val="28"/>
          <w:u w:color="333333"/>
          <w:lang w:val="uk-UA"/>
        </w:rPr>
        <w:t>.</w:t>
      </w:r>
    </w:p>
    <w:p w:rsidR="00913E9C" w:rsidRPr="00D11AFA" w:rsidRDefault="00913E9C" w:rsidP="00913E9C">
      <w:pPr>
        <w:shd w:val="clear" w:color="auto" w:fill="FFFFFF"/>
        <w:spacing w:after="150" w:line="360" w:lineRule="auto"/>
        <w:ind w:firstLine="360"/>
        <w:rPr>
          <w:rStyle w:val="af1"/>
          <w:rFonts w:ascii="Times New Roman" w:eastAsia="Times New Roman" w:hAnsi="Times New Roman" w:cs="Times New Roman"/>
          <w:color w:val="333333"/>
          <w:sz w:val="28"/>
          <w:szCs w:val="28"/>
          <w:u w:color="333333"/>
          <w:lang w:val="uk-UA"/>
        </w:rPr>
      </w:pPr>
      <w:bookmarkStart w:id="31" w:name="n108"/>
      <w:bookmarkEnd w:id="31"/>
      <w:r w:rsidRPr="00D11AFA">
        <w:rPr>
          <w:rStyle w:val="af1"/>
          <w:rFonts w:ascii="Times New Roman" w:hAnsi="Times New Roman" w:cs="Times New Roman"/>
          <w:color w:val="333333"/>
          <w:sz w:val="28"/>
          <w:szCs w:val="28"/>
          <w:u w:color="333333"/>
          <w:lang w:val="uk-UA"/>
        </w:rPr>
        <w:t>Визначаються спеціальні місця для куріння, які необхідно позначити відповідним знаком або написом, і місця, де встановлюють урну або попільницю з негорючих матеріалів.</w:t>
      </w:r>
    </w:p>
    <w:p w:rsidR="00913E9C" w:rsidRPr="00D11AFA" w:rsidRDefault="00913E9C" w:rsidP="00913E9C">
      <w:pPr>
        <w:shd w:val="clear" w:color="auto" w:fill="FFFFFF"/>
        <w:spacing w:after="150" w:line="360" w:lineRule="auto"/>
        <w:ind w:firstLine="360"/>
        <w:rPr>
          <w:rStyle w:val="af1"/>
          <w:rFonts w:ascii="Times New Roman" w:eastAsia="Times New Roman" w:hAnsi="Times New Roman" w:cs="Times New Roman"/>
          <w:color w:val="333333"/>
          <w:sz w:val="28"/>
          <w:szCs w:val="28"/>
          <w:u w:color="333333"/>
          <w:lang w:val="ru-RU"/>
        </w:rPr>
      </w:pPr>
      <w:bookmarkStart w:id="32" w:name="n109"/>
      <w:bookmarkEnd w:id="32"/>
      <w:r w:rsidRPr="00D11AFA">
        <w:rPr>
          <w:rStyle w:val="af1"/>
          <w:rFonts w:ascii="Times New Roman" w:hAnsi="Times New Roman" w:cs="Times New Roman"/>
          <w:color w:val="333333"/>
          <w:sz w:val="28"/>
          <w:szCs w:val="28"/>
          <w:u w:color="333333"/>
          <w:lang w:val="ru-RU"/>
        </w:rPr>
        <w:t>Куріння за межами спеціально відведених місць забороняється.</w:t>
      </w:r>
    </w:p>
    <w:p w:rsidR="00913E9C" w:rsidRPr="00D11AFA" w:rsidRDefault="00913E9C" w:rsidP="00913E9C">
      <w:pPr>
        <w:spacing w:line="240" w:lineRule="auto"/>
        <w:rPr>
          <w:rStyle w:val="af1"/>
          <w:rFonts w:ascii="Times New Roman" w:hAnsi="Times New Roman" w:cs="Times New Roman"/>
          <w:color w:val="333333"/>
          <w:sz w:val="28"/>
          <w:szCs w:val="28"/>
          <w:u w:color="333333"/>
          <w:lang w:val="ru-RU"/>
        </w:rPr>
      </w:pPr>
      <w:bookmarkStart w:id="33" w:name="n110"/>
      <w:bookmarkStart w:id="34" w:name="n111"/>
      <w:bookmarkEnd w:id="33"/>
      <w:bookmarkEnd w:id="34"/>
      <w:r w:rsidRPr="00D11AFA">
        <w:rPr>
          <w:rStyle w:val="af1"/>
          <w:rFonts w:ascii="Times New Roman" w:hAnsi="Times New Roman" w:cs="Times New Roman"/>
          <w:color w:val="333333"/>
          <w:sz w:val="28"/>
          <w:szCs w:val="28"/>
          <w:u w:color="333333"/>
          <w:lang w:val="ru-RU"/>
        </w:rPr>
        <w:br w:type="page"/>
      </w:r>
    </w:p>
    <w:p w:rsidR="00913E9C" w:rsidRPr="00D11AFA" w:rsidRDefault="00913E9C" w:rsidP="00913E9C">
      <w:pPr>
        <w:shd w:val="clear" w:color="auto" w:fill="FFFFFF"/>
        <w:spacing w:after="150" w:line="360" w:lineRule="auto"/>
        <w:ind w:firstLine="450"/>
        <w:rPr>
          <w:rStyle w:val="af1"/>
          <w:rFonts w:ascii="Times New Roman" w:eastAsia="Times New Roman" w:hAnsi="Times New Roman" w:cs="Times New Roman"/>
          <w:b/>
          <w:color w:val="333333"/>
          <w:sz w:val="28"/>
          <w:szCs w:val="28"/>
          <w:u w:color="333333"/>
          <w:lang w:val="ru-RU"/>
        </w:rPr>
      </w:pPr>
      <w:r w:rsidRPr="00D11AFA">
        <w:rPr>
          <w:rStyle w:val="af1"/>
          <w:rFonts w:ascii="Times New Roman" w:hAnsi="Times New Roman" w:cs="Times New Roman"/>
          <w:b/>
          <w:color w:val="333333"/>
          <w:sz w:val="28"/>
          <w:szCs w:val="28"/>
          <w:u w:color="333333"/>
          <w:lang w:val="ru-RU"/>
        </w:rPr>
        <w:lastRenderedPageBreak/>
        <w:t>2.Утримання будинків, приміщень, споруд, евакуаційних шляхів і виходів</w:t>
      </w:r>
    </w:p>
    <w:p w:rsidR="00913E9C" w:rsidRPr="00D11AFA" w:rsidRDefault="00913E9C" w:rsidP="00913E9C">
      <w:pPr>
        <w:shd w:val="clear" w:color="auto" w:fill="FFFFFF"/>
        <w:spacing w:after="150" w:line="360" w:lineRule="auto"/>
        <w:ind w:firstLine="450"/>
        <w:rPr>
          <w:rStyle w:val="af1"/>
          <w:rFonts w:ascii="Times New Roman" w:eastAsia="Times New Roman" w:hAnsi="Times New Roman" w:cs="Times New Roman"/>
          <w:color w:val="333333"/>
          <w:sz w:val="28"/>
          <w:szCs w:val="28"/>
          <w:u w:color="333333"/>
          <w:lang w:val="uk-UA"/>
        </w:rPr>
      </w:pPr>
      <w:bookmarkStart w:id="35" w:name="n113"/>
      <w:bookmarkEnd w:id="35"/>
      <w:r w:rsidRPr="00D11AFA">
        <w:rPr>
          <w:rStyle w:val="af1"/>
          <w:rFonts w:ascii="Times New Roman" w:hAnsi="Times New Roman" w:cs="Times New Roman"/>
          <w:color w:val="333333"/>
          <w:sz w:val="28"/>
          <w:szCs w:val="28"/>
          <w:u w:color="333333"/>
          <w:lang w:val="ru-RU"/>
        </w:rPr>
        <w:t>Усі приміщення повинні своєчасно очищатися від горючого сміття та відходів виробництва. Терміни очищення встановлюються технологічними регламентами або інструкціями, що затверджуються керівником. За для запоб</w:t>
      </w:r>
      <w:r w:rsidRPr="00D11AFA">
        <w:rPr>
          <w:rStyle w:val="af1"/>
          <w:rFonts w:ascii="Times New Roman" w:hAnsi="Times New Roman" w:cs="Times New Roman"/>
          <w:color w:val="333333"/>
          <w:sz w:val="28"/>
          <w:szCs w:val="28"/>
          <w:u w:color="333333"/>
          <w:lang w:val="uk-UA"/>
        </w:rPr>
        <w:t>ігання потенціально небезпечних ситуацій та справності в работі техніки.</w:t>
      </w:r>
    </w:p>
    <w:p w:rsidR="00913E9C" w:rsidRPr="00D11AFA" w:rsidRDefault="00913E9C" w:rsidP="00913E9C">
      <w:pPr>
        <w:shd w:val="clear" w:color="auto" w:fill="FFFFFF"/>
        <w:spacing w:after="150" w:line="360" w:lineRule="auto"/>
        <w:ind w:firstLine="450"/>
        <w:rPr>
          <w:rStyle w:val="af1"/>
          <w:rFonts w:ascii="Times New Roman" w:eastAsia="Times New Roman" w:hAnsi="Times New Roman" w:cs="Times New Roman"/>
          <w:color w:val="333333"/>
          <w:sz w:val="28"/>
          <w:szCs w:val="28"/>
          <w:u w:color="333333"/>
          <w:lang w:val="uk-UA"/>
        </w:rPr>
      </w:pPr>
      <w:bookmarkStart w:id="36" w:name="n114"/>
      <w:bookmarkEnd w:id="36"/>
      <w:r w:rsidRPr="00D11AFA">
        <w:rPr>
          <w:rStyle w:val="af1"/>
          <w:rFonts w:ascii="Times New Roman" w:hAnsi="Times New Roman" w:cs="Times New Roman"/>
          <w:color w:val="333333"/>
          <w:sz w:val="28"/>
          <w:szCs w:val="28"/>
          <w:u w:color="333333"/>
          <w:lang w:val="uk-UA"/>
        </w:rPr>
        <w:t>Керівники об'єктів, підприємств повинні забезпечити утримання засобів протипожежного захисту, зокрема системи протипожежного захисту, у працездатному стані та забезпечити підтримання їх експлуатаційної придатності (технічне обслуговування).</w:t>
      </w:r>
    </w:p>
    <w:p w:rsidR="00913E9C" w:rsidRPr="00D11AFA" w:rsidRDefault="00913E9C" w:rsidP="00913E9C">
      <w:pPr>
        <w:shd w:val="clear" w:color="auto" w:fill="FFFFFF"/>
        <w:spacing w:after="150" w:line="360" w:lineRule="auto"/>
        <w:ind w:firstLine="450"/>
        <w:rPr>
          <w:rStyle w:val="af1"/>
          <w:rFonts w:ascii="Times New Roman" w:eastAsia="Times New Roman" w:hAnsi="Times New Roman" w:cs="Times New Roman"/>
          <w:color w:val="333333"/>
          <w:sz w:val="28"/>
          <w:szCs w:val="28"/>
          <w:u w:color="333333"/>
          <w:lang w:val="ru-RU"/>
        </w:rPr>
      </w:pPr>
      <w:bookmarkStart w:id="37" w:name="n115"/>
      <w:bookmarkEnd w:id="37"/>
      <w:r w:rsidRPr="00D11AFA">
        <w:rPr>
          <w:rStyle w:val="af1"/>
          <w:rFonts w:ascii="Times New Roman" w:hAnsi="Times New Roman" w:cs="Times New Roman"/>
          <w:color w:val="333333"/>
          <w:sz w:val="28"/>
          <w:szCs w:val="28"/>
          <w:u w:color="333333"/>
          <w:lang w:val="ru-RU"/>
        </w:rPr>
        <w:t>Під час експлуатації</w:t>
      </w:r>
      <w:r w:rsidRPr="00D11AFA">
        <w:rPr>
          <w:rStyle w:val="af1"/>
          <w:rFonts w:ascii="Times New Roman" w:hAnsi="Times New Roman" w:cs="Times New Roman"/>
          <w:color w:val="333333"/>
          <w:sz w:val="28"/>
          <w:szCs w:val="28"/>
          <w:u w:color="333333"/>
          <w:lang w:val="uk-UA"/>
        </w:rPr>
        <w:t xml:space="preserve"> споруд</w:t>
      </w:r>
      <w:r w:rsidRPr="00D11AFA">
        <w:rPr>
          <w:rStyle w:val="af1"/>
          <w:rFonts w:ascii="Times New Roman" w:hAnsi="Times New Roman" w:cs="Times New Roman"/>
          <w:color w:val="333333"/>
          <w:sz w:val="28"/>
          <w:szCs w:val="28"/>
          <w:u w:color="333333"/>
          <w:lang w:val="ru-RU"/>
        </w:rPr>
        <w:t xml:space="preserve"> не допускається знижувати клас вогнестійкості елементів заповнення прорізів у протипожежних перешкодах.</w:t>
      </w:r>
    </w:p>
    <w:p w:rsidR="00913E9C" w:rsidRPr="00D11AFA" w:rsidRDefault="00913E9C" w:rsidP="00913E9C">
      <w:pPr>
        <w:shd w:val="clear" w:color="auto" w:fill="FFFFFF"/>
        <w:spacing w:after="150" w:line="360" w:lineRule="auto"/>
        <w:ind w:firstLine="450"/>
        <w:rPr>
          <w:rStyle w:val="af1"/>
          <w:rFonts w:ascii="Times New Roman" w:eastAsia="Times New Roman" w:hAnsi="Times New Roman" w:cs="Times New Roman"/>
          <w:color w:val="333333"/>
          <w:sz w:val="28"/>
          <w:szCs w:val="28"/>
          <w:u w:color="333333"/>
          <w:lang w:val="ru-RU"/>
        </w:rPr>
      </w:pPr>
      <w:bookmarkStart w:id="38" w:name="n1276"/>
      <w:bookmarkEnd w:id="38"/>
      <w:r w:rsidRPr="00D11AFA">
        <w:rPr>
          <w:rStyle w:val="af1"/>
          <w:rFonts w:ascii="Times New Roman" w:hAnsi="Times New Roman" w:cs="Times New Roman"/>
          <w:color w:val="333333"/>
          <w:sz w:val="28"/>
          <w:szCs w:val="28"/>
          <w:u w:color="333333"/>
          <w:lang w:val="ru-RU"/>
        </w:rPr>
        <w:t>Протипожежні двері, ворота, вікна, люки, клапани, завіси (екрани) у протипожежних перешкодах повинні утримуватися у справному стані. Не допускається встановлювати будь-які пристрої, предмети тощо, що перешкоджають їх зачиненню.</w:t>
      </w:r>
    </w:p>
    <w:p w:rsidR="00913E9C" w:rsidRPr="00D11AFA" w:rsidRDefault="00913E9C" w:rsidP="00913E9C">
      <w:pPr>
        <w:shd w:val="clear" w:color="auto" w:fill="FFFFFF"/>
        <w:spacing w:after="150" w:line="360" w:lineRule="auto"/>
        <w:ind w:firstLine="450"/>
        <w:rPr>
          <w:rStyle w:val="af1"/>
          <w:rFonts w:ascii="Times New Roman" w:eastAsia="Times New Roman" w:hAnsi="Times New Roman" w:cs="Times New Roman"/>
          <w:color w:val="333333"/>
          <w:sz w:val="28"/>
          <w:szCs w:val="28"/>
          <w:u w:color="333333"/>
          <w:lang w:val="ru-RU"/>
        </w:rPr>
      </w:pPr>
      <w:bookmarkStart w:id="39" w:name="n117"/>
      <w:bookmarkStart w:id="40" w:name="n119"/>
      <w:bookmarkStart w:id="41" w:name="n120"/>
      <w:bookmarkEnd w:id="39"/>
      <w:bookmarkEnd w:id="40"/>
      <w:bookmarkEnd w:id="41"/>
      <w:r w:rsidRPr="00D11AFA">
        <w:rPr>
          <w:rStyle w:val="af1"/>
          <w:rFonts w:ascii="Times New Roman" w:hAnsi="Times New Roman" w:cs="Times New Roman"/>
          <w:color w:val="333333"/>
          <w:sz w:val="28"/>
          <w:szCs w:val="28"/>
          <w:u w:color="333333"/>
          <w:lang w:val="ru-RU"/>
        </w:rPr>
        <w:t>Роботи, пов’язані з проектуванням вогнезахисту та вогнезахисним оброблянням, виконуються суб’єктами господарювання, які мають відповідну ліцензію на такий вид робіт.</w:t>
      </w:r>
    </w:p>
    <w:p w:rsidR="00913E9C" w:rsidRPr="00D11AFA" w:rsidRDefault="00913E9C" w:rsidP="00913E9C">
      <w:pPr>
        <w:shd w:val="clear" w:color="auto" w:fill="FFFFFF"/>
        <w:spacing w:after="150" w:line="360" w:lineRule="auto"/>
        <w:ind w:firstLine="450"/>
        <w:rPr>
          <w:rStyle w:val="af1"/>
          <w:rFonts w:ascii="Times New Roman" w:hAnsi="Times New Roman" w:cs="Times New Roman"/>
          <w:color w:val="333333"/>
          <w:sz w:val="28"/>
          <w:szCs w:val="28"/>
          <w:u w:color="333333"/>
          <w:lang w:val="uk-UA"/>
        </w:rPr>
      </w:pPr>
      <w:bookmarkStart w:id="42" w:name="n121"/>
      <w:bookmarkEnd w:id="42"/>
      <w:r w:rsidRPr="00D11AFA">
        <w:rPr>
          <w:rStyle w:val="af1"/>
          <w:rFonts w:ascii="Times New Roman" w:hAnsi="Times New Roman" w:cs="Times New Roman"/>
          <w:color w:val="333333"/>
          <w:sz w:val="28"/>
          <w:szCs w:val="28"/>
          <w:u w:color="333333"/>
          <w:lang w:val="uk-UA"/>
        </w:rPr>
        <w:t>Також повинна бути назначенна відповідальна осаба яка буде контролювати стан протипожених елементів, їх стан та справність.</w:t>
      </w:r>
    </w:p>
    <w:p w:rsidR="00913E9C" w:rsidRPr="00D11AFA" w:rsidRDefault="00913E9C" w:rsidP="00913E9C">
      <w:pPr>
        <w:shd w:val="clear" w:color="auto" w:fill="FFFFFF"/>
        <w:spacing w:after="150" w:line="360" w:lineRule="auto"/>
        <w:ind w:firstLine="450"/>
        <w:rPr>
          <w:rStyle w:val="af1"/>
          <w:rFonts w:ascii="Times New Roman" w:eastAsia="Times New Roman" w:hAnsi="Times New Roman" w:cs="Times New Roman"/>
          <w:color w:val="333333"/>
          <w:sz w:val="28"/>
          <w:szCs w:val="28"/>
          <w:u w:color="333333"/>
          <w:lang w:val="uk-UA"/>
        </w:rPr>
      </w:pPr>
      <w:r w:rsidRPr="00D11AFA">
        <w:rPr>
          <w:rStyle w:val="af1"/>
          <w:rFonts w:ascii="Times New Roman" w:hAnsi="Times New Roman" w:cs="Times New Roman"/>
          <w:color w:val="333333"/>
          <w:sz w:val="28"/>
          <w:szCs w:val="28"/>
          <w:u w:color="333333"/>
          <w:lang w:val="uk-UA"/>
        </w:rPr>
        <w:t>Також раз на рік об’єкт має проходити огляд інстанцією і у разі виявлення дефектів чи не задовільного стану він повинен бути відремонтований або замінений на новий, якщо такої змоги не має то треба оповістити відповідні інстанції за для урегулювання питання.</w:t>
      </w:r>
    </w:p>
    <w:p w:rsidR="00913E9C" w:rsidRPr="00D11AFA" w:rsidRDefault="00913E9C" w:rsidP="00913E9C">
      <w:pPr>
        <w:shd w:val="clear" w:color="auto" w:fill="FFFFFF"/>
        <w:spacing w:after="150" w:line="360" w:lineRule="auto"/>
        <w:ind w:firstLine="450"/>
        <w:rPr>
          <w:rStyle w:val="af1"/>
          <w:rFonts w:ascii="Times New Roman" w:eastAsia="Times New Roman" w:hAnsi="Times New Roman" w:cs="Times New Roman"/>
          <w:color w:val="333333"/>
          <w:sz w:val="28"/>
          <w:szCs w:val="28"/>
          <w:u w:color="333333"/>
          <w:lang w:val="ru-RU"/>
        </w:rPr>
      </w:pPr>
      <w:bookmarkStart w:id="43" w:name="n123"/>
      <w:bookmarkStart w:id="44" w:name="n126"/>
      <w:bookmarkStart w:id="45" w:name="n128"/>
      <w:bookmarkStart w:id="46" w:name="n129"/>
      <w:bookmarkStart w:id="47" w:name="n1280"/>
      <w:bookmarkStart w:id="48" w:name="n134"/>
      <w:bookmarkEnd w:id="43"/>
      <w:bookmarkEnd w:id="44"/>
      <w:bookmarkEnd w:id="45"/>
      <w:bookmarkEnd w:id="46"/>
      <w:bookmarkEnd w:id="47"/>
      <w:bookmarkEnd w:id="48"/>
      <w:r w:rsidRPr="00D11AFA">
        <w:rPr>
          <w:rStyle w:val="af1"/>
          <w:rFonts w:ascii="Times New Roman" w:hAnsi="Times New Roman" w:cs="Times New Roman"/>
          <w:color w:val="333333"/>
          <w:sz w:val="28"/>
          <w:szCs w:val="28"/>
          <w:u w:color="333333"/>
          <w:lang w:val="uk-UA"/>
        </w:rPr>
        <w:t xml:space="preserve"> </w:t>
      </w:r>
      <w:r w:rsidRPr="00D11AFA">
        <w:rPr>
          <w:rStyle w:val="af1"/>
          <w:rFonts w:ascii="Times New Roman" w:hAnsi="Times New Roman" w:cs="Times New Roman"/>
          <w:color w:val="333333"/>
          <w:sz w:val="28"/>
          <w:szCs w:val="28"/>
          <w:u w:color="333333"/>
          <w:lang w:val="ru-RU"/>
        </w:rPr>
        <w:t>Приямки віконних прорізів підвальних і цокольних поверхів треба регулярно очищати від горючих матеріалів. Не допускається їх захаращувати або закладати віконні прорізи.</w:t>
      </w:r>
    </w:p>
    <w:p w:rsidR="00913E9C" w:rsidRPr="00D11AFA" w:rsidRDefault="00913E9C" w:rsidP="00913E9C">
      <w:pPr>
        <w:shd w:val="clear" w:color="auto" w:fill="FFFFFF"/>
        <w:spacing w:after="150" w:line="360" w:lineRule="auto"/>
        <w:ind w:firstLine="450"/>
        <w:rPr>
          <w:rStyle w:val="af1"/>
          <w:rFonts w:ascii="Times New Roman" w:eastAsia="Times New Roman" w:hAnsi="Times New Roman" w:cs="Times New Roman"/>
          <w:color w:val="333333"/>
          <w:sz w:val="28"/>
          <w:szCs w:val="28"/>
          <w:u w:color="333333"/>
          <w:lang w:val="ru-RU"/>
        </w:rPr>
      </w:pPr>
      <w:bookmarkStart w:id="49" w:name="n135"/>
      <w:bookmarkStart w:id="50" w:name="n136"/>
      <w:bookmarkEnd w:id="49"/>
      <w:bookmarkEnd w:id="50"/>
      <w:r w:rsidRPr="00D11AFA">
        <w:rPr>
          <w:rStyle w:val="af1"/>
          <w:rFonts w:ascii="Times New Roman" w:hAnsi="Times New Roman" w:cs="Times New Roman"/>
          <w:color w:val="333333"/>
          <w:sz w:val="28"/>
          <w:szCs w:val="28"/>
          <w:u w:color="333333"/>
          <w:lang w:val="ru-RU"/>
        </w:rPr>
        <w:lastRenderedPageBreak/>
        <w:t>Стаціонарні зовнішні пожежні сходи, сходи на перепадах висот і огорожі необхідно утримувати справними, пофарбованими.</w:t>
      </w:r>
    </w:p>
    <w:p w:rsidR="00913E9C" w:rsidRPr="00D11AFA" w:rsidRDefault="00913E9C" w:rsidP="00913E9C">
      <w:pPr>
        <w:shd w:val="clear" w:color="auto" w:fill="FFFFFF"/>
        <w:spacing w:after="150" w:line="360" w:lineRule="auto"/>
        <w:ind w:firstLine="450"/>
        <w:jc w:val="both"/>
        <w:rPr>
          <w:rStyle w:val="af1"/>
          <w:rFonts w:ascii="Times New Roman" w:eastAsia="Times New Roman" w:hAnsi="Times New Roman" w:cs="Times New Roman"/>
          <w:color w:val="333333"/>
          <w:sz w:val="28"/>
          <w:szCs w:val="28"/>
          <w:u w:color="333333"/>
          <w:lang w:val="ru-RU"/>
        </w:rPr>
      </w:pPr>
      <w:bookmarkStart w:id="51" w:name="n137"/>
      <w:bookmarkStart w:id="52" w:name="n138"/>
      <w:bookmarkStart w:id="53" w:name="n1285"/>
      <w:bookmarkStart w:id="54" w:name="n142"/>
      <w:bookmarkStart w:id="55" w:name="n146"/>
      <w:bookmarkEnd w:id="51"/>
      <w:bookmarkEnd w:id="52"/>
      <w:bookmarkEnd w:id="53"/>
      <w:bookmarkEnd w:id="54"/>
      <w:bookmarkEnd w:id="55"/>
      <w:r w:rsidRPr="00D11AFA">
        <w:rPr>
          <w:rStyle w:val="af1"/>
          <w:rFonts w:ascii="Times New Roman" w:hAnsi="Times New Roman" w:cs="Times New Roman"/>
          <w:color w:val="333333"/>
          <w:sz w:val="28"/>
          <w:szCs w:val="28"/>
          <w:u w:color="333333"/>
          <w:lang w:val="ru-RU"/>
        </w:rPr>
        <w:t>Під час організації і проведення масових заходів (концерти, спортивні змагання, вечірки, святкові зібрання, ярмарки, презентації, розпродажі, виставки, ділові зустрічі, прийоми, фуршети, весілля, банкети, ювілеї, інші подібні заходи) слід дотримуватись таких вимог:</w:t>
      </w:r>
    </w:p>
    <w:p w:rsidR="00913E9C" w:rsidRPr="00D11AFA" w:rsidRDefault="00913E9C" w:rsidP="00913E9C">
      <w:pPr>
        <w:shd w:val="clear" w:color="auto" w:fill="FFFFFF"/>
        <w:spacing w:after="150" w:line="360" w:lineRule="auto"/>
        <w:ind w:firstLine="450"/>
        <w:jc w:val="both"/>
        <w:rPr>
          <w:rStyle w:val="af1"/>
          <w:rFonts w:ascii="Times New Roman" w:eastAsia="Times New Roman" w:hAnsi="Times New Roman" w:cs="Times New Roman"/>
          <w:color w:val="333333"/>
          <w:sz w:val="28"/>
          <w:szCs w:val="28"/>
          <w:u w:color="333333"/>
          <w:lang w:val="ru-RU"/>
        </w:rPr>
      </w:pPr>
      <w:bookmarkStart w:id="56" w:name="n147"/>
      <w:bookmarkEnd w:id="56"/>
      <w:r w:rsidRPr="00D11AFA">
        <w:rPr>
          <w:rStyle w:val="af1"/>
          <w:rFonts w:ascii="Times New Roman" w:hAnsi="Times New Roman" w:cs="Times New Roman"/>
          <w:color w:val="333333"/>
          <w:sz w:val="28"/>
          <w:szCs w:val="28"/>
          <w:u w:color="333333"/>
          <w:lang w:val="ru-RU"/>
        </w:rPr>
        <w:t>при кількості людей понад 50 осіб використовувати приміщення, забезпечені не менше ніж двома евакуаційними виходами, що не мають на вікнах глухих ґрат. Для будівель з перекриттями з горючих матеріалів такі заходи можуть проводитись у приміщеннях не вище другого поверху;</w:t>
      </w:r>
    </w:p>
    <w:p w:rsidR="00913E9C" w:rsidRPr="00D11AFA" w:rsidRDefault="00913E9C" w:rsidP="00913E9C">
      <w:pPr>
        <w:shd w:val="clear" w:color="auto" w:fill="FFFFFF"/>
        <w:spacing w:after="150" w:line="360" w:lineRule="auto"/>
        <w:ind w:firstLine="450"/>
        <w:jc w:val="both"/>
        <w:rPr>
          <w:rStyle w:val="af1"/>
          <w:rFonts w:ascii="Times New Roman" w:eastAsia="Times New Roman" w:hAnsi="Times New Roman" w:cs="Times New Roman"/>
          <w:color w:val="333333"/>
          <w:sz w:val="28"/>
          <w:szCs w:val="28"/>
          <w:u w:color="333333"/>
          <w:lang w:val="ru-RU"/>
        </w:rPr>
      </w:pPr>
      <w:bookmarkStart w:id="57" w:name="n148"/>
      <w:bookmarkEnd w:id="57"/>
      <w:r w:rsidRPr="00D11AFA">
        <w:rPr>
          <w:rStyle w:val="af1"/>
          <w:rFonts w:ascii="Times New Roman" w:hAnsi="Times New Roman" w:cs="Times New Roman"/>
          <w:color w:val="333333"/>
          <w:sz w:val="28"/>
          <w:szCs w:val="28"/>
          <w:u w:color="333333"/>
          <w:lang w:val="ru-RU"/>
        </w:rPr>
        <w:t>особи, яким доручено проведення таких заходів, перед їх початком зобов’язані оглянути приміщення, переконатися в забезпеченості нормованою кількістю первинних засобів пожежогасіння, справності засобів зв'язку, систем протипожежного захисту;</w:t>
      </w:r>
    </w:p>
    <w:p w:rsidR="00913E9C" w:rsidRPr="00D11AFA" w:rsidRDefault="00913E9C" w:rsidP="00913E9C">
      <w:pPr>
        <w:shd w:val="clear" w:color="auto" w:fill="FFFFFF"/>
        <w:spacing w:after="150" w:line="360" w:lineRule="auto"/>
        <w:ind w:firstLine="450"/>
        <w:jc w:val="both"/>
        <w:rPr>
          <w:rStyle w:val="af1"/>
          <w:rFonts w:ascii="Times New Roman" w:eastAsia="Times New Roman" w:hAnsi="Times New Roman" w:cs="Times New Roman"/>
          <w:color w:val="333333"/>
          <w:sz w:val="28"/>
          <w:szCs w:val="28"/>
          <w:u w:color="333333"/>
          <w:lang w:val="ru-RU"/>
        </w:rPr>
      </w:pPr>
      <w:bookmarkStart w:id="58" w:name="n149"/>
      <w:bookmarkEnd w:id="58"/>
      <w:r w:rsidRPr="00D11AFA">
        <w:rPr>
          <w:rStyle w:val="af1"/>
          <w:rFonts w:ascii="Times New Roman" w:hAnsi="Times New Roman" w:cs="Times New Roman"/>
          <w:color w:val="333333"/>
          <w:sz w:val="28"/>
          <w:szCs w:val="28"/>
          <w:u w:color="333333"/>
          <w:lang w:val="ru-RU"/>
        </w:rPr>
        <w:t>повинно бути організоване чергування на сцені та у приміщеннях залів членів добровільної пожежної охорони або відповідальних за пожежну безпеку.</w:t>
      </w:r>
    </w:p>
    <w:p w:rsidR="00913E9C" w:rsidRPr="00D11AFA" w:rsidRDefault="00913E9C" w:rsidP="00913E9C">
      <w:pPr>
        <w:shd w:val="clear" w:color="auto" w:fill="FFFFFF"/>
        <w:spacing w:after="150" w:line="360" w:lineRule="auto"/>
        <w:ind w:firstLine="426"/>
        <w:rPr>
          <w:rStyle w:val="af1"/>
          <w:rFonts w:ascii="Times New Roman" w:eastAsia="Times New Roman" w:hAnsi="Times New Roman" w:cs="Times New Roman"/>
          <w:color w:val="333333"/>
          <w:sz w:val="28"/>
          <w:szCs w:val="28"/>
          <w:u w:color="333333"/>
          <w:lang w:val="ru-RU"/>
        </w:rPr>
      </w:pPr>
      <w:bookmarkStart w:id="59" w:name="n150"/>
      <w:bookmarkStart w:id="60" w:name="n151"/>
      <w:bookmarkStart w:id="61" w:name="n1286"/>
      <w:bookmarkEnd w:id="59"/>
      <w:bookmarkEnd w:id="60"/>
      <w:bookmarkEnd w:id="61"/>
      <w:r w:rsidRPr="00D11AFA">
        <w:rPr>
          <w:rStyle w:val="af1"/>
          <w:rFonts w:ascii="Times New Roman" w:hAnsi="Times New Roman" w:cs="Times New Roman"/>
          <w:color w:val="333333"/>
          <w:sz w:val="28"/>
          <w:szCs w:val="28"/>
          <w:u w:color="333333"/>
          <w:lang w:val="ru-RU"/>
        </w:rPr>
        <w:t>Будинки та інші об'єкти мають бути забезпечені адресними вказівниками (назва вулиці, номер будинку), встановленими на фасадах будівель або інших видних місцях і освітлюваними у темний час доби.</w:t>
      </w:r>
    </w:p>
    <w:p w:rsidR="00913E9C" w:rsidRPr="00D11AFA" w:rsidRDefault="00913E9C" w:rsidP="00913E9C">
      <w:pPr>
        <w:shd w:val="clear" w:color="auto" w:fill="FFFFFF"/>
        <w:spacing w:after="150" w:line="360" w:lineRule="auto"/>
        <w:ind w:firstLine="450"/>
        <w:rPr>
          <w:rStyle w:val="af1"/>
          <w:rFonts w:ascii="Times New Roman" w:hAnsi="Times New Roman" w:cs="Times New Roman"/>
          <w:color w:val="333333"/>
          <w:sz w:val="28"/>
          <w:szCs w:val="28"/>
          <w:u w:color="333333"/>
          <w:lang w:val="uk-UA"/>
        </w:rPr>
      </w:pPr>
      <w:bookmarkStart w:id="62" w:name="n162"/>
      <w:bookmarkStart w:id="63" w:name="n1288"/>
      <w:bookmarkStart w:id="64" w:name="n1289"/>
      <w:bookmarkEnd w:id="62"/>
      <w:bookmarkEnd w:id="63"/>
      <w:bookmarkEnd w:id="64"/>
      <w:r w:rsidRPr="00D11AFA">
        <w:rPr>
          <w:rStyle w:val="af1"/>
          <w:rFonts w:ascii="Times New Roman" w:hAnsi="Times New Roman" w:cs="Times New Roman"/>
          <w:color w:val="333333"/>
          <w:sz w:val="28"/>
          <w:szCs w:val="28"/>
          <w:u w:color="333333"/>
          <w:lang w:val="ru-RU"/>
        </w:rPr>
        <w:t xml:space="preserve">Розміщення крісел в актових і конференц-залах, залах зборів і нарад та в інших подібних приміщеннях повинно відповідати </w:t>
      </w:r>
      <w:bookmarkStart w:id="65" w:name="n165"/>
      <w:bookmarkEnd w:id="65"/>
    </w:p>
    <w:p w:rsidR="00913E9C" w:rsidRPr="00D11AFA" w:rsidRDefault="00913E9C" w:rsidP="00913E9C">
      <w:pPr>
        <w:shd w:val="clear" w:color="auto" w:fill="FFFFFF"/>
        <w:spacing w:after="150" w:line="360" w:lineRule="auto"/>
        <w:ind w:firstLine="450"/>
        <w:rPr>
          <w:rStyle w:val="af1"/>
          <w:rFonts w:ascii="Times New Roman" w:eastAsia="Times New Roman" w:hAnsi="Times New Roman" w:cs="Times New Roman"/>
          <w:color w:val="333333"/>
          <w:sz w:val="28"/>
          <w:szCs w:val="28"/>
          <w:u w:color="333333"/>
          <w:lang w:val="ru-RU"/>
        </w:rPr>
      </w:pPr>
      <w:r w:rsidRPr="00D11AFA">
        <w:rPr>
          <w:rStyle w:val="af1"/>
          <w:rFonts w:ascii="Times New Roman" w:hAnsi="Times New Roman" w:cs="Times New Roman"/>
          <w:color w:val="333333"/>
          <w:sz w:val="28"/>
          <w:szCs w:val="28"/>
          <w:u w:color="333333"/>
          <w:lang w:val="ru-RU"/>
        </w:rPr>
        <w:t>У приміщенні, яке має один евакуаційний вихід, дозволяється одночасно розміщувати (дозволяється перебування) не більше 50 осіб.</w:t>
      </w:r>
    </w:p>
    <w:p w:rsidR="00913E9C" w:rsidRPr="00D11AFA" w:rsidRDefault="00913E9C" w:rsidP="00913E9C">
      <w:pPr>
        <w:shd w:val="clear" w:color="auto" w:fill="FFFFFF"/>
        <w:spacing w:after="150" w:line="360" w:lineRule="auto"/>
        <w:ind w:firstLine="450"/>
        <w:rPr>
          <w:rStyle w:val="af1"/>
          <w:rFonts w:ascii="Times New Roman" w:eastAsia="Times New Roman" w:hAnsi="Times New Roman" w:cs="Times New Roman"/>
          <w:color w:val="333333"/>
          <w:sz w:val="28"/>
          <w:szCs w:val="28"/>
          <w:u w:color="333333"/>
          <w:lang w:val="ru-RU"/>
        </w:rPr>
      </w:pPr>
      <w:bookmarkStart w:id="66" w:name="n166"/>
      <w:bookmarkEnd w:id="66"/>
      <w:r w:rsidRPr="00D11AFA">
        <w:rPr>
          <w:rStyle w:val="af1"/>
          <w:rFonts w:ascii="Times New Roman" w:hAnsi="Times New Roman" w:cs="Times New Roman"/>
          <w:color w:val="333333"/>
          <w:sz w:val="28"/>
          <w:szCs w:val="28"/>
          <w:u w:color="333333"/>
          <w:lang w:val="ru-RU"/>
        </w:rPr>
        <w:t>Двері на шляхах евакуації повинні відчинятися в напрямку виходу з будівель (приміщень).</w:t>
      </w:r>
    </w:p>
    <w:p w:rsidR="00913E9C" w:rsidRPr="00D11AFA" w:rsidRDefault="00913E9C" w:rsidP="00913E9C">
      <w:pPr>
        <w:shd w:val="clear" w:color="auto" w:fill="FFFFFF"/>
        <w:spacing w:after="150" w:line="360" w:lineRule="auto"/>
        <w:ind w:firstLine="450"/>
        <w:rPr>
          <w:rStyle w:val="af1"/>
          <w:rFonts w:ascii="Times New Roman" w:eastAsia="Times New Roman" w:hAnsi="Times New Roman" w:cs="Times New Roman"/>
          <w:color w:val="333333"/>
          <w:sz w:val="28"/>
          <w:szCs w:val="28"/>
          <w:u w:color="333333"/>
          <w:lang w:val="ru-RU"/>
        </w:rPr>
      </w:pPr>
      <w:bookmarkStart w:id="67" w:name="n1291"/>
      <w:bookmarkStart w:id="68" w:name="n1299"/>
      <w:bookmarkStart w:id="69" w:name="n1290"/>
      <w:bookmarkStart w:id="70" w:name="n168"/>
      <w:bookmarkStart w:id="71" w:name="n1300"/>
      <w:bookmarkEnd w:id="67"/>
      <w:bookmarkEnd w:id="68"/>
      <w:bookmarkEnd w:id="69"/>
      <w:bookmarkEnd w:id="70"/>
      <w:bookmarkEnd w:id="71"/>
      <w:r w:rsidRPr="00D11AFA">
        <w:rPr>
          <w:rStyle w:val="af1"/>
          <w:rFonts w:ascii="Times New Roman" w:hAnsi="Times New Roman" w:cs="Times New Roman"/>
          <w:color w:val="333333"/>
          <w:sz w:val="28"/>
          <w:szCs w:val="28"/>
          <w:u w:color="333333"/>
          <w:lang w:val="ru-RU"/>
        </w:rPr>
        <w:t>Сходові марші і площадки повинні мати справні огорожі із поручнями, котрі не повинні зменшувати ширину сходових маршів і площадок.</w:t>
      </w:r>
    </w:p>
    <w:p w:rsidR="00913E9C" w:rsidRPr="00D11AFA" w:rsidRDefault="00913E9C" w:rsidP="00913E9C">
      <w:pPr>
        <w:shd w:val="clear" w:color="auto" w:fill="FFFFFF"/>
        <w:spacing w:after="150" w:line="360" w:lineRule="auto"/>
        <w:ind w:firstLine="450"/>
        <w:rPr>
          <w:rStyle w:val="af1"/>
          <w:rFonts w:ascii="Times New Roman" w:eastAsia="Times New Roman" w:hAnsi="Times New Roman" w:cs="Times New Roman"/>
          <w:color w:val="333333"/>
          <w:sz w:val="28"/>
          <w:szCs w:val="28"/>
          <w:u w:color="333333"/>
          <w:lang w:val="ru-RU"/>
        </w:rPr>
      </w:pPr>
      <w:bookmarkStart w:id="72" w:name="n1301"/>
      <w:bookmarkStart w:id="73" w:name="n171"/>
      <w:bookmarkEnd w:id="72"/>
      <w:bookmarkEnd w:id="73"/>
      <w:r w:rsidRPr="00D11AFA">
        <w:rPr>
          <w:rStyle w:val="af1"/>
          <w:rFonts w:ascii="Times New Roman" w:hAnsi="Times New Roman" w:cs="Times New Roman"/>
          <w:color w:val="333333"/>
          <w:sz w:val="28"/>
          <w:szCs w:val="28"/>
          <w:u w:color="333333"/>
          <w:lang w:val="uk-UA"/>
        </w:rPr>
        <w:lastRenderedPageBreak/>
        <w:t xml:space="preserve">Також вони </w:t>
      </w:r>
      <w:r w:rsidRPr="00D11AFA">
        <w:rPr>
          <w:rStyle w:val="af1"/>
          <w:rFonts w:ascii="Times New Roman" w:hAnsi="Times New Roman" w:cs="Times New Roman"/>
          <w:color w:val="333333"/>
          <w:sz w:val="28"/>
          <w:szCs w:val="28"/>
          <w:u w:color="333333"/>
          <w:lang w:val="ru-RU"/>
        </w:rPr>
        <w:t>мають бути забезпечені евакуаційним освітленням. Світильники евакуаційного освітлення повинні вмикатися з настанням сутінків у разі перебування в будинку людей.</w:t>
      </w:r>
      <w:bookmarkStart w:id="74" w:name="n1302"/>
      <w:bookmarkEnd w:id="74"/>
      <w:r w:rsidRPr="00D11AFA">
        <w:rPr>
          <w:rStyle w:val="af1"/>
          <w:rFonts w:ascii="Times New Roman" w:eastAsia="Times New Roman" w:hAnsi="Times New Roman" w:cs="Times New Roman"/>
          <w:color w:val="333333"/>
          <w:sz w:val="28"/>
          <w:szCs w:val="28"/>
          <w:u w:color="333333"/>
          <w:lang w:val="uk-UA"/>
        </w:rPr>
        <w:t xml:space="preserve"> </w:t>
      </w:r>
      <w:r w:rsidRPr="00D11AFA">
        <w:rPr>
          <w:rStyle w:val="af1"/>
          <w:rFonts w:ascii="Times New Roman" w:hAnsi="Times New Roman" w:cs="Times New Roman"/>
          <w:color w:val="333333"/>
          <w:sz w:val="28"/>
          <w:szCs w:val="28"/>
          <w:u w:color="333333"/>
          <w:lang w:val="ru-RU"/>
        </w:rPr>
        <w:t>Світлові покажчики «Вихід» необхідно постійно утримувати справними. У актових залах та інших подібних приміщеннях вони мають бути увімкнуті на весь час перебування людей (проведення заходу).</w:t>
      </w:r>
    </w:p>
    <w:p w:rsidR="00913E9C" w:rsidRPr="00D11AFA" w:rsidRDefault="00913E9C" w:rsidP="00913E9C">
      <w:pPr>
        <w:shd w:val="clear" w:color="auto" w:fill="FFFFFF"/>
        <w:spacing w:after="150" w:line="360" w:lineRule="auto"/>
        <w:ind w:firstLine="450"/>
        <w:rPr>
          <w:rStyle w:val="af1"/>
          <w:rFonts w:ascii="Times New Roman" w:eastAsia="Times New Roman" w:hAnsi="Times New Roman" w:cs="Times New Roman"/>
          <w:color w:val="333333"/>
          <w:sz w:val="28"/>
          <w:szCs w:val="28"/>
          <w:u w:color="333333"/>
          <w:lang w:val="ru-RU"/>
        </w:rPr>
      </w:pPr>
      <w:bookmarkStart w:id="75" w:name="n1303"/>
      <w:bookmarkStart w:id="76" w:name="n174"/>
      <w:bookmarkStart w:id="77" w:name="n175"/>
      <w:bookmarkStart w:id="78" w:name="n176"/>
      <w:bookmarkStart w:id="79" w:name="n177"/>
      <w:bookmarkStart w:id="80" w:name="n178"/>
      <w:bookmarkEnd w:id="75"/>
      <w:bookmarkEnd w:id="76"/>
      <w:bookmarkEnd w:id="77"/>
      <w:bookmarkEnd w:id="78"/>
      <w:bookmarkEnd w:id="79"/>
      <w:bookmarkEnd w:id="80"/>
      <w:r w:rsidRPr="00D11AFA">
        <w:rPr>
          <w:rStyle w:val="af1"/>
          <w:rFonts w:ascii="Times New Roman" w:hAnsi="Times New Roman" w:cs="Times New Roman"/>
          <w:color w:val="333333"/>
          <w:sz w:val="28"/>
          <w:szCs w:val="28"/>
          <w:u w:color="333333"/>
          <w:lang w:val="ru-RU"/>
        </w:rPr>
        <w:t>Не допускається:</w:t>
      </w:r>
    </w:p>
    <w:p w:rsidR="00913E9C" w:rsidRPr="00D11AFA" w:rsidRDefault="00913E9C" w:rsidP="00913E9C">
      <w:pPr>
        <w:shd w:val="clear" w:color="auto" w:fill="FFFFFF"/>
        <w:spacing w:after="150" w:line="360" w:lineRule="auto"/>
        <w:ind w:firstLine="450"/>
        <w:rPr>
          <w:rStyle w:val="af1"/>
          <w:rFonts w:ascii="Times New Roman" w:eastAsia="Times New Roman" w:hAnsi="Times New Roman" w:cs="Times New Roman"/>
          <w:color w:val="333333"/>
          <w:sz w:val="28"/>
          <w:szCs w:val="28"/>
          <w:u w:color="333333"/>
          <w:lang w:val="ru-RU"/>
        </w:rPr>
      </w:pPr>
      <w:bookmarkStart w:id="81" w:name="n179"/>
      <w:bookmarkEnd w:id="81"/>
      <w:r w:rsidRPr="00D11AFA">
        <w:rPr>
          <w:rStyle w:val="af1"/>
          <w:rFonts w:ascii="Times New Roman" w:hAnsi="Times New Roman" w:cs="Times New Roman"/>
          <w:color w:val="333333"/>
          <w:sz w:val="28"/>
          <w:szCs w:val="28"/>
          <w:u w:color="333333"/>
          <w:lang w:val="ru-RU"/>
        </w:rPr>
        <w:t>улаштовувати на шляхах евакуації пороги, виступи, турнікети, двері розсувні, підйомні, такі, що обертаються, та інші пристрої, які перешкоджають вільній евакуації людей;</w:t>
      </w:r>
    </w:p>
    <w:p w:rsidR="00913E9C" w:rsidRPr="00D11AFA" w:rsidRDefault="00913E9C" w:rsidP="00913E9C">
      <w:pPr>
        <w:shd w:val="clear" w:color="auto" w:fill="FFFFFF"/>
        <w:spacing w:after="150" w:line="360" w:lineRule="auto"/>
        <w:ind w:firstLine="450"/>
        <w:rPr>
          <w:rStyle w:val="af1"/>
          <w:rFonts w:ascii="Times New Roman" w:eastAsia="Times New Roman" w:hAnsi="Times New Roman" w:cs="Times New Roman"/>
          <w:color w:val="333333"/>
          <w:sz w:val="28"/>
          <w:szCs w:val="28"/>
          <w:u w:color="333333"/>
          <w:lang w:val="ru-RU"/>
        </w:rPr>
      </w:pPr>
      <w:bookmarkStart w:id="82" w:name="n180"/>
      <w:bookmarkEnd w:id="82"/>
      <w:r w:rsidRPr="00D11AFA">
        <w:rPr>
          <w:rStyle w:val="af1"/>
          <w:rFonts w:ascii="Times New Roman" w:hAnsi="Times New Roman" w:cs="Times New Roman"/>
          <w:color w:val="333333"/>
          <w:sz w:val="28"/>
          <w:szCs w:val="28"/>
          <w:u w:color="333333"/>
          <w:lang w:val="ru-RU"/>
        </w:rPr>
        <w:t>захаращувати шляхи евакуації меблями, обладнанням, різними матеріалами;</w:t>
      </w:r>
    </w:p>
    <w:p w:rsidR="00913E9C" w:rsidRPr="00D11AFA" w:rsidRDefault="00913E9C" w:rsidP="00913E9C">
      <w:pPr>
        <w:shd w:val="clear" w:color="auto" w:fill="FFFFFF"/>
        <w:spacing w:after="150" w:line="360" w:lineRule="auto"/>
        <w:ind w:firstLine="450"/>
        <w:rPr>
          <w:rStyle w:val="af1"/>
          <w:rFonts w:ascii="Times New Roman" w:eastAsia="Times New Roman" w:hAnsi="Times New Roman" w:cs="Times New Roman"/>
          <w:color w:val="333333"/>
          <w:sz w:val="28"/>
          <w:szCs w:val="28"/>
          <w:u w:color="333333"/>
          <w:lang w:val="ru-RU"/>
        </w:rPr>
      </w:pPr>
      <w:bookmarkStart w:id="83" w:name="n181"/>
      <w:bookmarkEnd w:id="83"/>
      <w:r w:rsidRPr="00D11AFA">
        <w:rPr>
          <w:rStyle w:val="af1"/>
          <w:rFonts w:ascii="Times New Roman" w:hAnsi="Times New Roman" w:cs="Times New Roman"/>
          <w:color w:val="333333"/>
          <w:sz w:val="28"/>
          <w:szCs w:val="28"/>
          <w:u w:color="333333"/>
          <w:lang w:val="ru-RU"/>
        </w:rPr>
        <w:t>забивати, заварювати, замикати на замки, болтові з’єднання та інші запори, що важко відчиняються зсередини, двері на шляхах евакуації та евакуаційних виходах;</w:t>
      </w:r>
    </w:p>
    <w:p w:rsidR="00913E9C" w:rsidRPr="00D11AFA" w:rsidRDefault="00913E9C" w:rsidP="00913E9C">
      <w:pPr>
        <w:shd w:val="clear" w:color="auto" w:fill="FFFFFF"/>
        <w:spacing w:after="150" w:line="360" w:lineRule="auto"/>
        <w:ind w:firstLine="450"/>
        <w:rPr>
          <w:rStyle w:val="af1"/>
          <w:rFonts w:ascii="Times New Roman" w:eastAsia="Times New Roman" w:hAnsi="Times New Roman" w:cs="Times New Roman"/>
          <w:color w:val="333333"/>
          <w:sz w:val="28"/>
          <w:szCs w:val="28"/>
          <w:u w:color="333333"/>
          <w:lang w:val="ru-RU"/>
        </w:rPr>
      </w:pPr>
      <w:bookmarkStart w:id="84" w:name="n1304"/>
      <w:bookmarkStart w:id="85" w:name="n183"/>
      <w:bookmarkEnd w:id="84"/>
      <w:bookmarkEnd w:id="85"/>
      <w:r w:rsidRPr="00D11AFA">
        <w:rPr>
          <w:rStyle w:val="af1"/>
          <w:rFonts w:ascii="Times New Roman" w:hAnsi="Times New Roman" w:cs="Times New Roman"/>
          <w:color w:val="333333"/>
          <w:sz w:val="28"/>
          <w:szCs w:val="28"/>
          <w:u w:color="333333"/>
          <w:lang w:val="ru-RU"/>
        </w:rPr>
        <w:t>захаращувати меблями, устаткуванням та іншими предметами двері, люки на балконах і лоджіях, переходи в суміжні секції та виходи на зовнішні евакуаційні драбини, евакуаційні площадки квартир житлових будинків;</w:t>
      </w:r>
    </w:p>
    <w:p w:rsidR="00913E9C" w:rsidRPr="00D11AFA" w:rsidRDefault="00913E9C" w:rsidP="00913E9C">
      <w:pPr>
        <w:shd w:val="clear" w:color="auto" w:fill="FFFFFF"/>
        <w:spacing w:after="150" w:line="360" w:lineRule="auto"/>
        <w:ind w:firstLine="450"/>
        <w:rPr>
          <w:rStyle w:val="af1"/>
          <w:rFonts w:ascii="Times New Roman" w:eastAsia="Times New Roman" w:hAnsi="Times New Roman" w:cs="Times New Roman"/>
          <w:color w:val="333333"/>
          <w:sz w:val="28"/>
          <w:szCs w:val="28"/>
          <w:u w:color="333333"/>
          <w:lang w:val="ru-RU"/>
        </w:rPr>
      </w:pPr>
      <w:bookmarkStart w:id="86" w:name="n184"/>
      <w:bookmarkStart w:id="87" w:name="n185"/>
      <w:bookmarkEnd w:id="86"/>
      <w:bookmarkEnd w:id="87"/>
      <w:r w:rsidRPr="00D11AFA">
        <w:rPr>
          <w:rStyle w:val="af1"/>
          <w:rFonts w:ascii="Times New Roman" w:hAnsi="Times New Roman" w:cs="Times New Roman"/>
          <w:color w:val="333333"/>
          <w:sz w:val="28"/>
          <w:szCs w:val="28"/>
          <w:u w:color="333333"/>
          <w:lang w:val="ru-RU"/>
        </w:rPr>
        <w:t>улаштовувати у сходових клітках приміщення будь-якого призначення (кіоски), обладнання;</w:t>
      </w:r>
    </w:p>
    <w:p w:rsidR="00913E9C" w:rsidRPr="00D11AFA" w:rsidRDefault="00913E9C" w:rsidP="00913E9C">
      <w:pPr>
        <w:shd w:val="clear" w:color="auto" w:fill="FFFFFF"/>
        <w:spacing w:after="150" w:line="360" w:lineRule="auto"/>
        <w:ind w:firstLine="450"/>
        <w:rPr>
          <w:rStyle w:val="af1"/>
          <w:rFonts w:ascii="Times New Roman" w:hAnsi="Times New Roman" w:cs="Times New Roman"/>
          <w:color w:val="333333"/>
          <w:sz w:val="28"/>
          <w:szCs w:val="28"/>
          <w:u w:color="333333"/>
          <w:lang w:val="ru-RU"/>
        </w:rPr>
      </w:pPr>
      <w:bookmarkStart w:id="88" w:name="n186"/>
      <w:bookmarkEnd w:id="88"/>
      <w:r w:rsidRPr="00D11AFA">
        <w:rPr>
          <w:rStyle w:val="af1"/>
          <w:rFonts w:ascii="Times New Roman" w:hAnsi="Times New Roman" w:cs="Times New Roman"/>
          <w:color w:val="333333"/>
          <w:sz w:val="28"/>
          <w:szCs w:val="28"/>
          <w:u w:color="333333"/>
          <w:lang w:val="ru-RU"/>
        </w:rPr>
        <w:t>улаштовувати у загальних коридорах комори і вбудовані шафи, за винятком шаф для інженерних комунікацій; зберігати в шафах (нішах) для інженерних комунікацій горючі матеріали;</w:t>
      </w:r>
    </w:p>
    <w:p w:rsidR="00913E9C" w:rsidRPr="00D11AFA" w:rsidRDefault="00913E9C" w:rsidP="00913E9C">
      <w:pPr>
        <w:spacing w:line="240" w:lineRule="auto"/>
        <w:rPr>
          <w:rStyle w:val="af1"/>
          <w:rFonts w:ascii="Times New Roman" w:eastAsia="Times New Roman" w:hAnsi="Times New Roman" w:cs="Times New Roman"/>
          <w:color w:val="333333"/>
          <w:sz w:val="28"/>
          <w:szCs w:val="28"/>
          <w:u w:color="333333"/>
          <w:lang w:val="ru-RU"/>
        </w:rPr>
      </w:pPr>
      <w:bookmarkStart w:id="89" w:name="n187"/>
      <w:bookmarkEnd w:id="89"/>
      <w:r w:rsidRPr="00D11AFA">
        <w:rPr>
          <w:rStyle w:val="af1"/>
          <w:rFonts w:ascii="Times New Roman" w:hAnsi="Times New Roman" w:cs="Times New Roman"/>
          <w:color w:val="333333"/>
          <w:sz w:val="28"/>
          <w:szCs w:val="28"/>
          <w:u w:color="333333"/>
          <w:lang w:val="ru-RU"/>
        </w:rPr>
        <w:t>розташовувати в ліфтових холах приміщення різного призначення;</w:t>
      </w:r>
    </w:p>
    <w:p w:rsidR="00913E9C" w:rsidRPr="00D11AFA" w:rsidRDefault="00913E9C" w:rsidP="00913E9C">
      <w:pPr>
        <w:shd w:val="clear" w:color="auto" w:fill="FFFFFF"/>
        <w:spacing w:after="150" w:line="360" w:lineRule="auto"/>
        <w:ind w:firstLine="450"/>
        <w:rPr>
          <w:rStyle w:val="af1"/>
          <w:rFonts w:ascii="Times New Roman" w:eastAsia="Times New Roman" w:hAnsi="Times New Roman" w:cs="Times New Roman"/>
          <w:color w:val="333333"/>
          <w:sz w:val="28"/>
          <w:szCs w:val="28"/>
          <w:u w:color="333333"/>
          <w:lang w:val="ru-RU"/>
        </w:rPr>
      </w:pPr>
      <w:bookmarkStart w:id="90" w:name="n188"/>
      <w:bookmarkEnd w:id="90"/>
      <w:r w:rsidRPr="00D11AFA">
        <w:rPr>
          <w:rStyle w:val="af1"/>
          <w:rFonts w:ascii="Times New Roman" w:hAnsi="Times New Roman" w:cs="Times New Roman"/>
          <w:color w:val="333333"/>
          <w:sz w:val="28"/>
          <w:szCs w:val="28"/>
          <w:u w:color="333333"/>
          <w:lang w:val="ru-RU"/>
        </w:rPr>
        <w:t>робити засклення або закладання жалюзі і отворів повітряних зон у незадимлюваних сходових клітках;</w:t>
      </w:r>
    </w:p>
    <w:p w:rsidR="00913E9C" w:rsidRPr="00D11AFA" w:rsidRDefault="00913E9C" w:rsidP="00913E9C">
      <w:pPr>
        <w:shd w:val="clear" w:color="auto" w:fill="FFFFFF"/>
        <w:spacing w:after="150" w:line="360" w:lineRule="auto"/>
        <w:ind w:firstLine="450"/>
        <w:rPr>
          <w:rStyle w:val="af1"/>
          <w:rFonts w:ascii="Times New Roman" w:eastAsia="Times New Roman" w:hAnsi="Times New Roman" w:cs="Times New Roman"/>
          <w:color w:val="333333"/>
          <w:sz w:val="28"/>
          <w:szCs w:val="28"/>
          <w:u w:color="333333"/>
          <w:lang w:val="ru-RU"/>
        </w:rPr>
      </w:pPr>
      <w:bookmarkStart w:id="91" w:name="n189"/>
      <w:bookmarkEnd w:id="91"/>
      <w:r w:rsidRPr="00D11AFA">
        <w:rPr>
          <w:rStyle w:val="af1"/>
          <w:rFonts w:ascii="Times New Roman" w:hAnsi="Times New Roman" w:cs="Times New Roman"/>
          <w:color w:val="333333"/>
          <w:sz w:val="28"/>
          <w:szCs w:val="28"/>
          <w:u w:color="333333"/>
          <w:lang w:val="ru-RU"/>
        </w:rPr>
        <w:t>знімати двері вестибюлів, холів, тамбурів і сходових кліток;</w:t>
      </w:r>
    </w:p>
    <w:p w:rsidR="00913E9C" w:rsidRPr="00D11AFA" w:rsidRDefault="00913E9C" w:rsidP="00913E9C">
      <w:pPr>
        <w:shd w:val="clear" w:color="auto" w:fill="FFFFFF"/>
        <w:spacing w:after="150" w:line="360" w:lineRule="auto"/>
        <w:ind w:firstLine="450"/>
        <w:rPr>
          <w:rStyle w:val="af1"/>
          <w:rFonts w:ascii="Times New Roman" w:eastAsia="Times New Roman" w:hAnsi="Times New Roman" w:cs="Times New Roman"/>
          <w:color w:val="333333"/>
          <w:sz w:val="28"/>
          <w:szCs w:val="28"/>
          <w:u w:color="333333"/>
          <w:lang w:val="ru-RU"/>
        </w:rPr>
      </w:pPr>
      <w:bookmarkStart w:id="92" w:name="n190"/>
      <w:bookmarkEnd w:id="92"/>
      <w:r w:rsidRPr="00D11AFA">
        <w:rPr>
          <w:rStyle w:val="af1"/>
          <w:rFonts w:ascii="Times New Roman" w:hAnsi="Times New Roman" w:cs="Times New Roman"/>
          <w:color w:val="333333"/>
          <w:sz w:val="28"/>
          <w:szCs w:val="28"/>
          <w:u w:color="333333"/>
          <w:lang w:val="ru-RU"/>
        </w:rPr>
        <w:t>заміняти скло, що не дає скалок при руйнуванні, на звичайне у дверях;</w:t>
      </w:r>
    </w:p>
    <w:p w:rsidR="00913E9C" w:rsidRPr="00D11AFA" w:rsidRDefault="00913E9C" w:rsidP="00913E9C">
      <w:pPr>
        <w:shd w:val="clear" w:color="auto" w:fill="FFFFFF"/>
        <w:spacing w:after="150" w:line="360" w:lineRule="auto"/>
        <w:ind w:firstLine="450"/>
        <w:rPr>
          <w:rStyle w:val="af1"/>
          <w:rFonts w:ascii="Times New Roman" w:eastAsia="Times New Roman" w:hAnsi="Times New Roman" w:cs="Times New Roman"/>
          <w:color w:val="333333"/>
          <w:sz w:val="28"/>
          <w:szCs w:val="28"/>
          <w:u w:color="333333"/>
          <w:lang w:val="ru-RU"/>
        </w:rPr>
      </w:pPr>
      <w:bookmarkStart w:id="93" w:name="n191"/>
      <w:bookmarkEnd w:id="93"/>
      <w:r w:rsidRPr="00D11AFA">
        <w:rPr>
          <w:rStyle w:val="af1"/>
          <w:rFonts w:ascii="Times New Roman" w:hAnsi="Times New Roman" w:cs="Times New Roman"/>
          <w:color w:val="333333"/>
          <w:sz w:val="28"/>
          <w:szCs w:val="28"/>
          <w:u w:color="333333"/>
          <w:lang w:val="ru-RU"/>
        </w:rPr>
        <w:lastRenderedPageBreak/>
        <w:t>знімати пристрої для самозачинення дверей сходових кліток, коридорів, холів, тамбурів, а також фіксувати самозакривні двері у відчиненому положенні;</w:t>
      </w:r>
    </w:p>
    <w:p w:rsidR="00913E9C" w:rsidRPr="00D11AFA" w:rsidRDefault="00913E9C" w:rsidP="00913E9C">
      <w:pPr>
        <w:shd w:val="clear" w:color="auto" w:fill="FFFFFF"/>
        <w:spacing w:after="150" w:line="360" w:lineRule="auto"/>
        <w:ind w:firstLine="450"/>
        <w:rPr>
          <w:rStyle w:val="af1"/>
          <w:rFonts w:ascii="Times New Roman" w:eastAsia="Times New Roman" w:hAnsi="Times New Roman" w:cs="Times New Roman"/>
          <w:color w:val="333333"/>
          <w:sz w:val="28"/>
          <w:szCs w:val="28"/>
          <w:u w:color="333333"/>
          <w:lang w:val="ru-RU"/>
        </w:rPr>
      </w:pPr>
      <w:bookmarkStart w:id="94" w:name="n192"/>
      <w:bookmarkEnd w:id="94"/>
      <w:r w:rsidRPr="00D11AFA">
        <w:rPr>
          <w:rStyle w:val="af1"/>
          <w:rFonts w:ascii="Times New Roman" w:hAnsi="Times New Roman" w:cs="Times New Roman"/>
          <w:color w:val="333333"/>
          <w:sz w:val="28"/>
          <w:szCs w:val="28"/>
          <w:u w:color="333333"/>
          <w:lang w:val="ru-RU"/>
        </w:rPr>
        <w:t>зменшувати нормативну площу фрамуг у зовнішніх стінах сходових кліток або закладати їх;</w:t>
      </w:r>
    </w:p>
    <w:p w:rsidR="00913E9C" w:rsidRPr="00B910AC" w:rsidRDefault="00913E9C" w:rsidP="00B910AC">
      <w:pPr>
        <w:spacing w:line="240" w:lineRule="auto"/>
        <w:rPr>
          <w:rStyle w:val="af1"/>
          <w:rFonts w:ascii="Times New Roman" w:hAnsi="Times New Roman" w:cs="Times New Roman"/>
          <w:b/>
          <w:bCs/>
          <w:sz w:val="28"/>
          <w:szCs w:val="28"/>
          <w:lang w:val="ru-RU"/>
        </w:rPr>
      </w:pPr>
      <w:bookmarkStart w:id="95" w:name="n193"/>
      <w:bookmarkEnd w:id="95"/>
      <w:r w:rsidRPr="00D11AFA">
        <w:rPr>
          <w:rStyle w:val="af1"/>
          <w:rFonts w:ascii="Times New Roman" w:hAnsi="Times New Roman" w:cs="Times New Roman"/>
          <w:b/>
          <w:bCs/>
          <w:sz w:val="28"/>
          <w:szCs w:val="28"/>
          <w:lang w:val="ru-RU"/>
        </w:rPr>
        <w:t>Забезпечення пожежної безпеки об’єкту (опис застосування обладння)</w:t>
      </w:r>
    </w:p>
    <w:p w:rsidR="00913E9C" w:rsidRPr="00D11AFA" w:rsidRDefault="00913E9C" w:rsidP="00913E9C">
      <w:pPr>
        <w:pStyle w:val="TableParagraph"/>
        <w:spacing w:before="156"/>
        <w:ind w:right="317" w:firstLine="567"/>
        <w:rPr>
          <w:rStyle w:val="af1"/>
          <w:rFonts w:cs="Times New Roman"/>
          <w:sz w:val="28"/>
          <w:szCs w:val="28"/>
        </w:rPr>
      </w:pPr>
      <w:r w:rsidRPr="00D11AFA">
        <w:rPr>
          <w:rStyle w:val="af1"/>
          <w:rFonts w:cs="Times New Roman"/>
          <w:sz w:val="28"/>
          <w:szCs w:val="28"/>
        </w:rPr>
        <w:t>Евакуація — це одночасне переміщення значної кількості людей в одному напрямку під час виникнення пожежі у приміщенні, а також при аваріях. Від правильної організації евакуації і стану комунікацій приміщень залежить збереження життя людей.</w:t>
      </w:r>
    </w:p>
    <w:p w:rsidR="00913E9C" w:rsidRPr="00D11AFA" w:rsidRDefault="00913E9C" w:rsidP="00913E9C">
      <w:pPr>
        <w:pStyle w:val="TableParagraph"/>
        <w:ind w:right="316" w:firstLine="567"/>
        <w:rPr>
          <w:rStyle w:val="af1"/>
          <w:rFonts w:cs="Times New Roman"/>
          <w:sz w:val="28"/>
          <w:szCs w:val="28"/>
        </w:rPr>
      </w:pPr>
      <w:r w:rsidRPr="00D11AFA">
        <w:rPr>
          <w:rStyle w:val="af1"/>
          <w:rFonts w:cs="Times New Roman"/>
          <w:sz w:val="28"/>
          <w:szCs w:val="28"/>
        </w:rPr>
        <w:t>Показником ефективності евакуації є час, протягом якого люди мо-жуть у разі необхідності залишити окремі приміщення і будівлі чи споруди взагалі. Безпека евакуації досягається тоді, коли час евакуації не перевищує часу настання критичної фази розвитку пожежі (критичних температур, концентрацій кисню, диму та ін.).</w:t>
      </w:r>
    </w:p>
    <w:p w:rsidR="00913E9C" w:rsidRPr="00D11AFA" w:rsidRDefault="00913E9C" w:rsidP="00913E9C">
      <w:pPr>
        <w:pStyle w:val="TableParagraph"/>
        <w:ind w:right="311" w:firstLine="567"/>
        <w:rPr>
          <w:rStyle w:val="af1"/>
          <w:rFonts w:cs="Times New Roman"/>
          <w:sz w:val="28"/>
          <w:szCs w:val="28"/>
        </w:rPr>
      </w:pPr>
      <w:r w:rsidRPr="00D11AFA">
        <w:rPr>
          <w:rStyle w:val="af1"/>
          <w:rFonts w:cs="Times New Roman"/>
          <w:sz w:val="28"/>
          <w:szCs w:val="28"/>
        </w:rPr>
        <w:t>Шляхи евакуації (проходи, коридори) повніші мати рівні вертикальні огороджувальпі конструкції без будь-яких виступів, що звужують виходи по ширині; природне освітлення або штучне, що працює від звичайної електромережі або від аварійної. Мінімальна ширина проходу має становити не менше 1 м, а висота 2 м. Двері на шляхах евакуації пови-нні відчинятися, як правило, у напрямку виходу з будівлі.</w:t>
      </w:r>
    </w:p>
    <w:p w:rsidR="00913E9C" w:rsidRPr="00D11AFA" w:rsidRDefault="00913E9C" w:rsidP="00913E9C">
      <w:pPr>
        <w:pStyle w:val="TableParagraph"/>
        <w:ind w:firstLine="567"/>
        <w:rPr>
          <w:rStyle w:val="af1"/>
          <w:rFonts w:cs="Times New Roman"/>
          <w:sz w:val="28"/>
          <w:szCs w:val="28"/>
        </w:rPr>
      </w:pPr>
      <w:r w:rsidRPr="00D11AFA">
        <w:rPr>
          <w:rStyle w:val="af1"/>
          <w:rFonts w:cs="Times New Roman"/>
          <w:sz w:val="28"/>
          <w:szCs w:val="28"/>
        </w:rPr>
        <w:t>Евакуаційних виходів з приміщення або споруди має бути, як прави-ло, не менше</w:t>
      </w:r>
      <w:r w:rsidRPr="00D11AFA">
        <w:rPr>
          <w:rStyle w:val="af1"/>
          <w:rFonts w:cs="Times New Roman"/>
          <w:spacing w:val="-21"/>
          <w:sz w:val="28"/>
          <w:szCs w:val="28"/>
        </w:rPr>
        <w:t xml:space="preserve"> </w:t>
      </w:r>
      <w:r w:rsidRPr="00D11AFA">
        <w:rPr>
          <w:rStyle w:val="af1"/>
          <w:rFonts w:cs="Times New Roman"/>
          <w:sz w:val="28"/>
          <w:szCs w:val="28"/>
        </w:rPr>
        <w:t>двох.</w:t>
      </w:r>
      <w:r w:rsidRPr="00D11AFA">
        <w:rPr>
          <w:rStyle w:val="af1"/>
          <w:rFonts w:cs="Times New Roman"/>
          <w:spacing w:val="-18"/>
          <w:sz w:val="28"/>
          <w:szCs w:val="28"/>
        </w:rPr>
        <w:t xml:space="preserve"> </w:t>
      </w:r>
    </w:p>
    <w:p w:rsidR="00913E9C" w:rsidRPr="00D11AFA" w:rsidRDefault="00913E9C" w:rsidP="00913E9C">
      <w:pPr>
        <w:pStyle w:val="TableParagraph"/>
        <w:ind w:right="313" w:firstLine="567"/>
        <w:rPr>
          <w:rStyle w:val="af1"/>
          <w:rFonts w:cs="Times New Roman"/>
          <w:sz w:val="28"/>
          <w:szCs w:val="28"/>
        </w:rPr>
      </w:pPr>
      <w:r w:rsidRPr="00D11AFA">
        <w:rPr>
          <w:rStyle w:val="af1"/>
          <w:rFonts w:cs="Times New Roman"/>
          <w:sz w:val="28"/>
          <w:szCs w:val="28"/>
        </w:rPr>
        <w:t>Не допускається влаштовувати евакуаційні виходи через приміщення категорій А і Б, а також через виробничі приміщення в будівлях підви-щених ступенів вогнестійкості.</w:t>
      </w:r>
    </w:p>
    <w:p w:rsidR="00913E9C" w:rsidRPr="00D11AFA" w:rsidRDefault="00913E9C" w:rsidP="00913E9C">
      <w:pPr>
        <w:pStyle w:val="TableParagraph"/>
        <w:ind w:right="313"/>
        <w:rPr>
          <w:rStyle w:val="af1"/>
          <w:rFonts w:cs="Times New Roman"/>
          <w:sz w:val="28"/>
          <w:szCs w:val="28"/>
        </w:rPr>
      </w:pPr>
    </w:p>
    <w:p w:rsidR="00913E9C" w:rsidRPr="00D11AFA" w:rsidRDefault="00913E9C" w:rsidP="00913E9C">
      <w:pPr>
        <w:ind w:firstLine="720"/>
        <w:jc w:val="both"/>
        <w:rPr>
          <w:rStyle w:val="af1"/>
          <w:rFonts w:ascii="Times New Roman" w:eastAsia="Times New Roman" w:hAnsi="Times New Roman" w:cs="Times New Roman"/>
          <w:b/>
          <w:bCs/>
          <w:sz w:val="28"/>
          <w:szCs w:val="28"/>
          <w:lang w:val="ru-RU"/>
        </w:rPr>
      </w:pPr>
      <w:r w:rsidRPr="00D11AFA">
        <w:rPr>
          <w:rStyle w:val="af1"/>
          <w:rFonts w:ascii="Times New Roman" w:hAnsi="Times New Roman" w:cs="Times New Roman"/>
          <w:b/>
          <w:bCs/>
          <w:sz w:val="28"/>
          <w:szCs w:val="28"/>
          <w:lang w:val="ru-RU"/>
        </w:rPr>
        <w:t>Проектування системи оповіщення (СО) про пожежу та управління евакуацією людей</w:t>
      </w:r>
    </w:p>
    <w:p w:rsidR="00913E9C" w:rsidRPr="00D11AFA" w:rsidRDefault="00913E9C" w:rsidP="00913E9C">
      <w:pPr>
        <w:ind w:firstLine="720"/>
        <w:jc w:val="both"/>
        <w:rPr>
          <w:rStyle w:val="af1"/>
          <w:rFonts w:ascii="Times New Roman" w:eastAsia="Times New Roman" w:hAnsi="Times New Roman" w:cs="Times New Roman"/>
          <w:sz w:val="28"/>
          <w:szCs w:val="28"/>
          <w:lang w:val="ru-RU"/>
        </w:rPr>
      </w:pPr>
    </w:p>
    <w:p w:rsidR="00913E9C" w:rsidRPr="00D11AFA" w:rsidRDefault="00913E9C" w:rsidP="00913E9C">
      <w:pPr>
        <w:ind w:firstLine="720"/>
        <w:jc w:val="both"/>
        <w:rPr>
          <w:rStyle w:val="Hyperlink0"/>
          <w:rFonts w:eastAsia="Arial Unicode MS"/>
          <w:lang w:val="ru-RU"/>
        </w:rPr>
      </w:pPr>
      <w:r w:rsidRPr="00D11AFA">
        <w:rPr>
          <w:rStyle w:val="Hyperlink0"/>
          <w:rFonts w:eastAsia="Arial Unicode MS"/>
          <w:lang w:val="ru-RU"/>
        </w:rPr>
        <w:t>Система оповіщення (далі – СО) про пожежу та управління евакуюванням людей призначена для оповіщення людей, що перебувають в будинку, про виникнення пожежі з метою створення умов для їх своєчасного евакуювання.</w:t>
      </w:r>
    </w:p>
    <w:p w:rsidR="00913E9C" w:rsidRPr="00D11AFA" w:rsidRDefault="00913E9C" w:rsidP="00913E9C">
      <w:pPr>
        <w:ind w:firstLine="720"/>
        <w:jc w:val="both"/>
        <w:rPr>
          <w:rStyle w:val="Hyperlink0"/>
          <w:rFonts w:eastAsia="Arial Unicode MS"/>
          <w:lang w:val="ru-RU"/>
        </w:rPr>
      </w:pPr>
      <w:r w:rsidRPr="00D11AFA">
        <w:rPr>
          <w:rStyle w:val="Hyperlink0"/>
          <w:rFonts w:eastAsia="Arial Unicode MS"/>
          <w:lang w:val="ru-RU"/>
        </w:rPr>
        <w:t>Оповіщення здійснюється одним із таких способів або їх комбінацією:</w:t>
      </w:r>
    </w:p>
    <w:p w:rsidR="00913E9C" w:rsidRPr="00D11AFA" w:rsidRDefault="00913E9C" w:rsidP="00913E9C">
      <w:pPr>
        <w:ind w:firstLine="720"/>
        <w:jc w:val="both"/>
        <w:rPr>
          <w:rStyle w:val="Hyperlink0"/>
          <w:rFonts w:eastAsia="Arial Unicode MS"/>
          <w:lang w:val="ru-RU"/>
        </w:rPr>
      </w:pPr>
      <w:r w:rsidRPr="00D11AFA">
        <w:rPr>
          <w:rStyle w:val="Hyperlink0"/>
          <w:rFonts w:eastAsia="Arial Unicode MS"/>
          <w:lang w:val="ru-RU"/>
        </w:rPr>
        <w:t>– передачею звукових, а також, за необхідності, світлових сигналів оповіщення у всі прим</w:t>
      </w:r>
      <w:r w:rsidRPr="00D11AFA">
        <w:rPr>
          <w:rStyle w:val="Hyperlink0"/>
          <w:rFonts w:eastAsia="Arial Unicode MS"/>
        </w:rPr>
        <w:t>i</w:t>
      </w:r>
      <w:r w:rsidRPr="00D11AFA">
        <w:rPr>
          <w:rStyle w:val="Hyperlink0"/>
          <w:rFonts w:eastAsia="Arial Unicode MS"/>
          <w:lang w:val="ru-RU"/>
        </w:rPr>
        <w:t>щення будинку;</w:t>
      </w:r>
    </w:p>
    <w:p w:rsidR="00913E9C" w:rsidRPr="00D11AFA" w:rsidRDefault="00913E9C" w:rsidP="00913E9C">
      <w:pPr>
        <w:ind w:firstLine="720"/>
        <w:jc w:val="both"/>
        <w:rPr>
          <w:rStyle w:val="Hyperlink0"/>
          <w:rFonts w:eastAsia="Arial Unicode MS"/>
          <w:lang w:val="ru-RU"/>
        </w:rPr>
      </w:pPr>
      <w:r w:rsidRPr="00D11AFA">
        <w:rPr>
          <w:rStyle w:val="Hyperlink0"/>
          <w:rFonts w:eastAsia="Arial Unicode MS"/>
          <w:lang w:val="ru-RU"/>
        </w:rPr>
        <w:t>– трансляцією мовленнєвих повідомлень про пожежу;</w:t>
      </w:r>
    </w:p>
    <w:p w:rsidR="00913E9C" w:rsidRPr="00D11AFA" w:rsidRDefault="00913E9C" w:rsidP="00913E9C">
      <w:pPr>
        <w:ind w:firstLine="720"/>
        <w:jc w:val="both"/>
        <w:rPr>
          <w:rStyle w:val="Hyperlink0"/>
          <w:rFonts w:eastAsia="Arial Unicode MS"/>
          <w:lang w:val="ru-RU"/>
        </w:rPr>
      </w:pPr>
      <w:r w:rsidRPr="00D11AFA">
        <w:rPr>
          <w:rStyle w:val="Hyperlink0"/>
          <w:rFonts w:eastAsia="Arial Unicode MS"/>
          <w:lang w:val="ru-RU"/>
        </w:rPr>
        <w:t>– передачею в окремі зони будинку або приміщення повідомлень про місце виникнення пожежі, про шляхи евакуювання та дії, що забезпечують особисту безпеку;</w:t>
      </w:r>
    </w:p>
    <w:p w:rsidR="00913E9C" w:rsidRPr="00D11AFA" w:rsidRDefault="00913E9C" w:rsidP="00913E9C">
      <w:pPr>
        <w:ind w:firstLine="720"/>
        <w:jc w:val="both"/>
        <w:rPr>
          <w:rStyle w:val="Hyperlink0"/>
          <w:rFonts w:eastAsia="Arial Unicode MS"/>
          <w:lang w:val="ru-RU"/>
        </w:rPr>
      </w:pPr>
      <w:r w:rsidRPr="00D11AFA">
        <w:rPr>
          <w:rStyle w:val="Hyperlink0"/>
          <w:rFonts w:eastAsia="Arial Unicode MS"/>
          <w:lang w:val="ru-RU"/>
        </w:rPr>
        <w:lastRenderedPageBreak/>
        <w:t>– увімкненням світлових покажчиків рекомендованого напрямку евакуювання;</w:t>
      </w:r>
    </w:p>
    <w:p w:rsidR="00913E9C" w:rsidRPr="00D11AFA" w:rsidRDefault="00913E9C" w:rsidP="00913E9C">
      <w:pPr>
        <w:ind w:firstLine="720"/>
        <w:jc w:val="both"/>
        <w:rPr>
          <w:rStyle w:val="Hyperlink0"/>
          <w:rFonts w:eastAsia="Arial Unicode MS"/>
          <w:lang w:val="ru-RU"/>
        </w:rPr>
      </w:pPr>
      <w:r w:rsidRPr="00D11AFA">
        <w:rPr>
          <w:rStyle w:val="Hyperlink0"/>
          <w:rFonts w:eastAsia="Arial Unicode MS"/>
          <w:lang w:val="ru-RU"/>
        </w:rPr>
        <w:t>– увімкненням освітлення евакуювання;</w:t>
      </w:r>
    </w:p>
    <w:p w:rsidR="00913E9C" w:rsidRPr="00D11AFA" w:rsidRDefault="00913E9C" w:rsidP="00913E9C">
      <w:pPr>
        <w:ind w:firstLine="720"/>
        <w:jc w:val="both"/>
        <w:rPr>
          <w:rStyle w:val="Hyperlink0"/>
          <w:rFonts w:eastAsia="Arial Unicode MS"/>
          <w:lang w:val="ru-RU"/>
        </w:rPr>
      </w:pPr>
      <w:r w:rsidRPr="00D11AFA">
        <w:rPr>
          <w:rStyle w:val="Hyperlink0"/>
          <w:rFonts w:eastAsia="Arial Unicode MS"/>
          <w:lang w:val="ru-RU"/>
        </w:rPr>
        <w:t>– для СО4 та СО5 типів – двостороннім зв’язком між приміщенням пожежного поста та зонами оповіщення.</w:t>
      </w:r>
    </w:p>
    <w:p w:rsidR="00913E9C" w:rsidRPr="00D11AFA" w:rsidRDefault="00913E9C" w:rsidP="00913E9C">
      <w:pPr>
        <w:ind w:firstLine="720"/>
        <w:jc w:val="both"/>
        <w:rPr>
          <w:rStyle w:val="Hyperlink0"/>
          <w:rFonts w:eastAsia="Arial Unicode MS"/>
          <w:lang w:val="ru-RU"/>
        </w:rPr>
      </w:pPr>
      <w:r w:rsidRPr="00D11AFA">
        <w:rPr>
          <w:rStyle w:val="Hyperlink0"/>
          <w:rFonts w:eastAsia="Arial Unicode MS"/>
          <w:lang w:val="ru-RU"/>
        </w:rPr>
        <w:t>Зони оповіщення визначаються проектною організацією виходячи з умов забезпечення безпечного евакуювання людей.</w:t>
      </w:r>
    </w:p>
    <w:p w:rsidR="00913E9C" w:rsidRPr="00D11AFA" w:rsidRDefault="00913E9C" w:rsidP="00913E9C">
      <w:pPr>
        <w:ind w:firstLine="720"/>
        <w:jc w:val="both"/>
        <w:rPr>
          <w:rStyle w:val="Hyperlink0"/>
          <w:rFonts w:eastAsia="Arial Unicode MS"/>
          <w:lang w:val="ru-RU"/>
        </w:rPr>
      </w:pPr>
      <w:r w:rsidRPr="00D11AFA">
        <w:rPr>
          <w:rStyle w:val="Hyperlink0"/>
          <w:rFonts w:eastAsia="Arial Unicode MS"/>
          <w:lang w:val="ru-RU"/>
        </w:rPr>
        <w:t>Обґрунтування вибору СО виконується згідно ДБН В.2.5-56:2014. «Системи протипожежного захисту» [4].</w:t>
      </w:r>
    </w:p>
    <w:p w:rsidR="00913E9C" w:rsidRPr="00D11AFA" w:rsidRDefault="00913E9C" w:rsidP="00913E9C">
      <w:pPr>
        <w:ind w:firstLine="720"/>
        <w:jc w:val="both"/>
        <w:rPr>
          <w:rStyle w:val="Hyperlink0"/>
          <w:rFonts w:eastAsia="Arial Unicode MS"/>
          <w:lang w:val="ru-RU"/>
        </w:rPr>
      </w:pPr>
      <w:r w:rsidRPr="00D11AFA">
        <w:rPr>
          <w:rStyle w:val="Hyperlink0"/>
          <w:rFonts w:eastAsia="Arial Unicode MS"/>
          <w:lang w:val="ru-RU"/>
        </w:rPr>
        <w:t>Для будівлі готелю згідно табл. Б.1, додатку Б [4] повинно обладнувати системою провіщування типу СО-3.</w:t>
      </w:r>
    </w:p>
    <w:p w:rsidR="00913E9C" w:rsidRPr="00D11AFA" w:rsidRDefault="00913E9C" w:rsidP="00913E9C">
      <w:pPr>
        <w:ind w:firstLine="720"/>
        <w:jc w:val="both"/>
        <w:rPr>
          <w:rStyle w:val="Hyperlink0"/>
          <w:rFonts w:eastAsia="Arial Unicode MS"/>
          <w:lang w:val="ru-RU"/>
        </w:rPr>
      </w:pPr>
      <w:r w:rsidRPr="00D11AFA">
        <w:rPr>
          <w:rStyle w:val="Hyperlink0"/>
          <w:rFonts w:eastAsia="Arial Unicode MS"/>
          <w:lang w:val="ru-RU"/>
        </w:rPr>
        <w:t>Функції які виконує різні типи СО наведені в табл. 3.2</w:t>
      </w:r>
    </w:p>
    <w:p w:rsidR="00913E9C" w:rsidRPr="00D11AFA" w:rsidRDefault="00913E9C" w:rsidP="00913E9C">
      <w:pPr>
        <w:spacing w:line="360" w:lineRule="auto"/>
        <w:ind w:firstLine="709"/>
        <w:jc w:val="both"/>
        <w:rPr>
          <w:rStyle w:val="Hyperlink0"/>
          <w:rFonts w:eastAsia="Arial Unicode MS"/>
          <w:lang w:val="ru-RU"/>
        </w:rPr>
      </w:pPr>
      <w:r w:rsidRPr="00D11AFA">
        <w:rPr>
          <w:rStyle w:val="Hyperlink0"/>
          <w:rFonts w:eastAsia="Arial Unicode MS"/>
          <w:lang w:val="ru-RU"/>
        </w:rPr>
        <w:t>Таблиця 1– Характеристика різних типів систем оповіщення [5]</w:t>
      </w:r>
    </w:p>
    <w:tbl>
      <w:tblPr>
        <w:tblStyle w:val="TableNormal"/>
        <w:tblW w:w="9463" w:type="dxa"/>
        <w:tblInd w:w="1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029"/>
        <w:gridCol w:w="1087"/>
        <w:gridCol w:w="1087"/>
        <w:gridCol w:w="1085"/>
        <w:gridCol w:w="1087"/>
        <w:gridCol w:w="1088"/>
      </w:tblGrid>
      <w:tr w:rsidR="00913E9C" w:rsidRPr="000E227F" w:rsidTr="00913E9C">
        <w:trPr>
          <w:trHeight w:val="300"/>
        </w:trPr>
        <w:tc>
          <w:tcPr>
            <w:tcW w:w="4029"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913E9C" w:rsidRPr="00D11AFA" w:rsidRDefault="00913E9C" w:rsidP="00913E9C">
            <w:pPr>
              <w:jc w:val="center"/>
              <w:rPr>
                <w:rFonts w:ascii="Times New Roman" w:hAnsi="Times New Roman" w:cs="Times New Roman"/>
              </w:rPr>
            </w:pPr>
            <w:r w:rsidRPr="00D11AFA">
              <w:rPr>
                <w:rStyle w:val="af1"/>
                <w:rFonts w:ascii="Times New Roman" w:hAnsi="Times New Roman" w:cs="Times New Roman"/>
                <w:i/>
                <w:iCs/>
                <w:sz w:val="24"/>
                <w:szCs w:val="24"/>
              </w:rPr>
              <w:t>Характеристики систем оповіщення про пожежу</w:t>
            </w:r>
          </w:p>
        </w:tc>
        <w:tc>
          <w:tcPr>
            <w:tcW w:w="5434" w:type="dxa"/>
            <w:gridSpan w:val="5"/>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913E9C" w:rsidRPr="00D11AFA" w:rsidRDefault="00913E9C" w:rsidP="00913E9C">
            <w:pPr>
              <w:jc w:val="center"/>
              <w:rPr>
                <w:rFonts w:ascii="Times New Roman" w:hAnsi="Times New Roman" w:cs="Times New Roman"/>
              </w:rPr>
            </w:pPr>
            <w:r w:rsidRPr="00D11AFA">
              <w:rPr>
                <w:rStyle w:val="af1"/>
                <w:rFonts w:ascii="Times New Roman" w:hAnsi="Times New Roman" w:cs="Times New Roman"/>
                <w:i/>
                <w:iCs/>
                <w:sz w:val="24"/>
                <w:szCs w:val="24"/>
              </w:rPr>
              <w:t>Наявність характеристик у системах оповіщення</w:t>
            </w:r>
          </w:p>
        </w:tc>
      </w:tr>
      <w:tr w:rsidR="00913E9C" w:rsidRPr="00D11AFA" w:rsidTr="00913E9C">
        <w:trPr>
          <w:trHeight w:val="300"/>
        </w:trPr>
        <w:tc>
          <w:tcPr>
            <w:tcW w:w="4029" w:type="dxa"/>
            <w:vMerge/>
            <w:tcBorders>
              <w:top w:val="single" w:sz="4" w:space="0" w:color="000000"/>
              <w:left w:val="single" w:sz="4" w:space="0" w:color="000000"/>
              <w:bottom w:val="single" w:sz="4" w:space="0" w:color="000000"/>
              <w:right w:val="single" w:sz="4" w:space="0" w:color="000000"/>
            </w:tcBorders>
            <w:shd w:val="clear" w:color="auto" w:fill="auto"/>
          </w:tcPr>
          <w:p w:rsidR="00913E9C" w:rsidRPr="00D11AFA" w:rsidRDefault="00913E9C" w:rsidP="00913E9C">
            <w:pPr>
              <w:rPr>
                <w:rFonts w:ascii="Times New Roman" w:hAnsi="Times New Roman" w:cs="Times New Roman"/>
              </w:rPr>
            </w:pPr>
          </w:p>
        </w:tc>
        <w:tc>
          <w:tcPr>
            <w:tcW w:w="10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913E9C" w:rsidRPr="00D11AFA" w:rsidRDefault="00913E9C" w:rsidP="00913E9C">
            <w:pPr>
              <w:jc w:val="center"/>
              <w:rPr>
                <w:rFonts w:ascii="Times New Roman" w:hAnsi="Times New Roman" w:cs="Times New Roman"/>
              </w:rPr>
            </w:pPr>
            <w:r w:rsidRPr="00D11AFA">
              <w:rPr>
                <w:rStyle w:val="af1"/>
                <w:rFonts w:ascii="Times New Roman" w:hAnsi="Times New Roman" w:cs="Times New Roman"/>
                <w:i/>
                <w:iCs/>
                <w:sz w:val="24"/>
                <w:szCs w:val="24"/>
              </w:rPr>
              <w:t>СО-1</w:t>
            </w:r>
          </w:p>
        </w:tc>
        <w:tc>
          <w:tcPr>
            <w:tcW w:w="10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913E9C" w:rsidRPr="00D11AFA" w:rsidRDefault="00913E9C" w:rsidP="00913E9C">
            <w:pPr>
              <w:jc w:val="center"/>
              <w:rPr>
                <w:rFonts w:ascii="Times New Roman" w:hAnsi="Times New Roman" w:cs="Times New Roman"/>
              </w:rPr>
            </w:pPr>
            <w:r w:rsidRPr="00D11AFA">
              <w:rPr>
                <w:rStyle w:val="af1"/>
                <w:rFonts w:ascii="Times New Roman" w:hAnsi="Times New Roman" w:cs="Times New Roman"/>
                <w:i/>
                <w:iCs/>
                <w:sz w:val="24"/>
                <w:szCs w:val="24"/>
              </w:rPr>
              <w:t>СО-2</w:t>
            </w:r>
          </w:p>
        </w:tc>
        <w:tc>
          <w:tcPr>
            <w:tcW w:w="10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913E9C" w:rsidRPr="00D11AFA" w:rsidRDefault="00913E9C" w:rsidP="00913E9C">
            <w:pPr>
              <w:jc w:val="center"/>
              <w:rPr>
                <w:rFonts w:ascii="Times New Roman" w:hAnsi="Times New Roman" w:cs="Times New Roman"/>
              </w:rPr>
            </w:pPr>
            <w:r w:rsidRPr="00D11AFA">
              <w:rPr>
                <w:rStyle w:val="af1"/>
                <w:rFonts w:ascii="Times New Roman" w:hAnsi="Times New Roman" w:cs="Times New Roman"/>
                <w:i/>
                <w:iCs/>
                <w:sz w:val="24"/>
                <w:szCs w:val="24"/>
              </w:rPr>
              <w:t>СО-3</w:t>
            </w:r>
          </w:p>
        </w:tc>
        <w:tc>
          <w:tcPr>
            <w:tcW w:w="10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913E9C" w:rsidRPr="00D11AFA" w:rsidRDefault="00913E9C" w:rsidP="00913E9C">
            <w:pPr>
              <w:jc w:val="center"/>
              <w:rPr>
                <w:rFonts w:ascii="Times New Roman" w:hAnsi="Times New Roman" w:cs="Times New Roman"/>
              </w:rPr>
            </w:pPr>
            <w:r w:rsidRPr="00D11AFA">
              <w:rPr>
                <w:rStyle w:val="af1"/>
                <w:rFonts w:ascii="Times New Roman" w:hAnsi="Times New Roman" w:cs="Times New Roman"/>
                <w:i/>
                <w:iCs/>
                <w:sz w:val="24"/>
                <w:szCs w:val="24"/>
              </w:rPr>
              <w:t>СО-4</w:t>
            </w:r>
          </w:p>
        </w:tc>
        <w:tc>
          <w:tcPr>
            <w:tcW w:w="10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913E9C" w:rsidRPr="00D11AFA" w:rsidRDefault="00913E9C" w:rsidP="00913E9C">
            <w:pPr>
              <w:jc w:val="center"/>
              <w:rPr>
                <w:rFonts w:ascii="Times New Roman" w:hAnsi="Times New Roman" w:cs="Times New Roman"/>
              </w:rPr>
            </w:pPr>
            <w:r w:rsidRPr="00D11AFA">
              <w:rPr>
                <w:rStyle w:val="af1"/>
                <w:rFonts w:ascii="Times New Roman" w:hAnsi="Times New Roman" w:cs="Times New Roman"/>
                <w:i/>
                <w:iCs/>
                <w:sz w:val="24"/>
                <w:szCs w:val="24"/>
              </w:rPr>
              <w:t>СО-5</w:t>
            </w:r>
          </w:p>
        </w:tc>
      </w:tr>
      <w:tr w:rsidR="00913E9C" w:rsidRPr="00D11AFA" w:rsidTr="00913E9C">
        <w:trPr>
          <w:trHeight w:val="300"/>
        </w:trPr>
        <w:tc>
          <w:tcPr>
            <w:tcW w:w="402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913E9C" w:rsidRPr="00D11AFA" w:rsidRDefault="00913E9C" w:rsidP="00913E9C">
            <w:pPr>
              <w:jc w:val="both"/>
              <w:rPr>
                <w:rFonts w:ascii="Times New Roman" w:hAnsi="Times New Roman" w:cs="Times New Roman"/>
              </w:rPr>
            </w:pPr>
            <w:r w:rsidRPr="00D11AFA">
              <w:rPr>
                <w:rStyle w:val="af1"/>
                <w:rFonts w:ascii="Times New Roman" w:hAnsi="Times New Roman" w:cs="Times New Roman"/>
                <w:b/>
                <w:bCs/>
              </w:rPr>
              <w:t>1. Способи оповіщення:</w:t>
            </w:r>
          </w:p>
        </w:tc>
        <w:tc>
          <w:tcPr>
            <w:tcW w:w="10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913E9C" w:rsidRPr="00D11AFA" w:rsidRDefault="00913E9C" w:rsidP="00913E9C">
            <w:pPr>
              <w:rPr>
                <w:rFonts w:ascii="Times New Roman" w:hAnsi="Times New Roman" w:cs="Times New Roman"/>
              </w:rPr>
            </w:pPr>
          </w:p>
        </w:tc>
        <w:tc>
          <w:tcPr>
            <w:tcW w:w="10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913E9C" w:rsidRPr="00D11AFA" w:rsidRDefault="00913E9C" w:rsidP="00913E9C">
            <w:pPr>
              <w:rPr>
                <w:rFonts w:ascii="Times New Roman" w:hAnsi="Times New Roman" w:cs="Times New Roman"/>
              </w:rPr>
            </w:pPr>
          </w:p>
        </w:tc>
        <w:tc>
          <w:tcPr>
            <w:tcW w:w="10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913E9C" w:rsidRPr="00D11AFA" w:rsidRDefault="00913E9C" w:rsidP="00913E9C">
            <w:pPr>
              <w:rPr>
                <w:rFonts w:ascii="Times New Roman" w:hAnsi="Times New Roman" w:cs="Times New Roman"/>
              </w:rPr>
            </w:pPr>
          </w:p>
        </w:tc>
        <w:tc>
          <w:tcPr>
            <w:tcW w:w="10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913E9C" w:rsidRPr="00D11AFA" w:rsidRDefault="00913E9C" w:rsidP="00913E9C">
            <w:pPr>
              <w:rPr>
                <w:rFonts w:ascii="Times New Roman" w:hAnsi="Times New Roman" w:cs="Times New Roman"/>
              </w:rPr>
            </w:pPr>
          </w:p>
        </w:tc>
        <w:tc>
          <w:tcPr>
            <w:tcW w:w="10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913E9C" w:rsidRPr="00D11AFA" w:rsidRDefault="00913E9C" w:rsidP="00913E9C">
            <w:pPr>
              <w:rPr>
                <w:rFonts w:ascii="Times New Roman" w:hAnsi="Times New Roman" w:cs="Times New Roman"/>
              </w:rPr>
            </w:pPr>
          </w:p>
        </w:tc>
      </w:tr>
      <w:tr w:rsidR="00913E9C" w:rsidRPr="00D11AFA" w:rsidTr="00913E9C">
        <w:trPr>
          <w:trHeight w:val="515"/>
        </w:trPr>
        <w:tc>
          <w:tcPr>
            <w:tcW w:w="402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913E9C" w:rsidRPr="00D11AFA" w:rsidRDefault="00913E9C" w:rsidP="00913E9C">
            <w:pPr>
              <w:jc w:val="both"/>
              <w:rPr>
                <w:rFonts w:ascii="Times New Roman" w:hAnsi="Times New Roman" w:cs="Times New Roman"/>
              </w:rPr>
            </w:pPr>
            <w:r w:rsidRPr="00D11AFA">
              <w:rPr>
                <w:rStyle w:val="af1"/>
                <w:rFonts w:ascii="Times New Roman" w:hAnsi="Times New Roman" w:cs="Times New Roman"/>
              </w:rPr>
              <w:t>• звуковий (дзвінок, тонований сигнал та ін.)</w:t>
            </w:r>
          </w:p>
        </w:tc>
        <w:tc>
          <w:tcPr>
            <w:tcW w:w="10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913E9C" w:rsidRPr="00D11AFA" w:rsidRDefault="00913E9C" w:rsidP="00913E9C">
            <w:pPr>
              <w:jc w:val="center"/>
              <w:rPr>
                <w:rFonts w:ascii="Times New Roman" w:hAnsi="Times New Roman" w:cs="Times New Roman"/>
              </w:rPr>
            </w:pPr>
            <w:r w:rsidRPr="00D11AFA">
              <w:rPr>
                <w:rStyle w:val="af1"/>
                <w:rFonts w:ascii="Times New Roman" w:hAnsi="Times New Roman" w:cs="Times New Roman"/>
                <w:sz w:val="24"/>
                <w:szCs w:val="24"/>
              </w:rPr>
              <w:t>+</w:t>
            </w:r>
          </w:p>
        </w:tc>
        <w:tc>
          <w:tcPr>
            <w:tcW w:w="10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913E9C" w:rsidRPr="00D11AFA" w:rsidRDefault="00913E9C" w:rsidP="00913E9C">
            <w:pPr>
              <w:jc w:val="center"/>
              <w:rPr>
                <w:rFonts w:ascii="Times New Roman" w:hAnsi="Times New Roman" w:cs="Times New Roman"/>
              </w:rPr>
            </w:pPr>
            <w:r w:rsidRPr="00D11AFA">
              <w:rPr>
                <w:rStyle w:val="af1"/>
                <w:rFonts w:ascii="Times New Roman" w:hAnsi="Times New Roman" w:cs="Times New Roman"/>
                <w:sz w:val="24"/>
                <w:szCs w:val="24"/>
              </w:rPr>
              <w:t>+</w:t>
            </w:r>
          </w:p>
        </w:tc>
        <w:tc>
          <w:tcPr>
            <w:tcW w:w="10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913E9C" w:rsidRPr="00D11AFA" w:rsidRDefault="00913E9C" w:rsidP="00913E9C">
            <w:pPr>
              <w:jc w:val="center"/>
              <w:rPr>
                <w:rFonts w:ascii="Times New Roman" w:hAnsi="Times New Roman" w:cs="Times New Roman"/>
              </w:rPr>
            </w:pPr>
            <w:r w:rsidRPr="00D11AFA">
              <w:rPr>
                <w:rStyle w:val="af1"/>
                <w:rFonts w:ascii="Times New Roman" w:hAnsi="Times New Roman" w:cs="Times New Roman"/>
                <w:sz w:val="24"/>
                <w:szCs w:val="24"/>
              </w:rPr>
              <w:t>*</w:t>
            </w:r>
          </w:p>
        </w:tc>
        <w:tc>
          <w:tcPr>
            <w:tcW w:w="10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913E9C" w:rsidRPr="00D11AFA" w:rsidRDefault="00913E9C" w:rsidP="00913E9C">
            <w:pPr>
              <w:jc w:val="center"/>
              <w:rPr>
                <w:rFonts w:ascii="Times New Roman" w:hAnsi="Times New Roman" w:cs="Times New Roman"/>
              </w:rPr>
            </w:pPr>
            <w:r w:rsidRPr="00D11AFA">
              <w:rPr>
                <w:rStyle w:val="af1"/>
                <w:rFonts w:ascii="Times New Roman" w:hAnsi="Times New Roman" w:cs="Times New Roman"/>
                <w:sz w:val="24"/>
                <w:szCs w:val="24"/>
              </w:rPr>
              <w:t>*</w:t>
            </w:r>
          </w:p>
        </w:tc>
        <w:tc>
          <w:tcPr>
            <w:tcW w:w="10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913E9C" w:rsidRPr="00D11AFA" w:rsidRDefault="00913E9C" w:rsidP="00913E9C">
            <w:pPr>
              <w:jc w:val="center"/>
              <w:rPr>
                <w:rFonts w:ascii="Times New Roman" w:hAnsi="Times New Roman" w:cs="Times New Roman"/>
              </w:rPr>
            </w:pPr>
            <w:r w:rsidRPr="00D11AFA">
              <w:rPr>
                <w:rStyle w:val="af1"/>
                <w:rFonts w:ascii="Times New Roman" w:hAnsi="Times New Roman" w:cs="Times New Roman"/>
                <w:sz w:val="24"/>
                <w:szCs w:val="24"/>
              </w:rPr>
              <w:t>*</w:t>
            </w:r>
          </w:p>
        </w:tc>
      </w:tr>
      <w:tr w:rsidR="00913E9C" w:rsidRPr="00D11AFA" w:rsidTr="00913E9C">
        <w:trPr>
          <w:trHeight w:val="300"/>
        </w:trPr>
        <w:tc>
          <w:tcPr>
            <w:tcW w:w="402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913E9C" w:rsidRPr="00D11AFA" w:rsidRDefault="00913E9C" w:rsidP="00913E9C">
            <w:pPr>
              <w:jc w:val="both"/>
              <w:rPr>
                <w:rFonts w:ascii="Times New Roman" w:hAnsi="Times New Roman" w:cs="Times New Roman"/>
              </w:rPr>
            </w:pPr>
            <w:r w:rsidRPr="00D11AFA">
              <w:rPr>
                <w:rStyle w:val="af1"/>
                <w:rFonts w:ascii="Times New Roman" w:hAnsi="Times New Roman" w:cs="Times New Roman"/>
              </w:rPr>
              <w:t>• мовної (запис і передача спецтекстов)</w:t>
            </w:r>
          </w:p>
        </w:tc>
        <w:tc>
          <w:tcPr>
            <w:tcW w:w="10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913E9C" w:rsidRPr="00D11AFA" w:rsidRDefault="00913E9C" w:rsidP="00913E9C">
            <w:pPr>
              <w:jc w:val="center"/>
              <w:rPr>
                <w:rFonts w:ascii="Times New Roman" w:hAnsi="Times New Roman" w:cs="Times New Roman"/>
              </w:rPr>
            </w:pPr>
            <w:r w:rsidRPr="00D11AFA">
              <w:rPr>
                <w:rStyle w:val="af1"/>
                <w:rFonts w:ascii="Times New Roman" w:hAnsi="Times New Roman" w:cs="Times New Roman"/>
                <w:sz w:val="24"/>
                <w:szCs w:val="24"/>
              </w:rPr>
              <w:t>–</w:t>
            </w:r>
          </w:p>
        </w:tc>
        <w:tc>
          <w:tcPr>
            <w:tcW w:w="10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913E9C" w:rsidRPr="00D11AFA" w:rsidRDefault="00913E9C" w:rsidP="00913E9C">
            <w:pPr>
              <w:jc w:val="center"/>
              <w:rPr>
                <w:rFonts w:ascii="Times New Roman" w:hAnsi="Times New Roman" w:cs="Times New Roman"/>
              </w:rPr>
            </w:pPr>
            <w:r w:rsidRPr="00D11AFA">
              <w:rPr>
                <w:rStyle w:val="af1"/>
                <w:rFonts w:ascii="Times New Roman" w:hAnsi="Times New Roman" w:cs="Times New Roman"/>
                <w:sz w:val="24"/>
                <w:szCs w:val="24"/>
              </w:rPr>
              <w:t>–</w:t>
            </w:r>
          </w:p>
        </w:tc>
        <w:tc>
          <w:tcPr>
            <w:tcW w:w="10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913E9C" w:rsidRPr="00D11AFA" w:rsidRDefault="00913E9C" w:rsidP="00913E9C">
            <w:pPr>
              <w:jc w:val="center"/>
              <w:rPr>
                <w:rFonts w:ascii="Times New Roman" w:hAnsi="Times New Roman" w:cs="Times New Roman"/>
              </w:rPr>
            </w:pPr>
            <w:r w:rsidRPr="00D11AFA">
              <w:rPr>
                <w:rStyle w:val="af1"/>
                <w:rFonts w:ascii="Times New Roman" w:hAnsi="Times New Roman" w:cs="Times New Roman"/>
                <w:sz w:val="24"/>
                <w:szCs w:val="24"/>
              </w:rPr>
              <w:t>+</w:t>
            </w:r>
          </w:p>
        </w:tc>
        <w:tc>
          <w:tcPr>
            <w:tcW w:w="10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913E9C" w:rsidRPr="00D11AFA" w:rsidRDefault="00913E9C" w:rsidP="00913E9C">
            <w:pPr>
              <w:jc w:val="center"/>
              <w:rPr>
                <w:rFonts w:ascii="Times New Roman" w:hAnsi="Times New Roman" w:cs="Times New Roman"/>
              </w:rPr>
            </w:pPr>
            <w:r w:rsidRPr="00D11AFA">
              <w:rPr>
                <w:rStyle w:val="af1"/>
                <w:rFonts w:ascii="Times New Roman" w:hAnsi="Times New Roman" w:cs="Times New Roman"/>
                <w:sz w:val="24"/>
                <w:szCs w:val="24"/>
              </w:rPr>
              <w:t>–</w:t>
            </w:r>
          </w:p>
        </w:tc>
        <w:tc>
          <w:tcPr>
            <w:tcW w:w="10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913E9C" w:rsidRPr="00D11AFA" w:rsidRDefault="00913E9C" w:rsidP="00913E9C">
            <w:pPr>
              <w:jc w:val="center"/>
              <w:rPr>
                <w:rFonts w:ascii="Times New Roman" w:hAnsi="Times New Roman" w:cs="Times New Roman"/>
              </w:rPr>
            </w:pPr>
            <w:r w:rsidRPr="00D11AFA">
              <w:rPr>
                <w:rStyle w:val="af1"/>
                <w:rFonts w:ascii="Times New Roman" w:hAnsi="Times New Roman" w:cs="Times New Roman"/>
                <w:sz w:val="24"/>
                <w:szCs w:val="24"/>
              </w:rPr>
              <w:t>+</w:t>
            </w:r>
          </w:p>
        </w:tc>
      </w:tr>
      <w:tr w:rsidR="00913E9C" w:rsidRPr="00D11AFA" w:rsidTr="00913E9C">
        <w:trPr>
          <w:trHeight w:val="300"/>
        </w:trPr>
        <w:tc>
          <w:tcPr>
            <w:tcW w:w="402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913E9C" w:rsidRPr="00D11AFA" w:rsidRDefault="00913E9C" w:rsidP="00913E9C">
            <w:pPr>
              <w:jc w:val="both"/>
              <w:rPr>
                <w:rFonts w:ascii="Times New Roman" w:hAnsi="Times New Roman" w:cs="Times New Roman"/>
              </w:rPr>
            </w:pPr>
            <w:r w:rsidRPr="00D11AFA">
              <w:rPr>
                <w:rStyle w:val="af1"/>
                <w:rFonts w:ascii="Times New Roman" w:hAnsi="Times New Roman" w:cs="Times New Roman"/>
              </w:rPr>
              <w:t>• світловий:</w:t>
            </w:r>
          </w:p>
        </w:tc>
        <w:tc>
          <w:tcPr>
            <w:tcW w:w="10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913E9C" w:rsidRPr="00D11AFA" w:rsidRDefault="00913E9C" w:rsidP="00913E9C">
            <w:pPr>
              <w:rPr>
                <w:rFonts w:ascii="Times New Roman" w:hAnsi="Times New Roman" w:cs="Times New Roman"/>
              </w:rPr>
            </w:pPr>
          </w:p>
        </w:tc>
        <w:tc>
          <w:tcPr>
            <w:tcW w:w="10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913E9C" w:rsidRPr="00D11AFA" w:rsidRDefault="00913E9C" w:rsidP="00913E9C">
            <w:pPr>
              <w:rPr>
                <w:rFonts w:ascii="Times New Roman" w:hAnsi="Times New Roman" w:cs="Times New Roman"/>
              </w:rPr>
            </w:pPr>
          </w:p>
        </w:tc>
        <w:tc>
          <w:tcPr>
            <w:tcW w:w="10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913E9C" w:rsidRPr="00D11AFA" w:rsidRDefault="00913E9C" w:rsidP="00913E9C">
            <w:pPr>
              <w:rPr>
                <w:rFonts w:ascii="Times New Roman" w:hAnsi="Times New Roman" w:cs="Times New Roman"/>
              </w:rPr>
            </w:pPr>
          </w:p>
        </w:tc>
        <w:tc>
          <w:tcPr>
            <w:tcW w:w="10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913E9C" w:rsidRPr="00D11AFA" w:rsidRDefault="00913E9C" w:rsidP="00913E9C">
            <w:pPr>
              <w:rPr>
                <w:rFonts w:ascii="Times New Roman" w:hAnsi="Times New Roman" w:cs="Times New Roman"/>
              </w:rPr>
            </w:pPr>
          </w:p>
        </w:tc>
        <w:tc>
          <w:tcPr>
            <w:tcW w:w="10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913E9C" w:rsidRPr="00D11AFA" w:rsidRDefault="00913E9C" w:rsidP="00913E9C">
            <w:pPr>
              <w:rPr>
                <w:rFonts w:ascii="Times New Roman" w:hAnsi="Times New Roman" w:cs="Times New Roman"/>
              </w:rPr>
            </w:pPr>
          </w:p>
        </w:tc>
      </w:tr>
      <w:tr w:rsidR="00913E9C" w:rsidRPr="00D11AFA" w:rsidTr="00913E9C">
        <w:trPr>
          <w:trHeight w:val="300"/>
        </w:trPr>
        <w:tc>
          <w:tcPr>
            <w:tcW w:w="402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913E9C" w:rsidRPr="00D11AFA" w:rsidRDefault="00913E9C" w:rsidP="00913E9C">
            <w:pPr>
              <w:ind w:firstLine="318"/>
              <w:jc w:val="both"/>
              <w:rPr>
                <w:rFonts w:ascii="Times New Roman" w:hAnsi="Times New Roman" w:cs="Times New Roman"/>
              </w:rPr>
            </w:pPr>
            <w:r w:rsidRPr="00D11AFA">
              <w:rPr>
                <w:rStyle w:val="af1"/>
                <w:rFonts w:ascii="Times New Roman" w:hAnsi="Times New Roman" w:cs="Times New Roman"/>
              </w:rPr>
              <w:t>- світловий миготливий сигнал</w:t>
            </w:r>
          </w:p>
        </w:tc>
        <w:tc>
          <w:tcPr>
            <w:tcW w:w="10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913E9C" w:rsidRPr="00D11AFA" w:rsidRDefault="00913E9C" w:rsidP="00913E9C">
            <w:pPr>
              <w:jc w:val="center"/>
              <w:rPr>
                <w:rFonts w:ascii="Times New Roman" w:hAnsi="Times New Roman" w:cs="Times New Roman"/>
              </w:rPr>
            </w:pPr>
            <w:r w:rsidRPr="00D11AFA">
              <w:rPr>
                <w:rStyle w:val="af1"/>
                <w:rFonts w:ascii="Times New Roman" w:hAnsi="Times New Roman" w:cs="Times New Roman"/>
                <w:sz w:val="24"/>
                <w:szCs w:val="24"/>
              </w:rPr>
              <w:t>*</w:t>
            </w:r>
          </w:p>
        </w:tc>
        <w:tc>
          <w:tcPr>
            <w:tcW w:w="10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913E9C" w:rsidRPr="00D11AFA" w:rsidRDefault="00913E9C" w:rsidP="00913E9C">
            <w:pPr>
              <w:jc w:val="center"/>
              <w:rPr>
                <w:rFonts w:ascii="Times New Roman" w:hAnsi="Times New Roman" w:cs="Times New Roman"/>
              </w:rPr>
            </w:pPr>
            <w:r w:rsidRPr="00D11AFA">
              <w:rPr>
                <w:rStyle w:val="af1"/>
                <w:rFonts w:ascii="Times New Roman" w:hAnsi="Times New Roman" w:cs="Times New Roman"/>
                <w:sz w:val="24"/>
                <w:szCs w:val="24"/>
              </w:rPr>
              <w:t>*</w:t>
            </w:r>
          </w:p>
        </w:tc>
        <w:tc>
          <w:tcPr>
            <w:tcW w:w="10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913E9C" w:rsidRPr="00D11AFA" w:rsidRDefault="00913E9C" w:rsidP="00913E9C">
            <w:pPr>
              <w:jc w:val="center"/>
              <w:rPr>
                <w:rFonts w:ascii="Times New Roman" w:hAnsi="Times New Roman" w:cs="Times New Roman"/>
              </w:rPr>
            </w:pPr>
            <w:r w:rsidRPr="00D11AFA">
              <w:rPr>
                <w:rStyle w:val="af1"/>
                <w:rFonts w:ascii="Times New Roman" w:hAnsi="Times New Roman" w:cs="Times New Roman"/>
                <w:sz w:val="24"/>
                <w:szCs w:val="24"/>
              </w:rPr>
              <w:t>–</w:t>
            </w:r>
          </w:p>
        </w:tc>
        <w:tc>
          <w:tcPr>
            <w:tcW w:w="10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913E9C" w:rsidRPr="00D11AFA" w:rsidRDefault="00913E9C" w:rsidP="00913E9C">
            <w:pPr>
              <w:jc w:val="center"/>
              <w:rPr>
                <w:rFonts w:ascii="Times New Roman" w:hAnsi="Times New Roman" w:cs="Times New Roman"/>
              </w:rPr>
            </w:pPr>
            <w:r w:rsidRPr="00D11AFA">
              <w:rPr>
                <w:rStyle w:val="af1"/>
                <w:rFonts w:ascii="Times New Roman" w:hAnsi="Times New Roman" w:cs="Times New Roman"/>
                <w:sz w:val="24"/>
                <w:szCs w:val="24"/>
              </w:rPr>
              <w:t>–</w:t>
            </w:r>
          </w:p>
        </w:tc>
        <w:tc>
          <w:tcPr>
            <w:tcW w:w="10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913E9C" w:rsidRPr="00D11AFA" w:rsidRDefault="00913E9C" w:rsidP="00913E9C">
            <w:pPr>
              <w:jc w:val="center"/>
              <w:rPr>
                <w:rFonts w:ascii="Times New Roman" w:hAnsi="Times New Roman" w:cs="Times New Roman"/>
              </w:rPr>
            </w:pPr>
            <w:r w:rsidRPr="00D11AFA">
              <w:rPr>
                <w:rStyle w:val="af1"/>
                <w:rFonts w:ascii="Times New Roman" w:hAnsi="Times New Roman" w:cs="Times New Roman"/>
                <w:sz w:val="24"/>
                <w:szCs w:val="24"/>
              </w:rPr>
              <w:t>–</w:t>
            </w:r>
          </w:p>
        </w:tc>
      </w:tr>
      <w:tr w:rsidR="00913E9C" w:rsidRPr="00D11AFA" w:rsidTr="00913E9C">
        <w:trPr>
          <w:trHeight w:val="300"/>
        </w:trPr>
        <w:tc>
          <w:tcPr>
            <w:tcW w:w="402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913E9C" w:rsidRPr="00D11AFA" w:rsidRDefault="00913E9C" w:rsidP="00913E9C">
            <w:pPr>
              <w:ind w:firstLine="318"/>
              <w:jc w:val="both"/>
              <w:rPr>
                <w:rFonts w:ascii="Times New Roman" w:hAnsi="Times New Roman" w:cs="Times New Roman"/>
              </w:rPr>
            </w:pPr>
            <w:r w:rsidRPr="00D11AFA">
              <w:rPr>
                <w:rStyle w:val="af1"/>
                <w:rFonts w:ascii="Times New Roman" w:hAnsi="Times New Roman" w:cs="Times New Roman"/>
              </w:rPr>
              <w:t>- світлові покажчики "Вихід"</w:t>
            </w:r>
          </w:p>
        </w:tc>
        <w:tc>
          <w:tcPr>
            <w:tcW w:w="10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913E9C" w:rsidRPr="00D11AFA" w:rsidRDefault="00913E9C" w:rsidP="00913E9C">
            <w:pPr>
              <w:jc w:val="center"/>
              <w:rPr>
                <w:rFonts w:ascii="Times New Roman" w:hAnsi="Times New Roman" w:cs="Times New Roman"/>
              </w:rPr>
            </w:pPr>
            <w:r w:rsidRPr="00D11AFA">
              <w:rPr>
                <w:rStyle w:val="af1"/>
                <w:rFonts w:ascii="Times New Roman" w:hAnsi="Times New Roman" w:cs="Times New Roman"/>
                <w:sz w:val="24"/>
                <w:szCs w:val="24"/>
              </w:rPr>
              <w:t>*</w:t>
            </w:r>
          </w:p>
        </w:tc>
        <w:tc>
          <w:tcPr>
            <w:tcW w:w="10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913E9C" w:rsidRPr="00D11AFA" w:rsidRDefault="00913E9C" w:rsidP="00913E9C">
            <w:pPr>
              <w:jc w:val="center"/>
              <w:rPr>
                <w:rFonts w:ascii="Times New Roman" w:hAnsi="Times New Roman" w:cs="Times New Roman"/>
              </w:rPr>
            </w:pPr>
            <w:r w:rsidRPr="00D11AFA">
              <w:rPr>
                <w:rStyle w:val="af1"/>
                <w:rFonts w:ascii="Times New Roman" w:hAnsi="Times New Roman" w:cs="Times New Roman"/>
                <w:sz w:val="24"/>
                <w:szCs w:val="24"/>
              </w:rPr>
              <w:t>+</w:t>
            </w:r>
          </w:p>
        </w:tc>
        <w:tc>
          <w:tcPr>
            <w:tcW w:w="10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913E9C" w:rsidRPr="00D11AFA" w:rsidRDefault="00913E9C" w:rsidP="00913E9C">
            <w:pPr>
              <w:jc w:val="center"/>
              <w:rPr>
                <w:rFonts w:ascii="Times New Roman" w:hAnsi="Times New Roman" w:cs="Times New Roman"/>
              </w:rPr>
            </w:pPr>
            <w:r w:rsidRPr="00D11AFA">
              <w:rPr>
                <w:rStyle w:val="af1"/>
                <w:rFonts w:ascii="Times New Roman" w:hAnsi="Times New Roman" w:cs="Times New Roman"/>
                <w:sz w:val="24"/>
                <w:szCs w:val="24"/>
              </w:rPr>
              <w:t>+</w:t>
            </w:r>
          </w:p>
        </w:tc>
        <w:tc>
          <w:tcPr>
            <w:tcW w:w="10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913E9C" w:rsidRPr="00D11AFA" w:rsidRDefault="00913E9C" w:rsidP="00913E9C">
            <w:pPr>
              <w:jc w:val="center"/>
              <w:rPr>
                <w:rFonts w:ascii="Times New Roman" w:hAnsi="Times New Roman" w:cs="Times New Roman"/>
              </w:rPr>
            </w:pPr>
            <w:r w:rsidRPr="00D11AFA">
              <w:rPr>
                <w:rStyle w:val="af1"/>
                <w:rFonts w:ascii="Times New Roman" w:hAnsi="Times New Roman" w:cs="Times New Roman"/>
                <w:sz w:val="24"/>
                <w:szCs w:val="24"/>
              </w:rPr>
              <w:t>+</w:t>
            </w:r>
          </w:p>
        </w:tc>
        <w:tc>
          <w:tcPr>
            <w:tcW w:w="10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913E9C" w:rsidRPr="00D11AFA" w:rsidRDefault="00913E9C" w:rsidP="00913E9C">
            <w:pPr>
              <w:jc w:val="center"/>
              <w:rPr>
                <w:rFonts w:ascii="Times New Roman" w:hAnsi="Times New Roman" w:cs="Times New Roman"/>
              </w:rPr>
            </w:pPr>
            <w:r w:rsidRPr="00D11AFA">
              <w:rPr>
                <w:rStyle w:val="af1"/>
                <w:rFonts w:ascii="Times New Roman" w:hAnsi="Times New Roman" w:cs="Times New Roman"/>
                <w:sz w:val="24"/>
                <w:szCs w:val="24"/>
              </w:rPr>
              <w:t>+</w:t>
            </w:r>
          </w:p>
        </w:tc>
      </w:tr>
      <w:tr w:rsidR="00913E9C" w:rsidRPr="00D11AFA" w:rsidTr="00913E9C">
        <w:trPr>
          <w:trHeight w:val="300"/>
        </w:trPr>
        <w:tc>
          <w:tcPr>
            <w:tcW w:w="402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913E9C" w:rsidRPr="00D11AFA" w:rsidRDefault="00913E9C" w:rsidP="00913E9C">
            <w:pPr>
              <w:ind w:firstLine="318"/>
              <w:jc w:val="both"/>
              <w:rPr>
                <w:rFonts w:ascii="Times New Roman" w:hAnsi="Times New Roman" w:cs="Times New Roman"/>
              </w:rPr>
            </w:pPr>
            <w:r w:rsidRPr="00D11AFA">
              <w:rPr>
                <w:rStyle w:val="af1"/>
                <w:rFonts w:ascii="Times New Roman" w:hAnsi="Times New Roman" w:cs="Times New Roman"/>
              </w:rPr>
              <w:t>- світлові покажчики напрямку руху</w:t>
            </w:r>
          </w:p>
        </w:tc>
        <w:tc>
          <w:tcPr>
            <w:tcW w:w="10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913E9C" w:rsidRPr="00D11AFA" w:rsidRDefault="00913E9C" w:rsidP="00913E9C">
            <w:pPr>
              <w:jc w:val="center"/>
              <w:rPr>
                <w:rFonts w:ascii="Times New Roman" w:hAnsi="Times New Roman" w:cs="Times New Roman"/>
              </w:rPr>
            </w:pPr>
            <w:r w:rsidRPr="00D11AFA">
              <w:rPr>
                <w:rStyle w:val="af1"/>
                <w:rFonts w:ascii="Times New Roman" w:hAnsi="Times New Roman" w:cs="Times New Roman"/>
                <w:sz w:val="24"/>
                <w:szCs w:val="24"/>
              </w:rPr>
              <w:t>–</w:t>
            </w:r>
          </w:p>
        </w:tc>
        <w:tc>
          <w:tcPr>
            <w:tcW w:w="10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913E9C" w:rsidRPr="00D11AFA" w:rsidRDefault="00913E9C" w:rsidP="00913E9C">
            <w:pPr>
              <w:jc w:val="center"/>
              <w:rPr>
                <w:rFonts w:ascii="Times New Roman" w:hAnsi="Times New Roman" w:cs="Times New Roman"/>
              </w:rPr>
            </w:pPr>
            <w:r w:rsidRPr="00D11AFA">
              <w:rPr>
                <w:rStyle w:val="af1"/>
                <w:rFonts w:ascii="Times New Roman" w:hAnsi="Times New Roman" w:cs="Times New Roman"/>
                <w:sz w:val="24"/>
                <w:szCs w:val="24"/>
              </w:rPr>
              <w:t>*</w:t>
            </w:r>
          </w:p>
        </w:tc>
        <w:tc>
          <w:tcPr>
            <w:tcW w:w="10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913E9C" w:rsidRPr="00D11AFA" w:rsidRDefault="00913E9C" w:rsidP="00913E9C">
            <w:pPr>
              <w:jc w:val="center"/>
              <w:rPr>
                <w:rFonts w:ascii="Times New Roman" w:hAnsi="Times New Roman" w:cs="Times New Roman"/>
              </w:rPr>
            </w:pPr>
            <w:r w:rsidRPr="00D11AFA">
              <w:rPr>
                <w:rStyle w:val="af1"/>
                <w:rFonts w:ascii="Times New Roman" w:hAnsi="Times New Roman" w:cs="Times New Roman"/>
                <w:sz w:val="24"/>
                <w:szCs w:val="24"/>
              </w:rPr>
              <w:t>*</w:t>
            </w:r>
          </w:p>
        </w:tc>
        <w:tc>
          <w:tcPr>
            <w:tcW w:w="10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913E9C" w:rsidRPr="00D11AFA" w:rsidRDefault="00913E9C" w:rsidP="00913E9C">
            <w:pPr>
              <w:jc w:val="center"/>
              <w:rPr>
                <w:rFonts w:ascii="Times New Roman" w:hAnsi="Times New Roman" w:cs="Times New Roman"/>
              </w:rPr>
            </w:pPr>
            <w:r w:rsidRPr="00D11AFA">
              <w:rPr>
                <w:rStyle w:val="af1"/>
                <w:rFonts w:ascii="Times New Roman" w:hAnsi="Times New Roman" w:cs="Times New Roman"/>
                <w:sz w:val="24"/>
                <w:szCs w:val="24"/>
              </w:rPr>
              <w:t>+</w:t>
            </w:r>
          </w:p>
        </w:tc>
        <w:tc>
          <w:tcPr>
            <w:tcW w:w="10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913E9C" w:rsidRPr="00D11AFA" w:rsidRDefault="00913E9C" w:rsidP="00913E9C">
            <w:pPr>
              <w:jc w:val="center"/>
              <w:rPr>
                <w:rFonts w:ascii="Times New Roman" w:hAnsi="Times New Roman" w:cs="Times New Roman"/>
              </w:rPr>
            </w:pPr>
            <w:r w:rsidRPr="00D11AFA">
              <w:rPr>
                <w:rStyle w:val="af1"/>
                <w:rFonts w:ascii="Times New Roman" w:hAnsi="Times New Roman" w:cs="Times New Roman"/>
                <w:sz w:val="24"/>
                <w:szCs w:val="24"/>
              </w:rPr>
              <w:t>+</w:t>
            </w:r>
          </w:p>
        </w:tc>
      </w:tr>
      <w:tr w:rsidR="00913E9C" w:rsidRPr="00D11AFA" w:rsidTr="00913E9C">
        <w:trPr>
          <w:trHeight w:val="515"/>
        </w:trPr>
        <w:tc>
          <w:tcPr>
            <w:tcW w:w="402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913E9C" w:rsidRPr="00D11AFA" w:rsidRDefault="00913E9C" w:rsidP="00913E9C">
            <w:pPr>
              <w:ind w:firstLine="318"/>
              <w:jc w:val="both"/>
              <w:rPr>
                <w:rFonts w:ascii="Times New Roman" w:hAnsi="Times New Roman" w:cs="Times New Roman"/>
              </w:rPr>
            </w:pPr>
            <w:r w:rsidRPr="00D11AFA">
              <w:rPr>
                <w:rStyle w:val="af1"/>
                <w:rFonts w:ascii="Times New Roman" w:hAnsi="Times New Roman" w:cs="Times New Roman"/>
              </w:rPr>
              <w:t>- світлові покажчики напрямку руху з включенням окремо для кожної зони</w:t>
            </w:r>
          </w:p>
        </w:tc>
        <w:tc>
          <w:tcPr>
            <w:tcW w:w="10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913E9C" w:rsidRPr="00D11AFA" w:rsidRDefault="00913E9C" w:rsidP="00913E9C">
            <w:pPr>
              <w:jc w:val="center"/>
              <w:rPr>
                <w:rFonts w:ascii="Times New Roman" w:hAnsi="Times New Roman" w:cs="Times New Roman"/>
              </w:rPr>
            </w:pPr>
            <w:r w:rsidRPr="00D11AFA">
              <w:rPr>
                <w:rStyle w:val="af1"/>
                <w:rFonts w:ascii="Times New Roman" w:hAnsi="Times New Roman" w:cs="Times New Roman"/>
                <w:sz w:val="24"/>
                <w:szCs w:val="24"/>
              </w:rPr>
              <w:t>–</w:t>
            </w:r>
          </w:p>
        </w:tc>
        <w:tc>
          <w:tcPr>
            <w:tcW w:w="10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913E9C" w:rsidRPr="00D11AFA" w:rsidRDefault="00913E9C" w:rsidP="00913E9C">
            <w:pPr>
              <w:jc w:val="center"/>
              <w:rPr>
                <w:rFonts w:ascii="Times New Roman" w:hAnsi="Times New Roman" w:cs="Times New Roman"/>
              </w:rPr>
            </w:pPr>
            <w:r w:rsidRPr="00D11AFA">
              <w:rPr>
                <w:rStyle w:val="af1"/>
                <w:rFonts w:ascii="Times New Roman" w:hAnsi="Times New Roman" w:cs="Times New Roman"/>
                <w:sz w:val="24"/>
                <w:szCs w:val="24"/>
              </w:rPr>
              <w:t>*</w:t>
            </w:r>
          </w:p>
        </w:tc>
        <w:tc>
          <w:tcPr>
            <w:tcW w:w="10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913E9C" w:rsidRPr="00D11AFA" w:rsidRDefault="00913E9C" w:rsidP="00913E9C">
            <w:pPr>
              <w:jc w:val="center"/>
              <w:rPr>
                <w:rFonts w:ascii="Times New Roman" w:hAnsi="Times New Roman" w:cs="Times New Roman"/>
              </w:rPr>
            </w:pPr>
            <w:r w:rsidRPr="00D11AFA">
              <w:rPr>
                <w:rStyle w:val="af1"/>
                <w:rFonts w:ascii="Times New Roman" w:hAnsi="Times New Roman" w:cs="Times New Roman"/>
                <w:sz w:val="24"/>
                <w:szCs w:val="24"/>
              </w:rPr>
              <w:t>*</w:t>
            </w:r>
          </w:p>
        </w:tc>
        <w:tc>
          <w:tcPr>
            <w:tcW w:w="10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913E9C" w:rsidRPr="00D11AFA" w:rsidRDefault="00913E9C" w:rsidP="00913E9C">
            <w:pPr>
              <w:jc w:val="center"/>
              <w:rPr>
                <w:rFonts w:ascii="Times New Roman" w:hAnsi="Times New Roman" w:cs="Times New Roman"/>
              </w:rPr>
            </w:pPr>
            <w:r w:rsidRPr="00D11AFA">
              <w:rPr>
                <w:rStyle w:val="af1"/>
                <w:rFonts w:ascii="Times New Roman" w:hAnsi="Times New Roman" w:cs="Times New Roman"/>
                <w:sz w:val="24"/>
                <w:szCs w:val="24"/>
              </w:rPr>
              <w:t>*</w:t>
            </w:r>
          </w:p>
        </w:tc>
        <w:tc>
          <w:tcPr>
            <w:tcW w:w="10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913E9C" w:rsidRPr="00D11AFA" w:rsidRDefault="00913E9C" w:rsidP="00913E9C">
            <w:pPr>
              <w:jc w:val="center"/>
              <w:rPr>
                <w:rFonts w:ascii="Times New Roman" w:hAnsi="Times New Roman" w:cs="Times New Roman"/>
              </w:rPr>
            </w:pPr>
            <w:r w:rsidRPr="00D11AFA">
              <w:rPr>
                <w:rStyle w:val="af1"/>
                <w:rFonts w:ascii="Times New Roman" w:hAnsi="Times New Roman" w:cs="Times New Roman"/>
                <w:sz w:val="24"/>
                <w:szCs w:val="24"/>
              </w:rPr>
              <w:t>+</w:t>
            </w:r>
          </w:p>
        </w:tc>
      </w:tr>
      <w:tr w:rsidR="00913E9C" w:rsidRPr="00D11AFA" w:rsidTr="00913E9C">
        <w:trPr>
          <w:trHeight w:val="515"/>
        </w:trPr>
        <w:tc>
          <w:tcPr>
            <w:tcW w:w="402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913E9C" w:rsidRPr="00D11AFA" w:rsidRDefault="00913E9C" w:rsidP="00913E9C">
            <w:pPr>
              <w:jc w:val="both"/>
              <w:rPr>
                <w:rFonts w:ascii="Times New Roman" w:hAnsi="Times New Roman" w:cs="Times New Roman"/>
              </w:rPr>
            </w:pPr>
            <w:r w:rsidRPr="00D11AFA">
              <w:rPr>
                <w:rStyle w:val="af1"/>
                <w:rFonts w:ascii="Times New Roman" w:hAnsi="Times New Roman" w:cs="Times New Roman"/>
                <w:b/>
                <w:bCs/>
              </w:rPr>
              <w:t>2. Зв'язок зони оповіщення з диспетчерською</w:t>
            </w:r>
          </w:p>
        </w:tc>
        <w:tc>
          <w:tcPr>
            <w:tcW w:w="10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913E9C" w:rsidRPr="00D11AFA" w:rsidRDefault="00913E9C" w:rsidP="00913E9C">
            <w:pPr>
              <w:jc w:val="center"/>
              <w:rPr>
                <w:rFonts w:ascii="Times New Roman" w:hAnsi="Times New Roman" w:cs="Times New Roman"/>
              </w:rPr>
            </w:pPr>
            <w:r w:rsidRPr="00D11AFA">
              <w:rPr>
                <w:rStyle w:val="af1"/>
                <w:rFonts w:ascii="Times New Roman" w:hAnsi="Times New Roman" w:cs="Times New Roman"/>
                <w:sz w:val="24"/>
                <w:szCs w:val="24"/>
              </w:rPr>
              <w:t>–</w:t>
            </w:r>
          </w:p>
        </w:tc>
        <w:tc>
          <w:tcPr>
            <w:tcW w:w="10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913E9C" w:rsidRPr="00D11AFA" w:rsidRDefault="00913E9C" w:rsidP="00913E9C">
            <w:pPr>
              <w:jc w:val="center"/>
              <w:rPr>
                <w:rFonts w:ascii="Times New Roman" w:hAnsi="Times New Roman" w:cs="Times New Roman"/>
              </w:rPr>
            </w:pPr>
            <w:r w:rsidRPr="00D11AFA">
              <w:rPr>
                <w:rStyle w:val="af1"/>
                <w:rFonts w:ascii="Times New Roman" w:hAnsi="Times New Roman" w:cs="Times New Roman"/>
                <w:sz w:val="24"/>
                <w:szCs w:val="24"/>
              </w:rPr>
              <w:t>–</w:t>
            </w:r>
          </w:p>
        </w:tc>
        <w:tc>
          <w:tcPr>
            <w:tcW w:w="10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913E9C" w:rsidRPr="00D11AFA" w:rsidRDefault="00913E9C" w:rsidP="00913E9C">
            <w:pPr>
              <w:jc w:val="center"/>
              <w:rPr>
                <w:rFonts w:ascii="Times New Roman" w:hAnsi="Times New Roman" w:cs="Times New Roman"/>
              </w:rPr>
            </w:pPr>
            <w:r w:rsidRPr="00D11AFA">
              <w:rPr>
                <w:rStyle w:val="af1"/>
                <w:rFonts w:ascii="Times New Roman" w:hAnsi="Times New Roman" w:cs="Times New Roman"/>
                <w:sz w:val="24"/>
                <w:szCs w:val="24"/>
              </w:rPr>
              <w:t>*</w:t>
            </w:r>
          </w:p>
        </w:tc>
        <w:tc>
          <w:tcPr>
            <w:tcW w:w="10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913E9C" w:rsidRPr="00D11AFA" w:rsidRDefault="00913E9C" w:rsidP="00913E9C">
            <w:pPr>
              <w:jc w:val="center"/>
              <w:rPr>
                <w:rFonts w:ascii="Times New Roman" w:hAnsi="Times New Roman" w:cs="Times New Roman"/>
              </w:rPr>
            </w:pPr>
            <w:r w:rsidRPr="00D11AFA">
              <w:rPr>
                <w:rStyle w:val="af1"/>
                <w:rFonts w:ascii="Times New Roman" w:hAnsi="Times New Roman" w:cs="Times New Roman"/>
                <w:sz w:val="24"/>
                <w:szCs w:val="24"/>
              </w:rPr>
              <w:t>+</w:t>
            </w:r>
          </w:p>
        </w:tc>
        <w:tc>
          <w:tcPr>
            <w:tcW w:w="10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913E9C" w:rsidRPr="00D11AFA" w:rsidRDefault="00913E9C" w:rsidP="00913E9C">
            <w:pPr>
              <w:jc w:val="center"/>
              <w:rPr>
                <w:rFonts w:ascii="Times New Roman" w:hAnsi="Times New Roman" w:cs="Times New Roman"/>
              </w:rPr>
            </w:pPr>
            <w:r w:rsidRPr="00D11AFA">
              <w:rPr>
                <w:rStyle w:val="af1"/>
                <w:rFonts w:ascii="Times New Roman" w:hAnsi="Times New Roman" w:cs="Times New Roman"/>
                <w:sz w:val="24"/>
                <w:szCs w:val="24"/>
              </w:rPr>
              <w:t>+</w:t>
            </w:r>
          </w:p>
        </w:tc>
      </w:tr>
      <w:tr w:rsidR="00913E9C" w:rsidRPr="00D11AFA" w:rsidTr="00913E9C">
        <w:trPr>
          <w:trHeight w:val="300"/>
        </w:trPr>
        <w:tc>
          <w:tcPr>
            <w:tcW w:w="402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913E9C" w:rsidRPr="00D11AFA" w:rsidRDefault="00913E9C" w:rsidP="00913E9C">
            <w:pPr>
              <w:jc w:val="both"/>
              <w:rPr>
                <w:rFonts w:ascii="Times New Roman" w:hAnsi="Times New Roman" w:cs="Times New Roman"/>
              </w:rPr>
            </w:pPr>
            <w:r w:rsidRPr="00D11AFA">
              <w:rPr>
                <w:rStyle w:val="af1"/>
                <w:rFonts w:ascii="Times New Roman" w:hAnsi="Times New Roman" w:cs="Times New Roman"/>
                <w:b/>
                <w:bCs/>
              </w:rPr>
              <w:t>3. Черговість оповіщення:</w:t>
            </w:r>
          </w:p>
        </w:tc>
        <w:tc>
          <w:tcPr>
            <w:tcW w:w="10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913E9C" w:rsidRPr="00D11AFA" w:rsidRDefault="00913E9C" w:rsidP="00913E9C">
            <w:pPr>
              <w:rPr>
                <w:rFonts w:ascii="Times New Roman" w:hAnsi="Times New Roman" w:cs="Times New Roman"/>
              </w:rPr>
            </w:pPr>
          </w:p>
        </w:tc>
        <w:tc>
          <w:tcPr>
            <w:tcW w:w="10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913E9C" w:rsidRPr="00D11AFA" w:rsidRDefault="00913E9C" w:rsidP="00913E9C">
            <w:pPr>
              <w:rPr>
                <w:rFonts w:ascii="Times New Roman" w:hAnsi="Times New Roman" w:cs="Times New Roman"/>
              </w:rPr>
            </w:pPr>
          </w:p>
        </w:tc>
        <w:tc>
          <w:tcPr>
            <w:tcW w:w="10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913E9C" w:rsidRPr="00D11AFA" w:rsidRDefault="00913E9C" w:rsidP="00913E9C">
            <w:pPr>
              <w:rPr>
                <w:rFonts w:ascii="Times New Roman" w:hAnsi="Times New Roman" w:cs="Times New Roman"/>
              </w:rPr>
            </w:pPr>
          </w:p>
        </w:tc>
        <w:tc>
          <w:tcPr>
            <w:tcW w:w="10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913E9C" w:rsidRPr="00D11AFA" w:rsidRDefault="00913E9C" w:rsidP="00913E9C">
            <w:pPr>
              <w:rPr>
                <w:rFonts w:ascii="Times New Roman" w:hAnsi="Times New Roman" w:cs="Times New Roman"/>
              </w:rPr>
            </w:pPr>
          </w:p>
        </w:tc>
        <w:tc>
          <w:tcPr>
            <w:tcW w:w="10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913E9C" w:rsidRPr="00D11AFA" w:rsidRDefault="00913E9C" w:rsidP="00913E9C">
            <w:pPr>
              <w:rPr>
                <w:rFonts w:ascii="Times New Roman" w:hAnsi="Times New Roman" w:cs="Times New Roman"/>
              </w:rPr>
            </w:pPr>
          </w:p>
        </w:tc>
      </w:tr>
      <w:tr w:rsidR="00913E9C" w:rsidRPr="00D11AFA" w:rsidTr="00913E9C">
        <w:trPr>
          <w:trHeight w:val="300"/>
        </w:trPr>
        <w:tc>
          <w:tcPr>
            <w:tcW w:w="402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913E9C" w:rsidRPr="00D11AFA" w:rsidRDefault="00913E9C" w:rsidP="00913E9C">
            <w:pPr>
              <w:jc w:val="both"/>
              <w:rPr>
                <w:rFonts w:ascii="Times New Roman" w:hAnsi="Times New Roman" w:cs="Times New Roman"/>
              </w:rPr>
            </w:pPr>
            <w:r w:rsidRPr="00D11AFA">
              <w:rPr>
                <w:rStyle w:val="af1"/>
                <w:rFonts w:ascii="Times New Roman" w:hAnsi="Times New Roman" w:cs="Times New Roman"/>
              </w:rPr>
              <w:t>• всіх одночасно</w:t>
            </w:r>
          </w:p>
        </w:tc>
        <w:tc>
          <w:tcPr>
            <w:tcW w:w="10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913E9C" w:rsidRPr="00D11AFA" w:rsidRDefault="00913E9C" w:rsidP="00913E9C">
            <w:pPr>
              <w:jc w:val="center"/>
              <w:rPr>
                <w:rFonts w:ascii="Times New Roman" w:hAnsi="Times New Roman" w:cs="Times New Roman"/>
              </w:rPr>
            </w:pPr>
            <w:r w:rsidRPr="00D11AFA">
              <w:rPr>
                <w:rStyle w:val="af1"/>
                <w:rFonts w:ascii="Times New Roman" w:hAnsi="Times New Roman" w:cs="Times New Roman"/>
                <w:sz w:val="24"/>
                <w:szCs w:val="24"/>
              </w:rPr>
              <w:t>*</w:t>
            </w:r>
          </w:p>
        </w:tc>
        <w:tc>
          <w:tcPr>
            <w:tcW w:w="10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913E9C" w:rsidRPr="00D11AFA" w:rsidRDefault="00913E9C" w:rsidP="00913E9C">
            <w:pPr>
              <w:jc w:val="center"/>
              <w:rPr>
                <w:rFonts w:ascii="Times New Roman" w:hAnsi="Times New Roman" w:cs="Times New Roman"/>
              </w:rPr>
            </w:pPr>
            <w:r w:rsidRPr="00D11AFA">
              <w:rPr>
                <w:rStyle w:val="af1"/>
                <w:rFonts w:ascii="Times New Roman" w:hAnsi="Times New Roman" w:cs="Times New Roman"/>
                <w:sz w:val="24"/>
                <w:szCs w:val="24"/>
              </w:rPr>
              <w:t>+</w:t>
            </w:r>
          </w:p>
        </w:tc>
        <w:tc>
          <w:tcPr>
            <w:tcW w:w="10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913E9C" w:rsidRPr="00D11AFA" w:rsidRDefault="00913E9C" w:rsidP="00913E9C">
            <w:pPr>
              <w:jc w:val="center"/>
              <w:rPr>
                <w:rFonts w:ascii="Times New Roman" w:hAnsi="Times New Roman" w:cs="Times New Roman"/>
              </w:rPr>
            </w:pPr>
            <w:r w:rsidRPr="00D11AFA">
              <w:rPr>
                <w:rStyle w:val="af1"/>
                <w:rFonts w:ascii="Times New Roman" w:hAnsi="Times New Roman" w:cs="Times New Roman"/>
                <w:sz w:val="24"/>
                <w:szCs w:val="24"/>
              </w:rPr>
              <w:t>–</w:t>
            </w:r>
          </w:p>
        </w:tc>
        <w:tc>
          <w:tcPr>
            <w:tcW w:w="10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913E9C" w:rsidRPr="00D11AFA" w:rsidRDefault="00913E9C" w:rsidP="00913E9C">
            <w:pPr>
              <w:jc w:val="center"/>
              <w:rPr>
                <w:rFonts w:ascii="Times New Roman" w:hAnsi="Times New Roman" w:cs="Times New Roman"/>
              </w:rPr>
            </w:pPr>
            <w:r w:rsidRPr="00D11AFA">
              <w:rPr>
                <w:rStyle w:val="af1"/>
                <w:rFonts w:ascii="Times New Roman" w:hAnsi="Times New Roman" w:cs="Times New Roman"/>
                <w:sz w:val="24"/>
                <w:szCs w:val="24"/>
              </w:rPr>
              <w:t>–</w:t>
            </w:r>
          </w:p>
        </w:tc>
        <w:tc>
          <w:tcPr>
            <w:tcW w:w="10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913E9C" w:rsidRPr="00D11AFA" w:rsidRDefault="00913E9C" w:rsidP="00913E9C">
            <w:pPr>
              <w:jc w:val="center"/>
              <w:rPr>
                <w:rFonts w:ascii="Times New Roman" w:hAnsi="Times New Roman" w:cs="Times New Roman"/>
              </w:rPr>
            </w:pPr>
            <w:r w:rsidRPr="00D11AFA">
              <w:rPr>
                <w:rStyle w:val="af1"/>
                <w:rFonts w:ascii="Times New Roman" w:hAnsi="Times New Roman" w:cs="Times New Roman"/>
                <w:sz w:val="24"/>
                <w:szCs w:val="24"/>
              </w:rPr>
              <w:t>–</w:t>
            </w:r>
          </w:p>
        </w:tc>
      </w:tr>
      <w:tr w:rsidR="00913E9C" w:rsidRPr="00D11AFA" w:rsidTr="00913E9C">
        <w:trPr>
          <w:trHeight w:val="515"/>
        </w:trPr>
        <w:tc>
          <w:tcPr>
            <w:tcW w:w="402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913E9C" w:rsidRPr="00D11AFA" w:rsidRDefault="00913E9C" w:rsidP="00913E9C">
            <w:pPr>
              <w:jc w:val="both"/>
              <w:rPr>
                <w:rFonts w:ascii="Times New Roman" w:hAnsi="Times New Roman" w:cs="Times New Roman"/>
              </w:rPr>
            </w:pPr>
            <w:r w:rsidRPr="00D11AFA">
              <w:rPr>
                <w:rStyle w:val="af1"/>
                <w:rFonts w:ascii="Times New Roman" w:hAnsi="Times New Roman" w:cs="Times New Roman"/>
              </w:rPr>
              <w:t>• тільки в одному приміщенні (частині будинку)</w:t>
            </w:r>
          </w:p>
        </w:tc>
        <w:tc>
          <w:tcPr>
            <w:tcW w:w="10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913E9C" w:rsidRPr="00D11AFA" w:rsidRDefault="00913E9C" w:rsidP="00913E9C">
            <w:pPr>
              <w:jc w:val="center"/>
              <w:rPr>
                <w:rFonts w:ascii="Times New Roman" w:hAnsi="Times New Roman" w:cs="Times New Roman"/>
              </w:rPr>
            </w:pPr>
            <w:r w:rsidRPr="00D11AFA">
              <w:rPr>
                <w:rStyle w:val="af1"/>
                <w:rFonts w:ascii="Times New Roman" w:hAnsi="Times New Roman" w:cs="Times New Roman"/>
                <w:sz w:val="24"/>
                <w:szCs w:val="24"/>
              </w:rPr>
              <w:t>*</w:t>
            </w:r>
          </w:p>
        </w:tc>
        <w:tc>
          <w:tcPr>
            <w:tcW w:w="10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913E9C" w:rsidRPr="00D11AFA" w:rsidRDefault="00913E9C" w:rsidP="00913E9C">
            <w:pPr>
              <w:jc w:val="center"/>
              <w:rPr>
                <w:rFonts w:ascii="Times New Roman" w:hAnsi="Times New Roman" w:cs="Times New Roman"/>
              </w:rPr>
            </w:pPr>
            <w:r w:rsidRPr="00D11AFA">
              <w:rPr>
                <w:rStyle w:val="af1"/>
                <w:rFonts w:ascii="Times New Roman" w:hAnsi="Times New Roman" w:cs="Times New Roman"/>
                <w:sz w:val="24"/>
                <w:szCs w:val="24"/>
              </w:rPr>
              <w:t>*</w:t>
            </w:r>
          </w:p>
        </w:tc>
        <w:tc>
          <w:tcPr>
            <w:tcW w:w="10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913E9C" w:rsidRPr="00D11AFA" w:rsidRDefault="00913E9C" w:rsidP="00913E9C">
            <w:pPr>
              <w:jc w:val="center"/>
              <w:rPr>
                <w:rFonts w:ascii="Times New Roman" w:hAnsi="Times New Roman" w:cs="Times New Roman"/>
              </w:rPr>
            </w:pPr>
            <w:r w:rsidRPr="00D11AFA">
              <w:rPr>
                <w:rStyle w:val="af1"/>
                <w:rFonts w:ascii="Times New Roman" w:hAnsi="Times New Roman" w:cs="Times New Roman"/>
                <w:sz w:val="24"/>
                <w:szCs w:val="24"/>
              </w:rPr>
              <w:t>*</w:t>
            </w:r>
          </w:p>
        </w:tc>
        <w:tc>
          <w:tcPr>
            <w:tcW w:w="10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913E9C" w:rsidRPr="00D11AFA" w:rsidRDefault="00913E9C" w:rsidP="00913E9C">
            <w:pPr>
              <w:jc w:val="center"/>
              <w:rPr>
                <w:rFonts w:ascii="Times New Roman" w:hAnsi="Times New Roman" w:cs="Times New Roman"/>
              </w:rPr>
            </w:pPr>
            <w:r w:rsidRPr="00D11AFA">
              <w:rPr>
                <w:rStyle w:val="af1"/>
                <w:rFonts w:ascii="Times New Roman" w:hAnsi="Times New Roman" w:cs="Times New Roman"/>
                <w:sz w:val="24"/>
                <w:szCs w:val="24"/>
              </w:rPr>
              <w:t>–</w:t>
            </w:r>
          </w:p>
        </w:tc>
        <w:tc>
          <w:tcPr>
            <w:tcW w:w="10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913E9C" w:rsidRPr="00D11AFA" w:rsidRDefault="00913E9C" w:rsidP="00913E9C">
            <w:pPr>
              <w:jc w:val="center"/>
              <w:rPr>
                <w:rFonts w:ascii="Times New Roman" w:hAnsi="Times New Roman" w:cs="Times New Roman"/>
              </w:rPr>
            </w:pPr>
            <w:r w:rsidRPr="00D11AFA">
              <w:rPr>
                <w:rStyle w:val="af1"/>
                <w:rFonts w:ascii="Times New Roman" w:hAnsi="Times New Roman" w:cs="Times New Roman"/>
                <w:sz w:val="24"/>
                <w:szCs w:val="24"/>
              </w:rPr>
              <w:t>–</w:t>
            </w:r>
          </w:p>
        </w:tc>
      </w:tr>
      <w:tr w:rsidR="00913E9C" w:rsidRPr="00D11AFA" w:rsidTr="00913E9C">
        <w:trPr>
          <w:trHeight w:val="790"/>
        </w:trPr>
        <w:tc>
          <w:tcPr>
            <w:tcW w:w="402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913E9C" w:rsidRPr="00D11AFA" w:rsidRDefault="00913E9C" w:rsidP="00913E9C">
            <w:pPr>
              <w:jc w:val="both"/>
              <w:rPr>
                <w:rFonts w:ascii="Times New Roman" w:hAnsi="Times New Roman" w:cs="Times New Roman"/>
              </w:rPr>
            </w:pPr>
            <w:r w:rsidRPr="00D11AFA">
              <w:rPr>
                <w:rStyle w:val="af1"/>
                <w:rFonts w:ascii="Times New Roman" w:hAnsi="Times New Roman" w:cs="Times New Roman"/>
              </w:rPr>
              <w:t>• спочатку обслуговуючого персоналу, а потім усіх інших (при необхідності за спеціально розробленою черговістю)</w:t>
            </w:r>
          </w:p>
        </w:tc>
        <w:tc>
          <w:tcPr>
            <w:tcW w:w="10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913E9C" w:rsidRPr="00D11AFA" w:rsidRDefault="00913E9C" w:rsidP="00913E9C">
            <w:pPr>
              <w:jc w:val="center"/>
              <w:rPr>
                <w:rFonts w:ascii="Times New Roman" w:hAnsi="Times New Roman" w:cs="Times New Roman"/>
              </w:rPr>
            </w:pPr>
            <w:r w:rsidRPr="00D11AFA">
              <w:rPr>
                <w:rStyle w:val="af1"/>
                <w:rFonts w:ascii="Times New Roman" w:hAnsi="Times New Roman" w:cs="Times New Roman"/>
                <w:sz w:val="24"/>
                <w:szCs w:val="24"/>
              </w:rPr>
              <w:t>–</w:t>
            </w:r>
          </w:p>
        </w:tc>
        <w:tc>
          <w:tcPr>
            <w:tcW w:w="10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913E9C" w:rsidRPr="00D11AFA" w:rsidRDefault="00913E9C" w:rsidP="00913E9C">
            <w:pPr>
              <w:jc w:val="center"/>
              <w:rPr>
                <w:rFonts w:ascii="Times New Roman" w:hAnsi="Times New Roman" w:cs="Times New Roman"/>
              </w:rPr>
            </w:pPr>
            <w:r w:rsidRPr="00D11AFA">
              <w:rPr>
                <w:rStyle w:val="af1"/>
                <w:rFonts w:ascii="Times New Roman" w:hAnsi="Times New Roman" w:cs="Times New Roman"/>
                <w:sz w:val="24"/>
                <w:szCs w:val="24"/>
              </w:rPr>
              <w:t>*</w:t>
            </w:r>
          </w:p>
        </w:tc>
        <w:tc>
          <w:tcPr>
            <w:tcW w:w="10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913E9C" w:rsidRPr="00D11AFA" w:rsidRDefault="00913E9C" w:rsidP="00913E9C">
            <w:pPr>
              <w:jc w:val="center"/>
              <w:rPr>
                <w:rFonts w:ascii="Times New Roman" w:hAnsi="Times New Roman" w:cs="Times New Roman"/>
              </w:rPr>
            </w:pPr>
            <w:r w:rsidRPr="00D11AFA">
              <w:rPr>
                <w:rStyle w:val="af1"/>
                <w:rFonts w:ascii="Times New Roman" w:hAnsi="Times New Roman" w:cs="Times New Roman"/>
                <w:sz w:val="24"/>
                <w:szCs w:val="24"/>
              </w:rPr>
              <w:t>+</w:t>
            </w:r>
          </w:p>
        </w:tc>
        <w:tc>
          <w:tcPr>
            <w:tcW w:w="10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913E9C" w:rsidRPr="00D11AFA" w:rsidRDefault="00913E9C" w:rsidP="00913E9C">
            <w:pPr>
              <w:jc w:val="center"/>
              <w:rPr>
                <w:rFonts w:ascii="Times New Roman" w:hAnsi="Times New Roman" w:cs="Times New Roman"/>
              </w:rPr>
            </w:pPr>
            <w:r w:rsidRPr="00D11AFA">
              <w:rPr>
                <w:rStyle w:val="af1"/>
                <w:rFonts w:ascii="Times New Roman" w:hAnsi="Times New Roman" w:cs="Times New Roman"/>
                <w:sz w:val="24"/>
                <w:szCs w:val="24"/>
              </w:rPr>
              <w:t>+</w:t>
            </w:r>
          </w:p>
        </w:tc>
        <w:tc>
          <w:tcPr>
            <w:tcW w:w="10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913E9C" w:rsidRPr="00D11AFA" w:rsidRDefault="00913E9C" w:rsidP="00913E9C">
            <w:pPr>
              <w:jc w:val="center"/>
              <w:rPr>
                <w:rFonts w:ascii="Times New Roman" w:hAnsi="Times New Roman" w:cs="Times New Roman"/>
              </w:rPr>
            </w:pPr>
            <w:r w:rsidRPr="00D11AFA">
              <w:rPr>
                <w:rStyle w:val="af1"/>
                <w:rFonts w:ascii="Times New Roman" w:hAnsi="Times New Roman" w:cs="Times New Roman"/>
                <w:sz w:val="24"/>
                <w:szCs w:val="24"/>
              </w:rPr>
              <w:t>+</w:t>
            </w:r>
          </w:p>
        </w:tc>
      </w:tr>
      <w:tr w:rsidR="00913E9C" w:rsidRPr="00D11AFA" w:rsidTr="00913E9C">
        <w:trPr>
          <w:trHeight w:val="1339"/>
        </w:trPr>
        <w:tc>
          <w:tcPr>
            <w:tcW w:w="402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913E9C" w:rsidRPr="00D11AFA" w:rsidRDefault="00913E9C" w:rsidP="00913E9C">
            <w:pPr>
              <w:jc w:val="both"/>
              <w:rPr>
                <w:rFonts w:ascii="Times New Roman" w:hAnsi="Times New Roman" w:cs="Times New Roman"/>
                <w:lang w:val="en-US"/>
              </w:rPr>
            </w:pPr>
            <w:r w:rsidRPr="00D11AFA">
              <w:rPr>
                <w:rStyle w:val="af1"/>
                <w:rFonts w:ascii="Times New Roman" w:hAnsi="Times New Roman" w:cs="Times New Roman"/>
                <w:b/>
                <w:bCs/>
                <w:lang w:val="en-US"/>
              </w:rPr>
              <w:t xml:space="preserve">4. </w:t>
            </w:r>
            <w:r w:rsidRPr="00D11AFA">
              <w:rPr>
                <w:rStyle w:val="af1"/>
                <w:rFonts w:ascii="Times New Roman" w:hAnsi="Times New Roman" w:cs="Times New Roman"/>
                <w:b/>
                <w:bCs/>
              </w:rPr>
              <w:t>Повна</w:t>
            </w:r>
            <w:r w:rsidRPr="00D11AFA">
              <w:rPr>
                <w:rStyle w:val="af1"/>
                <w:rFonts w:ascii="Times New Roman" w:hAnsi="Times New Roman" w:cs="Times New Roman"/>
                <w:b/>
                <w:bCs/>
                <w:lang w:val="en-US"/>
              </w:rPr>
              <w:t xml:space="preserve"> </w:t>
            </w:r>
            <w:r w:rsidRPr="00D11AFA">
              <w:rPr>
                <w:rStyle w:val="af1"/>
                <w:rFonts w:ascii="Times New Roman" w:hAnsi="Times New Roman" w:cs="Times New Roman"/>
                <w:b/>
                <w:bCs/>
              </w:rPr>
              <w:t>автоматизація</w:t>
            </w:r>
            <w:r w:rsidRPr="00D11AFA">
              <w:rPr>
                <w:rStyle w:val="af1"/>
                <w:rFonts w:ascii="Times New Roman" w:hAnsi="Times New Roman" w:cs="Times New Roman"/>
                <w:b/>
                <w:bCs/>
                <w:lang w:val="en-US"/>
              </w:rPr>
              <w:t xml:space="preserve"> </w:t>
            </w:r>
            <w:r w:rsidRPr="00D11AFA">
              <w:rPr>
                <w:rStyle w:val="af1"/>
                <w:rFonts w:ascii="Times New Roman" w:hAnsi="Times New Roman" w:cs="Times New Roman"/>
                <w:b/>
                <w:bCs/>
              </w:rPr>
              <w:t>управління</w:t>
            </w:r>
            <w:r w:rsidRPr="00D11AFA">
              <w:rPr>
                <w:rStyle w:val="af1"/>
                <w:rFonts w:ascii="Times New Roman" w:hAnsi="Times New Roman" w:cs="Times New Roman"/>
                <w:b/>
                <w:bCs/>
                <w:lang w:val="en-US"/>
              </w:rPr>
              <w:t xml:space="preserve"> </w:t>
            </w:r>
            <w:r w:rsidRPr="00D11AFA">
              <w:rPr>
                <w:rStyle w:val="af1"/>
                <w:rFonts w:ascii="Times New Roman" w:hAnsi="Times New Roman" w:cs="Times New Roman"/>
                <w:b/>
                <w:bCs/>
              </w:rPr>
              <w:t>систем</w:t>
            </w:r>
            <w:r w:rsidRPr="00D11AFA">
              <w:rPr>
                <w:rStyle w:val="af1"/>
                <w:rFonts w:ascii="Times New Roman" w:hAnsi="Times New Roman" w:cs="Times New Roman"/>
                <w:b/>
                <w:bCs/>
                <w:lang w:val="en-US"/>
              </w:rPr>
              <w:t xml:space="preserve"> </w:t>
            </w:r>
            <w:r w:rsidRPr="00D11AFA">
              <w:rPr>
                <w:rStyle w:val="af1"/>
                <w:rFonts w:ascii="Times New Roman" w:hAnsi="Times New Roman" w:cs="Times New Roman"/>
                <w:b/>
                <w:bCs/>
              </w:rPr>
              <w:t>оповіщення</w:t>
            </w:r>
            <w:r w:rsidRPr="00D11AFA">
              <w:rPr>
                <w:rStyle w:val="af1"/>
                <w:rFonts w:ascii="Times New Roman" w:hAnsi="Times New Roman" w:cs="Times New Roman"/>
                <w:b/>
                <w:bCs/>
                <w:lang w:val="en-US"/>
              </w:rPr>
              <w:t xml:space="preserve"> </w:t>
            </w:r>
            <w:r w:rsidRPr="00D11AFA">
              <w:rPr>
                <w:rStyle w:val="af1"/>
                <w:rFonts w:ascii="Times New Roman" w:hAnsi="Times New Roman" w:cs="Times New Roman"/>
                <w:b/>
                <w:bCs/>
              </w:rPr>
              <w:t>і</w:t>
            </w:r>
            <w:r w:rsidRPr="00D11AFA">
              <w:rPr>
                <w:rStyle w:val="af1"/>
                <w:rFonts w:ascii="Times New Roman" w:hAnsi="Times New Roman" w:cs="Times New Roman"/>
                <w:b/>
                <w:bCs/>
                <w:lang w:val="en-US"/>
              </w:rPr>
              <w:t xml:space="preserve"> </w:t>
            </w:r>
            <w:r w:rsidRPr="00D11AFA">
              <w:rPr>
                <w:rStyle w:val="af1"/>
                <w:rFonts w:ascii="Times New Roman" w:hAnsi="Times New Roman" w:cs="Times New Roman"/>
                <w:b/>
                <w:bCs/>
              </w:rPr>
              <w:t>можливість</w:t>
            </w:r>
            <w:r w:rsidRPr="00D11AFA">
              <w:rPr>
                <w:rStyle w:val="af1"/>
                <w:rFonts w:ascii="Times New Roman" w:hAnsi="Times New Roman" w:cs="Times New Roman"/>
                <w:b/>
                <w:bCs/>
                <w:lang w:val="en-US"/>
              </w:rPr>
              <w:t xml:space="preserve"> </w:t>
            </w:r>
            <w:r w:rsidRPr="00D11AFA">
              <w:rPr>
                <w:rStyle w:val="af1"/>
                <w:rFonts w:ascii="Times New Roman" w:hAnsi="Times New Roman" w:cs="Times New Roman"/>
                <w:b/>
                <w:bCs/>
              </w:rPr>
              <w:t>реалізації</w:t>
            </w:r>
            <w:r w:rsidRPr="00D11AFA">
              <w:rPr>
                <w:rStyle w:val="af1"/>
                <w:rFonts w:ascii="Times New Roman" w:hAnsi="Times New Roman" w:cs="Times New Roman"/>
                <w:b/>
                <w:bCs/>
                <w:lang w:val="en-US"/>
              </w:rPr>
              <w:t xml:space="preserve"> </w:t>
            </w:r>
            <w:r w:rsidRPr="00D11AFA">
              <w:rPr>
                <w:rStyle w:val="af1"/>
                <w:rFonts w:ascii="Times New Roman" w:hAnsi="Times New Roman" w:cs="Times New Roman"/>
                <w:b/>
                <w:bCs/>
              </w:rPr>
              <w:t>безлічі</w:t>
            </w:r>
            <w:r w:rsidRPr="00D11AFA">
              <w:rPr>
                <w:rStyle w:val="af1"/>
                <w:rFonts w:ascii="Times New Roman" w:hAnsi="Times New Roman" w:cs="Times New Roman"/>
                <w:b/>
                <w:bCs/>
                <w:lang w:val="en-US"/>
              </w:rPr>
              <w:t xml:space="preserve"> </w:t>
            </w:r>
            <w:r w:rsidRPr="00D11AFA">
              <w:rPr>
                <w:rStyle w:val="af1"/>
                <w:rFonts w:ascii="Times New Roman" w:hAnsi="Times New Roman" w:cs="Times New Roman"/>
                <w:b/>
                <w:bCs/>
              </w:rPr>
              <w:t>принципів</w:t>
            </w:r>
            <w:r w:rsidRPr="00D11AFA">
              <w:rPr>
                <w:rStyle w:val="af1"/>
                <w:rFonts w:ascii="Times New Roman" w:hAnsi="Times New Roman" w:cs="Times New Roman"/>
                <w:b/>
                <w:bCs/>
                <w:lang w:val="en-US"/>
              </w:rPr>
              <w:t xml:space="preserve"> </w:t>
            </w:r>
            <w:r w:rsidRPr="00D11AFA">
              <w:rPr>
                <w:rStyle w:val="af1"/>
                <w:rFonts w:ascii="Times New Roman" w:hAnsi="Times New Roman" w:cs="Times New Roman"/>
                <w:b/>
                <w:bCs/>
              </w:rPr>
              <w:t>організації</w:t>
            </w:r>
            <w:r w:rsidRPr="00D11AFA">
              <w:rPr>
                <w:rStyle w:val="af1"/>
                <w:rFonts w:ascii="Times New Roman" w:hAnsi="Times New Roman" w:cs="Times New Roman"/>
                <w:b/>
                <w:bCs/>
                <w:lang w:val="en-US"/>
              </w:rPr>
              <w:t xml:space="preserve"> </w:t>
            </w:r>
            <w:r w:rsidRPr="00D11AFA">
              <w:rPr>
                <w:rStyle w:val="af1"/>
                <w:rFonts w:ascii="Times New Roman" w:hAnsi="Times New Roman" w:cs="Times New Roman"/>
                <w:b/>
                <w:bCs/>
              </w:rPr>
              <w:t>евакуації</w:t>
            </w:r>
            <w:r w:rsidRPr="00D11AFA">
              <w:rPr>
                <w:rStyle w:val="af1"/>
                <w:rFonts w:ascii="Times New Roman" w:hAnsi="Times New Roman" w:cs="Times New Roman"/>
                <w:b/>
                <w:bCs/>
                <w:lang w:val="en-US"/>
              </w:rPr>
              <w:t xml:space="preserve"> </w:t>
            </w:r>
            <w:r w:rsidRPr="00D11AFA">
              <w:rPr>
                <w:rStyle w:val="af1"/>
                <w:rFonts w:ascii="Times New Roman" w:hAnsi="Times New Roman" w:cs="Times New Roman"/>
                <w:b/>
                <w:bCs/>
              </w:rPr>
              <w:t>з</w:t>
            </w:r>
            <w:r w:rsidRPr="00D11AFA">
              <w:rPr>
                <w:rStyle w:val="af1"/>
                <w:rFonts w:ascii="Times New Roman" w:hAnsi="Times New Roman" w:cs="Times New Roman"/>
                <w:b/>
                <w:bCs/>
                <w:lang w:val="en-US"/>
              </w:rPr>
              <w:t xml:space="preserve"> </w:t>
            </w:r>
            <w:r w:rsidRPr="00D11AFA">
              <w:rPr>
                <w:rStyle w:val="af1"/>
                <w:rFonts w:ascii="Times New Roman" w:hAnsi="Times New Roman" w:cs="Times New Roman"/>
                <w:b/>
                <w:bCs/>
              </w:rPr>
              <w:t>кожної</w:t>
            </w:r>
            <w:r w:rsidRPr="00D11AFA">
              <w:rPr>
                <w:rStyle w:val="af1"/>
                <w:rFonts w:ascii="Times New Roman" w:hAnsi="Times New Roman" w:cs="Times New Roman"/>
                <w:b/>
                <w:bCs/>
                <w:lang w:val="en-US"/>
              </w:rPr>
              <w:t xml:space="preserve"> </w:t>
            </w:r>
            <w:r w:rsidRPr="00D11AFA">
              <w:rPr>
                <w:rStyle w:val="af1"/>
                <w:rFonts w:ascii="Times New Roman" w:hAnsi="Times New Roman" w:cs="Times New Roman"/>
                <w:b/>
                <w:bCs/>
              </w:rPr>
              <w:t>зони</w:t>
            </w:r>
            <w:r w:rsidRPr="00D11AFA">
              <w:rPr>
                <w:rStyle w:val="af1"/>
                <w:rFonts w:ascii="Times New Roman" w:hAnsi="Times New Roman" w:cs="Times New Roman"/>
                <w:b/>
                <w:bCs/>
                <w:lang w:val="en-US"/>
              </w:rPr>
              <w:t xml:space="preserve"> </w:t>
            </w:r>
            <w:r w:rsidRPr="00D11AFA">
              <w:rPr>
                <w:rStyle w:val="af1"/>
                <w:rFonts w:ascii="Times New Roman" w:hAnsi="Times New Roman" w:cs="Times New Roman"/>
                <w:b/>
                <w:bCs/>
              </w:rPr>
              <w:t>оповіщення</w:t>
            </w:r>
          </w:p>
        </w:tc>
        <w:tc>
          <w:tcPr>
            <w:tcW w:w="10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913E9C" w:rsidRPr="00D11AFA" w:rsidRDefault="00913E9C" w:rsidP="00913E9C">
            <w:pPr>
              <w:jc w:val="center"/>
              <w:rPr>
                <w:rFonts w:ascii="Times New Roman" w:hAnsi="Times New Roman" w:cs="Times New Roman"/>
              </w:rPr>
            </w:pPr>
            <w:r w:rsidRPr="00D11AFA">
              <w:rPr>
                <w:rStyle w:val="af1"/>
                <w:rFonts w:ascii="Times New Roman" w:hAnsi="Times New Roman" w:cs="Times New Roman"/>
                <w:sz w:val="24"/>
                <w:szCs w:val="24"/>
              </w:rPr>
              <w:t>–</w:t>
            </w:r>
          </w:p>
        </w:tc>
        <w:tc>
          <w:tcPr>
            <w:tcW w:w="10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913E9C" w:rsidRPr="00D11AFA" w:rsidRDefault="00913E9C" w:rsidP="00913E9C">
            <w:pPr>
              <w:jc w:val="center"/>
              <w:rPr>
                <w:rFonts w:ascii="Times New Roman" w:hAnsi="Times New Roman" w:cs="Times New Roman"/>
              </w:rPr>
            </w:pPr>
            <w:r w:rsidRPr="00D11AFA">
              <w:rPr>
                <w:rStyle w:val="af1"/>
                <w:rFonts w:ascii="Times New Roman" w:hAnsi="Times New Roman" w:cs="Times New Roman"/>
                <w:sz w:val="24"/>
                <w:szCs w:val="24"/>
              </w:rPr>
              <w:t>–</w:t>
            </w:r>
          </w:p>
        </w:tc>
        <w:tc>
          <w:tcPr>
            <w:tcW w:w="10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913E9C" w:rsidRPr="00D11AFA" w:rsidRDefault="00913E9C" w:rsidP="00913E9C">
            <w:pPr>
              <w:jc w:val="center"/>
              <w:rPr>
                <w:rFonts w:ascii="Times New Roman" w:hAnsi="Times New Roman" w:cs="Times New Roman"/>
              </w:rPr>
            </w:pPr>
            <w:r w:rsidRPr="00D11AFA">
              <w:rPr>
                <w:rStyle w:val="af1"/>
                <w:rFonts w:ascii="Times New Roman" w:hAnsi="Times New Roman" w:cs="Times New Roman"/>
                <w:sz w:val="24"/>
                <w:szCs w:val="24"/>
              </w:rPr>
              <w:t>–</w:t>
            </w:r>
          </w:p>
        </w:tc>
        <w:tc>
          <w:tcPr>
            <w:tcW w:w="10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913E9C" w:rsidRPr="00D11AFA" w:rsidRDefault="00913E9C" w:rsidP="00913E9C">
            <w:pPr>
              <w:jc w:val="center"/>
              <w:rPr>
                <w:rFonts w:ascii="Times New Roman" w:hAnsi="Times New Roman" w:cs="Times New Roman"/>
              </w:rPr>
            </w:pPr>
            <w:r w:rsidRPr="00D11AFA">
              <w:rPr>
                <w:rStyle w:val="af1"/>
                <w:rFonts w:ascii="Times New Roman" w:hAnsi="Times New Roman" w:cs="Times New Roman"/>
                <w:sz w:val="24"/>
                <w:szCs w:val="24"/>
              </w:rPr>
              <w:t>–</w:t>
            </w:r>
          </w:p>
        </w:tc>
        <w:tc>
          <w:tcPr>
            <w:tcW w:w="10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913E9C" w:rsidRPr="00D11AFA" w:rsidRDefault="00913E9C" w:rsidP="00913E9C">
            <w:pPr>
              <w:jc w:val="center"/>
              <w:rPr>
                <w:rFonts w:ascii="Times New Roman" w:hAnsi="Times New Roman" w:cs="Times New Roman"/>
              </w:rPr>
            </w:pPr>
            <w:r w:rsidRPr="00D11AFA">
              <w:rPr>
                <w:rStyle w:val="af1"/>
                <w:rFonts w:ascii="Times New Roman" w:hAnsi="Times New Roman" w:cs="Times New Roman"/>
                <w:sz w:val="24"/>
                <w:szCs w:val="24"/>
              </w:rPr>
              <w:t>+</w:t>
            </w:r>
          </w:p>
        </w:tc>
      </w:tr>
    </w:tbl>
    <w:p w:rsidR="00913E9C" w:rsidRPr="00D11AFA" w:rsidRDefault="00913E9C" w:rsidP="008B724D">
      <w:pPr>
        <w:jc w:val="both"/>
        <w:rPr>
          <w:rStyle w:val="Hyperlink0"/>
          <w:rFonts w:eastAsia="Arial Unicode MS"/>
          <w:lang w:val="ru-RU"/>
        </w:rPr>
      </w:pPr>
      <w:r w:rsidRPr="00D11AFA">
        <w:rPr>
          <w:rStyle w:val="Hyperlink0"/>
          <w:rFonts w:eastAsia="Arial Unicode MS"/>
          <w:lang w:val="ru-RU"/>
        </w:rPr>
        <w:lastRenderedPageBreak/>
        <w:t>СОУЕ 2-го типу є автономні централізовані комплекси і будуються за модульним принципом. Залежно від архітектурних особливостей будівлі і його призначення системи оповіщення включають в себе пристрої передачі екстрених повідомлень або ж доповнюються модулями для трансляції по зонам фонової музики і оголошень загального призначення. Крім того, системи оповіщення про пожежу розрізняються за кількістю зон оповіщення, по можливості програмування логіки подій, по можливості управління СОУЕ.</w:t>
      </w:r>
    </w:p>
    <w:p w:rsidR="00913E9C" w:rsidRPr="00D11AFA" w:rsidRDefault="00913E9C" w:rsidP="00913E9C">
      <w:pPr>
        <w:jc w:val="both"/>
        <w:rPr>
          <w:rStyle w:val="Hyperlink0"/>
          <w:rFonts w:eastAsia="Arial Unicode MS"/>
        </w:rPr>
      </w:pPr>
      <w:r w:rsidRPr="00D11AFA">
        <w:rPr>
          <w:rStyle w:val="af1"/>
          <w:rFonts w:ascii="Times New Roman" w:eastAsia="Times New Roman" w:hAnsi="Times New Roman" w:cs="Times New Roman"/>
          <w:noProof/>
          <w:lang w:val="ru-RU" w:eastAsia="ru-RU"/>
        </w:rPr>
        <w:drawing>
          <wp:inline distT="0" distB="0" distL="0" distR="0" wp14:anchorId="3AE5D35D" wp14:editId="1DEA65D6">
            <wp:extent cx="5730875" cy="5369560"/>
            <wp:effectExtent l="0" t="0" r="0" b="0"/>
            <wp:docPr id="1073741825" name="officeArt object" descr="Рисунок 27"/>
            <wp:cNvGraphicFramePr/>
            <a:graphic xmlns:a="http://schemas.openxmlformats.org/drawingml/2006/main">
              <a:graphicData uri="http://schemas.openxmlformats.org/drawingml/2006/picture">
                <pic:pic xmlns:pic="http://schemas.openxmlformats.org/drawingml/2006/picture">
                  <pic:nvPicPr>
                    <pic:cNvPr id="1073741825" name="Рисунок 27" descr="Рисунок 27"/>
                    <pic:cNvPicPr>
                      <a:picLocks noChangeAspect="1"/>
                    </pic:cNvPicPr>
                  </pic:nvPicPr>
                  <pic:blipFill>
                    <a:blip r:embed="rId43">
                      <a:extLst/>
                    </a:blip>
                    <a:stretch>
                      <a:fillRect/>
                    </a:stretch>
                  </pic:blipFill>
                  <pic:spPr>
                    <a:xfrm>
                      <a:off x="0" y="0"/>
                      <a:ext cx="5730875" cy="5369560"/>
                    </a:xfrm>
                    <a:prstGeom prst="rect">
                      <a:avLst/>
                    </a:prstGeom>
                    <a:ln w="12700" cap="flat">
                      <a:noFill/>
                      <a:miter lim="400000"/>
                    </a:ln>
                    <a:effectLst/>
                  </pic:spPr>
                </pic:pic>
              </a:graphicData>
            </a:graphic>
          </wp:inline>
        </w:drawing>
      </w:r>
    </w:p>
    <w:p w:rsidR="00913E9C" w:rsidRPr="00D11AFA" w:rsidRDefault="00913E9C" w:rsidP="00913E9C">
      <w:pPr>
        <w:jc w:val="center"/>
        <w:rPr>
          <w:rStyle w:val="af1"/>
          <w:rFonts w:ascii="Times New Roman" w:eastAsia="Times New Roman" w:hAnsi="Times New Roman" w:cs="Times New Roman"/>
          <w:sz w:val="28"/>
          <w:szCs w:val="28"/>
        </w:rPr>
      </w:pPr>
    </w:p>
    <w:p w:rsidR="00913E9C" w:rsidRPr="00C60510" w:rsidRDefault="00913E9C" w:rsidP="008B724D">
      <w:pPr>
        <w:shd w:val="clear" w:color="auto" w:fill="FFFFFF"/>
        <w:spacing w:after="225" w:line="360" w:lineRule="auto"/>
        <w:rPr>
          <w:rStyle w:val="Hyperlink0"/>
          <w:rFonts w:eastAsia="Arial Unicode MS"/>
        </w:rPr>
      </w:pPr>
      <w:r w:rsidRPr="00D11AFA">
        <w:rPr>
          <w:rStyle w:val="Hyperlink0"/>
          <w:rFonts w:eastAsia="Arial Unicode MS"/>
          <w:lang w:val="ru-RU"/>
        </w:rPr>
        <w:t>Системи</w:t>
      </w:r>
      <w:r w:rsidRPr="00C60510">
        <w:rPr>
          <w:rStyle w:val="Hyperlink0"/>
          <w:rFonts w:eastAsia="Arial Unicode MS"/>
        </w:rPr>
        <w:t xml:space="preserve"> </w:t>
      </w:r>
      <w:r w:rsidRPr="00D11AFA">
        <w:rPr>
          <w:rStyle w:val="Hyperlink0"/>
          <w:rFonts w:eastAsia="Arial Unicode MS"/>
          <w:lang w:val="ru-RU"/>
        </w:rPr>
        <w:t>пожежогасіння</w:t>
      </w:r>
      <w:r w:rsidRPr="00C60510">
        <w:rPr>
          <w:rStyle w:val="Hyperlink0"/>
          <w:rFonts w:eastAsia="Arial Unicode MS"/>
        </w:rPr>
        <w:t xml:space="preserve"> </w:t>
      </w:r>
      <w:r w:rsidRPr="00D11AFA">
        <w:rPr>
          <w:rStyle w:val="Hyperlink0"/>
          <w:rFonts w:eastAsia="Arial Unicode MS"/>
          <w:lang w:val="ru-RU"/>
        </w:rPr>
        <w:t>призначені</w:t>
      </w:r>
      <w:r w:rsidRPr="00C60510">
        <w:rPr>
          <w:rStyle w:val="Hyperlink0"/>
          <w:rFonts w:eastAsia="Arial Unicode MS"/>
        </w:rPr>
        <w:t xml:space="preserve"> </w:t>
      </w:r>
      <w:r w:rsidRPr="00D11AFA">
        <w:rPr>
          <w:rStyle w:val="Hyperlink0"/>
          <w:rFonts w:eastAsia="Arial Unicode MS"/>
          <w:lang w:val="ru-RU"/>
        </w:rPr>
        <w:t>для</w:t>
      </w:r>
      <w:r w:rsidRPr="00C60510">
        <w:rPr>
          <w:rStyle w:val="Hyperlink0"/>
          <w:rFonts w:eastAsia="Arial Unicode MS"/>
        </w:rPr>
        <w:t xml:space="preserve"> </w:t>
      </w:r>
      <w:r w:rsidRPr="00D11AFA">
        <w:rPr>
          <w:rStyle w:val="Hyperlink0"/>
          <w:rFonts w:eastAsia="Arial Unicode MS"/>
          <w:lang w:val="ru-RU"/>
        </w:rPr>
        <w:t>запобігання</w:t>
      </w:r>
      <w:r w:rsidRPr="00C60510">
        <w:rPr>
          <w:rStyle w:val="Hyperlink0"/>
          <w:rFonts w:eastAsia="Arial Unicode MS"/>
        </w:rPr>
        <w:t xml:space="preserve">, </w:t>
      </w:r>
      <w:r w:rsidRPr="00D11AFA">
        <w:rPr>
          <w:rStyle w:val="Hyperlink0"/>
          <w:rFonts w:eastAsia="Arial Unicode MS"/>
          <w:lang w:val="ru-RU"/>
        </w:rPr>
        <w:t>обмеження</w:t>
      </w:r>
      <w:r w:rsidRPr="00C60510">
        <w:rPr>
          <w:rStyle w:val="Hyperlink0"/>
          <w:rFonts w:eastAsia="Arial Unicode MS"/>
        </w:rPr>
        <w:t xml:space="preserve"> </w:t>
      </w:r>
      <w:r w:rsidRPr="00D11AFA">
        <w:rPr>
          <w:rStyle w:val="Hyperlink0"/>
          <w:rFonts w:eastAsia="Arial Unicode MS"/>
          <w:lang w:val="ru-RU"/>
        </w:rPr>
        <w:t>розвитку</w:t>
      </w:r>
      <w:r w:rsidRPr="00C60510">
        <w:rPr>
          <w:rStyle w:val="Hyperlink0"/>
          <w:rFonts w:eastAsia="Arial Unicode MS"/>
        </w:rPr>
        <w:t xml:space="preserve">, </w:t>
      </w:r>
      <w:r w:rsidRPr="00D11AFA">
        <w:rPr>
          <w:rStyle w:val="Hyperlink0"/>
          <w:rFonts w:eastAsia="Arial Unicode MS"/>
          <w:lang w:val="ru-RU"/>
        </w:rPr>
        <w:t>гасіння</w:t>
      </w:r>
      <w:r w:rsidRPr="00C60510">
        <w:rPr>
          <w:rStyle w:val="Hyperlink0"/>
          <w:rFonts w:eastAsia="Arial Unicode MS"/>
        </w:rPr>
        <w:t xml:space="preserve"> </w:t>
      </w:r>
      <w:r w:rsidRPr="00D11AFA">
        <w:rPr>
          <w:rStyle w:val="Hyperlink0"/>
          <w:rFonts w:eastAsia="Arial Unicode MS"/>
          <w:lang w:val="ru-RU"/>
        </w:rPr>
        <w:t>пожежі</w:t>
      </w:r>
      <w:r w:rsidRPr="00C60510">
        <w:rPr>
          <w:rStyle w:val="Hyperlink0"/>
          <w:rFonts w:eastAsia="Arial Unicode MS"/>
        </w:rPr>
        <w:t xml:space="preserve">, </w:t>
      </w:r>
      <w:r w:rsidRPr="00D11AFA">
        <w:rPr>
          <w:rStyle w:val="Hyperlink0"/>
          <w:rFonts w:eastAsia="Arial Unicode MS"/>
          <w:lang w:val="ru-RU"/>
        </w:rPr>
        <w:t>а</w:t>
      </w:r>
      <w:r w:rsidRPr="00C60510">
        <w:rPr>
          <w:rStyle w:val="Hyperlink0"/>
          <w:rFonts w:eastAsia="Arial Unicode MS"/>
        </w:rPr>
        <w:t xml:space="preserve"> </w:t>
      </w:r>
      <w:r w:rsidRPr="00D11AFA">
        <w:rPr>
          <w:rStyle w:val="Hyperlink0"/>
          <w:rFonts w:eastAsia="Arial Unicode MS"/>
          <w:lang w:val="ru-RU"/>
        </w:rPr>
        <w:t>також</w:t>
      </w:r>
      <w:r w:rsidRPr="00C60510">
        <w:rPr>
          <w:rStyle w:val="Hyperlink0"/>
          <w:rFonts w:eastAsia="Arial Unicode MS"/>
        </w:rPr>
        <w:t xml:space="preserve"> </w:t>
      </w:r>
      <w:r w:rsidRPr="00D11AFA">
        <w:rPr>
          <w:rStyle w:val="Hyperlink0"/>
          <w:rFonts w:eastAsia="Arial Unicode MS"/>
          <w:lang w:val="ru-RU"/>
        </w:rPr>
        <w:t>захисту</w:t>
      </w:r>
      <w:r w:rsidRPr="00C60510">
        <w:rPr>
          <w:rStyle w:val="Hyperlink0"/>
          <w:rFonts w:eastAsia="Arial Unicode MS"/>
        </w:rPr>
        <w:t xml:space="preserve"> </w:t>
      </w:r>
      <w:r w:rsidRPr="00D11AFA">
        <w:rPr>
          <w:rStyle w:val="Hyperlink0"/>
          <w:rFonts w:eastAsia="Arial Unicode MS"/>
          <w:lang w:val="ru-RU"/>
        </w:rPr>
        <w:t>від</w:t>
      </w:r>
      <w:r w:rsidRPr="00C60510">
        <w:rPr>
          <w:rStyle w:val="Hyperlink0"/>
          <w:rFonts w:eastAsia="Arial Unicode MS"/>
        </w:rPr>
        <w:t xml:space="preserve"> </w:t>
      </w:r>
      <w:r w:rsidRPr="00D11AFA">
        <w:rPr>
          <w:rStyle w:val="Hyperlink0"/>
          <w:rFonts w:eastAsia="Arial Unicode MS"/>
          <w:lang w:val="ru-RU"/>
        </w:rPr>
        <w:t>пожежі</w:t>
      </w:r>
      <w:r w:rsidRPr="00C60510">
        <w:rPr>
          <w:rStyle w:val="Hyperlink0"/>
          <w:rFonts w:eastAsia="Arial Unicode MS"/>
        </w:rPr>
        <w:t xml:space="preserve"> </w:t>
      </w:r>
      <w:r w:rsidRPr="00D11AFA">
        <w:rPr>
          <w:rStyle w:val="Hyperlink0"/>
          <w:rFonts w:eastAsia="Arial Unicode MS"/>
          <w:lang w:val="ru-RU"/>
        </w:rPr>
        <w:t>людей</w:t>
      </w:r>
      <w:r w:rsidRPr="00C60510">
        <w:rPr>
          <w:rStyle w:val="Hyperlink0"/>
          <w:rFonts w:eastAsia="Arial Unicode MS"/>
        </w:rPr>
        <w:t xml:space="preserve"> </w:t>
      </w:r>
      <w:r w:rsidRPr="00D11AFA">
        <w:rPr>
          <w:rStyle w:val="Hyperlink0"/>
          <w:rFonts w:eastAsia="Arial Unicode MS"/>
          <w:lang w:val="ru-RU"/>
        </w:rPr>
        <w:t>і</w:t>
      </w:r>
      <w:r w:rsidRPr="00C60510">
        <w:rPr>
          <w:rStyle w:val="Hyperlink0"/>
          <w:rFonts w:eastAsia="Arial Unicode MS"/>
        </w:rPr>
        <w:t xml:space="preserve"> </w:t>
      </w:r>
      <w:r w:rsidRPr="00D11AFA">
        <w:rPr>
          <w:rStyle w:val="Hyperlink0"/>
          <w:rFonts w:eastAsia="Arial Unicode MS"/>
          <w:lang w:val="ru-RU"/>
        </w:rPr>
        <w:t>матеріальних</w:t>
      </w:r>
      <w:r w:rsidRPr="00C60510">
        <w:rPr>
          <w:rStyle w:val="Hyperlink0"/>
          <w:rFonts w:eastAsia="Arial Unicode MS"/>
        </w:rPr>
        <w:t xml:space="preserve"> </w:t>
      </w:r>
      <w:r w:rsidRPr="00D11AFA">
        <w:rPr>
          <w:rStyle w:val="Hyperlink0"/>
          <w:rFonts w:eastAsia="Arial Unicode MS"/>
          <w:lang w:val="ru-RU"/>
        </w:rPr>
        <w:t>цінностей</w:t>
      </w:r>
      <w:r w:rsidRPr="00C60510">
        <w:rPr>
          <w:rStyle w:val="Hyperlink0"/>
          <w:rFonts w:eastAsia="Arial Unicode MS"/>
        </w:rPr>
        <w:t>.</w:t>
      </w:r>
    </w:p>
    <w:p w:rsidR="00913E9C" w:rsidRPr="00C60510" w:rsidRDefault="00913E9C" w:rsidP="00913E9C">
      <w:pPr>
        <w:shd w:val="clear" w:color="auto" w:fill="FFFFFF"/>
        <w:spacing w:after="225" w:line="360" w:lineRule="auto"/>
        <w:ind w:firstLine="567"/>
        <w:rPr>
          <w:rStyle w:val="Hyperlink0"/>
          <w:rFonts w:eastAsia="Arial Unicode MS"/>
        </w:rPr>
      </w:pPr>
      <w:r w:rsidRPr="00D11AFA">
        <w:rPr>
          <w:rStyle w:val="Hyperlink0"/>
          <w:rFonts w:eastAsia="Arial Unicode MS"/>
          <w:lang w:val="ru-RU"/>
        </w:rPr>
        <w:t>Одним</w:t>
      </w:r>
      <w:r w:rsidRPr="00C60510">
        <w:rPr>
          <w:rStyle w:val="Hyperlink0"/>
          <w:rFonts w:eastAsia="Arial Unicode MS"/>
        </w:rPr>
        <w:t xml:space="preserve"> </w:t>
      </w:r>
      <w:r w:rsidRPr="00D11AFA">
        <w:rPr>
          <w:rStyle w:val="Hyperlink0"/>
          <w:rFonts w:eastAsia="Arial Unicode MS"/>
          <w:lang w:val="ru-RU"/>
        </w:rPr>
        <w:t>з</w:t>
      </w:r>
      <w:r w:rsidRPr="00C60510">
        <w:rPr>
          <w:rStyle w:val="Hyperlink0"/>
          <w:rFonts w:eastAsia="Arial Unicode MS"/>
        </w:rPr>
        <w:t xml:space="preserve"> </w:t>
      </w:r>
      <w:r w:rsidRPr="00D11AFA">
        <w:rPr>
          <w:rStyle w:val="Hyperlink0"/>
          <w:rFonts w:eastAsia="Arial Unicode MS"/>
          <w:lang w:val="ru-RU"/>
        </w:rPr>
        <w:t>найбільш</w:t>
      </w:r>
      <w:r w:rsidRPr="00C60510">
        <w:rPr>
          <w:rStyle w:val="Hyperlink0"/>
          <w:rFonts w:eastAsia="Arial Unicode MS"/>
        </w:rPr>
        <w:t xml:space="preserve"> </w:t>
      </w:r>
      <w:r w:rsidRPr="00D11AFA">
        <w:rPr>
          <w:rStyle w:val="Hyperlink0"/>
          <w:rFonts w:eastAsia="Arial Unicode MS"/>
          <w:lang w:val="ru-RU"/>
        </w:rPr>
        <w:t>надійних</w:t>
      </w:r>
      <w:r w:rsidRPr="00C60510">
        <w:rPr>
          <w:rStyle w:val="Hyperlink0"/>
          <w:rFonts w:eastAsia="Arial Unicode MS"/>
        </w:rPr>
        <w:t xml:space="preserve"> </w:t>
      </w:r>
      <w:r w:rsidRPr="00D11AFA">
        <w:rPr>
          <w:rStyle w:val="Hyperlink0"/>
          <w:rFonts w:eastAsia="Arial Unicode MS"/>
          <w:lang w:val="ru-RU"/>
        </w:rPr>
        <w:t>засобів</w:t>
      </w:r>
      <w:r w:rsidRPr="00C60510">
        <w:rPr>
          <w:rStyle w:val="Hyperlink0"/>
          <w:rFonts w:eastAsia="Arial Unicode MS"/>
        </w:rPr>
        <w:t xml:space="preserve"> </w:t>
      </w:r>
      <w:r w:rsidRPr="00D11AFA">
        <w:rPr>
          <w:rStyle w:val="Hyperlink0"/>
          <w:rFonts w:eastAsia="Arial Unicode MS"/>
          <w:lang w:val="ru-RU"/>
        </w:rPr>
        <w:t>для</w:t>
      </w:r>
      <w:r w:rsidRPr="00C60510">
        <w:rPr>
          <w:rStyle w:val="Hyperlink0"/>
          <w:rFonts w:eastAsia="Arial Unicode MS"/>
        </w:rPr>
        <w:t xml:space="preserve"> </w:t>
      </w:r>
      <w:r w:rsidRPr="00D11AFA">
        <w:rPr>
          <w:rStyle w:val="Hyperlink0"/>
          <w:rFonts w:eastAsia="Arial Unicode MS"/>
          <w:lang w:val="ru-RU"/>
        </w:rPr>
        <w:t>вирішення</w:t>
      </w:r>
      <w:r w:rsidRPr="00C60510">
        <w:rPr>
          <w:rStyle w:val="Hyperlink0"/>
          <w:rFonts w:eastAsia="Arial Unicode MS"/>
        </w:rPr>
        <w:t xml:space="preserve"> </w:t>
      </w:r>
      <w:r w:rsidRPr="00D11AFA">
        <w:rPr>
          <w:rStyle w:val="Hyperlink0"/>
          <w:rFonts w:eastAsia="Arial Unicode MS"/>
          <w:lang w:val="ru-RU"/>
        </w:rPr>
        <w:t>цих</w:t>
      </w:r>
      <w:r w:rsidRPr="00C60510">
        <w:rPr>
          <w:rStyle w:val="Hyperlink0"/>
          <w:rFonts w:eastAsia="Arial Unicode MS"/>
        </w:rPr>
        <w:t xml:space="preserve"> </w:t>
      </w:r>
      <w:r w:rsidRPr="00D11AFA">
        <w:rPr>
          <w:rStyle w:val="Hyperlink0"/>
          <w:rFonts w:eastAsia="Arial Unicode MS"/>
          <w:lang w:val="ru-RU"/>
        </w:rPr>
        <w:t>завдань</w:t>
      </w:r>
      <w:r w:rsidRPr="00C60510">
        <w:rPr>
          <w:rStyle w:val="Hyperlink0"/>
          <w:rFonts w:eastAsia="Arial Unicode MS"/>
        </w:rPr>
        <w:t xml:space="preserve"> </w:t>
      </w:r>
      <w:r w:rsidRPr="00D11AFA">
        <w:rPr>
          <w:rStyle w:val="Hyperlink0"/>
          <w:rFonts w:eastAsia="Arial Unicode MS"/>
          <w:lang w:val="ru-RU"/>
        </w:rPr>
        <w:t>є</w:t>
      </w:r>
      <w:r w:rsidRPr="00C60510">
        <w:rPr>
          <w:rStyle w:val="Hyperlink0"/>
          <w:rFonts w:eastAsia="Arial Unicode MS"/>
        </w:rPr>
        <w:t xml:space="preserve"> </w:t>
      </w:r>
      <w:r w:rsidRPr="00D11AFA">
        <w:rPr>
          <w:rStyle w:val="Hyperlink0"/>
          <w:rFonts w:eastAsia="Arial Unicode MS"/>
          <w:lang w:val="ru-RU"/>
        </w:rPr>
        <w:t>системи</w:t>
      </w:r>
      <w:r w:rsidRPr="00C60510">
        <w:rPr>
          <w:rStyle w:val="Hyperlink0"/>
          <w:rFonts w:eastAsia="Arial Unicode MS"/>
        </w:rPr>
        <w:t xml:space="preserve"> </w:t>
      </w:r>
      <w:r w:rsidRPr="00D11AFA">
        <w:rPr>
          <w:rStyle w:val="Hyperlink0"/>
          <w:rFonts w:eastAsia="Arial Unicode MS"/>
          <w:lang w:val="ru-RU"/>
        </w:rPr>
        <w:t>автоматичного</w:t>
      </w:r>
      <w:r w:rsidRPr="00C60510">
        <w:rPr>
          <w:rStyle w:val="Hyperlink0"/>
          <w:rFonts w:eastAsia="Arial Unicode MS"/>
        </w:rPr>
        <w:t xml:space="preserve"> </w:t>
      </w:r>
      <w:r w:rsidRPr="00D11AFA">
        <w:rPr>
          <w:rStyle w:val="Hyperlink0"/>
          <w:rFonts w:eastAsia="Arial Unicode MS"/>
          <w:lang w:val="ru-RU"/>
        </w:rPr>
        <w:t>пожежогасіння</w:t>
      </w:r>
      <w:r w:rsidRPr="00C60510">
        <w:rPr>
          <w:rStyle w:val="Hyperlink0"/>
          <w:rFonts w:eastAsia="Arial Unicode MS"/>
        </w:rPr>
        <w:t xml:space="preserve">, </w:t>
      </w:r>
      <w:r w:rsidRPr="00D11AFA">
        <w:rPr>
          <w:rStyle w:val="Hyperlink0"/>
          <w:rFonts w:eastAsia="Arial Unicode MS"/>
          <w:lang w:val="ru-RU"/>
        </w:rPr>
        <w:t>які</w:t>
      </w:r>
      <w:r w:rsidRPr="00C60510">
        <w:rPr>
          <w:rStyle w:val="Hyperlink0"/>
          <w:rFonts w:eastAsia="Arial Unicode MS"/>
        </w:rPr>
        <w:t xml:space="preserve"> </w:t>
      </w:r>
      <w:r w:rsidRPr="00D11AFA">
        <w:rPr>
          <w:rStyle w:val="Hyperlink0"/>
          <w:rFonts w:eastAsia="Arial Unicode MS"/>
          <w:lang w:val="ru-RU"/>
        </w:rPr>
        <w:t>на</w:t>
      </w:r>
      <w:r w:rsidRPr="00C60510">
        <w:rPr>
          <w:rStyle w:val="Hyperlink0"/>
          <w:rFonts w:eastAsia="Arial Unicode MS"/>
        </w:rPr>
        <w:t xml:space="preserve"> </w:t>
      </w:r>
      <w:r w:rsidRPr="00D11AFA">
        <w:rPr>
          <w:rStyle w:val="Hyperlink0"/>
          <w:rFonts w:eastAsia="Arial Unicode MS"/>
          <w:lang w:val="ru-RU"/>
        </w:rPr>
        <w:t>відміну</w:t>
      </w:r>
      <w:r w:rsidRPr="00C60510">
        <w:rPr>
          <w:rStyle w:val="Hyperlink0"/>
          <w:rFonts w:eastAsia="Arial Unicode MS"/>
        </w:rPr>
        <w:t xml:space="preserve"> </w:t>
      </w:r>
      <w:r w:rsidRPr="00D11AFA">
        <w:rPr>
          <w:rStyle w:val="Hyperlink0"/>
          <w:rFonts w:eastAsia="Arial Unicode MS"/>
          <w:lang w:val="ru-RU"/>
        </w:rPr>
        <w:t>від</w:t>
      </w:r>
      <w:r w:rsidRPr="00C60510">
        <w:rPr>
          <w:rStyle w:val="Hyperlink0"/>
          <w:rFonts w:eastAsia="Arial Unicode MS"/>
        </w:rPr>
        <w:t xml:space="preserve"> </w:t>
      </w:r>
      <w:r w:rsidRPr="00D11AFA">
        <w:rPr>
          <w:rStyle w:val="Hyperlink0"/>
          <w:rFonts w:eastAsia="Arial Unicode MS"/>
          <w:lang w:val="ru-RU"/>
        </w:rPr>
        <w:t>систем</w:t>
      </w:r>
      <w:r w:rsidRPr="00C60510">
        <w:rPr>
          <w:rStyle w:val="Hyperlink0"/>
          <w:rFonts w:eastAsia="Arial Unicode MS"/>
        </w:rPr>
        <w:t xml:space="preserve"> </w:t>
      </w:r>
      <w:r w:rsidRPr="00D11AFA">
        <w:rPr>
          <w:rStyle w:val="Hyperlink0"/>
          <w:rFonts w:eastAsia="Arial Unicode MS"/>
          <w:lang w:val="ru-RU"/>
        </w:rPr>
        <w:t>ручного</w:t>
      </w:r>
      <w:r w:rsidRPr="00C60510">
        <w:rPr>
          <w:rStyle w:val="Hyperlink0"/>
          <w:rFonts w:eastAsia="Arial Unicode MS"/>
        </w:rPr>
        <w:t xml:space="preserve"> </w:t>
      </w:r>
      <w:r w:rsidRPr="00D11AFA">
        <w:rPr>
          <w:rStyle w:val="Hyperlink0"/>
          <w:rFonts w:eastAsia="Arial Unicode MS"/>
          <w:lang w:val="ru-RU"/>
        </w:rPr>
        <w:t>пожежогасіння</w:t>
      </w:r>
      <w:r w:rsidRPr="00C60510">
        <w:rPr>
          <w:rStyle w:val="Hyperlink0"/>
          <w:rFonts w:eastAsia="Arial Unicode MS"/>
        </w:rPr>
        <w:t xml:space="preserve"> </w:t>
      </w:r>
      <w:r w:rsidRPr="00D11AFA">
        <w:rPr>
          <w:rStyle w:val="Hyperlink0"/>
          <w:rFonts w:eastAsia="Arial Unicode MS"/>
          <w:lang w:val="ru-RU"/>
        </w:rPr>
        <w:t>і</w:t>
      </w:r>
      <w:r w:rsidRPr="00C60510">
        <w:rPr>
          <w:rStyle w:val="Hyperlink0"/>
          <w:rFonts w:eastAsia="Arial Unicode MS"/>
        </w:rPr>
        <w:t xml:space="preserve"> </w:t>
      </w:r>
      <w:r w:rsidRPr="00D11AFA">
        <w:rPr>
          <w:rStyle w:val="Hyperlink0"/>
          <w:rFonts w:eastAsia="Arial Unicode MS"/>
          <w:lang w:val="ru-RU"/>
        </w:rPr>
        <w:t>систем</w:t>
      </w:r>
      <w:r w:rsidRPr="00C60510">
        <w:rPr>
          <w:rStyle w:val="Hyperlink0"/>
          <w:rFonts w:eastAsia="Arial Unicode MS"/>
        </w:rPr>
        <w:t xml:space="preserve">, </w:t>
      </w:r>
      <w:r w:rsidRPr="00D11AFA">
        <w:rPr>
          <w:rStyle w:val="Hyperlink0"/>
          <w:rFonts w:eastAsia="Arial Unicode MS"/>
          <w:lang w:val="ru-RU"/>
        </w:rPr>
        <w:t>керованих</w:t>
      </w:r>
      <w:r w:rsidRPr="00C60510">
        <w:rPr>
          <w:rStyle w:val="Hyperlink0"/>
          <w:rFonts w:eastAsia="Arial Unicode MS"/>
        </w:rPr>
        <w:t xml:space="preserve"> </w:t>
      </w:r>
      <w:r w:rsidRPr="00D11AFA">
        <w:rPr>
          <w:rStyle w:val="Hyperlink0"/>
          <w:rFonts w:eastAsia="Arial Unicode MS"/>
          <w:lang w:val="ru-RU"/>
        </w:rPr>
        <w:t>оператором</w:t>
      </w:r>
      <w:r w:rsidRPr="00C60510">
        <w:rPr>
          <w:rStyle w:val="Hyperlink0"/>
          <w:rFonts w:eastAsia="Arial Unicode MS"/>
        </w:rPr>
        <w:t xml:space="preserve">, </w:t>
      </w:r>
      <w:r w:rsidRPr="00D11AFA">
        <w:rPr>
          <w:rStyle w:val="Hyperlink0"/>
          <w:rFonts w:eastAsia="Arial Unicode MS"/>
          <w:lang w:val="ru-RU"/>
        </w:rPr>
        <w:t>приводяться</w:t>
      </w:r>
      <w:r w:rsidRPr="00C60510">
        <w:rPr>
          <w:rStyle w:val="Hyperlink0"/>
          <w:rFonts w:eastAsia="Arial Unicode MS"/>
        </w:rPr>
        <w:t xml:space="preserve"> </w:t>
      </w:r>
      <w:r w:rsidRPr="00D11AFA">
        <w:rPr>
          <w:rStyle w:val="Hyperlink0"/>
          <w:rFonts w:eastAsia="Arial Unicode MS"/>
          <w:lang w:val="ru-RU"/>
        </w:rPr>
        <w:t>в</w:t>
      </w:r>
      <w:r w:rsidRPr="00C60510">
        <w:rPr>
          <w:rStyle w:val="Hyperlink0"/>
          <w:rFonts w:eastAsia="Arial Unicode MS"/>
        </w:rPr>
        <w:t xml:space="preserve"> </w:t>
      </w:r>
      <w:r w:rsidRPr="00D11AFA">
        <w:rPr>
          <w:rStyle w:val="Hyperlink0"/>
          <w:rFonts w:eastAsia="Arial Unicode MS"/>
          <w:lang w:val="ru-RU"/>
        </w:rPr>
        <w:t>дію</w:t>
      </w:r>
      <w:r w:rsidRPr="00C60510">
        <w:rPr>
          <w:rStyle w:val="Hyperlink0"/>
          <w:rFonts w:eastAsia="Arial Unicode MS"/>
        </w:rPr>
        <w:t xml:space="preserve"> </w:t>
      </w:r>
      <w:r w:rsidRPr="00D11AFA">
        <w:rPr>
          <w:rStyle w:val="Hyperlink0"/>
          <w:rFonts w:eastAsia="Arial Unicode MS"/>
          <w:lang w:val="ru-RU"/>
        </w:rPr>
        <w:t>пожежною</w:t>
      </w:r>
      <w:r w:rsidRPr="00C60510">
        <w:rPr>
          <w:rStyle w:val="Hyperlink0"/>
          <w:rFonts w:eastAsia="Arial Unicode MS"/>
        </w:rPr>
        <w:t xml:space="preserve"> </w:t>
      </w:r>
      <w:r w:rsidRPr="00D11AFA">
        <w:rPr>
          <w:rStyle w:val="Hyperlink0"/>
          <w:rFonts w:eastAsia="Arial Unicode MS"/>
          <w:lang w:val="ru-RU"/>
        </w:rPr>
        <w:t>автоматикою</w:t>
      </w:r>
      <w:r w:rsidRPr="00C60510">
        <w:rPr>
          <w:rStyle w:val="Hyperlink0"/>
          <w:rFonts w:eastAsia="Arial Unicode MS"/>
        </w:rPr>
        <w:t xml:space="preserve"> </w:t>
      </w:r>
      <w:r w:rsidRPr="00D11AFA">
        <w:rPr>
          <w:rStyle w:val="Hyperlink0"/>
          <w:rFonts w:eastAsia="Arial Unicode MS"/>
          <w:lang w:val="ru-RU"/>
        </w:rPr>
        <w:t>за</w:t>
      </w:r>
      <w:r w:rsidRPr="00C60510">
        <w:rPr>
          <w:rStyle w:val="Hyperlink0"/>
          <w:rFonts w:eastAsia="Arial Unicode MS"/>
        </w:rPr>
        <w:t xml:space="preserve"> </w:t>
      </w:r>
      <w:r w:rsidRPr="00D11AFA">
        <w:rPr>
          <w:rStyle w:val="Hyperlink0"/>
          <w:rFonts w:eastAsia="Arial Unicode MS"/>
          <w:lang w:val="ru-RU"/>
        </w:rPr>
        <w:lastRenderedPageBreak/>
        <w:t>об</w:t>
      </w:r>
      <w:r w:rsidRPr="00C60510">
        <w:rPr>
          <w:rStyle w:val="Hyperlink0"/>
          <w:rFonts w:eastAsia="Arial Unicode MS"/>
        </w:rPr>
        <w:t>’</w:t>
      </w:r>
      <w:r w:rsidRPr="00D11AFA">
        <w:rPr>
          <w:rStyle w:val="Hyperlink0"/>
          <w:rFonts w:eastAsia="Arial Unicode MS"/>
          <w:lang w:val="ru-RU"/>
        </w:rPr>
        <w:t>єктивними</w:t>
      </w:r>
      <w:r w:rsidRPr="00C60510">
        <w:rPr>
          <w:rStyle w:val="Hyperlink0"/>
          <w:rFonts w:eastAsia="Arial Unicode MS"/>
        </w:rPr>
        <w:t xml:space="preserve"> </w:t>
      </w:r>
      <w:r w:rsidRPr="00D11AFA">
        <w:rPr>
          <w:rStyle w:val="Hyperlink0"/>
          <w:rFonts w:eastAsia="Arial Unicode MS"/>
          <w:lang w:val="ru-RU"/>
        </w:rPr>
        <w:t>свідченнями</w:t>
      </w:r>
      <w:r w:rsidRPr="00C60510">
        <w:rPr>
          <w:rStyle w:val="Hyperlink0"/>
          <w:rFonts w:eastAsia="Arial Unicode MS"/>
        </w:rPr>
        <w:t xml:space="preserve"> </w:t>
      </w:r>
      <w:r w:rsidRPr="00D11AFA">
        <w:rPr>
          <w:rStyle w:val="Hyperlink0"/>
          <w:rFonts w:eastAsia="Arial Unicode MS"/>
          <w:lang w:val="ru-RU"/>
        </w:rPr>
        <w:t>і</w:t>
      </w:r>
      <w:r w:rsidRPr="00C60510">
        <w:rPr>
          <w:rStyle w:val="Hyperlink0"/>
          <w:rFonts w:eastAsia="Arial Unicode MS"/>
        </w:rPr>
        <w:t xml:space="preserve"> </w:t>
      </w:r>
      <w:r w:rsidRPr="00D11AFA">
        <w:rPr>
          <w:rStyle w:val="Hyperlink0"/>
          <w:rFonts w:eastAsia="Arial Unicode MS"/>
          <w:lang w:val="ru-RU"/>
        </w:rPr>
        <w:t>забезпечують</w:t>
      </w:r>
      <w:r w:rsidRPr="00C60510">
        <w:rPr>
          <w:rStyle w:val="Hyperlink0"/>
          <w:rFonts w:eastAsia="Arial Unicode MS"/>
        </w:rPr>
        <w:t xml:space="preserve"> </w:t>
      </w:r>
      <w:r w:rsidRPr="00D11AFA">
        <w:rPr>
          <w:rStyle w:val="Hyperlink0"/>
          <w:rFonts w:eastAsia="Arial Unicode MS"/>
          <w:lang w:val="ru-RU"/>
        </w:rPr>
        <w:t>оперативне</w:t>
      </w:r>
      <w:r w:rsidRPr="00C60510">
        <w:rPr>
          <w:rStyle w:val="Hyperlink0"/>
          <w:rFonts w:eastAsia="Arial Unicode MS"/>
        </w:rPr>
        <w:t xml:space="preserve"> </w:t>
      </w:r>
      <w:r w:rsidRPr="00D11AFA">
        <w:rPr>
          <w:rStyle w:val="Hyperlink0"/>
          <w:rFonts w:eastAsia="Arial Unicode MS"/>
          <w:lang w:val="ru-RU"/>
        </w:rPr>
        <w:t>гасіння</w:t>
      </w:r>
      <w:r w:rsidRPr="00C60510">
        <w:rPr>
          <w:rStyle w:val="Hyperlink0"/>
          <w:rFonts w:eastAsia="Arial Unicode MS"/>
        </w:rPr>
        <w:t xml:space="preserve"> </w:t>
      </w:r>
      <w:r w:rsidRPr="00D11AFA">
        <w:rPr>
          <w:rStyle w:val="Hyperlink0"/>
          <w:rFonts w:eastAsia="Arial Unicode MS"/>
          <w:lang w:val="ru-RU"/>
        </w:rPr>
        <w:t>вогнища</w:t>
      </w:r>
      <w:r w:rsidRPr="00C60510">
        <w:rPr>
          <w:rStyle w:val="Hyperlink0"/>
          <w:rFonts w:eastAsia="Arial Unicode MS"/>
        </w:rPr>
        <w:t xml:space="preserve"> </w:t>
      </w:r>
      <w:r w:rsidRPr="00D11AFA">
        <w:rPr>
          <w:rStyle w:val="Hyperlink0"/>
          <w:rFonts w:eastAsia="Arial Unicode MS"/>
          <w:lang w:val="ru-RU"/>
        </w:rPr>
        <w:t>загоряння</w:t>
      </w:r>
      <w:r w:rsidRPr="00C60510">
        <w:rPr>
          <w:rStyle w:val="Hyperlink0"/>
          <w:rFonts w:eastAsia="Arial Unicode MS"/>
        </w:rPr>
        <w:t xml:space="preserve"> </w:t>
      </w:r>
      <w:r w:rsidRPr="00D11AFA">
        <w:rPr>
          <w:rStyle w:val="Hyperlink0"/>
          <w:rFonts w:eastAsia="Arial Unicode MS"/>
          <w:lang w:val="ru-RU"/>
        </w:rPr>
        <w:t>без</w:t>
      </w:r>
      <w:r w:rsidRPr="00C60510">
        <w:rPr>
          <w:rStyle w:val="Hyperlink0"/>
          <w:rFonts w:eastAsia="Arial Unicode MS"/>
        </w:rPr>
        <w:t xml:space="preserve"> </w:t>
      </w:r>
      <w:r w:rsidRPr="00D11AFA">
        <w:rPr>
          <w:rStyle w:val="Hyperlink0"/>
          <w:rFonts w:eastAsia="Arial Unicode MS"/>
          <w:lang w:val="ru-RU"/>
        </w:rPr>
        <w:t>участі</w:t>
      </w:r>
      <w:r w:rsidRPr="00C60510">
        <w:rPr>
          <w:rStyle w:val="Hyperlink0"/>
          <w:rFonts w:eastAsia="Arial Unicode MS"/>
        </w:rPr>
        <w:t xml:space="preserve"> </w:t>
      </w:r>
      <w:r w:rsidRPr="00D11AFA">
        <w:rPr>
          <w:rStyle w:val="Hyperlink0"/>
          <w:rFonts w:eastAsia="Arial Unicode MS"/>
          <w:lang w:val="ru-RU"/>
        </w:rPr>
        <w:t>людини</w:t>
      </w:r>
      <w:r w:rsidRPr="00C60510">
        <w:rPr>
          <w:rStyle w:val="Hyperlink0"/>
          <w:rFonts w:eastAsia="Arial Unicode MS"/>
        </w:rPr>
        <w:t>.</w:t>
      </w:r>
    </w:p>
    <w:p w:rsidR="00913E9C" w:rsidRPr="00D11AFA" w:rsidRDefault="00913E9C" w:rsidP="00913E9C">
      <w:pPr>
        <w:shd w:val="clear" w:color="auto" w:fill="FFFFFF"/>
        <w:spacing w:after="225" w:line="360" w:lineRule="auto"/>
        <w:ind w:firstLine="567"/>
        <w:rPr>
          <w:rStyle w:val="Hyperlink0"/>
          <w:rFonts w:eastAsia="Arial Unicode MS"/>
          <w:lang w:val="ru-RU"/>
        </w:rPr>
      </w:pPr>
      <w:r w:rsidRPr="00D11AFA">
        <w:rPr>
          <w:rStyle w:val="Hyperlink0"/>
          <w:rFonts w:eastAsia="Arial Unicode MS"/>
          <w:lang w:val="ru-RU"/>
        </w:rPr>
        <w:t>Необхідність установки системи автоматичного пожежогасіння</w:t>
      </w:r>
    </w:p>
    <w:p w:rsidR="00913E9C" w:rsidRPr="00D11AFA" w:rsidRDefault="00913E9C" w:rsidP="00913E9C">
      <w:pPr>
        <w:shd w:val="clear" w:color="auto" w:fill="FFFFFF"/>
        <w:spacing w:after="225" w:line="360" w:lineRule="auto"/>
        <w:ind w:firstLine="567"/>
        <w:rPr>
          <w:rStyle w:val="Hyperlink0"/>
          <w:rFonts w:eastAsia="Arial Unicode MS"/>
          <w:lang w:val="ru-RU"/>
        </w:rPr>
      </w:pPr>
      <w:r w:rsidRPr="00D11AFA">
        <w:rPr>
          <w:rStyle w:val="Hyperlink0"/>
          <w:rFonts w:eastAsia="Arial Unicode MS"/>
          <w:lang w:val="ru-RU"/>
        </w:rPr>
        <w:t>Порядок і необхідність установки таких систем, як автоматичні установки пожежогасіння: газове пожежогасіння, водяне пожежогасіння, порошкове пожежогасіння регламентується нормативними документами ДБН (Державними Будівельними Нормами).</w:t>
      </w:r>
    </w:p>
    <w:p w:rsidR="00913E9C" w:rsidRPr="00D11AFA" w:rsidRDefault="00913E9C" w:rsidP="00913E9C">
      <w:pPr>
        <w:shd w:val="clear" w:color="auto" w:fill="FFFFFF"/>
        <w:spacing w:after="225" w:line="360" w:lineRule="auto"/>
        <w:ind w:firstLine="567"/>
        <w:rPr>
          <w:rStyle w:val="Hyperlink0"/>
          <w:rFonts w:eastAsia="Arial Unicode MS"/>
          <w:lang w:val="ru-RU"/>
        </w:rPr>
      </w:pPr>
      <w:r w:rsidRPr="00D11AFA">
        <w:rPr>
          <w:rStyle w:val="Hyperlink0"/>
          <w:rFonts w:eastAsia="Arial Unicode MS"/>
          <w:lang w:val="ru-RU"/>
        </w:rPr>
        <w:t>В обов’язковому порядку системами автоматичного пожежогасіння обладнуються серверні кімнати, архіви та інші приміщення для зберігання і обробки інформації, автостоянки закритого типу (підземні та надземні при 2-х поверхах і вище), а також складські приміщення, торговельні зали, ремонтні майстерні та інші виробничі та невиробничі приміщення, в залежності від займаної ними площі і характеру матеріалів, що у них зберігаються.</w:t>
      </w:r>
    </w:p>
    <w:p w:rsidR="00913E9C" w:rsidRPr="00D11AFA" w:rsidRDefault="00913E9C" w:rsidP="00913E9C">
      <w:pPr>
        <w:shd w:val="clear" w:color="auto" w:fill="FFFFFF"/>
        <w:spacing w:after="225" w:line="360" w:lineRule="auto"/>
        <w:ind w:firstLine="567"/>
        <w:rPr>
          <w:rStyle w:val="Hyperlink0"/>
          <w:rFonts w:eastAsia="Arial Unicode MS"/>
          <w:lang w:val="ru-RU"/>
        </w:rPr>
      </w:pPr>
      <w:r w:rsidRPr="00D11AFA">
        <w:rPr>
          <w:rStyle w:val="Hyperlink0"/>
          <w:rFonts w:eastAsia="Arial Unicode MS"/>
          <w:lang w:val="ru-RU"/>
        </w:rPr>
        <w:t>У разі необхідності оснащення об’єкта системою автоматичного пожежогасіння замовнику (власнику) належить зробити вибір конкретної автоматичної установки пожежогасіння (водяного пожежогасіння, газового пожежогасіння, порошкового пожежогасіння і т.д.) і фірми-інсталятора. Зробити правильний вибір автоматичної системи пожежогасіння для свого об’єкта Вам допоможуть наші</w:t>
      </w:r>
      <w:r w:rsidRPr="00D11AFA">
        <w:rPr>
          <w:rStyle w:val="Hyperlink0"/>
          <w:rFonts w:eastAsia="Arial Unicode MS"/>
        </w:rPr>
        <w:t> </w:t>
      </w:r>
      <w:r w:rsidRPr="00D11AFA">
        <w:rPr>
          <w:rStyle w:val="Hyperlink0"/>
          <w:rFonts w:eastAsia="Arial Unicode MS"/>
          <w:lang w:val="ru-RU"/>
        </w:rPr>
        <w:t xml:space="preserve"> професіонали з багаторічним стажем.</w:t>
      </w:r>
    </w:p>
    <w:p w:rsidR="00913E9C" w:rsidRPr="00D11AFA" w:rsidRDefault="00913E9C" w:rsidP="00913E9C">
      <w:pPr>
        <w:shd w:val="clear" w:color="auto" w:fill="FFFFFF"/>
        <w:spacing w:after="225" w:line="360" w:lineRule="auto"/>
        <w:ind w:firstLine="567"/>
        <w:rPr>
          <w:rStyle w:val="Hyperlink0"/>
          <w:rFonts w:eastAsia="Arial Unicode MS"/>
          <w:lang w:val="ru-RU"/>
        </w:rPr>
      </w:pPr>
      <w:r w:rsidRPr="00D11AFA">
        <w:rPr>
          <w:rStyle w:val="Hyperlink0"/>
          <w:rFonts w:eastAsia="Arial Unicode MS"/>
          <w:lang w:val="ru-RU"/>
        </w:rPr>
        <w:t>Класифікація систем автоматичного пожежогасіння</w:t>
      </w:r>
    </w:p>
    <w:p w:rsidR="00913E9C" w:rsidRPr="00D11AFA" w:rsidRDefault="00913E9C" w:rsidP="00913E9C">
      <w:pPr>
        <w:shd w:val="clear" w:color="auto" w:fill="FFFFFF"/>
        <w:spacing w:after="225" w:line="360" w:lineRule="auto"/>
        <w:ind w:firstLine="567"/>
        <w:rPr>
          <w:rStyle w:val="Hyperlink0"/>
          <w:rFonts w:eastAsia="Arial Unicode MS"/>
          <w:lang w:val="ru-RU"/>
        </w:rPr>
      </w:pPr>
      <w:r w:rsidRPr="00D11AFA">
        <w:rPr>
          <w:rStyle w:val="Hyperlink0"/>
          <w:rFonts w:eastAsia="Arial Unicode MS"/>
          <w:lang w:val="ru-RU"/>
        </w:rPr>
        <w:t>За визначенням ГОСТу, установка пожежогасіння або протипожежна установка – це сукупність стаціонарних технічних засобів для гасіння пожежі за рахунок випуску вогнегасної речовини.</w:t>
      </w:r>
    </w:p>
    <w:p w:rsidR="00C60510" w:rsidRDefault="00913E9C" w:rsidP="00C60510">
      <w:pPr>
        <w:shd w:val="clear" w:color="auto" w:fill="FFFFFF"/>
        <w:spacing w:after="225" w:line="360" w:lineRule="auto"/>
        <w:ind w:firstLine="567"/>
        <w:rPr>
          <w:rStyle w:val="Hyperlink0"/>
          <w:rFonts w:eastAsia="Arial Unicode MS"/>
          <w:lang w:val="ru-RU"/>
        </w:rPr>
      </w:pPr>
      <w:r w:rsidRPr="00D11AFA">
        <w:rPr>
          <w:rStyle w:val="Hyperlink0"/>
          <w:rFonts w:eastAsia="Arial Unicode MS"/>
          <w:lang w:val="ru-RU"/>
        </w:rPr>
        <w:t>Конструктивно автоматичні установки пожежогасіння складаються з резервуарів або інших джерел, наповнених необхідною кількістю вогнегасної речовини, пристроїв управління і контролю, системи трубопроводів і насадок-</w:t>
      </w:r>
      <w:r w:rsidRPr="00D11AFA">
        <w:rPr>
          <w:rStyle w:val="Hyperlink0"/>
          <w:rFonts w:eastAsia="Arial Unicode MS"/>
          <w:lang w:val="ru-RU"/>
        </w:rPr>
        <w:lastRenderedPageBreak/>
        <w:t>розпилювачів. Кількість розпилювачів, довжини і перетин трубопроводів, необхідну кількість вогнегасної речовини визначаються ретельними розрахунками.</w:t>
      </w:r>
    </w:p>
    <w:p w:rsidR="00913E9C" w:rsidRPr="00C60510" w:rsidRDefault="00913E9C" w:rsidP="00C60510">
      <w:pPr>
        <w:shd w:val="clear" w:color="auto" w:fill="FFFFFF"/>
        <w:spacing w:after="225" w:line="360" w:lineRule="auto"/>
        <w:ind w:firstLine="567"/>
        <w:rPr>
          <w:rStyle w:val="Hyperlink0"/>
          <w:rFonts w:eastAsia="Arial Unicode MS"/>
          <w:lang w:val="ru-RU"/>
        </w:rPr>
      </w:pPr>
      <w:r w:rsidRPr="00D11AFA">
        <w:rPr>
          <w:rStyle w:val="Hyperlink0"/>
          <w:rFonts w:eastAsia="Arial Unicode MS"/>
          <w:lang w:val="ru-RU"/>
        </w:rPr>
        <w:t xml:space="preserve">Поділяються системи автоматичного пожежогасіння, перш за все, за використовуваною </w:t>
      </w:r>
      <w:r w:rsidRPr="00D11AFA">
        <w:rPr>
          <w:rStyle w:val="Hyperlink0"/>
          <w:rFonts w:eastAsia="Arial Unicode MS"/>
        </w:rPr>
        <w:t> </w:t>
      </w:r>
      <w:r w:rsidRPr="00C60510">
        <w:rPr>
          <w:rStyle w:val="Hyperlink0"/>
          <w:rFonts w:eastAsia="Arial Unicode MS"/>
          <w:lang w:val="ru-RU"/>
        </w:rPr>
        <w:t>вогнегасною речовиною:</w:t>
      </w:r>
    </w:p>
    <w:p w:rsidR="00913E9C" w:rsidRPr="00D11AFA" w:rsidRDefault="00913E9C" w:rsidP="00913E9C">
      <w:pPr>
        <w:numPr>
          <w:ilvl w:val="0"/>
          <w:numId w:val="34"/>
        </w:numPr>
        <w:pBdr>
          <w:top w:val="nil"/>
          <w:left w:val="nil"/>
          <w:bottom w:val="nil"/>
          <w:right w:val="nil"/>
          <w:between w:val="nil"/>
          <w:bar w:val="nil"/>
        </w:pBdr>
        <w:shd w:val="clear" w:color="auto" w:fill="FFFFFF"/>
        <w:spacing w:line="360" w:lineRule="auto"/>
        <w:rPr>
          <w:rFonts w:ascii="Times New Roman" w:hAnsi="Times New Roman" w:cs="Times New Roman"/>
          <w:sz w:val="28"/>
          <w:szCs w:val="28"/>
          <w:lang w:val="ru-RU"/>
        </w:rPr>
      </w:pPr>
      <w:r w:rsidRPr="00D11AFA">
        <w:rPr>
          <w:rStyle w:val="af1"/>
          <w:rFonts w:ascii="Times New Roman" w:hAnsi="Times New Roman" w:cs="Times New Roman"/>
          <w:sz w:val="28"/>
          <w:szCs w:val="28"/>
          <w:lang w:val="ru-RU"/>
        </w:rPr>
        <w:t>газове пожежогасіння (СО2, аргон, азот, хладони);</w:t>
      </w:r>
    </w:p>
    <w:p w:rsidR="00913E9C" w:rsidRPr="00D11AFA" w:rsidRDefault="00913E9C" w:rsidP="00913E9C">
      <w:pPr>
        <w:numPr>
          <w:ilvl w:val="0"/>
          <w:numId w:val="34"/>
        </w:numPr>
        <w:pBdr>
          <w:top w:val="nil"/>
          <w:left w:val="nil"/>
          <w:bottom w:val="nil"/>
          <w:right w:val="nil"/>
          <w:between w:val="nil"/>
          <w:bar w:val="nil"/>
        </w:pBdr>
        <w:shd w:val="clear" w:color="auto" w:fill="FFFFFF"/>
        <w:spacing w:line="360" w:lineRule="auto"/>
        <w:rPr>
          <w:rFonts w:ascii="Times New Roman" w:hAnsi="Times New Roman" w:cs="Times New Roman"/>
          <w:sz w:val="28"/>
          <w:szCs w:val="28"/>
        </w:rPr>
      </w:pPr>
      <w:r w:rsidRPr="00D11AFA">
        <w:rPr>
          <w:rStyle w:val="af1"/>
          <w:rFonts w:ascii="Times New Roman" w:hAnsi="Times New Roman" w:cs="Times New Roman"/>
          <w:sz w:val="28"/>
          <w:szCs w:val="28"/>
        </w:rPr>
        <w:t>водяне пожежогасіння (вода);</w:t>
      </w:r>
    </w:p>
    <w:p w:rsidR="00913E9C" w:rsidRPr="00D11AFA" w:rsidRDefault="00913E9C" w:rsidP="00913E9C">
      <w:pPr>
        <w:numPr>
          <w:ilvl w:val="0"/>
          <w:numId w:val="34"/>
        </w:numPr>
        <w:pBdr>
          <w:top w:val="nil"/>
          <w:left w:val="nil"/>
          <w:bottom w:val="nil"/>
          <w:right w:val="nil"/>
          <w:between w:val="nil"/>
          <w:bar w:val="nil"/>
        </w:pBdr>
        <w:shd w:val="clear" w:color="auto" w:fill="FFFFFF"/>
        <w:spacing w:line="360" w:lineRule="auto"/>
        <w:rPr>
          <w:rFonts w:ascii="Times New Roman" w:hAnsi="Times New Roman" w:cs="Times New Roman"/>
          <w:sz w:val="28"/>
          <w:szCs w:val="28"/>
          <w:lang w:val="ru-RU"/>
        </w:rPr>
      </w:pPr>
      <w:r w:rsidRPr="00D11AFA">
        <w:rPr>
          <w:rStyle w:val="af1"/>
          <w:rFonts w:ascii="Times New Roman" w:hAnsi="Times New Roman" w:cs="Times New Roman"/>
          <w:sz w:val="28"/>
          <w:szCs w:val="28"/>
          <w:lang w:val="ru-RU"/>
        </w:rPr>
        <w:t>пінне пожежогасіння та водо-пінне пожежогасіння (вода з піноутворювачем);</w:t>
      </w:r>
    </w:p>
    <w:p w:rsidR="00913E9C" w:rsidRPr="00D11AFA" w:rsidRDefault="00913E9C" w:rsidP="00913E9C">
      <w:pPr>
        <w:numPr>
          <w:ilvl w:val="0"/>
          <w:numId w:val="34"/>
        </w:numPr>
        <w:pBdr>
          <w:top w:val="nil"/>
          <w:left w:val="nil"/>
          <w:bottom w:val="nil"/>
          <w:right w:val="nil"/>
          <w:between w:val="nil"/>
          <w:bar w:val="nil"/>
        </w:pBdr>
        <w:shd w:val="clear" w:color="auto" w:fill="FFFFFF"/>
        <w:spacing w:line="360" w:lineRule="auto"/>
        <w:rPr>
          <w:rFonts w:ascii="Times New Roman" w:hAnsi="Times New Roman" w:cs="Times New Roman"/>
          <w:sz w:val="28"/>
          <w:szCs w:val="28"/>
          <w:lang w:val="ru-RU"/>
        </w:rPr>
      </w:pPr>
      <w:r w:rsidRPr="00D11AFA">
        <w:rPr>
          <w:rStyle w:val="af1"/>
          <w:rFonts w:ascii="Times New Roman" w:hAnsi="Times New Roman" w:cs="Times New Roman"/>
          <w:sz w:val="28"/>
          <w:szCs w:val="28"/>
          <w:lang w:val="ru-RU"/>
        </w:rPr>
        <w:t>порошкове пожежогасіння (порошки спеціального хімічного складу);</w:t>
      </w:r>
    </w:p>
    <w:p w:rsidR="00913E9C" w:rsidRPr="00D11AFA" w:rsidRDefault="00913E9C" w:rsidP="00913E9C">
      <w:pPr>
        <w:numPr>
          <w:ilvl w:val="0"/>
          <w:numId w:val="34"/>
        </w:numPr>
        <w:pBdr>
          <w:top w:val="nil"/>
          <w:left w:val="nil"/>
          <w:bottom w:val="nil"/>
          <w:right w:val="nil"/>
          <w:between w:val="nil"/>
          <w:bar w:val="nil"/>
        </w:pBdr>
        <w:shd w:val="clear" w:color="auto" w:fill="FFFFFF"/>
        <w:spacing w:line="360" w:lineRule="auto"/>
        <w:rPr>
          <w:rFonts w:ascii="Times New Roman" w:hAnsi="Times New Roman" w:cs="Times New Roman"/>
          <w:sz w:val="28"/>
          <w:szCs w:val="28"/>
          <w:lang w:val="ru-RU"/>
        </w:rPr>
      </w:pPr>
      <w:r w:rsidRPr="00D11AFA">
        <w:rPr>
          <w:rStyle w:val="af1"/>
          <w:rFonts w:ascii="Times New Roman" w:hAnsi="Times New Roman" w:cs="Times New Roman"/>
          <w:sz w:val="28"/>
          <w:szCs w:val="28"/>
          <w:lang w:val="ru-RU"/>
        </w:rPr>
        <w:t>аерозольні системи пожежогасіння (подібні до порошків, але частки на порядок менше за розмірами);</w:t>
      </w:r>
    </w:p>
    <w:p w:rsidR="00913E9C" w:rsidRPr="00D11AFA" w:rsidRDefault="00913E9C" w:rsidP="00913E9C">
      <w:pPr>
        <w:numPr>
          <w:ilvl w:val="0"/>
          <w:numId w:val="34"/>
        </w:numPr>
        <w:pBdr>
          <w:top w:val="nil"/>
          <w:left w:val="nil"/>
          <w:bottom w:val="nil"/>
          <w:right w:val="nil"/>
          <w:between w:val="nil"/>
          <w:bar w:val="nil"/>
        </w:pBdr>
        <w:shd w:val="clear" w:color="auto" w:fill="FFFFFF"/>
        <w:spacing w:line="360" w:lineRule="auto"/>
        <w:rPr>
          <w:rFonts w:ascii="Times New Roman" w:hAnsi="Times New Roman" w:cs="Times New Roman"/>
          <w:sz w:val="28"/>
          <w:szCs w:val="28"/>
          <w:lang w:val="ru-RU"/>
        </w:rPr>
      </w:pPr>
      <w:r w:rsidRPr="00D11AFA">
        <w:rPr>
          <w:rStyle w:val="af1"/>
          <w:rFonts w:ascii="Times New Roman" w:hAnsi="Times New Roman" w:cs="Times New Roman"/>
          <w:sz w:val="28"/>
          <w:szCs w:val="28"/>
          <w:lang w:val="ru-RU"/>
        </w:rPr>
        <w:t>системи тонкодисперсної води (тонкорозпиленою води).</w:t>
      </w:r>
    </w:p>
    <w:p w:rsidR="00913E9C" w:rsidRPr="00D11AFA" w:rsidRDefault="00913E9C" w:rsidP="00913E9C">
      <w:pPr>
        <w:shd w:val="clear" w:color="auto" w:fill="FFFFFF"/>
        <w:spacing w:after="225" w:line="360" w:lineRule="auto"/>
        <w:ind w:firstLine="567"/>
        <w:rPr>
          <w:rStyle w:val="Hyperlink0"/>
          <w:rFonts w:eastAsia="Arial Unicode MS"/>
          <w:lang w:val="ru-RU"/>
        </w:rPr>
      </w:pPr>
      <w:r w:rsidRPr="00D11AFA">
        <w:rPr>
          <w:rStyle w:val="Hyperlink0"/>
          <w:rFonts w:eastAsia="Arial Unicode MS"/>
          <w:lang w:val="ru-RU"/>
        </w:rPr>
        <w:t>Вартість систем автоматичного пожежогасіння</w:t>
      </w:r>
    </w:p>
    <w:p w:rsidR="00913E9C" w:rsidRPr="00D11AFA" w:rsidRDefault="00913E9C" w:rsidP="00C60510">
      <w:pPr>
        <w:shd w:val="clear" w:color="auto" w:fill="FFFFFF"/>
        <w:spacing w:after="225" w:line="360" w:lineRule="auto"/>
        <w:ind w:firstLine="567"/>
        <w:rPr>
          <w:rStyle w:val="Hyperlink0"/>
          <w:rFonts w:eastAsia="Arial Unicode MS"/>
          <w:lang w:val="ru-RU"/>
        </w:rPr>
      </w:pPr>
      <w:r w:rsidRPr="00D11AFA">
        <w:rPr>
          <w:rStyle w:val="Hyperlink0"/>
          <w:rFonts w:eastAsia="Arial Unicode MS"/>
          <w:lang w:val="ru-RU"/>
        </w:rPr>
        <w:t>Зазвичай перше питання, яке хвилює замовника – це ціна системи автоматичного пожежогасіння. Ціна, зрозуміло, дуже важливий фактор, але також важливо враховувати, що Ви платите не за дозвіл органів пожежного нагляду на експлуатацію об’єкта, а за реальне обладнання, від якого в разі потреби буде потрібно не тільки надійно загасити пожежу, але і забезпечити нанесення мінімальної шкоди матеріальним цінностям.Вибір системи гасіння визначається виходячи з функціонального призначення приміщення, технологічних процесів, що відбуваються в ньому в ряді випадків визначається нормативними документами.</w:t>
      </w:r>
      <w:r w:rsidR="00C60510" w:rsidRPr="00C60510">
        <w:rPr>
          <w:rStyle w:val="Hyperlink0"/>
          <w:rFonts w:eastAsia="Arial Unicode MS"/>
          <w:lang w:val="ru-RU"/>
        </w:rPr>
        <w:t xml:space="preserve"> </w:t>
      </w:r>
      <w:r w:rsidRPr="00D11AFA">
        <w:rPr>
          <w:rStyle w:val="Hyperlink0"/>
          <w:rFonts w:eastAsia="Arial Unicode MS"/>
          <w:lang w:val="ru-RU"/>
        </w:rPr>
        <w:t>У загальному випадку, в порядку убування вартості системи автоматичного пожежогасіння розташовуються в такий спосіб:</w:t>
      </w:r>
    </w:p>
    <w:p w:rsidR="00913E9C" w:rsidRPr="00D11AFA" w:rsidRDefault="00913E9C" w:rsidP="00913E9C">
      <w:pPr>
        <w:numPr>
          <w:ilvl w:val="0"/>
          <w:numId w:val="36"/>
        </w:numPr>
        <w:pBdr>
          <w:top w:val="nil"/>
          <w:left w:val="nil"/>
          <w:bottom w:val="nil"/>
          <w:right w:val="nil"/>
          <w:between w:val="nil"/>
          <w:bar w:val="nil"/>
        </w:pBdr>
        <w:shd w:val="clear" w:color="auto" w:fill="FFFFFF"/>
        <w:spacing w:line="360" w:lineRule="auto"/>
        <w:rPr>
          <w:rFonts w:ascii="Times New Roman" w:hAnsi="Times New Roman" w:cs="Times New Roman"/>
          <w:sz w:val="28"/>
          <w:szCs w:val="28"/>
        </w:rPr>
      </w:pPr>
      <w:r w:rsidRPr="00D11AFA">
        <w:rPr>
          <w:rStyle w:val="af1"/>
          <w:rFonts w:ascii="Times New Roman" w:hAnsi="Times New Roman" w:cs="Times New Roman"/>
          <w:sz w:val="28"/>
          <w:szCs w:val="28"/>
        </w:rPr>
        <w:t>газові системи пожежогасіння;</w:t>
      </w:r>
    </w:p>
    <w:p w:rsidR="00913E9C" w:rsidRPr="00D11AFA" w:rsidRDefault="00913E9C" w:rsidP="00913E9C">
      <w:pPr>
        <w:numPr>
          <w:ilvl w:val="0"/>
          <w:numId w:val="36"/>
        </w:numPr>
        <w:pBdr>
          <w:top w:val="nil"/>
          <w:left w:val="nil"/>
          <w:bottom w:val="nil"/>
          <w:right w:val="nil"/>
          <w:between w:val="nil"/>
          <w:bar w:val="nil"/>
        </w:pBdr>
        <w:shd w:val="clear" w:color="auto" w:fill="FFFFFF"/>
        <w:spacing w:line="360" w:lineRule="auto"/>
        <w:rPr>
          <w:rFonts w:ascii="Times New Roman" w:hAnsi="Times New Roman" w:cs="Times New Roman"/>
          <w:sz w:val="28"/>
          <w:szCs w:val="28"/>
          <w:lang w:val="ru-RU"/>
        </w:rPr>
      </w:pPr>
      <w:r w:rsidRPr="00D11AFA">
        <w:rPr>
          <w:rStyle w:val="af1"/>
          <w:rFonts w:ascii="Times New Roman" w:hAnsi="Times New Roman" w:cs="Times New Roman"/>
          <w:sz w:val="28"/>
          <w:szCs w:val="28"/>
          <w:lang w:val="ru-RU"/>
        </w:rPr>
        <w:t>системи тонкодисперсної води (системи тонкорозпиленою води);</w:t>
      </w:r>
    </w:p>
    <w:p w:rsidR="00913E9C" w:rsidRPr="00D11AFA" w:rsidRDefault="00913E9C" w:rsidP="00913E9C">
      <w:pPr>
        <w:numPr>
          <w:ilvl w:val="0"/>
          <w:numId w:val="36"/>
        </w:numPr>
        <w:pBdr>
          <w:top w:val="nil"/>
          <w:left w:val="nil"/>
          <w:bottom w:val="nil"/>
          <w:right w:val="nil"/>
          <w:between w:val="nil"/>
          <w:bar w:val="nil"/>
        </w:pBdr>
        <w:shd w:val="clear" w:color="auto" w:fill="FFFFFF"/>
        <w:spacing w:line="360" w:lineRule="auto"/>
        <w:rPr>
          <w:rFonts w:ascii="Times New Roman" w:hAnsi="Times New Roman" w:cs="Times New Roman"/>
          <w:sz w:val="28"/>
          <w:szCs w:val="28"/>
          <w:lang w:val="ru-RU"/>
        </w:rPr>
      </w:pPr>
      <w:r w:rsidRPr="00D11AFA">
        <w:rPr>
          <w:rStyle w:val="af1"/>
          <w:rFonts w:ascii="Times New Roman" w:hAnsi="Times New Roman" w:cs="Times New Roman"/>
          <w:sz w:val="28"/>
          <w:szCs w:val="28"/>
          <w:lang w:val="ru-RU"/>
        </w:rPr>
        <w:t>пінні системи пожежогасіння і водо-пінні системи;</w:t>
      </w:r>
    </w:p>
    <w:p w:rsidR="00913E9C" w:rsidRPr="00D11AFA" w:rsidRDefault="00913E9C" w:rsidP="00913E9C">
      <w:pPr>
        <w:numPr>
          <w:ilvl w:val="0"/>
          <w:numId w:val="36"/>
        </w:numPr>
        <w:pBdr>
          <w:top w:val="nil"/>
          <w:left w:val="nil"/>
          <w:bottom w:val="nil"/>
          <w:right w:val="nil"/>
          <w:between w:val="nil"/>
          <w:bar w:val="nil"/>
        </w:pBdr>
        <w:shd w:val="clear" w:color="auto" w:fill="FFFFFF"/>
        <w:spacing w:line="360" w:lineRule="auto"/>
        <w:rPr>
          <w:rFonts w:ascii="Times New Roman" w:hAnsi="Times New Roman" w:cs="Times New Roman"/>
          <w:sz w:val="28"/>
          <w:szCs w:val="28"/>
        </w:rPr>
      </w:pPr>
      <w:r w:rsidRPr="00D11AFA">
        <w:rPr>
          <w:rStyle w:val="af1"/>
          <w:rFonts w:ascii="Times New Roman" w:hAnsi="Times New Roman" w:cs="Times New Roman"/>
          <w:sz w:val="28"/>
          <w:szCs w:val="28"/>
        </w:rPr>
        <w:t>водяні системи пожежогасіння;</w:t>
      </w:r>
    </w:p>
    <w:p w:rsidR="00913E9C" w:rsidRPr="00D11AFA" w:rsidRDefault="00913E9C" w:rsidP="00913E9C">
      <w:pPr>
        <w:numPr>
          <w:ilvl w:val="0"/>
          <w:numId w:val="36"/>
        </w:numPr>
        <w:pBdr>
          <w:top w:val="nil"/>
          <w:left w:val="nil"/>
          <w:bottom w:val="nil"/>
          <w:right w:val="nil"/>
          <w:between w:val="nil"/>
          <w:bar w:val="nil"/>
        </w:pBdr>
        <w:shd w:val="clear" w:color="auto" w:fill="FFFFFF"/>
        <w:spacing w:line="360" w:lineRule="auto"/>
        <w:rPr>
          <w:rFonts w:ascii="Times New Roman" w:hAnsi="Times New Roman" w:cs="Times New Roman"/>
          <w:sz w:val="28"/>
          <w:szCs w:val="28"/>
        </w:rPr>
      </w:pPr>
      <w:r w:rsidRPr="00D11AFA">
        <w:rPr>
          <w:rStyle w:val="af1"/>
          <w:rFonts w:ascii="Times New Roman" w:hAnsi="Times New Roman" w:cs="Times New Roman"/>
          <w:sz w:val="28"/>
          <w:szCs w:val="28"/>
        </w:rPr>
        <w:t>аерозольні системи пожежогасіння;</w:t>
      </w:r>
    </w:p>
    <w:p w:rsidR="00913E9C" w:rsidRPr="00D11AFA" w:rsidRDefault="00913E9C" w:rsidP="00913E9C">
      <w:pPr>
        <w:numPr>
          <w:ilvl w:val="0"/>
          <w:numId w:val="36"/>
        </w:numPr>
        <w:pBdr>
          <w:top w:val="nil"/>
          <w:left w:val="nil"/>
          <w:bottom w:val="nil"/>
          <w:right w:val="nil"/>
          <w:between w:val="nil"/>
          <w:bar w:val="nil"/>
        </w:pBdr>
        <w:shd w:val="clear" w:color="auto" w:fill="FFFFFF"/>
        <w:spacing w:line="360" w:lineRule="auto"/>
        <w:rPr>
          <w:rFonts w:ascii="Times New Roman" w:hAnsi="Times New Roman" w:cs="Times New Roman"/>
          <w:sz w:val="28"/>
          <w:szCs w:val="28"/>
        </w:rPr>
      </w:pPr>
      <w:r w:rsidRPr="00D11AFA">
        <w:rPr>
          <w:rStyle w:val="af1"/>
          <w:rFonts w:ascii="Times New Roman" w:hAnsi="Times New Roman" w:cs="Times New Roman"/>
          <w:sz w:val="28"/>
          <w:szCs w:val="28"/>
        </w:rPr>
        <w:t>порошкові системи пожежогасіння.</w:t>
      </w:r>
    </w:p>
    <w:p w:rsidR="00913E9C" w:rsidRPr="00D11AFA" w:rsidRDefault="00913E9C" w:rsidP="00913E9C">
      <w:pPr>
        <w:spacing w:line="240" w:lineRule="auto"/>
        <w:rPr>
          <w:rStyle w:val="af1"/>
          <w:rFonts w:ascii="Times New Roman" w:hAnsi="Times New Roman" w:cs="Times New Roman"/>
          <w:sz w:val="28"/>
          <w:szCs w:val="28"/>
          <w:lang w:val="uk-UA"/>
        </w:rPr>
      </w:pPr>
    </w:p>
    <w:p w:rsidR="00913E9C" w:rsidRPr="00D11AFA" w:rsidRDefault="00913E9C" w:rsidP="00913E9C">
      <w:pPr>
        <w:spacing w:line="240" w:lineRule="auto"/>
        <w:rPr>
          <w:rStyle w:val="af1"/>
          <w:rFonts w:ascii="Times New Roman" w:hAnsi="Times New Roman" w:cs="Times New Roman"/>
          <w:sz w:val="28"/>
          <w:szCs w:val="28"/>
        </w:rPr>
      </w:pPr>
    </w:p>
    <w:p w:rsidR="00913E9C" w:rsidRPr="00D11AFA" w:rsidRDefault="00913E9C" w:rsidP="00913E9C">
      <w:pPr>
        <w:pStyle w:val="rvps2"/>
        <w:shd w:val="clear" w:color="auto" w:fill="FFFFFF"/>
        <w:spacing w:before="0" w:after="150" w:line="360" w:lineRule="auto"/>
        <w:ind w:left="644"/>
        <w:jc w:val="both"/>
        <w:rPr>
          <w:rStyle w:val="af1"/>
          <w:rFonts w:cs="Times New Roman"/>
          <w:sz w:val="28"/>
          <w:szCs w:val="28"/>
        </w:rPr>
      </w:pPr>
      <w:r w:rsidRPr="00D11AFA">
        <w:rPr>
          <w:rStyle w:val="af1"/>
          <w:rFonts w:cs="Times New Roman"/>
          <w:sz w:val="28"/>
          <w:szCs w:val="28"/>
        </w:rPr>
        <w:t>На планах приведені місця розміщення елементів протипожежної системи</w:t>
      </w:r>
    </w:p>
    <w:p w:rsidR="00913E9C" w:rsidRPr="00D11AFA" w:rsidRDefault="00913E9C" w:rsidP="00913E9C">
      <w:pPr>
        <w:pStyle w:val="rvps2"/>
        <w:shd w:val="clear" w:color="auto" w:fill="FFFFFF"/>
        <w:spacing w:before="0" w:after="150" w:line="360" w:lineRule="auto"/>
        <w:ind w:left="284"/>
        <w:jc w:val="center"/>
        <w:rPr>
          <w:rStyle w:val="af1"/>
          <w:rFonts w:cs="Times New Roman"/>
          <w:sz w:val="28"/>
          <w:szCs w:val="28"/>
        </w:rPr>
      </w:pPr>
      <w:r w:rsidRPr="00D11AFA">
        <w:rPr>
          <w:rStyle w:val="af1"/>
          <w:rFonts w:cs="Times New Roman"/>
          <w:noProof/>
          <w:sz w:val="28"/>
          <w:szCs w:val="28"/>
        </w:rPr>
        <w:drawing>
          <wp:inline distT="0" distB="0" distL="0" distR="0">
            <wp:extent cx="5928360" cy="7132320"/>
            <wp:effectExtent l="0" t="0" r="0" b="0"/>
            <wp:docPr id="26" name="Рисунок 26" descr="-7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740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28360" cy="7132320"/>
                    </a:xfrm>
                    <a:prstGeom prst="rect">
                      <a:avLst/>
                    </a:prstGeom>
                    <a:noFill/>
                    <a:ln>
                      <a:noFill/>
                    </a:ln>
                  </pic:spPr>
                </pic:pic>
              </a:graphicData>
            </a:graphic>
          </wp:inline>
        </w:drawing>
      </w:r>
    </w:p>
    <w:p w:rsidR="00913E9C" w:rsidRPr="00D11AFA" w:rsidRDefault="00913E9C" w:rsidP="00913E9C">
      <w:pPr>
        <w:pStyle w:val="rvps2"/>
        <w:shd w:val="clear" w:color="auto" w:fill="FFFFFF"/>
        <w:spacing w:before="0" w:after="150" w:line="360" w:lineRule="auto"/>
        <w:ind w:left="284"/>
        <w:jc w:val="center"/>
        <w:rPr>
          <w:rStyle w:val="af1"/>
          <w:rFonts w:cs="Times New Roman"/>
          <w:sz w:val="28"/>
          <w:szCs w:val="28"/>
          <w:lang w:val="uk-UA"/>
        </w:rPr>
      </w:pPr>
      <w:r w:rsidRPr="00D11AFA">
        <w:rPr>
          <w:rStyle w:val="af1"/>
          <w:rFonts w:cs="Times New Roman"/>
          <w:sz w:val="28"/>
          <w:szCs w:val="28"/>
        </w:rPr>
        <w:t>Рис. 3.1. Схема розміщення елементів пожежної безпеки на в</w:t>
      </w:r>
      <w:r w:rsidRPr="00D11AFA">
        <w:rPr>
          <w:rStyle w:val="af1"/>
          <w:rFonts w:cs="Times New Roman"/>
          <w:sz w:val="28"/>
          <w:szCs w:val="28"/>
          <w:lang w:val="uk-UA"/>
        </w:rPr>
        <w:t>ід. -7.400</w:t>
      </w:r>
    </w:p>
    <w:p w:rsidR="00913E9C" w:rsidRPr="00D11AFA" w:rsidRDefault="00913E9C" w:rsidP="00913E9C">
      <w:pPr>
        <w:pStyle w:val="rvps2"/>
        <w:shd w:val="clear" w:color="auto" w:fill="FFFFFF"/>
        <w:spacing w:before="0" w:after="150" w:line="360" w:lineRule="auto"/>
        <w:ind w:left="284"/>
        <w:jc w:val="center"/>
        <w:rPr>
          <w:rStyle w:val="af1"/>
          <w:rFonts w:cs="Times New Roman"/>
          <w:sz w:val="28"/>
          <w:szCs w:val="28"/>
          <w:lang w:val="uk-UA"/>
        </w:rPr>
      </w:pPr>
      <w:r w:rsidRPr="00D11AFA">
        <w:rPr>
          <w:rStyle w:val="af1"/>
          <w:rFonts w:cs="Times New Roman"/>
          <w:noProof/>
          <w:sz w:val="28"/>
          <w:szCs w:val="28"/>
        </w:rPr>
        <w:lastRenderedPageBreak/>
        <w:drawing>
          <wp:inline distT="0" distB="0" distL="0" distR="0">
            <wp:extent cx="6179820" cy="7307580"/>
            <wp:effectExtent l="0" t="0" r="0" b="7620"/>
            <wp:docPr id="25" name="Рисунок 25" descr="-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4,20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79820" cy="7307580"/>
                    </a:xfrm>
                    <a:prstGeom prst="rect">
                      <a:avLst/>
                    </a:prstGeom>
                    <a:noFill/>
                    <a:ln>
                      <a:noFill/>
                    </a:ln>
                  </pic:spPr>
                </pic:pic>
              </a:graphicData>
            </a:graphic>
          </wp:inline>
        </w:drawing>
      </w:r>
    </w:p>
    <w:p w:rsidR="00913E9C" w:rsidRPr="00D11AFA" w:rsidRDefault="00913E9C" w:rsidP="00913E9C">
      <w:pPr>
        <w:pStyle w:val="rvps2"/>
        <w:shd w:val="clear" w:color="auto" w:fill="FFFFFF"/>
        <w:spacing w:before="0" w:after="150" w:line="360" w:lineRule="auto"/>
        <w:ind w:left="284"/>
        <w:jc w:val="center"/>
        <w:rPr>
          <w:rStyle w:val="af1"/>
          <w:rFonts w:cs="Times New Roman"/>
          <w:sz w:val="28"/>
          <w:szCs w:val="28"/>
          <w:lang w:val="uk-UA"/>
        </w:rPr>
      </w:pPr>
      <w:r w:rsidRPr="00D11AFA">
        <w:rPr>
          <w:rStyle w:val="af1"/>
          <w:rFonts w:cs="Times New Roman"/>
          <w:sz w:val="28"/>
          <w:szCs w:val="28"/>
        </w:rPr>
        <w:t xml:space="preserve">Рис. 3.2. Схема розміщення елементів пожежної безпеки </w:t>
      </w:r>
      <w:r w:rsidRPr="00D11AFA">
        <w:rPr>
          <w:rStyle w:val="af1"/>
          <w:rFonts w:cs="Times New Roman"/>
          <w:sz w:val="28"/>
          <w:szCs w:val="28"/>
          <w:lang w:val="uk-UA"/>
        </w:rPr>
        <w:t>на від. -4.200</w:t>
      </w:r>
    </w:p>
    <w:p w:rsidR="00913E9C" w:rsidRPr="00D11AFA" w:rsidRDefault="00913E9C" w:rsidP="00913E9C">
      <w:pPr>
        <w:pStyle w:val="rvps2"/>
        <w:shd w:val="clear" w:color="auto" w:fill="FFFFFF"/>
        <w:spacing w:before="0" w:after="150" w:line="360" w:lineRule="auto"/>
        <w:ind w:left="284"/>
        <w:jc w:val="center"/>
        <w:rPr>
          <w:rStyle w:val="af1"/>
          <w:rFonts w:cs="Times New Roman"/>
          <w:sz w:val="28"/>
          <w:szCs w:val="28"/>
        </w:rPr>
      </w:pPr>
      <w:r w:rsidRPr="00D11AFA">
        <w:rPr>
          <w:rStyle w:val="af1"/>
          <w:rFonts w:cs="Times New Roman"/>
          <w:noProof/>
          <w:sz w:val="28"/>
          <w:szCs w:val="28"/>
        </w:rPr>
        <w:lastRenderedPageBreak/>
        <w:drawing>
          <wp:inline distT="0" distB="0" distL="0" distR="0">
            <wp:extent cx="5928360" cy="7132320"/>
            <wp:effectExtent l="0" t="0" r="0" b="0"/>
            <wp:docPr id="24" name="Рисунок 24" descr="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0,00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28360" cy="7132320"/>
                    </a:xfrm>
                    <a:prstGeom prst="rect">
                      <a:avLst/>
                    </a:prstGeom>
                    <a:noFill/>
                    <a:ln>
                      <a:noFill/>
                    </a:ln>
                  </pic:spPr>
                </pic:pic>
              </a:graphicData>
            </a:graphic>
          </wp:inline>
        </w:drawing>
      </w:r>
    </w:p>
    <w:p w:rsidR="00913E9C" w:rsidRPr="00D11AFA" w:rsidRDefault="00913E9C" w:rsidP="00913E9C">
      <w:pPr>
        <w:pStyle w:val="rvps2"/>
        <w:shd w:val="clear" w:color="auto" w:fill="FFFFFF"/>
        <w:spacing w:before="0" w:after="150" w:line="360" w:lineRule="auto"/>
        <w:ind w:left="284"/>
        <w:jc w:val="center"/>
        <w:rPr>
          <w:rStyle w:val="af1"/>
          <w:rFonts w:cs="Times New Roman"/>
          <w:sz w:val="28"/>
          <w:szCs w:val="28"/>
          <w:lang w:val="uk-UA"/>
        </w:rPr>
      </w:pPr>
      <w:r w:rsidRPr="00D11AFA">
        <w:rPr>
          <w:rStyle w:val="af1"/>
          <w:rFonts w:cs="Times New Roman"/>
          <w:sz w:val="28"/>
          <w:szCs w:val="28"/>
        </w:rPr>
        <w:t xml:space="preserve">Рис. 3.3. Схема розміщення елементів пожежної безпеки </w:t>
      </w:r>
      <w:r w:rsidRPr="00D11AFA">
        <w:rPr>
          <w:rStyle w:val="af1"/>
          <w:rFonts w:cs="Times New Roman"/>
          <w:sz w:val="28"/>
          <w:szCs w:val="28"/>
          <w:lang w:val="uk-UA"/>
        </w:rPr>
        <w:t>на від. 0.000</w:t>
      </w:r>
    </w:p>
    <w:p w:rsidR="00913E9C" w:rsidRPr="00D11AFA" w:rsidRDefault="00913E9C" w:rsidP="00913E9C">
      <w:pPr>
        <w:pStyle w:val="rvps2"/>
        <w:shd w:val="clear" w:color="auto" w:fill="FFFFFF"/>
        <w:spacing w:before="0" w:after="150" w:line="360" w:lineRule="auto"/>
        <w:ind w:left="284"/>
        <w:jc w:val="center"/>
        <w:rPr>
          <w:rStyle w:val="af1"/>
          <w:rFonts w:cs="Times New Roman"/>
          <w:sz w:val="28"/>
          <w:szCs w:val="28"/>
        </w:rPr>
      </w:pPr>
      <w:r w:rsidRPr="00D11AFA">
        <w:rPr>
          <w:rStyle w:val="af1"/>
          <w:rFonts w:cs="Times New Roman"/>
          <w:noProof/>
          <w:sz w:val="28"/>
          <w:szCs w:val="28"/>
        </w:rPr>
        <w:lastRenderedPageBreak/>
        <w:drawing>
          <wp:inline distT="0" distB="0" distL="0" distR="0">
            <wp:extent cx="5928360" cy="7231380"/>
            <wp:effectExtent l="0" t="0" r="0" b="7620"/>
            <wp:docPr id="23" name="Рисунок 23" descr="4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450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28360" cy="7231380"/>
                    </a:xfrm>
                    <a:prstGeom prst="rect">
                      <a:avLst/>
                    </a:prstGeom>
                    <a:noFill/>
                    <a:ln>
                      <a:noFill/>
                    </a:ln>
                  </pic:spPr>
                </pic:pic>
              </a:graphicData>
            </a:graphic>
          </wp:inline>
        </w:drawing>
      </w:r>
    </w:p>
    <w:p w:rsidR="00913E9C" w:rsidRPr="00D11AFA" w:rsidRDefault="00913E9C" w:rsidP="00913E9C">
      <w:pPr>
        <w:pStyle w:val="rvps2"/>
        <w:shd w:val="clear" w:color="auto" w:fill="FFFFFF"/>
        <w:spacing w:before="0" w:after="150" w:line="360" w:lineRule="auto"/>
        <w:ind w:left="284"/>
        <w:jc w:val="center"/>
        <w:rPr>
          <w:rStyle w:val="af1"/>
          <w:rFonts w:cs="Times New Roman"/>
          <w:sz w:val="28"/>
          <w:szCs w:val="28"/>
          <w:lang w:val="uk-UA"/>
        </w:rPr>
      </w:pPr>
      <w:r w:rsidRPr="00D11AFA">
        <w:rPr>
          <w:rStyle w:val="af1"/>
          <w:rFonts w:cs="Times New Roman"/>
          <w:sz w:val="28"/>
          <w:szCs w:val="28"/>
        </w:rPr>
        <w:t xml:space="preserve">Рис. 3.4. Схема розміщення елементів пожежної безпеки </w:t>
      </w:r>
      <w:r w:rsidRPr="00D11AFA">
        <w:rPr>
          <w:rStyle w:val="af1"/>
          <w:rFonts w:cs="Times New Roman"/>
          <w:sz w:val="28"/>
          <w:szCs w:val="28"/>
          <w:lang w:val="uk-UA"/>
        </w:rPr>
        <w:t>на від. +4.500</w:t>
      </w:r>
    </w:p>
    <w:p w:rsidR="00913E9C" w:rsidRPr="00D11AFA" w:rsidRDefault="00913E9C" w:rsidP="00913E9C">
      <w:pPr>
        <w:pStyle w:val="rvps2"/>
        <w:shd w:val="clear" w:color="auto" w:fill="FFFFFF"/>
        <w:spacing w:before="0" w:after="150" w:line="360" w:lineRule="auto"/>
        <w:ind w:left="284"/>
        <w:jc w:val="center"/>
        <w:rPr>
          <w:rStyle w:val="af1"/>
          <w:rFonts w:cs="Times New Roman"/>
          <w:sz w:val="28"/>
          <w:szCs w:val="28"/>
        </w:rPr>
      </w:pPr>
      <w:r w:rsidRPr="00D11AFA">
        <w:rPr>
          <w:rStyle w:val="af1"/>
          <w:rFonts w:cs="Times New Roman"/>
          <w:noProof/>
          <w:sz w:val="28"/>
          <w:szCs w:val="28"/>
        </w:rPr>
        <w:lastRenderedPageBreak/>
        <w:drawing>
          <wp:inline distT="0" distB="0" distL="0" distR="0">
            <wp:extent cx="5928360" cy="6949440"/>
            <wp:effectExtent l="0" t="0" r="0" b="3810"/>
            <wp:docPr id="22" name="Рисунок 22" descr="9,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9,00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28360" cy="6949440"/>
                    </a:xfrm>
                    <a:prstGeom prst="rect">
                      <a:avLst/>
                    </a:prstGeom>
                    <a:noFill/>
                    <a:ln>
                      <a:noFill/>
                    </a:ln>
                  </pic:spPr>
                </pic:pic>
              </a:graphicData>
            </a:graphic>
          </wp:inline>
        </w:drawing>
      </w:r>
    </w:p>
    <w:p w:rsidR="00913E9C" w:rsidRPr="00D11AFA" w:rsidRDefault="00913E9C" w:rsidP="00913E9C">
      <w:pPr>
        <w:pStyle w:val="rvps2"/>
        <w:shd w:val="clear" w:color="auto" w:fill="FFFFFF"/>
        <w:spacing w:before="0" w:after="150" w:line="360" w:lineRule="auto"/>
        <w:ind w:left="284"/>
        <w:jc w:val="center"/>
        <w:rPr>
          <w:rStyle w:val="af1"/>
          <w:rFonts w:cs="Times New Roman"/>
          <w:sz w:val="28"/>
          <w:szCs w:val="28"/>
          <w:lang w:val="uk-UA"/>
        </w:rPr>
      </w:pPr>
      <w:r w:rsidRPr="00D11AFA">
        <w:rPr>
          <w:rStyle w:val="af1"/>
          <w:rFonts w:cs="Times New Roman"/>
          <w:sz w:val="28"/>
          <w:szCs w:val="28"/>
        </w:rPr>
        <w:t xml:space="preserve">Рис. 3.5.  Схема розміщення елементів пожежної безпеки </w:t>
      </w:r>
      <w:r w:rsidRPr="00D11AFA">
        <w:rPr>
          <w:rStyle w:val="af1"/>
          <w:rFonts w:cs="Times New Roman"/>
          <w:sz w:val="28"/>
          <w:szCs w:val="28"/>
          <w:lang w:val="uk-UA"/>
        </w:rPr>
        <w:t>на від. +9.000</w:t>
      </w:r>
    </w:p>
    <w:p w:rsidR="00913E9C" w:rsidRPr="00D11AFA" w:rsidRDefault="00913E9C" w:rsidP="00913E9C">
      <w:pPr>
        <w:pStyle w:val="rvps2"/>
        <w:shd w:val="clear" w:color="auto" w:fill="FFFFFF"/>
        <w:spacing w:before="0" w:after="150" w:line="360" w:lineRule="auto"/>
        <w:ind w:left="284" w:firstLine="283"/>
        <w:rPr>
          <w:rStyle w:val="af1"/>
          <w:rFonts w:cs="Times New Roman"/>
          <w:sz w:val="28"/>
          <w:szCs w:val="28"/>
          <w:lang w:val="uk-UA"/>
        </w:rPr>
      </w:pPr>
    </w:p>
    <w:p w:rsidR="00913E9C" w:rsidRPr="00D11AFA" w:rsidRDefault="00913E9C" w:rsidP="00913E9C">
      <w:pPr>
        <w:pStyle w:val="rvps2"/>
        <w:shd w:val="clear" w:color="auto" w:fill="FFFFFF"/>
        <w:spacing w:before="0" w:after="150" w:line="360" w:lineRule="auto"/>
        <w:ind w:left="284" w:firstLine="283"/>
        <w:rPr>
          <w:rStyle w:val="af1"/>
          <w:rFonts w:cs="Times New Roman"/>
          <w:sz w:val="28"/>
          <w:szCs w:val="28"/>
        </w:rPr>
      </w:pPr>
      <w:r w:rsidRPr="00D11AFA">
        <w:rPr>
          <w:rStyle w:val="af1"/>
          <w:rFonts w:cs="Times New Roman"/>
          <w:sz w:val="28"/>
          <w:szCs w:val="28"/>
        </w:rPr>
        <w:t>І так за для забезпечення пожежної безпеки на нашому об’єкті ми використовуємо комбіновану систему пожежогасіння (автоматична) та ручну розміщуючи вогнегасники та пожежні гідранти.</w:t>
      </w:r>
    </w:p>
    <w:p w:rsidR="00913E9C" w:rsidRPr="008B724D" w:rsidRDefault="00913E9C" w:rsidP="008B724D">
      <w:pPr>
        <w:spacing w:line="360" w:lineRule="auto"/>
        <w:rPr>
          <w:rStyle w:val="af1"/>
          <w:rFonts w:ascii="Times New Roman" w:hAnsi="Times New Roman" w:cs="Times New Roman"/>
          <w:lang w:val="ru-RU"/>
        </w:rPr>
      </w:pPr>
      <w:r w:rsidRPr="00D11AFA">
        <w:rPr>
          <w:rStyle w:val="af1"/>
          <w:rFonts w:ascii="Times New Roman" w:hAnsi="Times New Roman" w:cs="Times New Roman"/>
          <w:b/>
          <w:bCs/>
          <w:sz w:val="28"/>
          <w:szCs w:val="28"/>
          <w:lang w:val="ru-RU"/>
        </w:rPr>
        <w:lastRenderedPageBreak/>
        <w:t>4.1.Розробка шляхів евакуції людей з об’єкту при пожежі та у випадку повітряної тривоги</w:t>
      </w:r>
    </w:p>
    <w:p w:rsidR="00913E9C" w:rsidRPr="00D11AFA" w:rsidRDefault="00913E9C" w:rsidP="00913E9C">
      <w:pPr>
        <w:pStyle w:val="TableParagraph"/>
        <w:spacing w:line="360" w:lineRule="auto"/>
        <w:ind w:firstLine="567"/>
        <w:jc w:val="both"/>
        <w:rPr>
          <w:rStyle w:val="af1"/>
          <w:rFonts w:cs="Times New Roman"/>
          <w:sz w:val="28"/>
          <w:szCs w:val="28"/>
        </w:rPr>
      </w:pPr>
      <w:r w:rsidRPr="00D11AFA">
        <w:rPr>
          <w:rStyle w:val="af1"/>
          <w:rFonts w:cs="Times New Roman"/>
          <w:sz w:val="28"/>
          <w:szCs w:val="28"/>
        </w:rPr>
        <w:t xml:space="preserve">Необхідно визначити час евакуації з приміщення готелю при виникненні </w:t>
      </w:r>
    </w:p>
    <w:p w:rsidR="00913E9C" w:rsidRPr="00D11AFA" w:rsidRDefault="00913E9C" w:rsidP="00913E9C">
      <w:pPr>
        <w:tabs>
          <w:tab w:val="left" w:pos="7888"/>
        </w:tabs>
        <w:spacing w:line="360" w:lineRule="auto"/>
        <w:rPr>
          <w:rStyle w:val="Hyperlink0"/>
          <w:rFonts w:eastAsia="Arial Unicode MS"/>
          <w:lang w:val="ru-RU"/>
        </w:rPr>
      </w:pPr>
      <w:r w:rsidRPr="00D11AFA">
        <w:rPr>
          <w:rStyle w:val="Hyperlink0"/>
          <w:rFonts w:eastAsia="Arial Unicode MS"/>
          <w:lang w:val="ru-RU"/>
        </w:rPr>
        <w:t>пожежі</w:t>
      </w:r>
      <w:r w:rsidRPr="00D11AFA">
        <w:rPr>
          <w:rStyle w:val="af1"/>
          <w:rFonts w:ascii="Times New Roman" w:hAnsi="Times New Roman" w:cs="Times New Roman"/>
          <w:spacing w:val="-19"/>
          <w:sz w:val="28"/>
          <w:szCs w:val="28"/>
          <w:lang w:val="ru-RU"/>
        </w:rPr>
        <w:t xml:space="preserve"> </w:t>
      </w:r>
      <w:r w:rsidRPr="00D11AFA">
        <w:rPr>
          <w:rStyle w:val="Hyperlink0"/>
          <w:rFonts w:eastAsia="Arial Unicode MS"/>
          <w:lang w:val="ru-RU"/>
        </w:rPr>
        <w:t>в</w:t>
      </w:r>
      <w:r w:rsidRPr="00D11AFA">
        <w:rPr>
          <w:rStyle w:val="af1"/>
          <w:rFonts w:ascii="Times New Roman" w:hAnsi="Times New Roman" w:cs="Times New Roman"/>
          <w:spacing w:val="-20"/>
          <w:sz w:val="28"/>
          <w:szCs w:val="28"/>
          <w:lang w:val="ru-RU"/>
        </w:rPr>
        <w:t xml:space="preserve"> </w:t>
      </w:r>
      <w:r w:rsidRPr="00D11AFA">
        <w:rPr>
          <w:rStyle w:val="Hyperlink0"/>
          <w:rFonts w:eastAsia="Arial Unicode MS"/>
          <w:lang w:val="ru-RU"/>
        </w:rPr>
        <w:t>будівлі.</w:t>
      </w:r>
      <w:r w:rsidRPr="00D11AFA">
        <w:rPr>
          <w:rStyle w:val="af1"/>
          <w:rFonts w:ascii="Times New Roman" w:hAnsi="Times New Roman" w:cs="Times New Roman"/>
          <w:spacing w:val="-20"/>
          <w:sz w:val="28"/>
          <w:szCs w:val="28"/>
          <w:lang w:val="ru-RU"/>
        </w:rPr>
        <w:t xml:space="preserve"> </w:t>
      </w:r>
      <w:r w:rsidRPr="00D11AFA">
        <w:rPr>
          <w:rStyle w:val="Hyperlink0"/>
          <w:rFonts w:eastAsia="Arial Unicode MS"/>
          <w:lang w:val="ru-RU"/>
        </w:rPr>
        <w:t>Будівля</w:t>
      </w:r>
      <w:r w:rsidRPr="00D11AFA">
        <w:rPr>
          <w:rStyle w:val="af1"/>
          <w:rFonts w:ascii="Times New Roman" w:hAnsi="Times New Roman" w:cs="Times New Roman"/>
          <w:spacing w:val="-19"/>
          <w:sz w:val="28"/>
          <w:szCs w:val="28"/>
          <w:lang w:val="ru-RU"/>
        </w:rPr>
        <w:t xml:space="preserve"> </w:t>
      </w:r>
      <w:r w:rsidRPr="00D11AFA">
        <w:rPr>
          <w:rStyle w:val="Hyperlink0"/>
          <w:rFonts w:eastAsia="Arial Unicode MS"/>
          <w:lang w:val="ru-RU"/>
        </w:rPr>
        <w:t>обладнана</w:t>
      </w:r>
      <w:r w:rsidRPr="00D11AFA">
        <w:rPr>
          <w:rStyle w:val="af1"/>
          <w:rFonts w:ascii="Times New Roman" w:hAnsi="Times New Roman" w:cs="Times New Roman"/>
          <w:spacing w:val="-21"/>
          <w:sz w:val="28"/>
          <w:szCs w:val="28"/>
          <w:lang w:val="ru-RU"/>
        </w:rPr>
        <w:t xml:space="preserve"> </w:t>
      </w:r>
      <w:r w:rsidRPr="00D11AFA">
        <w:rPr>
          <w:rStyle w:val="Hyperlink0"/>
          <w:rFonts w:eastAsia="Arial Unicode MS"/>
          <w:lang w:val="ru-RU"/>
        </w:rPr>
        <w:t>автоматичною</w:t>
      </w:r>
      <w:r w:rsidRPr="00D11AFA">
        <w:rPr>
          <w:rStyle w:val="af1"/>
          <w:rFonts w:ascii="Times New Roman" w:hAnsi="Times New Roman" w:cs="Times New Roman"/>
          <w:spacing w:val="-21"/>
          <w:sz w:val="28"/>
          <w:szCs w:val="28"/>
          <w:lang w:val="ru-RU"/>
        </w:rPr>
        <w:t xml:space="preserve"> </w:t>
      </w:r>
      <w:r w:rsidRPr="00D11AFA">
        <w:rPr>
          <w:rStyle w:val="Hyperlink0"/>
          <w:rFonts w:eastAsia="Arial Unicode MS"/>
          <w:lang w:val="ru-RU"/>
        </w:rPr>
        <w:t>системою</w:t>
      </w:r>
      <w:r w:rsidRPr="00D11AFA">
        <w:rPr>
          <w:rStyle w:val="af1"/>
          <w:rFonts w:ascii="Times New Roman" w:hAnsi="Times New Roman" w:cs="Times New Roman"/>
          <w:spacing w:val="-21"/>
          <w:sz w:val="28"/>
          <w:szCs w:val="28"/>
          <w:lang w:val="ru-RU"/>
        </w:rPr>
        <w:t xml:space="preserve"> </w:t>
      </w:r>
      <w:r w:rsidRPr="00D11AFA">
        <w:rPr>
          <w:rStyle w:val="Hyperlink0"/>
          <w:rFonts w:eastAsia="Arial Unicode MS"/>
          <w:lang w:val="ru-RU"/>
        </w:rPr>
        <w:t>сигналізації і</w:t>
      </w:r>
      <w:r w:rsidRPr="00D11AFA">
        <w:rPr>
          <w:rStyle w:val="af1"/>
          <w:rFonts w:ascii="Times New Roman" w:hAnsi="Times New Roman" w:cs="Times New Roman"/>
          <w:spacing w:val="-14"/>
          <w:sz w:val="28"/>
          <w:szCs w:val="28"/>
          <w:lang w:val="ru-RU"/>
        </w:rPr>
        <w:t xml:space="preserve"> </w:t>
      </w:r>
      <w:r w:rsidRPr="00D11AFA">
        <w:rPr>
          <w:rStyle w:val="Hyperlink0"/>
          <w:rFonts w:eastAsia="Arial Unicode MS"/>
          <w:lang w:val="ru-RU"/>
        </w:rPr>
        <w:t>сповіщання</w:t>
      </w:r>
      <w:r w:rsidRPr="00D11AFA">
        <w:rPr>
          <w:rStyle w:val="af1"/>
          <w:rFonts w:ascii="Times New Roman" w:hAnsi="Times New Roman" w:cs="Times New Roman"/>
          <w:spacing w:val="-13"/>
          <w:sz w:val="28"/>
          <w:szCs w:val="28"/>
          <w:lang w:val="ru-RU"/>
        </w:rPr>
        <w:t xml:space="preserve"> </w:t>
      </w:r>
      <w:r w:rsidRPr="00D11AFA">
        <w:rPr>
          <w:rStyle w:val="Hyperlink0"/>
          <w:rFonts w:eastAsia="Arial Unicode MS"/>
          <w:lang w:val="ru-RU"/>
        </w:rPr>
        <w:t>про</w:t>
      </w:r>
      <w:r w:rsidRPr="00D11AFA">
        <w:rPr>
          <w:rStyle w:val="af1"/>
          <w:rFonts w:ascii="Times New Roman" w:hAnsi="Times New Roman" w:cs="Times New Roman"/>
          <w:spacing w:val="-15"/>
          <w:sz w:val="28"/>
          <w:szCs w:val="28"/>
          <w:lang w:val="ru-RU"/>
        </w:rPr>
        <w:t xml:space="preserve"> </w:t>
      </w:r>
      <w:r w:rsidRPr="00D11AFA">
        <w:rPr>
          <w:rStyle w:val="Hyperlink0"/>
          <w:rFonts w:eastAsia="Arial Unicode MS"/>
          <w:lang w:val="ru-RU"/>
        </w:rPr>
        <w:t>пожежу. Будівля має 5 надземних поверхи та 1 підземний. Сходових маршів 1.5м. . Для кожного з поверхів нижче буде наведено схему евакуації.</w:t>
      </w:r>
    </w:p>
    <w:p w:rsidR="00913E9C" w:rsidRPr="00D11AFA" w:rsidRDefault="00913E9C" w:rsidP="00913E9C">
      <w:pPr>
        <w:rPr>
          <w:rFonts w:ascii="Times New Roman" w:hAnsi="Times New Roman" w:cs="Times New Roman"/>
          <w:lang w:val="ru-RU"/>
        </w:rPr>
      </w:pPr>
      <w:r w:rsidRPr="00D11AFA">
        <w:rPr>
          <w:rStyle w:val="Hyperlink0"/>
          <w:rFonts w:eastAsia="Arial Unicode MS"/>
          <w:lang w:val="ru-RU"/>
        </w:rPr>
        <w:br w:type="page"/>
      </w:r>
    </w:p>
    <w:p w:rsidR="00913E9C" w:rsidRPr="00D11AFA" w:rsidRDefault="00913E9C" w:rsidP="00913E9C">
      <w:pPr>
        <w:tabs>
          <w:tab w:val="left" w:pos="7888"/>
        </w:tabs>
        <w:spacing w:line="360" w:lineRule="auto"/>
        <w:jc w:val="center"/>
        <w:rPr>
          <w:rStyle w:val="Hyperlink0"/>
          <w:rFonts w:eastAsia="Arial Unicode MS"/>
        </w:rPr>
      </w:pPr>
      <w:r w:rsidRPr="00D11AFA">
        <w:rPr>
          <w:rStyle w:val="af1"/>
          <w:rFonts w:ascii="Times New Roman" w:hAnsi="Times New Roman" w:cs="Times New Roman"/>
          <w:noProof/>
          <w:sz w:val="28"/>
          <w:szCs w:val="28"/>
          <w:lang w:val="ru-RU" w:eastAsia="ru-RU"/>
        </w:rPr>
        <w:lastRenderedPageBreak/>
        <mc:AlternateContent>
          <mc:Choice Requires="wps">
            <w:drawing>
              <wp:anchor distT="0" distB="0" distL="0" distR="0" simplePos="0" relativeHeight="251659264" behindDoc="0" locked="0" layoutInCell="1" allowOverlap="1" wp14:anchorId="44518E6B" wp14:editId="07D18A3F">
                <wp:simplePos x="0" y="0"/>
                <wp:positionH relativeFrom="column">
                  <wp:posOffset>4338639</wp:posOffset>
                </wp:positionH>
                <wp:positionV relativeFrom="line">
                  <wp:posOffset>4042092</wp:posOffset>
                </wp:positionV>
                <wp:extent cx="3486150" cy="409575"/>
                <wp:effectExtent l="0" t="4763" r="14288" b="14287"/>
                <wp:wrapNone/>
                <wp:docPr id="1073741832" name="officeArt object" descr="Надпись 2"/>
                <wp:cNvGraphicFramePr/>
                <a:graphic xmlns:a="http://schemas.openxmlformats.org/drawingml/2006/main">
                  <a:graphicData uri="http://schemas.microsoft.com/office/word/2010/wordprocessingShape">
                    <wps:wsp>
                      <wps:cNvSpPr txBox="1"/>
                      <wps:spPr>
                        <a:xfrm rot="16200000">
                          <a:off x="0" y="0"/>
                          <a:ext cx="3486150" cy="409575"/>
                        </a:xfrm>
                        <a:prstGeom prst="rect">
                          <a:avLst/>
                        </a:prstGeom>
                        <a:solidFill>
                          <a:srgbClr val="FFFFFF"/>
                        </a:solidFill>
                        <a:ln w="9525" cap="flat">
                          <a:solidFill>
                            <a:srgbClr val="000000"/>
                          </a:solidFill>
                          <a:prstDash val="solid"/>
                          <a:miter lim="800000"/>
                        </a:ln>
                        <a:effectLst/>
                      </wps:spPr>
                      <wps:txbx>
                        <w:txbxContent>
                          <w:p w:rsidR="00913E9C" w:rsidRPr="00FA0960" w:rsidRDefault="00913E9C" w:rsidP="00913E9C">
                            <w:pPr>
                              <w:pStyle w:val="rvps2"/>
                              <w:shd w:val="clear" w:color="auto" w:fill="FFFFFF"/>
                              <w:spacing w:before="0" w:after="150" w:line="360" w:lineRule="auto"/>
                              <w:jc w:val="center"/>
                              <w:rPr>
                                <w:lang w:val="uk-UA"/>
                              </w:rPr>
                            </w:pPr>
                            <w:r>
                              <w:rPr>
                                <w:rStyle w:val="af1"/>
                                <w:sz w:val="28"/>
                                <w:szCs w:val="28"/>
                              </w:rPr>
                              <w:t xml:space="preserve">Рис. 4.1.1. План евакуації на </w:t>
                            </w:r>
                            <w:r>
                              <w:rPr>
                                <w:rStyle w:val="af1"/>
                                <w:sz w:val="28"/>
                                <w:szCs w:val="28"/>
                                <w:lang w:val="uk-UA"/>
                              </w:rPr>
                              <w:t>від. -7.400</w:t>
                            </w:r>
                          </w:p>
                        </w:txbxContent>
                      </wps:txbx>
                      <wps:bodyPr wrap="square" lIns="45719" tIns="45719" rIns="45719" bIns="45719" numCol="1" anchor="t">
                        <a:noAutofit/>
                      </wps:bodyPr>
                    </wps:wsp>
                  </a:graphicData>
                </a:graphic>
              </wp:anchor>
            </w:drawing>
          </mc:Choice>
          <mc:Fallback>
            <w:pict>
              <v:shapetype w14:anchorId="44518E6B" id="_x0000_t202" coordsize="21600,21600" o:spt="202" path="m,l,21600r21600,l21600,xe">
                <v:stroke joinstyle="miter"/>
                <v:path gradientshapeok="t" o:connecttype="rect"/>
              </v:shapetype>
              <v:shape id="officeArt object" o:spid="_x0000_s1026" type="#_x0000_t202" alt="Надпись 2" style="position:absolute;left:0;text-align:left;margin-left:341.65pt;margin-top:318.25pt;width:274.5pt;height:32.25pt;rotation:-90;z-index:251659264;visibility:visible;mso-wrap-style:square;mso-wrap-distance-left:0;mso-wrap-distance-top:0;mso-wrap-distance-right:0;mso-wrap-distance-bottom:0;mso-position-horizontal:absolute;mso-position-horizontal-relative:text;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">
                <v:textbox inset="1.27mm,1.27mm,1.27mm,1.27mm">
                  <w:txbxContent>
                    <w:p w:rsidR="00913E9C" w:rsidRPr="00FA0960" w:rsidRDefault="00913E9C" w:rsidP="00913E9C">
                      <w:pPr>
                        <w:pStyle w:val="rvps2"/>
                        <w:shd w:val="clear" w:color="auto" w:fill="FFFFFF"/>
                        <w:spacing w:before="0" w:after="150" w:line="360" w:lineRule="auto"/>
                        <w:jc w:val="center"/>
                        <w:rPr>
                          <w:lang w:val="uk-UA"/>
                        </w:rPr>
                      </w:pPr>
                      <w:r>
                        <w:rPr>
                          <w:rStyle w:val="af1"/>
                          <w:sz w:val="28"/>
                          <w:szCs w:val="28"/>
                        </w:rPr>
                        <w:t xml:space="preserve">Рис. 4.1.1. План евакуації на </w:t>
                      </w:r>
                      <w:r>
                        <w:rPr>
                          <w:rStyle w:val="af1"/>
                          <w:sz w:val="28"/>
                          <w:szCs w:val="28"/>
                          <w:lang w:val="uk-UA"/>
                        </w:rPr>
                        <w:t>від. -7.400</w:t>
                      </w:r>
                    </w:p>
                  </w:txbxContent>
                </v:textbox>
                <w10:wrap anchory="line"/>
              </v:shape>
            </w:pict>
          </mc:Fallback>
        </mc:AlternateContent>
      </w:r>
      <w:r w:rsidRPr="00D11AFA">
        <w:rPr>
          <w:rStyle w:val="Hyperlink0"/>
          <w:rFonts w:eastAsia="Arial Unicode MS"/>
          <w:noProof/>
          <w:lang w:val="ru-RU" w:eastAsia="ru-RU"/>
        </w:rPr>
        <w:drawing>
          <wp:inline distT="0" distB="0" distL="0" distR="0">
            <wp:extent cx="5996940" cy="8221980"/>
            <wp:effectExtent l="0" t="0" r="3810" b="7620"/>
            <wp:docPr id="21" name="Рисунок 21" descr="Отметка -7.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Отметка -7.40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96940" cy="8221980"/>
                    </a:xfrm>
                    <a:prstGeom prst="rect">
                      <a:avLst/>
                    </a:prstGeom>
                    <a:noFill/>
                    <a:ln>
                      <a:noFill/>
                    </a:ln>
                  </pic:spPr>
                </pic:pic>
              </a:graphicData>
            </a:graphic>
          </wp:inline>
        </w:drawing>
      </w:r>
    </w:p>
    <w:p w:rsidR="00913E9C" w:rsidRPr="00D11AFA" w:rsidRDefault="00913E9C" w:rsidP="00913E9C">
      <w:pPr>
        <w:pStyle w:val="rvps2"/>
        <w:shd w:val="clear" w:color="auto" w:fill="FFFFFF"/>
        <w:spacing w:before="0" w:after="150" w:line="360" w:lineRule="auto"/>
        <w:jc w:val="center"/>
        <w:rPr>
          <w:rStyle w:val="af1"/>
          <w:rFonts w:cs="Times New Roman"/>
          <w:sz w:val="28"/>
          <w:szCs w:val="28"/>
        </w:rPr>
      </w:pPr>
    </w:p>
    <w:p w:rsidR="00913E9C" w:rsidRPr="00D11AFA" w:rsidRDefault="00913E9C" w:rsidP="00913E9C">
      <w:pPr>
        <w:rPr>
          <w:rFonts w:ascii="Times New Roman" w:hAnsi="Times New Roman" w:cs="Times New Roman"/>
        </w:rPr>
      </w:pPr>
      <w:r w:rsidRPr="00D11AFA">
        <w:rPr>
          <w:rStyle w:val="af1"/>
          <w:rFonts w:ascii="Times New Roman" w:hAnsi="Times New Roman" w:cs="Times New Roman"/>
          <w:sz w:val="28"/>
          <w:szCs w:val="28"/>
        </w:rPr>
        <w:br w:type="page"/>
      </w:r>
    </w:p>
    <w:p w:rsidR="00913E9C" w:rsidRPr="00D11AFA" w:rsidRDefault="00913E9C" w:rsidP="00913E9C">
      <w:pPr>
        <w:pStyle w:val="rvps2"/>
        <w:shd w:val="clear" w:color="auto" w:fill="FFFFFF"/>
        <w:spacing w:before="0" w:after="150" w:line="360" w:lineRule="auto"/>
        <w:jc w:val="center"/>
        <w:rPr>
          <w:rStyle w:val="af1"/>
          <w:rFonts w:cs="Times New Roman"/>
          <w:sz w:val="28"/>
          <w:szCs w:val="28"/>
        </w:rPr>
      </w:pPr>
      <w:r w:rsidRPr="00D11AFA">
        <w:rPr>
          <w:rStyle w:val="af1"/>
          <w:rFonts w:cs="Times New Roman"/>
          <w:noProof/>
          <w:sz w:val="28"/>
          <w:szCs w:val="28"/>
        </w:rPr>
        <w:lastRenderedPageBreak/>
        <mc:AlternateContent>
          <mc:Choice Requires="wps">
            <w:drawing>
              <wp:anchor distT="0" distB="0" distL="0" distR="0" simplePos="0" relativeHeight="251660288" behindDoc="0" locked="0" layoutInCell="1" allowOverlap="1" wp14:anchorId="0CB15188" wp14:editId="09917C31">
                <wp:simplePos x="0" y="0"/>
                <wp:positionH relativeFrom="column">
                  <wp:posOffset>4347529</wp:posOffset>
                </wp:positionH>
                <wp:positionV relativeFrom="line">
                  <wp:posOffset>4150677</wp:posOffset>
                </wp:positionV>
                <wp:extent cx="3486150" cy="409575"/>
                <wp:effectExtent l="0" t="4763" r="14288" b="14287"/>
                <wp:wrapNone/>
                <wp:docPr id="1073741834" name="officeArt object" descr="Надпись 2"/>
                <wp:cNvGraphicFramePr/>
                <a:graphic xmlns:a="http://schemas.openxmlformats.org/drawingml/2006/main">
                  <a:graphicData uri="http://schemas.microsoft.com/office/word/2010/wordprocessingShape">
                    <wps:wsp>
                      <wps:cNvSpPr txBox="1"/>
                      <wps:spPr>
                        <a:xfrm rot="16200000">
                          <a:off x="0" y="0"/>
                          <a:ext cx="3486150" cy="409575"/>
                        </a:xfrm>
                        <a:prstGeom prst="rect">
                          <a:avLst/>
                        </a:prstGeom>
                        <a:solidFill>
                          <a:srgbClr val="FFFFFF"/>
                        </a:solidFill>
                        <a:ln w="9525" cap="flat">
                          <a:solidFill>
                            <a:srgbClr val="000000"/>
                          </a:solidFill>
                          <a:prstDash val="solid"/>
                          <a:miter lim="800000"/>
                        </a:ln>
                        <a:effectLst/>
                      </wps:spPr>
                      <wps:txbx>
                        <w:txbxContent>
                          <w:p w:rsidR="00913E9C" w:rsidRPr="00FA0960" w:rsidRDefault="00913E9C" w:rsidP="00913E9C">
                            <w:pPr>
                              <w:pStyle w:val="rvps2"/>
                              <w:shd w:val="clear" w:color="auto" w:fill="FFFFFF"/>
                              <w:spacing w:before="0" w:after="150" w:line="360" w:lineRule="auto"/>
                              <w:jc w:val="center"/>
                              <w:rPr>
                                <w:lang w:val="uk-UA"/>
                              </w:rPr>
                            </w:pPr>
                            <w:r>
                              <w:rPr>
                                <w:rStyle w:val="af1"/>
                                <w:sz w:val="28"/>
                                <w:szCs w:val="28"/>
                              </w:rPr>
                              <w:t xml:space="preserve">Рис. 4.1.2. План евакуації </w:t>
                            </w:r>
                            <w:r>
                              <w:rPr>
                                <w:rStyle w:val="af1"/>
                                <w:sz w:val="28"/>
                                <w:szCs w:val="28"/>
                                <w:lang w:val="uk-UA"/>
                              </w:rPr>
                              <w:t>на від. -4.200</w:t>
                            </w:r>
                          </w:p>
                        </w:txbxContent>
                      </wps:txbx>
                      <wps:bodyPr wrap="square" lIns="45719" tIns="45719" rIns="45719" bIns="45719" numCol="1" anchor="t">
                        <a:noAutofit/>
                      </wps:bodyPr>
                    </wps:wsp>
                  </a:graphicData>
                </a:graphic>
              </wp:anchor>
            </w:drawing>
          </mc:Choice>
          <mc:Fallback>
            <w:pict>
              <v:shape w14:anchorId="0CB15188" id="_x0000_s1027" type="#_x0000_t202" alt="Надпись 2" style="position:absolute;left:0;text-align:left;margin-left:342.35pt;margin-top:326.8pt;width:274.5pt;height:32.25pt;rotation:-90;z-index:251660288;visibility:visible;mso-wrap-style:square;mso-wrap-distance-left:0;mso-wrap-distance-top:0;mso-wrap-distance-right:0;mso-wrap-distance-bottom:0;mso-position-horizontal:absolute;mso-position-horizontal-relative:text;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">
                <v:textbox inset="1.27mm,1.27mm,1.27mm,1.27mm">
                  <w:txbxContent>
                    <w:p w:rsidR="00913E9C" w:rsidRPr="00FA0960" w:rsidRDefault="00913E9C" w:rsidP="00913E9C">
                      <w:pPr>
                        <w:pStyle w:val="rvps2"/>
                        <w:shd w:val="clear" w:color="auto" w:fill="FFFFFF"/>
                        <w:spacing w:before="0" w:after="150" w:line="360" w:lineRule="auto"/>
                        <w:jc w:val="center"/>
                        <w:rPr>
                          <w:lang w:val="uk-UA"/>
                        </w:rPr>
                      </w:pPr>
                      <w:r>
                        <w:rPr>
                          <w:rStyle w:val="af1"/>
                          <w:sz w:val="28"/>
                          <w:szCs w:val="28"/>
                        </w:rPr>
                        <w:t xml:space="preserve">Рис. 4.1.2. План евакуації </w:t>
                      </w:r>
                      <w:r>
                        <w:rPr>
                          <w:rStyle w:val="af1"/>
                          <w:sz w:val="28"/>
                          <w:szCs w:val="28"/>
                          <w:lang w:val="uk-UA"/>
                        </w:rPr>
                        <w:t xml:space="preserve">на від. </w:t>
                      </w:r>
                      <w:r>
                        <w:rPr>
                          <w:rStyle w:val="af1"/>
                          <w:sz w:val="28"/>
                          <w:szCs w:val="28"/>
                          <w:lang w:val="uk-UA"/>
                        </w:rPr>
                        <w:t>-4.200</w:t>
                      </w:r>
                    </w:p>
                  </w:txbxContent>
                </v:textbox>
                <w10:wrap anchory="line"/>
              </v:shape>
            </w:pict>
          </mc:Fallback>
        </mc:AlternateContent>
      </w:r>
      <w:r w:rsidRPr="00D11AFA">
        <w:rPr>
          <w:rStyle w:val="af1"/>
          <w:rFonts w:cs="Times New Roman"/>
          <w:noProof/>
          <w:sz w:val="28"/>
          <w:szCs w:val="28"/>
        </w:rPr>
        <w:drawing>
          <wp:inline distT="0" distB="0" distL="0" distR="0">
            <wp:extent cx="5935980" cy="8389620"/>
            <wp:effectExtent l="0" t="0" r="7620" b="0"/>
            <wp:docPr id="20" name="Рисунок 20" descr="Отметка -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Отметка -4.20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35980" cy="8389620"/>
                    </a:xfrm>
                    <a:prstGeom prst="rect">
                      <a:avLst/>
                    </a:prstGeom>
                    <a:noFill/>
                    <a:ln>
                      <a:noFill/>
                    </a:ln>
                  </pic:spPr>
                </pic:pic>
              </a:graphicData>
            </a:graphic>
          </wp:inline>
        </w:drawing>
      </w:r>
    </w:p>
    <w:p w:rsidR="00913E9C" w:rsidRPr="00D11AFA" w:rsidRDefault="00913E9C" w:rsidP="00913E9C">
      <w:pPr>
        <w:rPr>
          <w:rFonts w:ascii="Times New Roman" w:hAnsi="Times New Roman" w:cs="Times New Roman"/>
        </w:rPr>
      </w:pPr>
      <w:r w:rsidRPr="00D11AFA">
        <w:rPr>
          <w:rStyle w:val="af1"/>
          <w:rFonts w:ascii="Times New Roman" w:hAnsi="Times New Roman" w:cs="Times New Roman"/>
          <w:sz w:val="28"/>
          <w:szCs w:val="28"/>
        </w:rPr>
        <w:br w:type="page"/>
      </w:r>
    </w:p>
    <w:p w:rsidR="00913E9C" w:rsidRPr="00D11AFA" w:rsidRDefault="00913E9C" w:rsidP="00913E9C">
      <w:pPr>
        <w:rPr>
          <w:rStyle w:val="af1"/>
          <w:rFonts w:ascii="Times New Roman" w:eastAsia="Times New Roman" w:hAnsi="Times New Roman" w:cs="Times New Roman"/>
          <w:b/>
          <w:bCs/>
          <w:sz w:val="28"/>
          <w:szCs w:val="28"/>
        </w:rPr>
      </w:pPr>
      <w:r w:rsidRPr="00D11AFA">
        <w:rPr>
          <w:rStyle w:val="af1"/>
          <w:rFonts w:ascii="Times New Roman" w:hAnsi="Times New Roman" w:cs="Times New Roman"/>
          <w:noProof/>
          <w:sz w:val="28"/>
          <w:szCs w:val="28"/>
          <w:lang w:val="ru-RU" w:eastAsia="ru-RU"/>
        </w:rPr>
        <w:lastRenderedPageBreak/>
        <mc:AlternateContent>
          <mc:Choice Requires="wps">
            <w:drawing>
              <wp:anchor distT="0" distB="0" distL="0" distR="0" simplePos="0" relativeHeight="251661312" behindDoc="0" locked="0" layoutInCell="1" allowOverlap="1" wp14:anchorId="2D56169B" wp14:editId="5AADF1A1">
                <wp:simplePos x="0" y="0"/>
                <wp:positionH relativeFrom="column">
                  <wp:posOffset>4414204</wp:posOffset>
                </wp:positionH>
                <wp:positionV relativeFrom="line">
                  <wp:posOffset>4141152</wp:posOffset>
                </wp:positionV>
                <wp:extent cx="3486150" cy="409575"/>
                <wp:effectExtent l="0" t="4763" r="14288" b="14287"/>
                <wp:wrapNone/>
                <wp:docPr id="1073741836" name="officeArt object" descr="Надпись 2"/>
                <wp:cNvGraphicFramePr/>
                <a:graphic xmlns:a="http://schemas.openxmlformats.org/drawingml/2006/main">
                  <a:graphicData uri="http://schemas.microsoft.com/office/word/2010/wordprocessingShape">
                    <wps:wsp>
                      <wps:cNvSpPr txBox="1"/>
                      <wps:spPr>
                        <a:xfrm rot="16200000">
                          <a:off x="0" y="0"/>
                          <a:ext cx="3486150" cy="409575"/>
                        </a:xfrm>
                        <a:prstGeom prst="rect">
                          <a:avLst/>
                        </a:prstGeom>
                        <a:solidFill>
                          <a:srgbClr val="FFFFFF"/>
                        </a:solidFill>
                        <a:ln w="9525" cap="flat">
                          <a:solidFill>
                            <a:srgbClr val="000000"/>
                          </a:solidFill>
                          <a:prstDash val="solid"/>
                          <a:miter lim="800000"/>
                        </a:ln>
                        <a:effectLst/>
                      </wps:spPr>
                      <wps:txbx>
                        <w:txbxContent>
                          <w:p w:rsidR="00913E9C" w:rsidRPr="00FA0960" w:rsidRDefault="00913E9C" w:rsidP="00913E9C">
                            <w:pPr>
                              <w:pStyle w:val="rvps2"/>
                              <w:shd w:val="clear" w:color="auto" w:fill="FFFFFF"/>
                              <w:spacing w:before="0" w:after="150" w:line="360" w:lineRule="auto"/>
                              <w:jc w:val="center"/>
                              <w:rPr>
                                <w:lang w:val="uk-UA"/>
                              </w:rPr>
                            </w:pPr>
                            <w:r>
                              <w:rPr>
                                <w:rStyle w:val="af1"/>
                                <w:sz w:val="28"/>
                                <w:szCs w:val="28"/>
                              </w:rPr>
                              <w:t xml:space="preserve">Рис. 4.1.3. План евакуації </w:t>
                            </w:r>
                            <w:r>
                              <w:rPr>
                                <w:rStyle w:val="af1"/>
                                <w:sz w:val="28"/>
                                <w:szCs w:val="28"/>
                                <w:lang w:val="uk-UA"/>
                              </w:rPr>
                              <w:t>на від. 0.000</w:t>
                            </w:r>
                          </w:p>
                        </w:txbxContent>
                      </wps:txbx>
                      <wps:bodyPr wrap="square" lIns="45719" tIns="45719" rIns="45719" bIns="45719" numCol="1" anchor="t">
                        <a:noAutofit/>
                      </wps:bodyPr>
                    </wps:wsp>
                  </a:graphicData>
                </a:graphic>
              </wp:anchor>
            </w:drawing>
          </mc:Choice>
          <mc:Fallback>
            <w:pict>
              <v:shape w14:anchorId="2D56169B" id="_x0000_s1028" type="#_x0000_t202" alt="Надпись 2" style="position:absolute;margin-left:347.6pt;margin-top:326.05pt;width:274.5pt;height:32.25pt;rotation:-90;z-index:251661312;visibility:visible;mso-wrap-style:square;mso-wrap-distance-left:0;mso-wrap-distance-top:0;mso-wrap-distance-right:0;mso-wrap-distance-bottom:0;mso-position-horizontal:absolute;mso-position-horizontal-relative:text;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">
                <v:textbox inset="1.27mm,1.27mm,1.27mm,1.27mm">
                  <w:txbxContent>
                    <w:p w:rsidR="00913E9C" w:rsidRPr="00FA0960" w:rsidRDefault="00913E9C" w:rsidP="00913E9C">
                      <w:pPr>
                        <w:pStyle w:val="rvps2"/>
                        <w:shd w:val="clear" w:color="auto" w:fill="FFFFFF"/>
                        <w:spacing w:before="0" w:after="150" w:line="360" w:lineRule="auto"/>
                        <w:jc w:val="center"/>
                        <w:rPr>
                          <w:lang w:val="uk-UA"/>
                        </w:rPr>
                      </w:pPr>
                      <w:r>
                        <w:rPr>
                          <w:rStyle w:val="af1"/>
                          <w:sz w:val="28"/>
                          <w:szCs w:val="28"/>
                        </w:rPr>
                        <w:t xml:space="preserve">Рис. 4.1.3. План евакуації </w:t>
                      </w:r>
                      <w:r>
                        <w:rPr>
                          <w:rStyle w:val="af1"/>
                          <w:sz w:val="28"/>
                          <w:szCs w:val="28"/>
                          <w:lang w:val="uk-UA"/>
                        </w:rPr>
                        <w:t xml:space="preserve">на від. </w:t>
                      </w:r>
                      <w:r>
                        <w:rPr>
                          <w:rStyle w:val="af1"/>
                          <w:sz w:val="28"/>
                          <w:szCs w:val="28"/>
                          <w:lang w:val="uk-UA"/>
                        </w:rPr>
                        <w:t>0.000</w:t>
                      </w:r>
                    </w:p>
                  </w:txbxContent>
                </v:textbox>
                <w10:wrap anchory="line"/>
              </v:shape>
            </w:pict>
          </mc:Fallback>
        </mc:AlternateContent>
      </w:r>
      <w:r w:rsidRPr="00D11AFA">
        <w:rPr>
          <w:rStyle w:val="af1"/>
          <w:rFonts w:ascii="Times New Roman" w:eastAsia="Times New Roman" w:hAnsi="Times New Roman" w:cs="Times New Roman"/>
          <w:b/>
          <w:bCs/>
          <w:noProof/>
          <w:sz w:val="28"/>
          <w:szCs w:val="28"/>
          <w:lang w:val="ru-RU" w:eastAsia="ru-RU"/>
        </w:rPr>
        <w:drawing>
          <wp:inline distT="0" distB="0" distL="0" distR="0">
            <wp:extent cx="5935980" cy="8389620"/>
            <wp:effectExtent l="0" t="0" r="7620" b="0"/>
            <wp:docPr id="19" name="Рисунок 19" descr="Отметка 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Отметка 0.000"/>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35980" cy="8389620"/>
                    </a:xfrm>
                    <a:prstGeom prst="rect">
                      <a:avLst/>
                    </a:prstGeom>
                    <a:noFill/>
                    <a:ln>
                      <a:noFill/>
                    </a:ln>
                  </pic:spPr>
                </pic:pic>
              </a:graphicData>
            </a:graphic>
          </wp:inline>
        </w:drawing>
      </w:r>
    </w:p>
    <w:p w:rsidR="00913E9C" w:rsidRPr="00D11AFA" w:rsidRDefault="00913E9C" w:rsidP="00913E9C">
      <w:pPr>
        <w:rPr>
          <w:rFonts w:ascii="Times New Roman" w:hAnsi="Times New Roman" w:cs="Times New Roman"/>
        </w:rPr>
      </w:pPr>
      <w:r w:rsidRPr="00D11AFA">
        <w:rPr>
          <w:rStyle w:val="af1"/>
          <w:rFonts w:ascii="Times New Roman" w:hAnsi="Times New Roman" w:cs="Times New Roman"/>
          <w:sz w:val="28"/>
          <w:szCs w:val="28"/>
        </w:rPr>
        <w:br w:type="page"/>
      </w:r>
    </w:p>
    <w:p w:rsidR="00913E9C" w:rsidRPr="00D11AFA" w:rsidRDefault="00913E9C" w:rsidP="00913E9C">
      <w:pPr>
        <w:rPr>
          <w:rStyle w:val="af1"/>
          <w:rFonts w:ascii="Times New Roman" w:eastAsia="Times New Roman" w:hAnsi="Times New Roman" w:cs="Times New Roman"/>
          <w:b/>
          <w:bCs/>
          <w:sz w:val="28"/>
          <w:szCs w:val="28"/>
        </w:rPr>
      </w:pPr>
      <w:r w:rsidRPr="00D11AFA">
        <w:rPr>
          <w:rStyle w:val="af1"/>
          <w:rFonts w:ascii="Times New Roman" w:hAnsi="Times New Roman" w:cs="Times New Roman"/>
          <w:noProof/>
          <w:sz w:val="28"/>
          <w:szCs w:val="28"/>
          <w:lang w:val="ru-RU" w:eastAsia="ru-RU"/>
        </w:rPr>
        <w:lastRenderedPageBreak/>
        <mc:AlternateContent>
          <mc:Choice Requires="wps">
            <w:drawing>
              <wp:anchor distT="0" distB="0" distL="0" distR="0" simplePos="0" relativeHeight="251662336" behindDoc="0" locked="0" layoutInCell="1" allowOverlap="1" wp14:anchorId="5E1B859A" wp14:editId="60E15629">
                <wp:simplePos x="0" y="0"/>
                <wp:positionH relativeFrom="column">
                  <wp:posOffset>4236404</wp:posOffset>
                </wp:positionH>
                <wp:positionV relativeFrom="line">
                  <wp:posOffset>4445318</wp:posOffset>
                </wp:positionV>
                <wp:extent cx="3486150" cy="409575"/>
                <wp:effectExtent l="0" t="4763" r="14288" b="14287"/>
                <wp:wrapNone/>
                <wp:docPr id="1073741839" name="officeArt object" descr="Надпись 2"/>
                <wp:cNvGraphicFramePr/>
                <a:graphic xmlns:a="http://schemas.openxmlformats.org/drawingml/2006/main">
                  <a:graphicData uri="http://schemas.microsoft.com/office/word/2010/wordprocessingShape">
                    <wps:wsp>
                      <wps:cNvSpPr txBox="1"/>
                      <wps:spPr>
                        <a:xfrm rot="16200000">
                          <a:off x="0" y="0"/>
                          <a:ext cx="3486150" cy="409575"/>
                        </a:xfrm>
                        <a:prstGeom prst="rect">
                          <a:avLst/>
                        </a:prstGeom>
                        <a:solidFill>
                          <a:srgbClr val="FFFFFF"/>
                        </a:solidFill>
                        <a:ln w="9525" cap="flat">
                          <a:solidFill>
                            <a:srgbClr val="000000"/>
                          </a:solidFill>
                          <a:prstDash val="solid"/>
                          <a:miter lim="800000"/>
                        </a:ln>
                        <a:effectLst/>
                      </wps:spPr>
                      <wps:txbx>
                        <w:txbxContent>
                          <w:p w:rsidR="00913E9C" w:rsidRPr="00FA0960" w:rsidRDefault="00913E9C" w:rsidP="00913E9C">
                            <w:pPr>
                              <w:pStyle w:val="rvps2"/>
                              <w:shd w:val="clear" w:color="auto" w:fill="FFFFFF"/>
                              <w:spacing w:before="0" w:after="150" w:line="360" w:lineRule="auto"/>
                              <w:jc w:val="center"/>
                              <w:rPr>
                                <w:lang w:val="uk-UA"/>
                              </w:rPr>
                            </w:pPr>
                            <w:r>
                              <w:rPr>
                                <w:rStyle w:val="af1"/>
                                <w:sz w:val="28"/>
                                <w:szCs w:val="28"/>
                              </w:rPr>
                              <w:t xml:space="preserve">Рис. 4.1.4. План евакуації </w:t>
                            </w:r>
                            <w:r>
                              <w:rPr>
                                <w:rStyle w:val="af1"/>
                                <w:sz w:val="28"/>
                                <w:szCs w:val="28"/>
                                <w:lang w:val="uk-UA"/>
                              </w:rPr>
                              <w:t>на від. +4.500</w:t>
                            </w:r>
                          </w:p>
                        </w:txbxContent>
                      </wps:txbx>
                      <wps:bodyPr wrap="square" lIns="45719" tIns="45719" rIns="45719" bIns="45719" numCol="1" anchor="t">
                        <a:noAutofit/>
                      </wps:bodyPr>
                    </wps:wsp>
                  </a:graphicData>
                </a:graphic>
              </wp:anchor>
            </w:drawing>
          </mc:Choice>
          <mc:Fallback>
            <w:pict>
              <v:shape w14:anchorId="5E1B859A" id="_x0000_s1029" type="#_x0000_t202" alt="Надпись 2" style="position:absolute;margin-left:333.6pt;margin-top:350.05pt;width:274.5pt;height:32.25pt;rotation:-90;z-index:251662336;visibility:visible;mso-wrap-style:square;mso-wrap-distance-left:0;mso-wrap-distance-top:0;mso-wrap-distance-right:0;mso-wrap-distance-bottom:0;mso-position-horizontal:absolute;mso-position-horizontal-relative:text;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">
                <v:textbox inset="1.27mm,1.27mm,1.27mm,1.27mm">
                  <w:txbxContent>
                    <w:p w:rsidR="00913E9C" w:rsidRPr="00FA0960" w:rsidRDefault="00913E9C" w:rsidP="00913E9C">
                      <w:pPr>
                        <w:pStyle w:val="rvps2"/>
                        <w:shd w:val="clear" w:color="auto" w:fill="FFFFFF"/>
                        <w:spacing w:before="0" w:after="150" w:line="360" w:lineRule="auto"/>
                        <w:jc w:val="center"/>
                        <w:rPr>
                          <w:lang w:val="uk-UA"/>
                        </w:rPr>
                      </w:pPr>
                      <w:r>
                        <w:rPr>
                          <w:rStyle w:val="af1"/>
                          <w:sz w:val="28"/>
                          <w:szCs w:val="28"/>
                        </w:rPr>
                        <w:t xml:space="preserve">Рис. 4.1.4. План евакуації </w:t>
                      </w:r>
                      <w:r>
                        <w:rPr>
                          <w:rStyle w:val="af1"/>
                          <w:sz w:val="28"/>
                          <w:szCs w:val="28"/>
                          <w:lang w:val="uk-UA"/>
                        </w:rPr>
                        <w:t xml:space="preserve">на від. </w:t>
                      </w:r>
                      <w:r>
                        <w:rPr>
                          <w:rStyle w:val="af1"/>
                          <w:sz w:val="28"/>
                          <w:szCs w:val="28"/>
                          <w:lang w:val="uk-UA"/>
                        </w:rPr>
                        <w:t>+4.500</w:t>
                      </w:r>
                    </w:p>
                  </w:txbxContent>
                </v:textbox>
                <w10:wrap anchory="line"/>
              </v:shape>
            </w:pict>
          </mc:Fallback>
        </mc:AlternateContent>
      </w:r>
      <w:r w:rsidRPr="00D11AFA">
        <w:rPr>
          <w:rStyle w:val="af1"/>
          <w:rFonts w:ascii="Times New Roman" w:eastAsia="Times New Roman" w:hAnsi="Times New Roman" w:cs="Times New Roman"/>
          <w:b/>
          <w:bCs/>
          <w:noProof/>
          <w:sz w:val="28"/>
          <w:szCs w:val="28"/>
          <w:lang w:val="ru-RU" w:eastAsia="ru-RU"/>
        </w:rPr>
        <w:drawing>
          <wp:inline distT="0" distB="0" distL="0" distR="0">
            <wp:extent cx="5935980" cy="8389620"/>
            <wp:effectExtent l="0" t="0" r="7620" b="0"/>
            <wp:docPr id="17" name="Рисунок 17" descr="Отметка 4.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Отметка 4.50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35980" cy="8389620"/>
                    </a:xfrm>
                    <a:prstGeom prst="rect">
                      <a:avLst/>
                    </a:prstGeom>
                    <a:noFill/>
                    <a:ln>
                      <a:noFill/>
                    </a:ln>
                  </pic:spPr>
                </pic:pic>
              </a:graphicData>
            </a:graphic>
          </wp:inline>
        </w:drawing>
      </w:r>
    </w:p>
    <w:p w:rsidR="00913E9C" w:rsidRPr="00D11AFA" w:rsidRDefault="00913E9C" w:rsidP="00913E9C">
      <w:pPr>
        <w:rPr>
          <w:rFonts w:ascii="Times New Roman" w:hAnsi="Times New Roman" w:cs="Times New Roman"/>
        </w:rPr>
      </w:pPr>
      <w:r w:rsidRPr="00D11AFA">
        <w:rPr>
          <w:rStyle w:val="af1"/>
          <w:rFonts w:ascii="Times New Roman" w:hAnsi="Times New Roman" w:cs="Times New Roman"/>
          <w:sz w:val="28"/>
          <w:szCs w:val="28"/>
        </w:rPr>
        <w:br w:type="page"/>
      </w:r>
    </w:p>
    <w:p w:rsidR="00913E9C" w:rsidRPr="00D11AFA" w:rsidRDefault="00913E9C" w:rsidP="00913E9C">
      <w:pPr>
        <w:rPr>
          <w:rStyle w:val="af1"/>
          <w:rFonts w:ascii="Times New Roman" w:eastAsia="Times New Roman" w:hAnsi="Times New Roman" w:cs="Times New Roman"/>
          <w:b/>
          <w:bCs/>
          <w:sz w:val="28"/>
          <w:szCs w:val="28"/>
        </w:rPr>
      </w:pPr>
      <w:r w:rsidRPr="00D11AFA">
        <w:rPr>
          <w:rStyle w:val="af1"/>
          <w:rFonts w:ascii="Times New Roman" w:hAnsi="Times New Roman" w:cs="Times New Roman"/>
          <w:noProof/>
          <w:sz w:val="28"/>
          <w:szCs w:val="28"/>
          <w:lang w:val="ru-RU" w:eastAsia="ru-RU"/>
        </w:rPr>
        <w:lastRenderedPageBreak/>
        <mc:AlternateContent>
          <mc:Choice Requires="wps">
            <w:drawing>
              <wp:anchor distT="0" distB="0" distL="0" distR="0" simplePos="0" relativeHeight="251663360" behindDoc="0" locked="0" layoutInCell="1" allowOverlap="1" wp14:anchorId="3FB34E58" wp14:editId="5CD14B93">
                <wp:simplePos x="0" y="0"/>
                <wp:positionH relativeFrom="column">
                  <wp:posOffset>4264344</wp:posOffset>
                </wp:positionH>
                <wp:positionV relativeFrom="line">
                  <wp:posOffset>3768407</wp:posOffset>
                </wp:positionV>
                <wp:extent cx="3486150" cy="409575"/>
                <wp:effectExtent l="0" t="4763" r="14288" b="14287"/>
                <wp:wrapNone/>
                <wp:docPr id="1073741841" name="officeArt object" descr="Надпись 2"/>
                <wp:cNvGraphicFramePr/>
                <a:graphic xmlns:a="http://schemas.openxmlformats.org/drawingml/2006/main">
                  <a:graphicData uri="http://schemas.microsoft.com/office/word/2010/wordprocessingShape">
                    <wps:wsp>
                      <wps:cNvSpPr txBox="1"/>
                      <wps:spPr>
                        <a:xfrm rot="16200000">
                          <a:off x="0" y="0"/>
                          <a:ext cx="3486150" cy="409575"/>
                        </a:xfrm>
                        <a:prstGeom prst="rect">
                          <a:avLst/>
                        </a:prstGeom>
                        <a:solidFill>
                          <a:srgbClr val="FFFFFF"/>
                        </a:solidFill>
                        <a:ln w="9525" cap="flat">
                          <a:solidFill>
                            <a:srgbClr val="000000"/>
                          </a:solidFill>
                          <a:prstDash val="solid"/>
                          <a:miter lim="800000"/>
                        </a:ln>
                        <a:effectLst/>
                      </wps:spPr>
                      <wps:txbx>
                        <w:txbxContent>
                          <w:p w:rsidR="00913E9C" w:rsidRPr="00FA0960" w:rsidRDefault="00913E9C" w:rsidP="00913E9C">
                            <w:pPr>
                              <w:pStyle w:val="rvps2"/>
                              <w:shd w:val="clear" w:color="auto" w:fill="FFFFFF"/>
                              <w:spacing w:before="0" w:after="150" w:line="360" w:lineRule="auto"/>
                              <w:jc w:val="center"/>
                              <w:rPr>
                                <w:lang w:val="uk-UA"/>
                              </w:rPr>
                            </w:pPr>
                            <w:r>
                              <w:rPr>
                                <w:rStyle w:val="af1"/>
                                <w:sz w:val="28"/>
                                <w:szCs w:val="28"/>
                              </w:rPr>
                              <w:t xml:space="preserve">Рис. 4.1.5. План евакуації </w:t>
                            </w:r>
                            <w:r>
                              <w:rPr>
                                <w:rStyle w:val="af1"/>
                                <w:sz w:val="28"/>
                                <w:szCs w:val="28"/>
                                <w:lang w:val="uk-UA"/>
                              </w:rPr>
                              <w:t>на від. +9.000</w:t>
                            </w:r>
                          </w:p>
                        </w:txbxContent>
                      </wps:txbx>
                      <wps:bodyPr wrap="square" lIns="45719" tIns="45719" rIns="45719" bIns="45719" numCol="1" anchor="t">
                        <a:noAutofit/>
                      </wps:bodyPr>
                    </wps:wsp>
                  </a:graphicData>
                </a:graphic>
              </wp:anchor>
            </w:drawing>
          </mc:Choice>
          <mc:Fallback>
            <w:pict>
              <v:shape w14:anchorId="3FB34E58" id="_x0000_s1030" type="#_x0000_t202" alt="Надпись 2" style="position:absolute;margin-left:335.8pt;margin-top:296.7pt;width:274.5pt;height:32.25pt;rotation:-90;z-index:251663360;visibility:visible;mso-wrap-style:square;mso-wrap-distance-left:0;mso-wrap-distance-top:0;mso-wrap-distance-right:0;mso-wrap-distance-bottom:0;mso-position-horizontal:absolute;mso-position-horizontal-relative:text;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">
                <v:textbox inset="1.27mm,1.27mm,1.27mm,1.27mm">
                  <w:txbxContent>
                    <w:p w:rsidR="00913E9C" w:rsidRPr="00FA0960" w:rsidRDefault="00913E9C" w:rsidP="00913E9C">
                      <w:pPr>
                        <w:pStyle w:val="rvps2"/>
                        <w:shd w:val="clear" w:color="auto" w:fill="FFFFFF"/>
                        <w:spacing w:before="0" w:after="150" w:line="360" w:lineRule="auto"/>
                        <w:jc w:val="center"/>
                        <w:rPr>
                          <w:lang w:val="uk-UA"/>
                        </w:rPr>
                      </w:pPr>
                      <w:r>
                        <w:rPr>
                          <w:rStyle w:val="af1"/>
                          <w:sz w:val="28"/>
                          <w:szCs w:val="28"/>
                        </w:rPr>
                        <w:t xml:space="preserve">Рис. 4.1.5. План евакуації </w:t>
                      </w:r>
                      <w:r>
                        <w:rPr>
                          <w:rStyle w:val="af1"/>
                          <w:sz w:val="28"/>
                          <w:szCs w:val="28"/>
                          <w:lang w:val="uk-UA"/>
                        </w:rPr>
                        <w:t xml:space="preserve">на від. </w:t>
                      </w:r>
                      <w:r>
                        <w:rPr>
                          <w:rStyle w:val="af1"/>
                          <w:sz w:val="28"/>
                          <w:szCs w:val="28"/>
                          <w:lang w:val="uk-UA"/>
                        </w:rPr>
                        <w:t>+9.000</w:t>
                      </w:r>
                    </w:p>
                  </w:txbxContent>
                </v:textbox>
                <w10:wrap anchory="line"/>
              </v:shape>
            </w:pict>
          </mc:Fallback>
        </mc:AlternateContent>
      </w:r>
      <w:r w:rsidRPr="00D11AFA">
        <w:rPr>
          <w:rStyle w:val="af1"/>
          <w:rFonts w:ascii="Times New Roman" w:eastAsia="Times New Roman" w:hAnsi="Times New Roman" w:cs="Times New Roman"/>
          <w:b/>
          <w:bCs/>
          <w:noProof/>
          <w:sz w:val="28"/>
          <w:szCs w:val="28"/>
          <w:lang w:val="ru-RU" w:eastAsia="ru-RU"/>
        </w:rPr>
        <w:drawing>
          <wp:inline distT="0" distB="0" distL="0" distR="0">
            <wp:extent cx="5935980" cy="8389620"/>
            <wp:effectExtent l="0" t="0" r="7620" b="0"/>
            <wp:docPr id="16" name="Рисунок 16" descr="Отметка 9.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Отметка 9.000"/>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35980" cy="8389620"/>
                    </a:xfrm>
                    <a:prstGeom prst="rect">
                      <a:avLst/>
                    </a:prstGeom>
                    <a:noFill/>
                    <a:ln>
                      <a:noFill/>
                    </a:ln>
                  </pic:spPr>
                </pic:pic>
              </a:graphicData>
            </a:graphic>
          </wp:inline>
        </w:drawing>
      </w:r>
    </w:p>
    <w:p w:rsidR="00913E9C" w:rsidRPr="00D11AFA" w:rsidRDefault="00913E9C" w:rsidP="00913E9C">
      <w:pPr>
        <w:rPr>
          <w:rStyle w:val="af1"/>
          <w:rFonts w:ascii="Times New Roman" w:eastAsia="Times New Roman" w:hAnsi="Times New Roman" w:cs="Times New Roman"/>
          <w:b/>
          <w:bCs/>
          <w:sz w:val="28"/>
          <w:szCs w:val="28"/>
        </w:rPr>
      </w:pPr>
    </w:p>
    <w:p w:rsidR="00913E9C" w:rsidRPr="00D11AFA" w:rsidRDefault="00913E9C" w:rsidP="00913E9C">
      <w:pPr>
        <w:rPr>
          <w:rFonts w:ascii="Times New Roman" w:hAnsi="Times New Roman" w:cs="Times New Roman"/>
        </w:rPr>
      </w:pPr>
      <w:r w:rsidRPr="00D11AFA">
        <w:rPr>
          <w:rStyle w:val="af1"/>
          <w:rFonts w:ascii="Times New Roman" w:hAnsi="Times New Roman" w:cs="Times New Roman"/>
          <w:sz w:val="28"/>
          <w:szCs w:val="28"/>
        </w:rPr>
        <w:br w:type="page"/>
      </w:r>
    </w:p>
    <w:p w:rsidR="00913E9C" w:rsidRPr="00D11AFA" w:rsidRDefault="00913E9C" w:rsidP="00913E9C">
      <w:pPr>
        <w:rPr>
          <w:rStyle w:val="Hyperlink0"/>
          <w:rFonts w:eastAsia="Arial Unicode MS"/>
          <w:lang w:val="ru-RU"/>
        </w:rPr>
      </w:pPr>
      <w:r w:rsidRPr="00D11AFA">
        <w:rPr>
          <w:rStyle w:val="af1"/>
          <w:rFonts w:ascii="Times New Roman" w:hAnsi="Times New Roman" w:cs="Times New Roman"/>
          <w:b/>
          <w:bCs/>
          <w:sz w:val="28"/>
          <w:szCs w:val="28"/>
          <w:lang w:val="ru-RU"/>
        </w:rPr>
        <w:lastRenderedPageBreak/>
        <w:t>4.2. Визначення часу евакуації персоналу і відвідувачів при пожежі проектованого центру.</w:t>
      </w:r>
    </w:p>
    <w:p w:rsidR="00913E9C" w:rsidRPr="00D11AFA" w:rsidRDefault="00913E9C" w:rsidP="00913E9C">
      <w:pPr>
        <w:spacing w:line="360" w:lineRule="auto"/>
        <w:ind w:firstLine="567"/>
        <w:rPr>
          <w:rStyle w:val="af1"/>
          <w:rFonts w:ascii="Times New Roman" w:eastAsia="Times New Roman" w:hAnsi="Times New Roman" w:cs="Times New Roman"/>
          <w:sz w:val="28"/>
          <w:szCs w:val="28"/>
          <w:lang w:val="ru-RU"/>
        </w:rPr>
      </w:pPr>
    </w:p>
    <w:p w:rsidR="00913E9C" w:rsidRPr="00D11AFA" w:rsidRDefault="00913E9C" w:rsidP="00913E9C">
      <w:pPr>
        <w:spacing w:line="360" w:lineRule="auto"/>
        <w:ind w:firstLine="567"/>
        <w:rPr>
          <w:rStyle w:val="Hyperlink0"/>
          <w:rFonts w:eastAsia="Arial Unicode MS"/>
          <w:lang w:val="ru-RU"/>
        </w:rPr>
      </w:pPr>
      <w:r w:rsidRPr="00D11AFA">
        <w:rPr>
          <w:rStyle w:val="Hyperlink0"/>
          <w:rFonts w:eastAsia="Arial Unicode MS"/>
          <w:lang w:val="ru-RU"/>
        </w:rPr>
        <w:t xml:space="preserve">Потрібно разрахувати час, необхідний для евакуації людей з </w:t>
      </w:r>
      <w:r w:rsidRPr="00D11AFA">
        <w:rPr>
          <w:rStyle w:val="Hyperlink0"/>
          <w:rFonts w:eastAsia="Arial Unicode MS"/>
          <w:lang w:val="uk-UA"/>
        </w:rPr>
        <w:t>актового залу</w:t>
      </w:r>
      <w:r w:rsidRPr="00D11AFA">
        <w:rPr>
          <w:rStyle w:val="Hyperlink0"/>
          <w:rFonts w:eastAsia="Arial Unicode MS"/>
          <w:lang w:val="ru-RU"/>
        </w:rPr>
        <w:t xml:space="preserve"> яка знаходиться на </w:t>
      </w:r>
      <w:r w:rsidRPr="00D11AFA">
        <w:rPr>
          <w:rStyle w:val="Hyperlink0"/>
          <w:rFonts w:eastAsia="Arial Unicode MS"/>
          <w:lang w:val="uk-UA"/>
        </w:rPr>
        <w:t>3</w:t>
      </w:r>
      <w:r w:rsidRPr="00D11AFA">
        <w:rPr>
          <w:rStyle w:val="Hyperlink0"/>
          <w:rFonts w:eastAsia="Arial Unicode MS"/>
          <w:lang w:val="ru-RU"/>
        </w:rPr>
        <w:t xml:space="preserve">ому поверсі. Водночас </w:t>
      </w:r>
      <w:r w:rsidRPr="00D11AFA">
        <w:rPr>
          <w:rStyle w:val="Hyperlink0"/>
          <w:rFonts w:eastAsia="Arial Unicode MS"/>
          <w:lang w:val="uk-UA"/>
        </w:rPr>
        <w:t>в залі</w:t>
      </w:r>
      <w:r w:rsidRPr="00D11AFA">
        <w:rPr>
          <w:rStyle w:val="Hyperlink0"/>
          <w:rFonts w:eastAsia="Arial Unicode MS"/>
          <w:lang w:val="ru-RU"/>
        </w:rPr>
        <w:t xml:space="preserve"> можуть знаходитись до </w:t>
      </w:r>
      <w:r w:rsidRPr="00D11AFA">
        <w:rPr>
          <w:rStyle w:val="Hyperlink0"/>
          <w:rFonts w:eastAsia="Arial Unicode MS"/>
          <w:lang w:val="uk-UA"/>
        </w:rPr>
        <w:t>657</w:t>
      </w:r>
      <w:r w:rsidRPr="00D11AFA">
        <w:rPr>
          <w:rStyle w:val="Hyperlink0"/>
          <w:rFonts w:eastAsia="Arial Unicode MS"/>
          <w:lang w:val="ru-RU"/>
        </w:rPr>
        <w:t xml:space="preserve"> осіб. Евакуаційних виходів </w:t>
      </w:r>
      <w:r w:rsidRPr="00D11AFA">
        <w:rPr>
          <w:rStyle w:val="Hyperlink0"/>
          <w:rFonts w:eastAsia="Arial Unicode MS"/>
          <w:lang w:val="uk-UA"/>
        </w:rPr>
        <w:t>2</w:t>
      </w:r>
      <w:r w:rsidRPr="00D11AFA">
        <w:rPr>
          <w:rStyle w:val="Hyperlink0"/>
          <w:rFonts w:eastAsia="Arial Unicode MS"/>
          <w:lang w:val="ru-RU"/>
        </w:rPr>
        <w:t xml:space="preserve"> розподілення мас відбувається рівномірно.  Евакуація відбувається через евакуаційний вихід . Ширина маршу сходів 1.5 м довжина маршу 13м.</w:t>
      </w:r>
    </w:p>
    <w:p w:rsidR="00913E9C" w:rsidRPr="00D11AFA" w:rsidRDefault="00913E9C" w:rsidP="00913E9C">
      <w:pPr>
        <w:spacing w:line="360" w:lineRule="auto"/>
        <w:ind w:firstLine="567"/>
        <w:rPr>
          <w:rStyle w:val="Hyperlink0"/>
          <w:rFonts w:eastAsia="Arial Unicode MS"/>
          <w:lang w:val="ru-RU"/>
        </w:rPr>
      </w:pPr>
      <w:r w:rsidRPr="00D11AFA">
        <w:rPr>
          <w:rStyle w:val="Hyperlink0"/>
          <w:rFonts w:eastAsia="Arial Unicode MS"/>
          <w:lang w:val="ru-RU"/>
        </w:rPr>
        <w:t xml:space="preserve"> </w:t>
      </w:r>
      <w:r w:rsidRPr="00D11AFA">
        <w:rPr>
          <w:rFonts w:ascii="Times New Roman" w:hAnsi="Times New Roman" w:cs="Times New Roman"/>
          <w:noProof/>
          <w:lang w:val="ru-RU" w:eastAsia="ru-RU"/>
        </w:rPr>
        <w:drawing>
          <wp:inline distT="0" distB="0" distL="0" distR="0" wp14:anchorId="644D3CCA" wp14:editId="0221EAED">
            <wp:extent cx="2676525" cy="2671711"/>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2676525" cy="2671711"/>
                    </a:xfrm>
                    <a:prstGeom prst="rect">
                      <a:avLst/>
                    </a:prstGeom>
                  </pic:spPr>
                </pic:pic>
              </a:graphicData>
            </a:graphic>
          </wp:inline>
        </w:drawing>
      </w:r>
      <w:r w:rsidRPr="00D11AFA">
        <w:rPr>
          <w:rFonts w:ascii="Times New Roman" w:hAnsi="Times New Roman" w:cs="Times New Roman"/>
          <w:noProof/>
          <w:lang w:val="ru-RU"/>
        </w:rPr>
        <w:t xml:space="preserve"> </w:t>
      </w:r>
      <w:r w:rsidRPr="00D11AFA">
        <w:rPr>
          <w:rFonts w:ascii="Times New Roman" w:hAnsi="Times New Roman" w:cs="Times New Roman"/>
          <w:noProof/>
          <w:lang w:val="ru-RU" w:eastAsia="ru-RU"/>
        </w:rPr>
        <w:drawing>
          <wp:inline distT="0" distB="0" distL="0" distR="0" wp14:anchorId="6A3E3BE5" wp14:editId="708CAA11">
            <wp:extent cx="1847850" cy="278130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1847850" cy="2781300"/>
                    </a:xfrm>
                    <a:prstGeom prst="rect">
                      <a:avLst/>
                    </a:prstGeom>
                  </pic:spPr>
                </pic:pic>
              </a:graphicData>
            </a:graphic>
          </wp:inline>
        </w:drawing>
      </w:r>
    </w:p>
    <w:p w:rsidR="00913E9C" w:rsidRPr="00D11AFA" w:rsidRDefault="00913E9C" w:rsidP="00913E9C">
      <w:pPr>
        <w:shd w:val="clear" w:color="auto" w:fill="FFFFFF"/>
        <w:tabs>
          <w:tab w:val="left" w:pos="7575"/>
        </w:tabs>
        <w:spacing w:line="360" w:lineRule="auto"/>
        <w:ind w:firstLine="709"/>
        <w:jc w:val="center"/>
        <w:rPr>
          <w:rStyle w:val="af1"/>
          <w:rFonts w:ascii="Times New Roman" w:eastAsia="Times New Roman" w:hAnsi="Times New Roman" w:cs="Times New Roman"/>
          <w:sz w:val="28"/>
          <w:szCs w:val="28"/>
          <w:lang w:val="ru-RU"/>
        </w:rPr>
      </w:pPr>
    </w:p>
    <w:p w:rsidR="00913E9C" w:rsidRPr="00D11AFA" w:rsidRDefault="00913E9C" w:rsidP="00913E9C">
      <w:pPr>
        <w:shd w:val="clear" w:color="auto" w:fill="FFFFFF"/>
        <w:tabs>
          <w:tab w:val="left" w:pos="7575"/>
        </w:tabs>
        <w:spacing w:line="360" w:lineRule="auto"/>
        <w:ind w:firstLine="709"/>
        <w:jc w:val="center"/>
        <w:rPr>
          <w:rStyle w:val="Hyperlink0"/>
          <w:rFonts w:eastAsia="Arial Unicode MS"/>
          <w:lang w:val="uk-UA"/>
        </w:rPr>
      </w:pPr>
      <w:r w:rsidRPr="00D11AFA">
        <w:rPr>
          <w:rStyle w:val="Hyperlink0"/>
          <w:rFonts w:eastAsia="Arial Unicode MS"/>
          <w:lang w:val="ru-RU"/>
        </w:rPr>
        <w:t xml:space="preserve">Рис. 4.2.1 та Рис.4.2.2 схема евакуації з </w:t>
      </w:r>
      <w:r w:rsidRPr="00D11AFA">
        <w:rPr>
          <w:rStyle w:val="Hyperlink0"/>
          <w:rFonts w:eastAsia="Arial Unicode MS"/>
          <w:lang w:val="uk-UA"/>
        </w:rPr>
        <w:t>зали</w:t>
      </w:r>
    </w:p>
    <w:p w:rsidR="00913E9C" w:rsidRPr="00D11AFA" w:rsidRDefault="00913E9C" w:rsidP="00913E9C">
      <w:pPr>
        <w:pStyle w:val="TableParagraph"/>
        <w:spacing w:line="360" w:lineRule="auto"/>
        <w:ind w:right="315" w:firstLine="567"/>
        <w:jc w:val="both"/>
        <w:rPr>
          <w:rStyle w:val="af1"/>
          <w:rFonts w:cs="Times New Roman"/>
          <w:sz w:val="28"/>
          <w:szCs w:val="28"/>
        </w:rPr>
      </w:pPr>
    </w:p>
    <w:p w:rsidR="00913E9C" w:rsidRPr="00D11AFA" w:rsidRDefault="00913E9C" w:rsidP="00913E9C">
      <w:pPr>
        <w:pStyle w:val="TableParagraph"/>
        <w:spacing w:line="360" w:lineRule="auto"/>
        <w:ind w:right="315" w:firstLine="567"/>
        <w:jc w:val="center"/>
        <w:rPr>
          <w:rStyle w:val="af1"/>
          <w:rFonts w:cs="Times New Roman"/>
          <w:sz w:val="28"/>
          <w:szCs w:val="28"/>
        </w:rPr>
      </w:pPr>
      <w:r w:rsidRPr="00D11AFA">
        <w:rPr>
          <w:rStyle w:val="af1"/>
          <w:rFonts w:cs="Times New Roman"/>
          <w:sz w:val="28"/>
          <w:szCs w:val="28"/>
        </w:rPr>
        <w:t>Розрахунковий час евакуації визначається як сума часу руху окремими ділян- ками шляху з урахуванням зливання людських потоків, їх роз’єднання, утво- рення</w:t>
      </w:r>
      <w:r w:rsidRPr="00D11AFA">
        <w:rPr>
          <w:rStyle w:val="af1"/>
          <w:rFonts w:cs="Times New Roman"/>
          <w:spacing w:val="-7"/>
          <w:sz w:val="28"/>
          <w:szCs w:val="28"/>
        </w:rPr>
        <w:t xml:space="preserve"> </w:t>
      </w:r>
      <w:r w:rsidRPr="00D11AFA">
        <w:rPr>
          <w:rStyle w:val="af1"/>
          <w:rFonts w:cs="Times New Roman"/>
          <w:sz w:val="28"/>
          <w:szCs w:val="28"/>
        </w:rPr>
        <w:t>скупчень</w:t>
      </w:r>
      <w:r w:rsidRPr="00D11AFA">
        <w:rPr>
          <w:rStyle w:val="af1"/>
          <w:rFonts w:cs="Times New Roman"/>
          <w:spacing w:val="-7"/>
          <w:sz w:val="28"/>
          <w:szCs w:val="28"/>
        </w:rPr>
        <w:t xml:space="preserve"> </w:t>
      </w:r>
      <w:r w:rsidRPr="00D11AFA">
        <w:rPr>
          <w:rStyle w:val="af1"/>
          <w:rFonts w:cs="Times New Roman"/>
          <w:sz w:val="28"/>
          <w:szCs w:val="28"/>
        </w:rPr>
        <w:t>у</w:t>
      </w:r>
      <w:r w:rsidRPr="00D11AFA">
        <w:rPr>
          <w:rStyle w:val="af1"/>
          <w:rFonts w:cs="Times New Roman"/>
          <w:spacing w:val="-9"/>
          <w:sz w:val="28"/>
          <w:szCs w:val="28"/>
        </w:rPr>
        <w:t xml:space="preserve"> </w:t>
      </w:r>
      <w:r w:rsidRPr="00D11AFA">
        <w:rPr>
          <w:rStyle w:val="af1"/>
          <w:rFonts w:cs="Times New Roman"/>
          <w:sz w:val="28"/>
          <w:szCs w:val="28"/>
        </w:rPr>
        <w:t>прорізах</w:t>
      </w:r>
      <w:r w:rsidRPr="00D11AFA">
        <w:rPr>
          <w:rStyle w:val="af1"/>
          <w:rFonts w:cs="Times New Roman"/>
          <w:spacing w:val="-6"/>
          <w:sz w:val="28"/>
          <w:szCs w:val="28"/>
        </w:rPr>
        <w:t xml:space="preserve"> </w:t>
      </w:r>
      <w:r w:rsidRPr="00D11AFA">
        <w:rPr>
          <w:rStyle w:val="af1"/>
          <w:rFonts w:cs="Times New Roman"/>
          <w:sz w:val="28"/>
          <w:szCs w:val="28"/>
        </w:rPr>
        <w:t>дверей</w:t>
      </w:r>
      <w:r w:rsidRPr="00D11AFA">
        <w:rPr>
          <w:rStyle w:val="af1"/>
          <w:rFonts w:cs="Times New Roman"/>
          <w:spacing w:val="-7"/>
          <w:sz w:val="28"/>
          <w:szCs w:val="28"/>
        </w:rPr>
        <w:t xml:space="preserve"> </w:t>
      </w:r>
      <w:r w:rsidRPr="00D11AFA">
        <w:rPr>
          <w:rStyle w:val="af1"/>
          <w:rFonts w:cs="Times New Roman"/>
          <w:sz w:val="28"/>
          <w:szCs w:val="28"/>
        </w:rPr>
        <w:t>або</w:t>
      </w:r>
      <w:r w:rsidRPr="00D11AFA">
        <w:rPr>
          <w:rStyle w:val="af1"/>
          <w:rFonts w:cs="Times New Roman"/>
          <w:spacing w:val="-8"/>
          <w:sz w:val="28"/>
          <w:szCs w:val="28"/>
        </w:rPr>
        <w:t xml:space="preserve"> </w:t>
      </w:r>
      <w:r w:rsidRPr="00D11AFA">
        <w:rPr>
          <w:rStyle w:val="af1"/>
          <w:rFonts w:cs="Times New Roman"/>
          <w:sz w:val="28"/>
          <w:szCs w:val="28"/>
        </w:rPr>
        <w:t>на</w:t>
      </w:r>
      <w:r w:rsidRPr="00D11AFA">
        <w:rPr>
          <w:rStyle w:val="af1"/>
          <w:rFonts w:cs="Times New Roman"/>
          <w:spacing w:val="-10"/>
          <w:sz w:val="28"/>
          <w:szCs w:val="28"/>
        </w:rPr>
        <w:t xml:space="preserve"> </w:t>
      </w:r>
      <w:r w:rsidRPr="00D11AFA">
        <w:rPr>
          <w:rStyle w:val="af1"/>
          <w:rFonts w:cs="Times New Roman"/>
          <w:sz w:val="28"/>
          <w:szCs w:val="28"/>
        </w:rPr>
        <w:t>ділянках</w:t>
      </w:r>
      <w:r w:rsidRPr="00D11AFA">
        <w:rPr>
          <w:rStyle w:val="af1"/>
          <w:rFonts w:cs="Times New Roman"/>
          <w:spacing w:val="-6"/>
          <w:sz w:val="28"/>
          <w:szCs w:val="28"/>
        </w:rPr>
        <w:t xml:space="preserve"> </w:t>
      </w:r>
      <w:r w:rsidRPr="00D11AFA">
        <w:rPr>
          <w:rStyle w:val="af1"/>
          <w:rFonts w:cs="Times New Roman"/>
          <w:sz w:val="28"/>
          <w:szCs w:val="28"/>
        </w:rPr>
        <w:t>з</w:t>
      </w:r>
      <w:r w:rsidRPr="00D11AFA">
        <w:rPr>
          <w:rStyle w:val="af1"/>
          <w:rFonts w:cs="Times New Roman"/>
          <w:spacing w:val="-8"/>
          <w:sz w:val="28"/>
          <w:szCs w:val="28"/>
        </w:rPr>
        <w:t xml:space="preserve"> </w:t>
      </w:r>
      <w:r w:rsidRPr="00D11AFA">
        <w:rPr>
          <w:rStyle w:val="af1"/>
          <w:rFonts w:cs="Times New Roman"/>
          <w:sz w:val="28"/>
          <w:szCs w:val="28"/>
        </w:rPr>
        <w:t>незадовільною</w:t>
      </w:r>
      <w:r w:rsidRPr="00D11AFA">
        <w:rPr>
          <w:rStyle w:val="af1"/>
          <w:rFonts w:cs="Times New Roman"/>
          <w:spacing w:val="-7"/>
          <w:sz w:val="28"/>
          <w:szCs w:val="28"/>
        </w:rPr>
        <w:t xml:space="preserve"> </w:t>
      </w:r>
      <w:r w:rsidRPr="00D11AFA">
        <w:rPr>
          <w:rStyle w:val="af1"/>
          <w:rFonts w:cs="Times New Roman"/>
          <w:sz w:val="28"/>
          <w:szCs w:val="28"/>
        </w:rPr>
        <w:t>пропускною здатністю за</w:t>
      </w:r>
      <w:r w:rsidRPr="00D11AFA">
        <w:rPr>
          <w:rStyle w:val="af1"/>
          <w:rFonts w:cs="Times New Roman"/>
          <w:spacing w:val="-2"/>
          <w:sz w:val="28"/>
          <w:szCs w:val="28"/>
        </w:rPr>
        <w:t xml:space="preserve"> </w:t>
      </w:r>
      <w:r w:rsidRPr="00D11AFA">
        <w:rPr>
          <w:rStyle w:val="af1"/>
          <w:rFonts w:cs="Times New Roman"/>
          <w:sz w:val="28"/>
          <w:szCs w:val="28"/>
        </w:rPr>
        <w:t>формулою:</w:t>
      </w:r>
    </w:p>
    <w:p w:rsidR="00913E9C" w:rsidRPr="00D11AFA" w:rsidRDefault="00913E9C" w:rsidP="00913E9C">
      <w:pPr>
        <w:pStyle w:val="TableParagraph"/>
        <w:spacing w:line="360" w:lineRule="auto"/>
        <w:ind w:right="99" w:firstLine="567"/>
        <w:jc w:val="center"/>
        <w:rPr>
          <w:rStyle w:val="af1"/>
          <w:rFonts w:cs="Times New Roman"/>
          <w:sz w:val="28"/>
          <w:szCs w:val="28"/>
        </w:rPr>
      </w:pPr>
      <w:r w:rsidRPr="00D11AFA">
        <w:rPr>
          <w:rStyle w:val="af1"/>
          <w:rFonts w:cs="Times New Roman"/>
          <w:sz w:val="28"/>
          <w:szCs w:val="28"/>
        </w:rPr>
        <w:t xml:space="preserve">  = </w:t>
      </w:r>
      <w:r w:rsidRPr="00D11AFA">
        <w:rPr>
          <w:rStyle w:val="af1"/>
          <w:rFonts w:ascii="Cambria Math" w:eastAsia="Cambria Math" w:hAnsi="Cambria Math" w:cs="Cambria Math"/>
          <w:sz w:val="28"/>
          <w:szCs w:val="28"/>
          <w:lang w:val="en-US"/>
        </w:rPr>
        <w:t>𝑡</w:t>
      </w:r>
      <w:r w:rsidRPr="00D11AFA">
        <w:rPr>
          <w:rStyle w:val="af1"/>
          <w:rFonts w:cs="Times New Roman"/>
          <w:sz w:val="28"/>
          <w:szCs w:val="28"/>
          <w:vertAlign w:val="subscript"/>
        </w:rPr>
        <w:t>1</w:t>
      </w:r>
      <w:r w:rsidRPr="00D11AFA">
        <w:rPr>
          <w:rStyle w:val="af1"/>
          <w:rFonts w:cs="Times New Roman"/>
          <w:sz w:val="28"/>
          <w:szCs w:val="28"/>
        </w:rPr>
        <w:t xml:space="preserve"> + </w:t>
      </w:r>
      <w:r w:rsidRPr="00D11AFA">
        <w:rPr>
          <w:rStyle w:val="af1"/>
          <w:rFonts w:ascii="Cambria Math" w:eastAsia="Cambria Math" w:hAnsi="Cambria Math" w:cs="Cambria Math"/>
          <w:sz w:val="28"/>
          <w:szCs w:val="28"/>
          <w:lang w:val="en-US"/>
        </w:rPr>
        <w:t>𝑡</w:t>
      </w:r>
      <w:r w:rsidRPr="00D11AFA">
        <w:rPr>
          <w:rStyle w:val="af1"/>
          <w:rFonts w:cs="Times New Roman"/>
          <w:sz w:val="28"/>
          <w:szCs w:val="28"/>
          <w:vertAlign w:val="subscript"/>
        </w:rPr>
        <w:t>2</w:t>
      </w:r>
      <w:r w:rsidRPr="00D11AFA">
        <w:rPr>
          <w:rStyle w:val="af1"/>
          <w:rFonts w:cs="Times New Roman"/>
          <w:sz w:val="28"/>
          <w:szCs w:val="28"/>
        </w:rPr>
        <w:t xml:space="preserve"> + </w:t>
      </w:r>
      <w:r w:rsidRPr="00D11AFA">
        <w:rPr>
          <w:rStyle w:val="af1"/>
          <w:rFonts w:ascii="Cambria Math" w:eastAsia="Cambria Math" w:hAnsi="Cambria Math" w:cs="Cambria Math"/>
          <w:sz w:val="28"/>
          <w:szCs w:val="28"/>
          <w:lang w:val="en-US"/>
        </w:rPr>
        <w:t>𝑡</w:t>
      </w:r>
      <w:r w:rsidRPr="00D11AFA">
        <w:rPr>
          <w:rStyle w:val="af1"/>
          <w:rFonts w:cs="Times New Roman"/>
          <w:sz w:val="28"/>
          <w:szCs w:val="28"/>
          <w:vertAlign w:val="subscript"/>
        </w:rPr>
        <w:t>3</w:t>
      </w:r>
      <w:r w:rsidRPr="00D11AFA">
        <w:rPr>
          <w:rStyle w:val="af1"/>
          <w:rFonts w:cs="Times New Roman"/>
          <w:sz w:val="28"/>
          <w:szCs w:val="28"/>
        </w:rPr>
        <w:t xml:space="preserve"> + </w:t>
      </w:r>
      <w:r w:rsidRPr="00D11AFA">
        <w:rPr>
          <w:rStyle w:val="af1"/>
          <w:rFonts w:ascii="Cambria Math" w:eastAsia="Cambria Math" w:hAnsi="Cambria Math" w:cs="Cambria Math"/>
          <w:sz w:val="28"/>
          <w:szCs w:val="28"/>
        </w:rPr>
        <w:t>⋯</w:t>
      </w:r>
      <w:r w:rsidRPr="00D11AFA">
        <w:rPr>
          <w:rStyle w:val="af1"/>
          <w:rFonts w:cs="Times New Roman"/>
          <w:sz w:val="28"/>
          <w:szCs w:val="28"/>
        </w:rPr>
        <w:t xml:space="preserve"> </w:t>
      </w:r>
      <w:r w:rsidRPr="00D11AFA">
        <w:rPr>
          <w:rStyle w:val="af1"/>
          <w:rFonts w:ascii="Cambria Math" w:eastAsia="Cambria Math" w:hAnsi="Cambria Math" w:cs="Cambria Math"/>
          <w:sz w:val="28"/>
          <w:szCs w:val="28"/>
          <w:lang w:val="en-US"/>
        </w:rPr>
        <w:t>𝑡</w:t>
      </w:r>
      <w:r w:rsidRPr="00D11AFA">
        <w:rPr>
          <w:rStyle w:val="af1"/>
          <w:rFonts w:ascii="Cambria Math" w:eastAsia="Cambria Math" w:hAnsi="Cambria Math" w:cs="Cambria Math"/>
          <w:sz w:val="28"/>
          <w:szCs w:val="28"/>
          <w:vertAlign w:val="subscript"/>
          <w:lang w:val="en-US"/>
        </w:rPr>
        <w:t>𝑛</w:t>
      </w:r>
    </w:p>
    <w:p w:rsidR="00913E9C" w:rsidRPr="00D11AFA" w:rsidRDefault="00913E9C" w:rsidP="00913E9C">
      <w:pPr>
        <w:pStyle w:val="TableParagraph"/>
        <w:spacing w:before="188" w:line="360" w:lineRule="auto"/>
        <w:ind w:firstLine="567"/>
        <w:jc w:val="center"/>
        <w:rPr>
          <w:rStyle w:val="af1"/>
          <w:rFonts w:cs="Times New Roman"/>
          <w:sz w:val="28"/>
          <w:szCs w:val="28"/>
        </w:rPr>
      </w:pPr>
      <w:r w:rsidRPr="00D11AFA">
        <w:rPr>
          <w:rStyle w:val="af1"/>
          <w:rFonts w:cs="Times New Roman"/>
          <w:sz w:val="28"/>
          <w:szCs w:val="28"/>
        </w:rPr>
        <w:t xml:space="preserve">де </w:t>
      </w:r>
      <w:r w:rsidRPr="00D11AFA">
        <w:rPr>
          <w:rStyle w:val="af1"/>
          <w:rFonts w:ascii="Cambria Math" w:eastAsia="Cambria Math" w:hAnsi="Cambria Math" w:cs="Cambria Math"/>
          <w:sz w:val="28"/>
          <w:szCs w:val="28"/>
          <w:lang w:val="en-US"/>
        </w:rPr>
        <w:t>𝑡</w:t>
      </w:r>
      <w:r w:rsidRPr="00D11AFA">
        <w:rPr>
          <w:rStyle w:val="af1"/>
          <w:rFonts w:cs="Times New Roman"/>
          <w:sz w:val="28"/>
          <w:szCs w:val="28"/>
          <w:vertAlign w:val="subscript"/>
        </w:rPr>
        <w:t>1</w:t>
      </w:r>
      <w:r w:rsidRPr="00D11AFA">
        <w:rPr>
          <w:rStyle w:val="af1"/>
          <w:rFonts w:cs="Times New Roman"/>
          <w:sz w:val="28"/>
          <w:szCs w:val="28"/>
        </w:rPr>
        <w:t xml:space="preserve"> − час руху людського потоку на першій </w:t>
      </w:r>
      <w:r w:rsidRPr="00D11AFA">
        <w:rPr>
          <w:rStyle w:val="af1"/>
          <w:rFonts w:cs="Times New Roman"/>
          <w:position w:val="2"/>
          <w:sz w:val="28"/>
          <w:szCs w:val="28"/>
        </w:rPr>
        <w:t>(</w:t>
      </w:r>
      <w:r w:rsidRPr="00D11AFA">
        <w:rPr>
          <w:rStyle w:val="af1"/>
          <w:rFonts w:cs="Times New Roman"/>
          <w:sz w:val="28"/>
          <w:szCs w:val="28"/>
        </w:rPr>
        <w:t>початковій</w:t>
      </w:r>
      <w:r w:rsidRPr="00D11AFA">
        <w:rPr>
          <w:rStyle w:val="af1"/>
          <w:rFonts w:cs="Times New Roman"/>
          <w:position w:val="2"/>
          <w:sz w:val="28"/>
          <w:szCs w:val="28"/>
        </w:rPr>
        <w:t>)</w:t>
      </w:r>
      <w:r w:rsidRPr="00D11AFA">
        <w:rPr>
          <w:rStyle w:val="af1"/>
          <w:rFonts w:cs="Times New Roman"/>
          <w:sz w:val="28"/>
          <w:szCs w:val="28"/>
        </w:rPr>
        <w:t>ділянці, хв</w:t>
      </w:r>
      <w:r w:rsidRPr="00D11AFA">
        <w:rPr>
          <w:rStyle w:val="af1"/>
          <w:rFonts w:cs="Times New Roman"/>
          <w:i/>
          <w:iCs/>
          <w:sz w:val="28"/>
          <w:szCs w:val="28"/>
        </w:rPr>
        <w:t>;</w:t>
      </w:r>
    </w:p>
    <w:p w:rsidR="00913E9C" w:rsidRPr="00D11AFA" w:rsidRDefault="00913E9C" w:rsidP="00913E9C">
      <w:pPr>
        <w:pStyle w:val="TableParagraph"/>
        <w:spacing w:before="146" w:line="360" w:lineRule="auto"/>
        <w:ind w:right="315" w:firstLine="567"/>
        <w:jc w:val="center"/>
        <w:rPr>
          <w:rStyle w:val="af1"/>
          <w:rFonts w:cs="Times New Roman"/>
          <w:i/>
          <w:iCs/>
          <w:sz w:val="28"/>
          <w:szCs w:val="28"/>
        </w:rPr>
      </w:pPr>
      <w:r w:rsidRPr="00D11AFA">
        <w:rPr>
          <w:rStyle w:val="af1"/>
          <w:rFonts w:ascii="Cambria Math" w:eastAsia="Cambria Math" w:hAnsi="Cambria Math" w:cs="Cambria Math"/>
          <w:sz w:val="28"/>
          <w:szCs w:val="28"/>
          <w:lang w:val="en-US"/>
        </w:rPr>
        <w:t>𝑡</w:t>
      </w:r>
      <w:r w:rsidRPr="00D11AFA">
        <w:rPr>
          <w:rStyle w:val="af1"/>
          <w:rFonts w:cs="Times New Roman"/>
          <w:sz w:val="28"/>
          <w:szCs w:val="28"/>
          <w:vertAlign w:val="subscript"/>
        </w:rPr>
        <w:t>1,2,3,..</w:t>
      </w:r>
      <w:r w:rsidRPr="00D11AFA">
        <w:rPr>
          <w:rStyle w:val="af1"/>
          <w:rFonts w:ascii="Cambria Math" w:eastAsia="Cambria Math" w:hAnsi="Cambria Math" w:cs="Cambria Math"/>
          <w:sz w:val="28"/>
          <w:szCs w:val="28"/>
          <w:vertAlign w:val="subscript"/>
          <w:lang w:val="en-US"/>
        </w:rPr>
        <w:t>𝑛</w:t>
      </w:r>
      <w:r w:rsidRPr="00D11AFA">
        <w:rPr>
          <w:rStyle w:val="af1"/>
          <w:rFonts w:cs="Times New Roman"/>
          <w:sz w:val="28"/>
          <w:szCs w:val="28"/>
        </w:rPr>
        <w:t xml:space="preserve"> − час руху людського потоку на кожній з наступних після першої ділянок шляху, хв</w:t>
      </w:r>
      <w:r w:rsidRPr="00D11AFA">
        <w:rPr>
          <w:rStyle w:val="af1"/>
          <w:rFonts w:cs="Times New Roman"/>
          <w:i/>
          <w:iCs/>
          <w:sz w:val="28"/>
          <w:szCs w:val="28"/>
        </w:rPr>
        <w:t>;</w:t>
      </w:r>
    </w:p>
    <w:p w:rsidR="00913E9C" w:rsidRPr="00D11AFA" w:rsidRDefault="00913E9C" w:rsidP="00913E9C">
      <w:pPr>
        <w:pStyle w:val="TableParagraph"/>
        <w:spacing w:line="360" w:lineRule="auto"/>
        <w:ind w:left="403" w:right="309" w:firstLine="305"/>
        <w:jc w:val="center"/>
        <w:rPr>
          <w:rStyle w:val="af1"/>
          <w:rFonts w:cs="Times New Roman"/>
          <w:sz w:val="28"/>
          <w:szCs w:val="28"/>
        </w:rPr>
      </w:pPr>
    </w:p>
    <w:p w:rsidR="00913E9C" w:rsidRPr="00D11AFA" w:rsidRDefault="00913E9C" w:rsidP="00913E9C">
      <w:pPr>
        <w:pStyle w:val="TableParagraph"/>
        <w:spacing w:line="360" w:lineRule="auto"/>
        <w:ind w:left="403" w:right="309" w:firstLine="305"/>
        <w:jc w:val="center"/>
        <w:rPr>
          <w:rStyle w:val="af1"/>
          <w:rFonts w:cs="Times New Roman"/>
          <w:sz w:val="28"/>
          <w:szCs w:val="28"/>
        </w:rPr>
      </w:pPr>
      <w:r w:rsidRPr="00D11AFA">
        <w:rPr>
          <w:rStyle w:val="af1"/>
          <w:rFonts w:cs="Times New Roman"/>
          <w:sz w:val="28"/>
          <w:szCs w:val="28"/>
        </w:rPr>
        <w:lastRenderedPageBreak/>
        <w:t>1.Щільність людського потоку на першій ділянці шляху від точки 1 до точки 2, м, обчислюють за формулою:</w:t>
      </w:r>
    </w:p>
    <w:p w:rsidR="00913E9C" w:rsidRPr="00D11AFA" w:rsidRDefault="00913E9C" w:rsidP="00913E9C">
      <w:pPr>
        <w:pStyle w:val="TableParagraph"/>
        <w:spacing w:line="360" w:lineRule="auto"/>
        <w:ind w:left="403" w:right="309"/>
        <w:jc w:val="center"/>
        <w:rPr>
          <w:rStyle w:val="af1"/>
          <w:rFonts w:cs="Times New Roman"/>
          <w:sz w:val="28"/>
          <w:szCs w:val="28"/>
        </w:rPr>
      </w:pPr>
      <w:r w:rsidRPr="00D11AFA">
        <w:rPr>
          <w:rStyle w:val="af1"/>
          <w:rFonts w:cs="Times New Roman"/>
          <w:spacing w:val="-7"/>
          <w:sz w:val="28"/>
          <w:szCs w:val="28"/>
          <w:lang w:val="en-US"/>
        </w:rPr>
        <w:t>D</w:t>
      </w:r>
      <w:r w:rsidRPr="00D11AFA">
        <w:rPr>
          <w:rStyle w:val="af1"/>
          <w:rFonts w:cs="Times New Roman"/>
          <w:spacing w:val="-7"/>
          <w:sz w:val="28"/>
          <w:szCs w:val="28"/>
        </w:rPr>
        <w:t>=</w:t>
      </w:r>
      <w:r w:rsidRPr="00D11AFA">
        <w:rPr>
          <w:rStyle w:val="af1"/>
          <w:rFonts w:ascii="Cambria Math" w:eastAsia="Cambria Math" w:hAnsi="Cambria Math" w:cs="Cambria Math"/>
          <w:spacing w:val="-7"/>
          <w:sz w:val="28"/>
          <w:szCs w:val="28"/>
          <w:lang w:val="en-US"/>
        </w:rPr>
        <w:t>𝑁</w:t>
      </w:r>
      <w:r w:rsidRPr="00D11AFA">
        <w:rPr>
          <w:rStyle w:val="af1"/>
          <w:rFonts w:cs="Times New Roman"/>
          <w:spacing w:val="-7"/>
          <w:sz w:val="28"/>
          <w:szCs w:val="28"/>
          <w:vertAlign w:val="subscript"/>
        </w:rPr>
        <w:t>1</w:t>
      </w:r>
      <w:r w:rsidRPr="00D11AFA">
        <w:rPr>
          <w:rStyle w:val="af1"/>
          <w:rFonts w:ascii="Cambria Math" w:eastAsia="Cambria Math" w:hAnsi="Cambria Math" w:cs="Cambria Math"/>
          <w:spacing w:val="-7"/>
          <w:sz w:val="28"/>
          <w:szCs w:val="28"/>
          <w:lang w:val="en-US"/>
        </w:rPr>
        <w:t>𝑓</w:t>
      </w:r>
      <w:r w:rsidRPr="00D11AFA">
        <w:rPr>
          <w:rStyle w:val="af1"/>
          <w:rFonts w:cs="Times New Roman"/>
          <w:sz w:val="28"/>
          <w:szCs w:val="28"/>
        </w:rPr>
        <w:t>/</w:t>
      </w:r>
      <w:r w:rsidRPr="00D11AFA">
        <w:rPr>
          <w:rStyle w:val="af1"/>
          <w:rFonts w:cs="Times New Roman"/>
          <w:spacing w:val="-3"/>
          <w:sz w:val="28"/>
          <w:szCs w:val="28"/>
        </w:rPr>
        <w:t xml:space="preserve"> </w:t>
      </w:r>
      <w:r w:rsidRPr="00D11AFA">
        <w:rPr>
          <w:rStyle w:val="af1"/>
          <w:rFonts w:ascii="Cambria Math" w:eastAsia="Cambria Math" w:hAnsi="Cambria Math" w:cs="Cambria Math"/>
          <w:spacing w:val="-3"/>
          <w:sz w:val="28"/>
          <w:szCs w:val="28"/>
          <w:lang w:val="en-US"/>
        </w:rPr>
        <w:t>𝑙</w:t>
      </w:r>
      <w:r w:rsidRPr="00D11AFA">
        <w:rPr>
          <w:rStyle w:val="af1"/>
          <w:rFonts w:cs="Times New Roman"/>
          <w:spacing w:val="-3"/>
          <w:position w:val="-10"/>
          <w:sz w:val="28"/>
          <w:szCs w:val="28"/>
        </w:rPr>
        <w:t>1</w:t>
      </w:r>
      <w:r w:rsidRPr="00D11AFA">
        <w:rPr>
          <w:rStyle w:val="af1"/>
          <w:rFonts w:ascii="Cambria Math" w:eastAsia="Cambria Math" w:hAnsi="Cambria Math" w:cs="Cambria Math"/>
          <w:spacing w:val="-3"/>
          <w:sz w:val="28"/>
          <w:szCs w:val="28"/>
          <w:lang w:val="en-US"/>
        </w:rPr>
        <w:t>𝛿</w:t>
      </w:r>
      <w:r w:rsidRPr="00D11AFA">
        <w:rPr>
          <w:rStyle w:val="af1"/>
          <w:rFonts w:cs="Times New Roman"/>
          <w:spacing w:val="-3"/>
          <w:position w:val="-10"/>
          <w:sz w:val="28"/>
          <w:szCs w:val="28"/>
        </w:rPr>
        <w:t>1</w:t>
      </w:r>
    </w:p>
    <w:p w:rsidR="00913E9C" w:rsidRPr="00D11AFA" w:rsidRDefault="00913E9C" w:rsidP="00913E9C">
      <w:pPr>
        <w:pStyle w:val="TableParagraph"/>
        <w:spacing w:before="60" w:line="360" w:lineRule="auto"/>
        <w:ind w:left="403" w:firstLine="305"/>
        <w:jc w:val="center"/>
        <w:rPr>
          <w:rStyle w:val="af1"/>
          <w:rFonts w:cs="Times New Roman"/>
          <w:sz w:val="28"/>
          <w:szCs w:val="28"/>
        </w:rPr>
      </w:pPr>
      <w:r w:rsidRPr="00D11AFA">
        <w:rPr>
          <w:rStyle w:val="af1"/>
          <w:rFonts w:cs="Times New Roman"/>
          <w:sz w:val="28"/>
          <w:szCs w:val="28"/>
        </w:rPr>
        <w:t xml:space="preserve">де </w:t>
      </w:r>
      <w:r w:rsidRPr="00D11AFA">
        <w:rPr>
          <w:rStyle w:val="af1"/>
          <w:rFonts w:ascii="Cambria Math" w:eastAsia="Cambria Math" w:hAnsi="Cambria Math" w:cs="Cambria Math"/>
          <w:sz w:val="28"/>
          <w:szCs w:val="28"/>
          <w:lang w:val="en-US"/>
        </w:rPr>
        <w:t>𝑁</w:t>
      </w:r>
      <w:r w:rsidRPr="00D11AFA">
        <w:rPr>
          <w:rStyle w:val="af1"/>
          <w:rFonts w:cs="Times New Roman"/>
          <w:sz w:val="28"/>
          <w:szCs w:val="28"/>
          <w:vertAlign w:val="subscript"/>
        </w:rPr>
        <w:t>1</w:t>
      </w:r>
      <w:r w:rsidRPr="00D11AFA">
        <w:rPr>
          <w:rStyle w:val="af1"/>
          <w:rFonts w:cs="Times New Roman"/>
          <w:sz w:val="28"/>
          <w:szCs w:val="28"/>
        </w:rPr>
        <w:t xml:space="preserve"> − число людей на першій ділянці, чол . ;</w:t>
      </w:r>
    </w:p>
    <w:p w:rsidR="00913E9C" w:rsidRPr="00D11AFA" w:rsidRDefault="00913E9C" w:rsidP="00913E9C">
      <w:pPr>
        <w:pStyle w:val="TableParagraph"/>
        <w:spacing w:before="60" w:line="360" w:lineRule="auto"/>
        <w:ind w:left="403" w:firstLine="305"/>
        <w:jc w:val="center"/>
        <w:rPr>
          <w:rStyle w:val="af1"/>
          <w:rFonts w:cs="Times New Roman"/>
          <w:sz w:val="28"/>
          <w:szCs w:val="28"/>
        </w:rPr>
      </w:pPr>
      <w:r w:rsidRPr="00D11AFA">
        <w:rPr>
          <w:rStyle w:val="af1"/>
          <w:rFonts w:ascii="Cambria Math" w:eastAsia="Cambria Math" w:hAnsi="Cambria Math" w:cs="Cambria Math"/>
          <w:sz w:val="28"/>
          <w:szCs w:val="28"/>
          <w:lang w:val="en-US"/>
        </w:rPr>
        <w:t>𝛿</w:t>
      </w:r>
      <w:r w:rsidRPr="00D11AFA">
        <w:rPr>
          <w:rStyle w:val="af1"/>
          <w:rFonts w:cs="Times New Roman"/>
          <w:sz w:val="28"/>
          <w:szCs w:val="28"/>
          <w:vertAlign w:val="subscript"/>
        </w:rPr>
        <w:t>1</w:t>
      </w:r>
      <w:r w:rsidRPr="00D11AFA">
        <w:rPr>
          <w:rStyle w:val="af1"/>
          <w:rFonts w:cs="Times New Roman"/>
          <w:sz w:val="28"/>
          <w:szCs w:val="28"/>
        </w:rPr>
        <w:t xml:space="preserve"> − ширина першої ділянки шляху, м.</w:t>
      </w:r>
    </w:p>
    <w:p w:rsidR="00913E9C" w:rsidRPr="00D11AFA" w:rsidRDefault="00913E9C" w:rsidP="00913E9C">
      <w:pPr>
        <w:pStyle w:val="TableParagraph"/>
        <w:spacing w:line="360" w:lineRule="auto"/>
        <w:ind w:left="403" w:right="309"/>
        <w:jc w:val="center"/>
        <w:rPr>
          <w:rStyle w:val="af1"/>
          <w:rFonts w:cs="Times New Roman"/>
          <w:spacing w:val="-7"/>
          <w:sz w:val="28"/>
          <w:szCs w:val="28"/>
        </w:rPr>
      </w:pPr>
    </w:p>
    <w:p w:rsidR="00913E9C" w:rsidRPr="00D11AFA" w:rsidRDefault="00913E9C" w:rsidP="00913E9C">
      <w:pPr>
        <w:pStyle w:val="TableParagraph"/>
        <w:spacing w:line="360" w:lineRule="auto"/>
        <w:ind w:left="403" w:right="309"/>
        <w:jc w:val="center"/>
        <w:rPr>
          <w:rStyle w:val="af1"/>
          <w:rFonts w:cs="Times New Roman"/>
          <w:sz w:val="28"/>
          <w:szCs w:val="28"/>
        </w:rPr>
      </w:pPr>
      <w:r w:rsidRPr="00D11AFA">
        <w:rPr>
          <w:rStyle w:val="af1"/>
          <w:rFonts w:cs="Times New Roman"/>
          <w:spacing w:val="-7"/>
          <w:sz w:val="28"/>
          <w:szCs w:val="28"/>
          <w:lang w:val="en-US"/>
        </w:rPr>
        <w:t>D</w:t>
      </w:r>
      <w:r w:rsidRPr="00D11AFA">
        <w:rPr>
          <w:rStyle w:val="af1"/>
          <w:rFonts w:cs="Times New Roman"/>
          <w:spacing w:val="-7"/>
          <w:sz w:val="28"/>
          <w:szCs w:val="28"/>
        </w:rPr>
        <w:t>=</w:t>
      </w:r>
      <w:r w:rsidRPr="00D11AFA">
        <w:rPr>
          <w:rStyle w:val="af1"/>
          <w:rFonts w:ascii="Cambria Math" w:eastAsia="Cambria Math" w:hAnsi="Cambria Math" w:cs="Cambria Math"/>
          <w:spacing w:val="-7"/>
          <w:sz w:val="28"/>
          <w:szCs w:val="28"/>
          <w:lang w:val="en-US"/>
        </w:rPr>
        <w:t>𝑁</w:t>
      </w:r>
      <w:r w:rsidRPr="00D11AFA">
        <w:rPr>
          <w:rStyle w:val="af1"/>
          <w:rFonts w:cs="Times New Roman"/>
          <w:spacing w:val="-7"/>
          <w:sz w:val="28"/>
          <w:szCs w:val="28"/>
          <w:vertAlign w:val="subscript"/>
        </w:rPr>
        <w:t>1</w:t>
      </w:r>
      <w:r w:rsidRPr="00D11AFA">
        <w:rPr>
          <w:rStyle w:val="af1"/>
          <w:rFonts w:ascii="Cambria Math" w:eastAsia="Cambria Math" w:hAnsi="Cambria Math" w:cs="Cambria Math"/>
          <w:spacing w:val="-7"/>
          <w:sz w:val="28"/>
          <w:szCs w:val="28"/>
          <w:lang w:val="en-US"/>
        </w:rPr>
        <w:t>𝑓</w:t>
      </w:r>
      <w:r w:rsidRPr="00D11AFA">
        <w:rPr>
          <w:rStyle w:val="af1"/>
          <w:rFonts w:cs="Times New Roman"/>
          <w:sz w:val="28"/>
          <w:szCs w:val="28"/>
        </w:rPr>
        <w:t>/</w:t>
      </w:r>
      <w:r w:rsidRPr="00D11AFA">
        <w:rPr>
          <w:rStyle w:val="af1"/>
          <w:rFonts w:cs="Times New Roman"/>
          <w:spacing w:val="-3"/>
          <w:sz w:val="28"/>
          <w:szCs w:val="28"/>
        </w:rPr>
        <w:t xml:space="preserve"> </w:t>
      </w:r>
      <w:r w:rsidRPr="00D11AFA">
        <w:rPr>
          <w:rStyle w:val="af1"/>
          <w:rFonts w:ascii="Cambria Math" w:eastAsia="Cambria Math" w:hAnsi="Cambria Math" w:cs="Cambria Math"/>
          <w:spacing w:val="-3"/>
          <w:sz w:val="28"/>
          <w:szCs w:val="28"/>
          <w:lang w:val="en-US"/>
        </w:rPr>
        <w:t>𝑙</w:t>
      </w:r>
      <w:r w:rsidRPr="00D11AFA">
        <w:rPr>
          <w:rStyle w:val="af1"/>
          <w:rFonts w:cs="Times New Roman"/>
          <w:spacing w:val="-3"/>
          <w:position w:val="-10"/>
          <w:sz w:val="28"/>
          <w:szCs w:val="28"/>
          <w:vertAlign w:val="subscript"/>
        </w:rPr>
        <w:t>1</w:t>
      </w:r>
      <w:r w:rsidRPr="00D11AFA">
        <w:rPr>
          <w:rStyle w:val="af1"/>
          <w:rFonts w:ascii="Cambria Math" w:eastAsia="Cambria Math" w:hAnsi="Cambria Math" w:cs="Cambria Math"/>
          <w:spacing w:val="-3"/>
          <w:sz w:val="28"/>
          <w:szCs w:val="28"/>
          <w:lang w:val="en-US"/>
        </w:rPr>
        <w:t>𝛿</w:t>
      </w:r>
      <w:r w:rsidRPr="00D11AFA">
        <w:rPr>
          <w:rStyle w:val="af1"/>
          <w:rFonts w:cs="Times New Roman"/>
          <w:spacing w:val="-3"/>
          <w:position w:val="-10"/>
          <w:sz w:val="28"/>
          <w:szCs w:val="28"/>
          <w:vertAlign w:val="subscript"/>
        </w:rPr>
        <w:t>1</w:t>
      </w:r>
      <w:r w:rsidRPr="00D11AFA">
        <w:rPr>
          <w:rStyle w:val="af1"/>
          <w:rFonts w:cs="Times New Roman"/>
          <w:spacing w:val="-3"/>
          <w:position w:val="-10"/>
          <w:sz w:val="28"/>
          <w:szCs w:val="28"/>
        </w:rPr>
        <w:t xml:space="preserve"> =</w:t>
      </w:r>
      <w:r w:rsidRPr="00D11AFA">
        <w:rPr>
          <w:rStyle w:val="af1"/>
          <w:rFonts w:cs="Times New Roman"/>
          <w:spacing w:val="-3"/>
          <w:position w:val="-10"/>
          <w:sz w:val="28"/>
          <w:szCs w:val="28"/>
          <w:lang w:val="uk-UA"/>
        </w:rPr>
        <w:t>215</w:t>
      </w:r>
      <m:oMath>
        <m:r>
          <w:rPr>
            <w:rFonts w:ascii="Cambria Math" w:hAnsi="Cambria Math" w:cs="Times New Roman"/>
            <w:sz w:val="44"/>
            <w:szCs w:val="44"/>
          </w:rPr>
          <m:t>∙</m:t>
        </m:r>
      </m:oMath>
      <w:r w:rsidRPr="00D11AFA">
        <w:rPr>
          <w:rStyle w:val="af1"/>
          <w:rFonts w:cs="Times New Roman"/>
          <w:spacing w:val="-3"/>
          <w:position w:val="-10"/>
          <w:sz w:val="28"/>
          <w:szCs w:val="28"/>
        </w:rPr>
        <w:t>0,1/</w:t>
      </w:r>
      <w:r w:rsidRPr="00D11AFA">
        <w:rPr>
          <w:rStyle w:val="af1"/>
          <w:rFonts w:cs="Times New Roman"/>
          <w:spacing w:val="-3"/>
          <w:position w:val="-10"/>
          <w:sz w:val="28"/>
          <w:szCs w:val="28"/>
          <w:lang w:val="uk-UA"/>
        </w:rPr>
        <w:t>18</w:t>
      </w:r>
      <m:oMath>
        <m:r>
          <w:rPr>
            <w:rFonts w:ascii="Cambria Math" w:hAnsi="Cambria Math" w:cs="Times New Roman"/>
            <w:sz w:val="44"/>
            <w:szCs w:val="44"/>
          </w:rPr>
          <m:t>∙</m:t>
        </m:r>
      </m:oMath>
      <w:r w:rsidRPr="00D11AFA">
        <w:rPr>
          <w:rStyle w:val="af1"/>
          <w:rFonts w:cs="Times New Roman"/>
          <w:spacing w:val="-3"/>
          <w:position w:val="-10"/>
          <w:sz w:val="28"/>
          <w:szCs w:val="28"/>
          <w:lang w:val="uk-UA"/>
        </w:rPr>
        <w:t>9</w:t>
      </w:r>
      <w:r w:rsidRPr="00D11AFA">
        <w:rPr>
          <w:rStyle w:val="af1"/>
          <w:rFonts w:cs="Times New Roman"/>
          <w:spacing w:val="-3"/>
          <w:position w:val="-10"/>
          <w:sz w:val="28"/>
          <w:szCs w:val="28"/>
        </w:rPr>
        <w:t>= 0,</w:t>
      </w:r>
      <w:r w:rsidRPr="00D11AFA">
        <w:rPr>
          <w:rStyle w:val="af1"/>
          <w:rFonts w:cs="Times New Roman"/>
          <w:spacing w:val="-3"/>
          <w:position w:val="-10"/>
          <w:sz w:val="28"/>
          <w:szCs w:val="28"/>
          <w:lang w:val="uk-UA"/>
        </w:rPr>
        <w:t>13</w:t>
      </w:r>
      <w:r w:rsidRPr="00D11AFA">
        <w:rPr>
          <w:rStyle w:val="af1"/>
          <w:rFonts w:cs="Times New Roman"/>
          <w:spacing w:val="-3"/>
          <w:position w:val="-10"/>
          <w:sz w:val="28"/>
          <w:szCs w:val="28"/>
        </w:rPr>
        <w:t xml:space="preserve"> м</w:t>
      </w:r>
      <w:r w:rsidRPr="00D11AFA">
        <w:rPr>
          <w:rStyle w:val="af1"/>
          <w:rFonts w:cs="Times New Roman"/>
          <w:spacing w:val="-3"/>
          <w:position w:val="-10"/>
          <w:sz w:val="28"/>
          <w:szCs w:val="28"/>
          <w:vertAlign w:val="superscript"/>
        </w:rPr>
        <w:t>2</w:t>
      </w:r>
      <w:r w:rsidRPr="00D11AFA">
        <w:rPr>
          <w:rStyle w:val="af1"/>
          <w:rFonts w:cs="Times New Roman"/>
          <w:spacing w:val="-3"/>
          <w:position w:val="-10"/>
          <w:sz w:val="28"/>
          <w:szCs w:val="28"/>
        </w:rPr>
        <w:t>/м</w:t>
      </w:r>
      <w:r w:rsidRPr="00D11AFA">
        <w:rPr>
          <w:rStyle w:val="af1"/>
          <w:rFonts w:cs="Times New Roman"/>
          <w:spacing w:val="-3"/>
          <w:position w:val="-10"/>
          <w:sz w:val="28"/>
          <w:szCs w:val="28"/>
          <w:vertAlign w:val="superscript"/>
        </w:rPr>
        <w:t>2</w:t>
      </w:r>
    </w:p>
    <w:p w:rsidR="00913E9C" w:rsidRPr="00D11AFA" w:rsidRDefault="00913E9C" w:rsidP="00913E9C">
      <w:pPr>
        <w:pStyle w:val="TableParagraph"/>
        <w:spacing w:before="146" w:line="360" w:lineRule="auto"/>
        <w:ind w:left="403" w:right="315" w:firstLine="305"/>
        <w:jc w:val="center"/>
        <w:rPr>
          <w:rStyle w:val="af1"/>
          <w:rFonts w:cs="Times New Roman"/>
          <w:sz w:val="28"/>
          <w:szCs w:val="28"/>
        </w:rPr>
      </w:pPr>
      <w:r w:rsidRPr="00D11AFA">
        <w:rPr>
          <w:rStyle w:val="af1"/>
          <w:rFonts w:cs="Times New Roman"/>
          <w:sz w:val="28"/>
          <w:szCs w:val="28"/>
        </w:rPr>
        <w:t>2.</w:t>
      </w:r>
      <w:r w:rsidRPr="00D11AFA">
        <w:rPr>
          <w:rStyle w:val="af1"/>
          <w:rFonts w:cs="Times New Roman"/>
          <w:i/>
          <w:iCs/>
          <w:sz w:val="28"/>
          <w:szCs w:val="28"/>
        </w:rPr>
        <w:t xml:space="preserve"> </w:t>
      </w:r>
      <w:r w:rsidRPr="00D11AFA">
        <w:rPr>
          <w:rStyle w:val="af1"/>
          <w:rFonts w:cs="Times New Roman"/>
          <w:sz w:val="28"/>
          <w:szCs w:val="28"/>
        </w:rPr>
        <w:t>Час руху людського потоку по першому ділянці шляху обчислюють за формулою:</w:t>
      </w:r>
    </w:p>
    <w:p w:rsidR="00913E9C" w:rsidRPr="00D11AFA" w:rsidRDefault="00913E9C" w:rsidP="00913E9C">
      <w:pPr>
        <w:pStyle w:val="TableParagraph"/>
        <w:tabs>
          <w:tab w:val="left" w:pos="494"/>
          <w:tab w:val="left" w:pos="1118"/>
        </w:tabs>
        <w:spacing w:line="360" w:lineRule="auto"/>
        <w:ind w:right="694"/>
        <w:jc w:val="center"/>
        <w:rPr>
          <w:rStyle w:val="af1"/>
          <w:rFonts w:cs="Times New Roman"/>
          <w:sz w:val="28"/>
          <w:szCs w:val="28"/>
        </w:rPr>
      </w:pPr>
      <w:r w:rsidRPr="00D11AFA">
        <w:rPr>
          <w:rStyle w:val="af1"/>
          <w:rFonts w:cs="Times New Roman"/>
          <w:sz w:val="28"/>
          <w:szCs w:val="28"/>
          <w:lang w:val="en-US"/>
        </w:rPr>
        <w:t>t</w:t>
      </w:r>
      <w:r w:rsidRPr="00D11AFA">
        <w:rPr>
          <w:rStyle w:val="af1"/>
          <w:rFonts w:cs="Times New Roman"/>
          <w:sz w:val="28"/>
          <w:szCs w:val="28"/>
          <w:vertAlign w:val="subscript"/>
        </w:rPr>
        <w:t>1</w:t>
      </w:r>
      <w:r w:rsidRPr="00D11AFA">
        <w:rPr>
          <w:rStyle w:val="af1"/>
          <w:rFonts w:cs="Times New Roman"/>
          <w:sz w:val="28"/>
          <w:szCs w:val="28"/>
        </w:rPr>
        <w:t>=</w:t>
      </w:r>
      <w:r w:rsidRPr="00D11AFA">
        <w:rPr>
          <w:rStyle w:val="af1"/>
          <w:rFonts w:cs="Times New Roman"/>
          <w:sz w:val="28"/>
          <w:szCs w:val="28"/>
          <w:lang w:val="en-US"/>
        </w:rPr>
        <w:t>l</w:t>
      </w:r>
      <w:r w:rsidRPr="00D11AFA">
        <w:rPr>
          <w:rStyle w:val="af1"/>
          <w:rFonts w:cs="Times New Roman"/>
          <w:sz w:val="28"/>
          <w:szCs w:val="28"/>
          <w:vertAlign w:val="subscript"/>
        </w:rPr>
        <w:t>1</w:t>
      </w:r>
      <w:r w:rsidRPr="00D11AFA">
        <w:rPr>
          <w:rStyle w:val="af1"/>
          <w:rFonts w:cs="Times New Roman"/>
          <w:sz w:val="28"/>
          <w:szCs w:val="28"/>
        </w:rPr>
        <w:t>/</w:t>
      </w:r>
      <w:r w:rsidRPr="00D11AFA">
        <w:rPr>
          <w:rStyle w:val="af1"/>
          <w:rFonts w:cs="Times New Roman"/>
          <w:sz w:val="28"/>
          <w:szCs w:val="28"/>
          <w:lang w:val="en-US"/>
        </w:rPr>
        <w:t>V</w:t>
      </w:r>
      <w:r w:rsidRPr="00D11AFA">
        <w:rPr>
          <w:rStyle w:val="af1"/>
          <w:rFonts w:cs="Times New Roman"/>
          <w:sz w:val="28"/>
          <w:szCs w:val="28"/>
          <w:vertAlign w:val="subscript"/>
        </w:rPr>
        <w:t>1</w:t>
      </w:r>
    </w:p>
    <w:p w:rsidR="00913E9C" w:rsidRPr="00D11AFA" w:rsidRDefault="00913E9C" w:rsidP="00913E9C">
      <w:pPr>
        <w:pStyle w:val="TableParagraph"/>
        <w:tabs>
          <w:tab w:val="left" w:pos="494"/>
          <w:tab w:val="left" w:pos="1118"/>
        </w:tabs>
        <w:spacing w:line="360" w:lineRule="auto"/>
        <w:ind w:right="694"/>
        <w:jc w:val="center"/>
        <w:rPr>
          <w:rStyle w:val="af1"/>
          <w:rFonts w:cs="Times New Roman"/>
          <w:sz w:val="28"/>
          <w:szCs w:val="28"/>
        </w:rPr>
      </w:pPr>
      <w:r w:rsidRPr="00D11AFA">
        <w:rPr>
          <w:rStyle w:val="af1"/>
          <w:rFonts w:cs="Times New Roman"/>
          <w:sz w:val="28"/>
          <w:szCs w:val="28"/>
          <w:lang w:val="en-US"/>
        </w:rPr>
        <w:t>t</w:t>
      </w:r>
      <w:r w:rsidRPr="00D11AFA">
        <w:rPr>
          <w:rStyle w:val="af1"/>
          <w:rFonts w:cs="Times New Roman"/>
          <w:sz w:val="28"/>
          <w:szCs w:val="28"/>
          <w:vertAlign w:val="subscript"/>
        </w:rPr>
        <w:t>1</w:t>
      </w:r>
      <w:r w:rsidRPr="00D11AFA">
        <w:rPr>
          <w:rStyle w:val="af1"/>
          <w:rFonts w:cs="Times New Roman"/>
          <w:sz w:val="28"/>
          <w:szCs w:val="28"/>
        </w:rPr>
        <w:t>=</w:t>
      </w:r>
      <w:r w:rsidRPr="00D11AFA">
        <w:rPr>
          <w:rStyle w:val="af1"/>
          <w:rFonts w:cs="Times New Roman"/>
          <w:sz w:val="28"/>
          <w:szCs w:val="28"/>
          <w:lang w:val="en-US"/>
        </w:rPr>
        <w:t>l</w:t>
      </w:r>
      <w:r w:rsidRPr="00D11AFA">
        <w:rPr>
          <w:rStyle w:val="af1"/>
          <w:rFonts w:cs="Times New Roman"/>
          <w:sz w:val="28"/>
          <w:szCs w:val="28"/>
          <w:vertAlign w:val="subscript"/>
        </w:rPr>
        <w:t>1</w:t>
      </w:r>
      <w:r w:rsidRPr="00D11AFA">
        <w:rPr>
          <w:rStyle w:val="af1"/>
          <w:rFonts w:cs="Times New Roman"/>
          <w:sz w:val="28"/>
          <w:szCs w:val="28"/>
        </w:rPr>
        <w:t>/</w:t>
      </w:r>
      <w:r w:rsidRPr="00D11AFA">
        <w:rPr>
          <w:rStyle w:val="af1"/>
          <w:rFonts w:cs="Times New Roman"/>
          <w:sz w:val="28"/>
          <w:szCs w:val="28"/>
          <w:lang w:val="en-US"/>
        </w:rPr>
        <w:t>V</w:t>
      </w:r>
      <w:r w:rsidRPr="00D11AFA">
        <w:rPr>
          <w:rStyle w:val="af1"/>
          <w:rFonts w:cs="Times New Roman"/>
          <w:sz w:val="28"/>
          <w:szCs w:val="28"/>
          <w:vertAlign w:val="subscript"/>
        </w:rPr>
        <w:t>1</w:t>
      </w:r>
      <w:r w:rsidRPr="00D11AFA">
        <w:rPr>
          <w:rStyle w:val="af1"/>
          <w:rFonts w:cs="Times New Roman"/>
          <w:sz w:val="28"/>
          <w:szCs w:val="28"/>
        </w:rPr>
        <w:t xml:space="preserve">= </w:t>
      </w:r>
      <w:r w:rsidRPr="00D11AFA">
        <w:rPr>
          <w:rStyle w:val="af1"/>
          <w:rFonts w:cs="Times New Roman"/>
          <w:sz w:val="28"/>
          <w:szCs w:val="28"/>
          <w:lang w:val="uk-UA"/>
        </w:rPr>
        <w:t>18</w:t>
      </w:r>
      <w:r w:rsidRPr="00D11AFA">
        <w:rPr>
          <w:rStyle w:val="af1"/>
          <w:rFonts w:cs="Times New Roman"/>
          <w:sz w:val="28"/>
          <w:szCs w:val="28"/>
        </w:rPr>
        <w:t>/</w:t>
      </w:r>
      <w:r w:rsidRPr="00D11AFA">
        <w:rPr>
          <w:rStyle w:val="af1"/>
          <w:rFonts w:cs="Times New Roman"/>
          <w:sz w:val="28"/>
          <w:szCs w:val="28"/>
          <w:lang w:val="uk-UA"/>
        </w:rPr>
        <w:t>75</w:t>
      </w:r>
      <w:r w:rsidRPr="00D11AFA">
        <w:rPr>
          <w:rStyle w:val="af1"/>
          <w:rFonts w:cs="Times New Roman"/>
          <w:sz w:val="28"/>
          <w:szCs w:val="28"/>
        </w:rPr>
        <w:t>= 0,24 хв.</w:t>
      </w:r>
    </w:p>
    <w:p w:rsidR="00913E9C" w:rsidRPr="00D11AFA" w:rsidRDefault="00913E9C" w:rsidP="00913E9C">
      <w:pPr>
        <w:pStyle w:val="TableParagraph"/>
        <w:spacing w:line="360" w:lineRule="auto"/>
        <w:ind w:left="403" w:right="309" w:firstLine="305"/>
        <w:jc w:val="center"/>
        <w:rPr>
          <w:rStyle w:val="af1"/>
          <w:rFonts w:cs="Times New Roman"/>
          <w:sz w:val="28"/>
          <w:szCs w:val="28"/>
        </w:rPr>
      </w:pPr>
    </w:p>
    <w:p w:rsidR="00913E9C" w:rsidRPr="00D11AFA" w:rsidRDefault="00913E9C" w:rsidP="00913E9C">
      <w:pPr>
        <w:pStyle w:val="TableParagraph"/>
        <w:spacing w:line="360" w:lineRule="auto"/>
        <w:ind w:left="403" w:right="309" w:firstLine="305"/>
        <w:jc w:val="center"/>
        <w:rPr>
          <w:rStyle w:val="af1"/>
          <w:rFonts w:cs="Times New Roman"/>
          <w:sz w:val="28"/>
          <w:szCs w:val="28"/>
          <w:lang w:val="uk-UA"/>
        </w:rPr>
      </w:pPr>
      <w:r w:rsidRPr="00D11AFA">
        <w:rPr>
          <w:rStyle w:val="af1"/>
          <w:rFonts w:cs="Times New Roman"/>
          <w:sz w:val="28"/>
          <w:szCs w:val="28"/>
        </w:rPr>
        <w:t>3.</w:t>
      </w:r>
      <w:r w:rsidRPr="00D11AFA">
        <w:rPr>
          <w:rStyle w:val="af1"/>
          <w:rFonts w:cs="Times New Roman"/>
          <w:i/>
          <w:iCs/>
          <w:sz w:val="28"/>
          <w:szCs w:val="28"/>
        </w:rPr>
        <w:t xml:space="preserve"> </w:t>
      </w:r>
      <w:r w:rsidRPr="00D11AFA">
        <w:rPr>
          <w:rStyle w:val="af1"/>
          <w:rFonts w:cs="Times New Roman"/>
          <w:sz w:val="28"/>
          <w:szCs w:val="28"/>
        </w:rPr>
        <w:t>Рух між точкою 2 та точкою 3 це рух по прям</w:t>
      </w:r>
      <w:r w:rsidRPr="00D11AFA">
        <w:rPr>
          <w:rStyle w:val="af1"/>
          <w:rFonts w:cs="Times New Roman"/>
          <w:sz w:val="28"/>
          <w:szCs w:val="28"/>
          <w:lang w:val="uk-UA"/>
        </w:rPr>
        <w:t>і</w:t>
      </w:r>
      <w:r w:rsidRPr="00D11AFA">
        <w:rPr>
          <w:rStyle w:val="af1"/>
          <w:rFonts w:cs="Times New Roman"/>
          <w:sz w:val="28"/>
          <w:szCs w:val="28"/>
        </w:rPr>
        <w:t xml:space="preserve">й </w:t>
      </w:r>
    </w:p>
    <w:p w:rsidR="00913E9C" w:rsidRPr="00D11AFA" w:rsidRDefault="00913E9C" w:rsidP="00913E9C">
      <w:pPr>
        <w:pStyle w:val="TableParagraph"/>
        <w:spacing w:line="360" w:lineRule="auto"/>
        <w:ind w:left="403" w:right="309"/>
        <w:jc w:val="center"/>
        <w:rPr>
          <w:rStyle w:val="af1"/>
          <w:rFonts w:cs="Times New Roman"/>
          <w:sz w:val="28"/>
          <w:szCs w:val="28"/>
          <w:lang w:val="uk-UA"/>
        </w:rPr>
      </w:pPr>
      <w:r w:rsidRPr="00D11AFA">
        <w:rPr>
          <w:rStyle w:val="af1"/>
          <w:rFonts w:cs="Times New Roman"/>
          <w:spacing w:val="-7"/>
          <w:sz w:val="28"/>
          <w:szCs w:val="28"/>
          <w:lang w:val="en-US"/>
        </w:rPr>
        <w:t>D</w:t>
      </w:r>
      <w:r w:rsidRPr="00D11AFA">
        <w:rPr>
          <w:rStyle w:val="af1"/>
          <w:rFonts w:cs="Times New Roman"/>
          <w:spacing w:val="-7"/>
          <w:sz w:val="28"/>
          <w:szCs w:val="28"/>
          <w:lang w:val="uk-UA"/>
        </w:rPr>
        <w:t>=</w:t>
      </w:r>
      <w:r w:rsidRPr="00D11AFA">
        <w:rPr>
          <w:rStyle w:val="af1"/>
          <w:rFonts w:ascii="Cambria Math" w:eastAsia="Cambria Math" w:hAnsi="Cambria Math" w:cs="Cambria Math"/>
          <w:spacing w:val="-7"/>
          <w:sz w:val="28"/>
          <w:szCs w:val="28"/>
          <w:lang w:val="en-US"/>
        </w:rPr>
        <w:t>𝑁</w:t>
      </w:r>
      <w:r w:rsidRPr="00D11AFA">
        <w:rPr>
          <w:rStyle w:val="af1"/>
          <w:rFonts w:cs="Times New Roman"/>
          <w:spacing w:val="-7"/>
          <w:sz w:val="28"/>
          <w:szCs w:val="28"/>
          <w:vertAlign w:val="subscript"/>
          <w:lang w:val="uk-UA"/>
        </w:rPr>
        <w:t>2</w:t>
      </w:r>
      <w:r w:rsidRPr="00D11AFA">
        <w:rPr>
          <w:rStyle w:val="af1"/>
          <w:rFonts w:ascii="Cambria Math" w:eastAsia="Cambria Math" w:hAnsi="Cambria Math" w:cs="Cambria Math"/>
          <w:spacing w:val="-7"/>
          <w:sz w:val="28"/>
          <w:szCs w:val="28"/>
          <w:lang w:val="en-US"/>
        </w:rPr>
        <w:t>𝑓</w:t>
      </w:r>
      <w:r w:rsidRPr="00D11AFA">
        <w:rPr>
          <w:rStyle w:val="af1"/>
          <w:rFonts w:cs="Times New Roman"/>
          <w:sz w:val="28"/>
          <w:szCs w:val="28"/>
          <w:lang w:val="uk-UA"/>
        </w:rPr>
        <w:t>/</w:t>
      </w:r>
      <w:r w:rsidRPr="00D11AFA">
        <w:rPr>
          <w:rStyle w:val="af1"/>
          <w:rFonts w:cs="Times New Roman"/>
          <w:spacing w:val="-3"/>
          <w:sz w:val="28"/>
          <w:szCs w:val="28"/>
          <w:lang w:val="uk-UA"/>
        </w:rPr>
        <w:t xml:space="preserve"> </w:t>
      </w:r>
      <w:r w:rsidRPr="00D11AFA">
        <w:rPr>
          <w:rStyle w:val="af1"/>
          <w:rFonts w:ascii="Cambria Math" w:eastAsia="Cambria Math" w:hAnsi="Cambria Math" w:cs="Cambria Math"/>
          <w:spacing w:val="-3"/>
          <w:sz w:val="28"/>
          <w:szCs w:val="28"/>
          <w:lang w:val="en-US"/>
        </w:rPr>
        <w:t>𝑙</w:t>
      </w:r>
      <w:r w:rsidRPr="00D11AFA">
        <w:rPr>
          <w:rStyle w:val="af1"/>
          <w:rFonts w:cs="Times New Roman"/>
          <w:spacing w:val="-3"/>
          <w:position w:val="-10"/>
          <w:sz w:val="28"/>
          <w:szCs w:val="28"/>
          <w:vertAlign w:val="subscript"/>
          <w:lang w:val="uk-UA"/>
        </w:rPr>
        <w:t>2</w:t>
      </w:r>
      <w:r w:rsidRPr="00D11AFA">
        <w:rPr>
          <w:rStyle w:val="af1"/>
          <w:rFonts w:ascii="Cambria Math" w:eastAsia="Cambria Math" w:hAnsi="Cambria Math" w:cs="Cambria Math"/>
          <w:spacing w:val="-3"/>
          <w:sz w:val="28"/>
          <w:szCs w:val="28"/>
          <w:lang w:val="en-US"/>
        </w:rPr>
        <w:t>𝛿</w:t>
      </w:r>
      <w:r w:rsidRPr="00D11AFA">
        <w:rPr>
          <w:rStyle w:val="af1"/>
          <w:rFonts w:cs="Times New Roman"/>
          <w:spacing w:val="-3"/>
          <w:position w:val="-10"/>
          <w:sz w:val="28"/>
          <w:szCs w:val="28"/>
          <w:vertAlign w:val="subscript"/>
          <w:lang w:val="uk-UA"/>
        </w:rPr>
        <w:t>2</w:t>
      </w:r>
      <w:r w:rsidRPr="00D11AFA">
        <w:rPr>
          <w:rStyle w:val="af1"/>
          <w:rFonts w:cs="Times New Roman"/>
          <w:spacing w:val="-3"/>
          <w:position w:val="-10"/>
          <w:sz w:val="28"/>
          <w:szCs w:val="28"/>
          <w:lang w:val="uk-UA"/>
        </w:rPr>
        <w:t xml:space="preserve"> =215</w:t>
      </w:r>
      <m:oMath>
        <m:r>
          <w:rPr>
            <w:rFonts w:ascii="Cambria Math" w:hAnsi="Cambria Math" w:cs="Times New Roman"/>
            <w:sz w:val="44"/>
            <w:szCs w:val="44"/>
            <w:lang w:val="uk-UA"/>
          </w:rPr>
          <m:t>∙</m:t>
        </m:r>
      </m:oMath>
      <w:r w:rsidRPr="00D11AFA">
        <w:rPr>
          <w:rStyle w:val="af1"/>
          <w:rFonts w:cs="Times New Roman"/>
          <w:spacing w:val="-3"/>
          <w:position w:val="-10"/>
          <w:sz w:val="28"/>
          <w:szCs w:val="28"/>
          <w:lang w:val="uk-UA"/>
        </w:rPr>
        <w:t>0,1/18</w:t>
      </w:r>
      <m:oMath>
        <m:r>
          <w:rPr>
            <w:rFonts w:ascii="Cambria Math" w:hAnsi="Cambria Math" w:cs="Times New Roman"/>
            <w:sz w:val="44"/>
            <w:szCs w:val="44"/>
            <w:lang w:val="uk-UA"/>
          </w:rPr>
          <m:t>∙</m:t>
        </m:r>
      </m:oMath>
      <w:r w:rsidRPr="00D11AFA">
        <w:rPr>
          <w:rStyle w:val="af1"/>
          <w:rFonts w:cs="Times New Roman"/>
          <w:spacing w:val="-3"/>
          <w:position w:val="-10"/>
          <w:sz w:val="28"/>
          <w:szCs w:val="28"/>
          <w:lang w:val="uk-UA"/>
        </w:rPr>
        <w:t>9= 0,13 м</w:t>
      </w:r>
      <w:r w:rsidRPr="00D11AFA">
        <w:rPr>
          <w:rStyle w:val="af1"/>
          <w:rFonts w:cs="Times New Roman"/>
          <w:spacing w:val="-3"/>
          <w:position w:val="-10"/>
          <w:sz w:val="28"/>
          <w:szCs w:val="28"/>
          <w:vertAlign w:val="superscript"/>
          <w:lang w:val="uk-UA"/>
        </w:rPr>
        <w:t>2</w:t>
      </w:r>
      <w:r w:rsidRPr="00D11AFA">
        <w:rPr>
          <w:rStyle w:val="af1"/>
          <w:rFonts w:cs="Times New Roman"/>
          <w:spacing w:val="-3"/>
          <w:position w:val="-10"/>
          <w:sz w:val="28"/>
          <w:szCs w:val="28"/>
          <w:lang w:val="uk-UA"/>
        </w:rPr>
        <w:t>/м</w:t>
      </w:r>
      <w:r w:rsidRPr="00D11AFA">
        <w:rPr>
          <w:rStyle w:val="af1"/>
          <w:rFonts w:cs="Times New Roman"/>
          <w:spacing w:val="-3"/>
          <w:position w:val="-10"/>
          <w:sz w:val="28"/>
          <w:szCs w:val="28"/>
          <w:vertAlign w:val="superscript"/>
          <w:lang w:val="uk-UA"/>
        </w:rPr>
        <w:t>2</w:t>
      </w:r>
    </w:p>
    <w:p w:rsidR="00913E9C" w:rsidRPr="00D11AFA" w:rsidRDefault="00913E9C" w:rsidP="00913E9C">
      <w:pPr>
        <w:pStyle w:val="TableParagraph"/>
        <w:tabs>
          <w:tab w:val="left" w:pos="494"/>
          <w:tab w:val="left" w:pos="1118"/>
        </w:tabs>
        <w:spacing w:line="360" w:lineRule="auto"/>
        <w:ind w:right="694"/>
        <w:jc w:val="center"/>
        <w:rPr>
          <w:rStyle w:val="af1"/>
          <w:rFonts w:cs="Times New Roman"/>
          <w:sz w:val="28"/>
          <w:szCs w:val="28"/>
          <w:lang w:val="uk-UA"/>
        </w:rPr>
      </w:pPr>
      <w:r w:rsidRPr="00D11AFA">
        <w:rPr>
          <w:rStyle w:val="af1"/>
          <w:rFonts w:cs="Times New Roman"/>
          <w:sz w:val="28"/>
          <w:szCs w:val="28"/>
          <w:lang w:val="en-US"/>
        </w:rPr>
        <w:t>t</w:t>
      </w:r>
      <w:r w:rsidRPr="00D11AFA">
        <w:rPr>
          <w:rStyle w:val="af1"/>
          <w:rFonts w:cs="Times New Roman"/>
          <w:sz w:val="28"/>
          <w:szCs w:val="28"/>
          <w:vertAlign w:val="subscript"/>
          <w:lang w:val="uk-UA"/>
        </w:rPr>
        <w:t>2</w:t>
      </w:r>
      <w:r w:rsidRPr="00D11AFA">
        <w:rPr>
          <w:rStyle w:val="af1"/>
          <w:rFonts w:cs="Times New Roman"/>
          <w:sz w:val="28"/>
          <w:szCs w:val="28"/>
          <w:lang w:val="uk-UA"/>
        </w:rPr>
        <w:t>=</w:t>
      </w:r>
      <w:r w:rsidRPr="00D11AFA">
        <w:rPr>
          <w:rStyle w:val="af1"/>
          <w:rFonts w:cs="Times New Roman"/>
          <w:sz w:val="28"/>
          <w:szCs w:val="28"/>
          <w:lang w:val="en-US"/>
        </w:rPr>
        <w:t>l</w:t>
      </w:r>
      <w:r w:rsidRPr="00D11AFA">
        <w:rPr>
          <w:rStyle w:val="af1"/>
          <w:rFonts w:cs="Times New Roman"/>
          <w:sz w:val="28"/>
          <w:szCs w:val="28"/>
          <w:vertAlign w:val="subscript"/>
          <w:lang w:val="uk-UA"/>
        </w:rPr>
        <w:t>2</w:t>
      </w:r>
      <w:r w:rsidRPr="00D11AFA">
        <w:rPr>
          <w:rStyle w:val="af1"/>
          <w:rFonts w:cs="Times New Roman"/>
          <w:sz w:val="28"/>
          <w:szCs w:val="28"/>
          <w:lang w:val="uk-UA"/>
        </w:rPr>
        <w:t>/</w:t>
      </w:r>
      <w:r w:rsidRPr="00D11AFA">
        <w:rPr>
          <w:rStyle w:val="af1"/>
          <w:rFonts w:cs="Times New Roman"/>
          <w:sz w:val="28"/>
          <w:szCs w:val="28"/>
          <w:lang w:val="en-US"/>
        </w:rPr>
        <w:t>V</w:t>
      </w:r>
      <w:r w:rsidRPr="00D11AFA">
        <w:rPr>
          <w:rStyle w:val="af1"/>
          <w:rFonts w:cs="Times New Roman"/>
          <w:sz w:val="28"/>
          <w:szCs w:val="28"/>
          <w:vertAlign w:val="subscript"/>
          <w:lang w:val="uk-UA"/>
        </w:rPr>
        <w:t>2</w:t>
      </w:r>
      <w:r w:rsidRPr="00D11AFA">
        <w:rPr>
          <w:rStyle w:val="af1"/>
          <w:rFonts w:cs="Times New Roman"/>
          <w:sz w:val="28"/>
          <w:szCs w:val="28"/>
          <w:lang w:val="uk-UA"/>
        </w:rPr>
        <w:t>= 18/75= 0,24 хв.</w:t>
      </w:r>
    </w:p>
    <w:p w:rsidR="00913E9C" w:rsidRPr="00D11AFA" w:rsidRDefault="00913E9C" w:rsidP="00913E9C">
      <w:pPr>
        <w:pStyle w:val="TableParagraph"/>
        <w:tabs>
          <w:tab w:val="left" w:pos="494"/>
          <w:tab w:val="left" w:pos="1118"/>
        </w:tabs>
        <w:spacing w:line="360" w:lineRule="auto"/>
        <w:ind w:right="694"/>
        <w:jc w:val="center"/>
        <w:rPr>
          <w:rStyle w:val="af1"/>
          <w:rFonts w:cs="Times New Roman"/>
          <w:sz w:val="28"/>
          <w:szCs w:val="28"/>
          <w:lang w:val="uk-UA"/>
        </w:rPr>
      </w:pPr>
    </w:p>
    <w:p w:rsidR="00913E9C" w:rsidRPr="00D11AFA" w:rsidRDefault="00913E9C" w:rsidP="00913E9C">
      <w:pPr>
        <w:pStyle w:val="a6"/>
        <w:shd w:val="clear" w:color="auto" w:fill="FFFFFF"/>
        <w:spacing w:after="0" w:line="360" w:lineRule="auto"/>
        <w:rPr>
          <w:rFonts w:ascii="Times New Roman" w:hAnsi="Times New Roman" w:cs="Times New Roman"/>
          <w:sz w:val="28"/>
          <w:szCs w:val="28"/>
        </w:rPr>
      </w:pPr>
      <w:r w:rsidRPr="00D11AFA">
        <w:rPr>
          <w:rStyle w:val="Hyperlink0"/>
          <w:rFonts w:eastAsia="Arial Unicode MS"/>
        </w:rPr>
        <w:t>4. Рух між точками 3 та 4 це рух через дверний отв</w:t>
      </w:r>
      <w:r w:rsidRPr="00D11AFA">
        <w:rPr>
          <w:rStyle w:val="Hyperlink0"/>
          <w:rFonts w:eastAsia="Arial Unicode MS"/>
          <w:lang w:val="uk-UA"/>
        </w:rPr>
        <w:t>і</w:t>
      </w:r>
      <w:r w:rsidRPr="00D11AFA">
        <w:rPr>
          <w:rStyle w:val="Hyperlink0"/>
          <w:rFonts w:eastAsia="Arial Unicode MS"/>
        </w:rPr>
        <w:t xml:space="preserve">р. </w:t>
      </w:r>
      <w:r w:rsidRPr="00D11AFA">
        <w:rPr>
          <w:rFonts w:ascii="Times New Roman" w:hAnsi="Times New Roman" w:cs="Times New Roman"/>
          <w:sz w:val="28"/>
          <w:szCs w:val="28"/>
        </w:rPr>
        <w:t xml:space="preserve">Найбільша можлива інтенсивність руху в отворі в нормальних умовах 19,6 м/мін, інтенсивність руху в отворі шириною </w:t>
      </w:r>
      <w:r w:rsidRPr="00D11AFA">
        <w:rPr>
          <w:rFonts w:ascii="Times New Roman" w:hAnsi="Times New Roman" w:cs="Times New Roman"/>
          <w:sz w:val="28"/>
          <w:szCs w:val="28"/>
          <w:lang w:val="uk-UA"/>
        </w:rPr>
        <w:t>0,9</w:t>
      </w:r>
      <w:r w:rsidRPr="00D11AFA">
        <w:rPr>
          <w:rFonts w:ascii="Times New Roman" w:hAnsi="Times New Roman" w:cs="Times New Roman"/>
          <w:sz w:val="28"/>
          <w:szCs w:val="28"/>
        </w:rPr>
        <w:t xml:space="preserve"> м</w:t>
      </w:r>
      <w:r w:rsidRPr="00D11AFA">
        <w:rPr>
          <w:rFonts w:ascii="Times New Roman" w:hAnsi="Times New Roman" w:cs="Times New Roman"/>
          <w:vanish/>
          <w:sz w:val="28"/>
          <w:szCs w:val="28"/>
        </w:rPr>
        <w:t>|</w:t>
      </w:r>
      <w:r w:rsidRPr="00D11AFA">
        <w:rPr>
          <w:rFonts w:ascii="Times New Roman" w:hAnsi="Times New Roman" w:cs="Times New Roman"/>
          <w:sz w:val="28"/>
          <w:szCs w:val="28"/>
        </w:rPr>
        <w:t xml:space="preserve"> розраховується по формулі:</w:t>
      </w:r>
    </w:p>
    <w:p w:rsidR="00913E9C" w:rsidRPr="00D11AFA" w:rsidRDefault="00913E9C" w:rsidP="00913E9C">
      <w:pPr>
        <w:shd w:val="clear" w:color="auto" w:fill="FFFFFF"/>
        <w:spacing w:line="360" w:lineRule="auto"/>
        <w:ind w:firstLine="709"/>
        <w:jc w:val="both"/>
        <w:rPr>
          <w:rFonts w:ascii="Times New Roman" w:hAnsi="Times New Roman" w:cs="Times New Roman"/>
          <w:sz w:val="28"/>
          <w:szCs w:val="28"/>
        </w:rPr>
      </w:pPr>
    </w:p>
    <w:p w:rsidR="00913E9C" w:rsidRPr="00D11AFA" w:rsidRDefault="00BD257E" w:rsidP="00913E9C">
      <w:pPr>
        <w:shd w:val="clear" w:color="auto" w:fill="FFFFFF"/>
        <w:spacing w:line="360" w:lineRule="auto"/>
        <w:ind w:firstLine="709"/>
        <w:jc w:val="both"/>
        <w:rPr>
          <w:rFonts w:ascii="Times New Roman" w:hAnsi="Times New Roman" w:cs="Times New Roman"/>
          <w:sz w:val="28"/>
          <w:szCs w:val="28"/>
        </w:rPr>
      </w:pPr>
      <m:oMathPara>
        <m:oMath>
          <m:sSub>
            <m:sSubPr>
              <m:ctrlPr>
                <w:rPr>
                  <w:rFonts w:ascii="Cambria Math" w:hAnsi="Cambria Math" w:cs="Times New Roman"/>
                  <w:sz w:val="28"/>
                  <w:szCs w:val="28"/>
                </w:rPr>
              </m:ctrlPr>
            </m:sSubPr>
            <m:e>
              <m:r>
                <m:rPr>
                  <m:sty m:val="p"/>
                </m:rPr>
                <w:rPr>
                  <w:rFonts w:ascii="Cambria Math" w:hAnsi="Cambria Math" w:cs="Times New Roman"/>
                  <w:sz w:val="28"/>
                  <w:szCs w:val="28"/>
                </w:rPr>
                <m:t>q</m:t>
              </m:r>
            </m:e>
            <m:sub>
              <m:r>
                <m:rPr>
                  <m:sty m:val="p"/>
                </m:rPr>
                <w:rPr>
                  <w:rFonts w:ascii="Cambria Math" w:hAnsi="Cambria Math" w:cs="Times New Roman"/>
                  <w:sz w:val="28"/>
                  <w:szCs w:val="28"/>
                </w:rPr>
                <m:t>d1</m:t>
              </m:r>
            </m:sub>
          </m:sSub>
          <m:r>
            <m:rPr>
              <m:sty m:val="p"/>
            </m:rPr>
            <w:rPr>
              <w:rFonts w:ascii="Cambria Math" w:hAnsi="Cambria Math" w:cs="Times New Roman"/>
              <w:sz w:val="28"/>
              <w:szCs w:val="28"/>
            </w:rPr>
            <m:t>=2,5+3,75∙b=2,5+3,75∙0,9=5,875 м/хв.</m:t>
          </m:r>
        </m:oMath>
      </m:oMathPara>
    </w:p>
    <w:p w:rsidR="00913E9C" w:rsidRPr="00D11AFA" w:rsidRDefault="00913E9C" w:rsidP="00913E9C">
      <w:pPr>
        <w:pStyle w:val="TableParagraph"/>
        <w:tabs>
          <w:tab w:val="left" w:pos="494"/>
          <w:tab w:val="left" w:pos="1118"/>
        </w:tabs>
        <w:spacing w:line="360" w:lineRule="auto"/>
        <w:ind w:right="694"/>
        <w:jc w:val="center"/>
        <w:rPr>
          <w:rFonts w:eastAsia="Cambria Math" w:cs="Times New Roman"/>
          <w:sz w:val="28"/>
          <w:szCs w:val="28"/>
          <w:lang w:val="uk-UA"/>
        </w:rPr>
      </w:pPr>
    </w:p>
    <w:p w:rsidR="00913E9C" w:rsidRPr="00D11AFA" w:rsidRDefault="00913E9C" w:rsidP="00913E9C">
      <w:pPr>
        <w:shd w:val="clear" w:color="auto" w:fill="FFFFFF"/>
        <w:spacing w:line="360" w:lineRule="auto"/>
        <w:ind w:firstLine="709"/>
        <w:jc w:val="both"/>
        <w:rPr>
          <w:rFonts w:ascii="Times New Roman" w:hAnsi="Times New Roman" w:cs="Times New Roman"/>
          <w:sz w:val="28"/>
          <w:szCs w:val="28"/>
          <w:lang w:val="uk-UA" w:eastAsia="uk-UA"/>
        </w:rPr>
      </w:pPr>
      <w:r w:rsidRPr="00D11AFA">
        <w:rPr>
          <w:rFonts w:ascii="Times New Roman" w:hAnsi="Times New Roman" w:cs="Times New Roman"/>
          <w:sz w:val="28"/>
          <w:szCs w:val="28"/>
          <w:lang w:eastAsia="uk-UA"/>
        </w:rPr>
        <w:t>q</w:t>
      </w:r>
      <w:r w:rsidRPr="00D11AFA">
        <w:rPr>
          <w:rFonts w:ascii="Times New Roman" w:hAnsi="Times New Roman" w:cs="Times New Roman"/>
          <w:sz w:val="28"/>
          <w:szCs w:val="28"/>
          <w:vertAlign w:val="subscript"/>
          <w:lang w:eastAsia="uk-UA"/>
        </w:rPr>
        <w:t>d</w:t>
      </w:r>
      <w:r w:rsidRPr="00D11AFA">
        <w:rPr>
          <w:rFonts w:ascii="Times New Roman" w:hAnsi="Times New Roman" w:cs="Times New Roman"/>
          <w:sz w:val="28"/>
          <w:szCs w:val="28"/>
          <w:lang w:val="uk-UA" w:eastAsia="uk-UA"/>
        </w:rPr>
        <w:t xml:space="preserve">  ≤ </w:t>
      </w:r>
      <w:r w:rsidRPr="00D11AFA">
        <w:rPr>
          <w:rFonts w:ascii="Times New Roman" w:hAnsi="Times New Roman" w:cs="Times New Roman"/>
          <w:sz w:val="28"/>
          <w:szCs w:val="28"/>
          <w:lang w:eastAsia="uk-UA"/>
        </w:rPr>
        <w:t>q</w:t>
      </w:r>
      <w:r w:rsidRPr="00D11AFA">
        <w:rPr>
          <w:rFonts w:ascii="Times New Roman" w:hAnsi="Times New Roman" w:cs="Times New Roman"/>
          <w:sz w:val="28"/>
          <w:szCs w:val="28"/>
          <w:vertAlign w:val="subscript"/>
          <w:lang w:eastAsia="uk-UA"/>
        </w:rPr>
        <w:t>max</w:t>
      </w:r>
      <w:r w:rsidRPr="00D11AFA">
        <w:rPr>
          <w:rFonts w:ascii="Times New Roman" w:hAnsi="Times New Roman" w:cs="Times New Roman"/>
          <w:sz w:val="28"/>
          <w:szCs w:val="28"/>
          <w:lang w:val="uk-UA" w:eastAsia="uk-UA"/>
        </w:rPr>
        <w:t xml:space="preserve"> - тому рух через отвір минає безперешкодно. </w:t>
      </w:r>
      <w:r w:rsidRPr="00D11AFA">
        <w:rPr>
          <w:rFonts w:ascii="Times New Roman" w:hAnsi="Times New Roman" w:cs="Times New Roman"/>
          <w:sz w:val="28"/>
          <w:szCs w:val="28"/>
          <w:lang w:val="ru-RU" w:eastAsia="uk-UA"/>
        </w:rPr>
        <w:t>Час руху в отворі визначається по формулі:</w:t>
      </w:r>
    </w:p>
    <w:p w:rsidR="00913E9C" w:rsidRPr="00D11AFA" w:rsidRDefault="00913E9C" w:rsidP="00913E9C">
      <w:pPr>
        <w:shd w:val="clear" w:color="auto" w:fill="FFFFFF"/>
        <w:spacing w:line="360" w:lineRule="auto"/>
        <w:ind w:firstLine="709"/>
        <w:jc w:val="both"/>
        <w:rPr>
          <w:rFonts w:ascii="Times New Roman" w:hAnsi="Times New Roman" w:cs="Times New Roman"/>
          <w:sz w:val="28"/>
          <w:szCs w:val="28"/>
          <w:lang w:val="uk-UA"/>
        </w:rPr>
      </w:pPr>
    </w:p>
    <w:p w:rsidR="00913E9C" w:rsidRPr="00D11AFA" w:rsidRDefault="00BD257E" w:rsidP="00913E9C">
      <w:pPr>
        <w:shd w:val="clear" w:color="auto" w:fill="FFFFFF"/>
        <w:spacing w:line="360" w:lineRule="auto"/>
        <w:ind w:firstLine="709"/>
        <w:jc w:val="both"/>
        <w:rPr>
          <w:rFonts w:ascii="Times New Roman" w:hAnsi="Times New Roman" w:cs="Times New Roman"/>
          <w:i/>
          <w:sz w:val="28"/>
          <w:szCs w:val="28"/>
          <w:lang w:val="uk-UA"/>
        </w:rPr>
      </w:pPr>
      <m:oMathPara>
        <m:oMath>
          <m:sSub>
            <m:sSubPr>
              <m:ctrlPr>
                <w:rPr>
                  <w:rFonts w:ascii="Cambria Math" w:hAnsi="Cambria Math" w:cs="Times New Roman"/>
                  <w:sz w:val="28"/>
                  <w:szCs w:val="28"/>
                </w:rPr>
              </m:ctrlPr>
            </m:sSubPr>
            <m:e>
              <m:r>
                <m:rPr>
                  <m:sty m:val="p"/>
                </m:rPr>
                <w:rPr>
                  <w:rFonts w:ascii="Cambria Math" w:hAnsi="Cambria Math" w:cs="Times New Roman"/>
                  <w:sz w:val="28"/>
                  <w:szCs w:val="28"/>
                </w:rPr>
                <m:t>t</m:t>
              </m:r>
            </m:e>
            <m:sub>
              <m:r>
                <m:rPr>
                  <m:sty m:val="p"/>
                </m:rPr>
                <w:rPr>
                  <w:rFonts w:ascii="Cambria Math" w:hAnsi="Cambria Math" w:cs="Times New Roman"/>
                  <w:sz w:val="28"/>
                  <w:szCs w:val="28"/>
                </w:rPr>
                <m:t>d1</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N∙f</m:t>
              </m:r>
            </m:num>
            <m:den>
              <m:r>
                <m:rPr>
                  <m:sty m:val="p"/>
                </m:rPr>
                <w:rPr>
                  <w:rFonts w:ascii="Cambria Math" w:hAnsi="Cambria Math" w:cs="Times New Roman"/>
                  <w:sz w:val="28"/>
                  <w:szCs w:val="28"/>
                </w:rPr>
                <m:t>q∙b</m:t>
              </m:r>
            </m:den>
          </m:f>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215∙0,1</m:t>
              </m:r>
            </m:num>
            <m:den>
              <m:r>
                <m:rPr>
                  <m:sty m:val="p"/>
                </m:rPr>
                <w:rPr>
                  <w:rFonts w:ascii="Cambria Math" w:hAnsi="Cambria Math" w:cs="Times New Roman"/>
                  <w:sz w:val="28"/>
                  <w:szCs w:val="28"/>
                </w:rPr>
                <m:t>5,875∙0,9</m:t>
              </m:r>
            </m:den>
          </m:f>
          <m:r>
            <m:rPr>
              <m:sty m:val="p"/>
            </m:rPr>
            <w:rPr>
              <w:rFonts w:ascii="Cambria Math" w:hAnsi="Cambria Math" w:cs="Times New Roman"/>
              <w:sz w:val="28"/>
              <w:szCs w:val="28"/>
            </w:rPr>
            <m:t>=4,06хв.</m:t>
          </m:r>
        </m:oMath>
      </m:oMathPara>
    </w:p>
    <w:p w:rsidR="00913E9C" w:rsidRPr="00D11AFA" w:rsidRDefault="00913E9C" w:rsidP="00913E9C">
      <w:pPr>
        <w:pStyle w:val="TableParagraph"/>
        <w:spacing w:line="360" w:lineRule="auto"/>
        <w:ind w:right="309" w:firstLine="851"/>
        <w:rPr>
          <w:rStyle w:val="af1"/>
          <w:rFonts w:cs="Times New Roman"/>
          <w:sz w:val="28"/>
          <w:szCs w:val="28"/>
          <w:lang w:val="uk-UA"/>
        </w:rPr>
      </w:pPr>
      <w:r w:rsidRPr="00D11AFA">
        <w:rPr>
          <w:rStyle w:val="af1"/>
          <w:rFonts w:cs="Times New Roman"/>
          <w:sz w:val="28"/>
          <w:szCs w:val="28"/>
          <w:lang w:val="uk-UA"/>
        </w:rPr>
        <w:lastRenderedPageBreak/>
        <w:t>5</w:t>
      </w:r>
      <w:r w:rsidRPr="00D11AFA">
        <w:rPr>
          <w:rStyle w:val="af1"/>
          <w:rFonts w:cs="Times New Roman"/>
          <w:sz w:val="28"/>
          <w:szCs w:val="28"/>
        </w:rPr>
        <w:t>.</w:t>
      </w:r>
      <w:r w:rsidRPr="00D11AFA">
        <w:rPr>
          <w:rStyle w:val="af1"/>
          <w:rFonts w:cs="Times New Roman"/>
          <w:i/>
          <w:iCs/>
          <w:sz w:val="28"/>
          <w:szCs w:val="28"/>
        </w:rPr>
        <w:t xml:space="preserve"> </w:t>
      </w:r>
      <w:r w:rsidRPr="00D11AFA">
        <w:rPr>
          <w:rStyle w:val="af1"/>
          <w:rFonts w:cs="Times New Roman"/>
          <w:sz w:val="28"/>
          <w:szCs w:val="28"/>
        </w:rPr>
        <w:t xml:space="preserve">Рух між точкою </w:t>
      </w:r>
      <w:r w:rsidRPr="00D11AFA">
        <w:rPr>
          <w:rStyle w:val="af1"/>
          <w:rFonts w:cs="Times New Roman"/>
          <w:sz w:val="28"/>
          <w:szCs w:val="28"/>
          <w:lang w:val="uk-UA"/>
        </w:rPr>
        <w:t>4</w:t>
      </w:r>
      <w:r w:rsidRPr="00D11AFA">
        <w:rPr>
          <w:rStyle w:val="af1"/>
          <w:rFonts w:cs="Times New Roman"/>
          <w:sz w:val="28"/>
          <w:szCs w:val="28"/>
        </w:rPr>
        <w:t xml:space="preserve"> та точкою </w:t>
      </w:r>
      <w:r w:rsidRPr="00D11AFA">
        <w:rPr>
          <w:rStyle w:val="af1"/>
          <w:rFonts w:cs="Times New Roman"/>
          <w:sz w:val="28"/>
          <w:szCs w:val="28"/>
          <w:lang w:val="uk-UA"/>
        </w:rPr>
        <w:t>5</w:t>
      </w:r>
      <w:r w:rsidRPr="00D11AFA">
        <w:rPr>
          <w:rStyle w:val="af1"/>
          <w:rFonts w:cs="Times New Roman"/>
          <w:sz w:val="28"/>
          <w:szCs w:val="28"/>
        </w:rPr>
        <w:t xml:space="preserve"> це рух по прям</w:t>
      </w:r>
      <w:r w:rsidRPr="00D11AFA">
        <w:rPr>
          <w:rStyle w:val="af1"/>
          <w:rFonts w:cs="Times New Roman"/>
          <w:sz w:val="28"/>
          <w:szCs w:val="28"/>
          <w:lang w:val="uk-UA"/>
        </w:rPr>
        <w:t>і</w:t>
      </w:r>
      <w:r w:rsidRPr="00D11AFA">
        <w:rPr>
          <w:rStyle w:val="af1"/>
          <w:rFonts w:cs="Times New Roman"/>
          <w:sz w:val="28"/>
          <w:szCs w:val="28"/>
        </w:rPr>
        <w:t xml:space="preserve">й </w:t>
      </w:r>
    </w:p>
    <w:p w:rsidR="00913E9C" w:rsidRPr="00D11AFA" w:rsidRDefault="00913E9C" w:rsidP="00913E9C">
      <w:pPr>
        <w:pStyle w:val="TableParagraph"/>
        <w:spacing w:line="360" w:lineRule="auto"/>
        <w:ind w:left="403" w:right="309"/>
        <w:jc w:val="center"/>
        <w:rPr>
          <w:rStyle w:val="af1"/>
          <w:rFonts w:cs="Times New Roman"/>
          <w:sz w:val="28"/>
          <w:szCs w:val="28"/>
          <w:lang w:val="uk-UA"/>
        </w:rPr>
      </w:pPr>
      <w:r w:rsidRPr="00D11AFA">
        <w:rPr>
          <w:rStyle w:val="af1"/>
          <w:rFonts w:cs="Times New Roman"/>
          <w:spacing w:val="-7"/>
          <w:sz w:val="28"/>
          <w:szCs w:val="28"/>
          <w:lang w:val="en-US"/>
        </w:rPr>
        <w:t>D</w:t>
      </w:r>
      <w:r w:rsidRPr="00D11AFA">
        <w:rPr>
          <w:rStyle w:val="af1"/>
          <w:rFonts w:cs="Times New Roman"/>
          <w:spacing w:val="-7"/>
          <w:sz w:val="28"/>
          <w:szCs w:val="28"/>
          <w:lang w:val="uk-UA"/>
        </w:rPr>
        <w:t>=</w:t>
      </w:r>
      <w:r w:rsidRPr="00D11AFA">
        <w:rPr>
          <w:rStyle w:val="af1"/>
          <w:rFonts w:ascii="Cambria Math" w:eastAsia="Cambria Math" w:hAnsi="Cambria Math" w:cs="Cambria Math"/>
          <w:spacing w:val="-7"/>
          <w:sz w:val="28"/>
          <w:szCs w:val="28"/>
          <w:lang w:val="en-US"/>
        </w:rPr>
        <w:t>𝑁</w:t>
      </w:r>
      <w:r w:rsidRPr="00D11AFA">
        <w:rPr>
          <w:rStyle w:val="af1"/>
          <w:rFonts w:cs="Times New Roman"/>
          <w:spacing w:val="-7"/>
          <w:sz w:val="28"/>
          <w:szCs w:val="28"/>
          <w:vertAlign w:val="subscript"/>
          <w:lang w:val="uk-UA"/>
        </w:rPr>
        <w:t>3</w:t>
      </w:r>
      <w:r w:rsidRPr="00D11AFA">
        <w:rPr>
          <w:rStyle w:val="af1"/>
          <w:rFonts w:ascii="Cambria Math" w:eastAsia="Cambria Math" w:hAnsi="Cambria Math" w:cs="Cambria Math"/>
          <w:spacing w:val="-7"/>
          <w:sz w:val="28"/>
          <w:szCs w:val="28"/>
          <w:lang w:val="en-US"/>
        </w:rPr>
        <w:t>𝑓</w:t>
      </w:r>
      <w:r w:rsidRPr="00D11AFA">
        <w:rPr>
          <w:rStyle w:val="af1"/>
          <w:rFonts w:cs="Times New Roman"/>
          <w:sz w:val="28"/>
          <w:szCs w:val="28"/>
          <w:lang w:val="uk-UA"/>
        </w:rPr>
        <w:t>/</w:t>
      </w:r>
      <w:r w:rsidRPr="00D11AFA">
        <w:rPr>
          <w:rStyle w:val="af1"/>
          <w:rFonts w:cs="Times New Roman"/>
          <w:spacing w:val="-3"/>
          <w:sz w:val="28"/>
          <w:szCs w:val="28"/>
          <w:lang w:val="uk-UA"/>
        </w:rPr>
        <w:t xml:space="preserve"> </w:t>
      </w:r>
      <w:r w:rsidRPr="00D11AFA">
        <w:rPr>
          <w:rStyle w:val="af1"/>
          <w:rFonts w:ascii="Cambria Math" w:eastAsia="Cambria Math" w:hAnsi="Cambria Math" w:cs="Cambria Math"/>
          <w:spacing w:val="-3"/>
          <w:sz w:val="28"/>
          <w:szCs w:val="28"/>
          <w:lang w:val="en-US"/>
        </w:rPr>
        <w:t>𝑙</w:t>
      </w:r>
      <w:r w:rsidRPr="00D11AFA">
        <w:rPr>
          <w:rStyle w:val="af1"/>
          <w:rFonts w:cs="Times New Roman"/>
          <w:spacing w:val="-3"/>
          <w:position w:val="-10"/>
          <w:sz w:val="28"/>
          <w:szCs w:val="28"/>
          <w:vertAlign w:val="subscript"/>
          <w:lang w:val="uk-UA"/>
        </w:rPr>
        <w:t>3</w:t>
      </w:r>
      <w:r w:rsidRPr="00D11AFA">
        <w:rPr>
          <w:rStyle w:val="af1"/>
          <w:rFonts w:ascii="Cambria Math" w:eastAsia="Cambria Math" w:hAnsi="Cambria Math" w:cs="Cambria Math"/>
          <w:spacing w:val="-3"/>
          <w:sz w:val="28"/>
          <w:szCs w:val="28"/>
          <w:lang w:val="en-US"/>
        </w:rPr>
        <w:t>𝛿</w:t>
      </w:r>
      <w:r w:rsidRPr="00D11AFA">
        <w:rPr>
          <w:rStyle w:val="af1"/>
          <w:rFonts w:cs="Times New Roman"/>
          <w:spacing w:val="-3"/>
          <w:position w:val="-10"/>
          <w:sz w:val="28"/>
          <w:szCs w:val="28"/>
          <w:vertAlign w:val="subscript"/>
          <w:lang w:val="uk-UA"/>
        </w:rPr>
        <w:t>3</w:t>
      </w:r>
      <w:r w:rsidRPr="00D11AFA">
        <w:rPr>
          <w:rStyle w:val="af1"/>
          <w:rFonts w:cs="Times New Roman"/>
          <w:spacing w:val="-3"/>
          <w:position w:val="-10"/>
          <w:sz w:val="28"/>
          <w:szCs w:val="28"/>
          <w:lang w:val="uk-UA"/>
        </w:rPr>
        <w:t xml:space="preserve"> =215</w:t>
      </w:r>
      <m:oMath>
        <m:r>
          <w:rPr>
            <w:rFonts w:ascii="Cambria Math" w:hAnsi="Cambria Math" w:cs="Times New Roman"/>
            <w:sz w:val="44"/>
            <w:szCs w:val="44"/>
            <w:lang w:val="uk-UA"/>
          </w:rPr>
          <m:t>∙</m:t>
        </m:r>
      </m:oMath>
      <w:r w:rsidRPr="00D11AFA">
        <w:rPr>
          <w:rStyle w:val="af1"/>
          <w:rFonts w:cs="Times New Roman"/>
          <w:spacing w:val="-3"/>
          <w:position w:val="-10"/>
          <w:sz w:val="28"/>
          <w:szCs w:val="28"/>
          <w:lang w:val="uk-UA"/>
        </w:rPr>
        <w:t>0,1/3,5</w:t>
      </w:r>
      <m:oMath>
        <m:r>
          <w:rPr>
            <w:rFonts w:ascii="Cambria Math" w:hAnsi="Cambria Math" w:cs="Times New Roman"/>
            <w:sz w:val="44"/>
            <w:szCs w:val="44"/>
            <w:lang w:val="uk-UA"/>
          </w:rPr>
          <m:t>∙</m:t>
        </m:r>
      </m:oMath>
      <w:r w:rsidRPr="00D11AFA">
        <w:rPr>
          <w:rStyle w:val="af1"/>
          <w:rFonts w:cs="Times New Roman"/>
          <w:spacing w:val="-3"/>
          <w:position w:val="-10"/>
          <w:sz w:val="28"/>
          <w:szCs w:val="28"/>
          <w:lang w:val="uk-UA"/>
        </w:rPr>
        <w:t>3= 2,08 м</w:t>
      </w:r>
      <w:r w:rsidRPr="00D11AFA">
        <w:rPr>
          <w:rStyle w:val="af1"/>
          <w:rFonts w:cs="Times New Roman"/>
          <w:spacing w:val="-3"/>
          <w:position w:val="-10"/>
          <w:sz w:val="28"/>
          <w:szCs w:val="28"/>
          <w:vertAlign w:val="superscript"/>
          <w:lang w:val="uk-UA"/>
        </w:rPr>
        <w:t>2</w:t>
      </w:r>
      <w:r w:rsidRPr="00D11AFA">
        <w:rPr>
          <w:rStyle w:val="af1"/>
          <w:rFonts w:cs="Times New Roman"/>
          <w:spacing w:val="-3"/>
          <w:position w:val="-10"/>
          <w:sz w:val="28"/>
          <w:szCs w:val="28"/>
          <w:lang w:val="uk-UA"/>
        </w:rPr>
        <w:t>/м</w:t>
      </w:r>
      <w:r w:rsidRPr="00D11AFA">
        <w:rPr>
          <w:rStyle w:val="af1"/>
          <w:rFonts w:cs="Times New Roman"/>
          <w:spacing w:val="-3"/>
          <w:position w:val="-10"/>
          <w:sz w:val="28"/>
          <w:szCs w:val="28"/>
          <w:vertAlign w:val="superscript"/>
          <w:lang w:val="uk-UA"/>
        </w:rPr>
        <w:t>2</w:t>
      </w:r>
    </w:p>
    <w:p w:rsidR="00913E9C" w:rsidRPr="00D11AFA" w:rsidRDefault="00913E9C" w:rsidP="00913E9C">
      <w:pPr>
        <w:pStyle w:val="TableParagraph"/>
        <w:tabs>
          <w:tab w:val="left" w:pos="494"/>
          <w:tab w:val="left" w:pos="1118"/>
        </w:tabs>
        <w:spacing w:line="360" w:lineRule="auto"/>
        <w:ind w:right="694"/>
        <w:jc w:val="center"/>
        <w:rPr>
          <w:rStyle w:val="af1"/>
          <w:rFonts w:cs="Times New Roman"/>
          <w:sz w:val="28"/>
          <w:szCs w:val="28"/>
          <w:lang w:val="uk-UA"/>
        </w:rPr>
      </w:pPr>
      <w:r w:rsidRPr="00D11AFA">
        <w:rPr>
          <w:rStyle w:val="af1"/>
          <w:rFonts w:cs="Times New Roman"/>
          <w:sz w:val="28"/>
          <w:szCs w:val="28"/>
          <w:lang w:val="en-US"/>
        </w:rPr>
        <w:t>t</w:t>
      </w:r>
      <w:r w:rsidRPr="00D11AFA">
        <w:rPr>
          <w:rStyle w:val="af1"/>
          <w:rFonts w:cs="Times New Roman"/>
          <w:sz w:val="28"/>
          <w:szCs w:val="28"/>
          <w:vertAlign w:val="subscript"/>
          <w:lang w:val="uk-UA"/>
        </w:rPr>
        <w:t>3</w:t>
      </w:r>
      <w:r w:rsidRPr="00D11AFA">
        <w:rPr>
          <w:rStyle w:val="af1"/>
          <w:rFonts w:cs="Times New Roman"/>
          <w:sz w:val="28"/>
          <w:szCs w:val="28"/>
          <w:lang w:val="uk-UA"/>
        </w:rPr>
        <w:t>=</w:t>
      </w:r>
      <w:r w:rsidRPr="00D11AFA">
        <w:rPr>
          <w:rStyle w:val="af1"/>
          <w:rFonts w:cs="Times New Roman"/>
          <w:sz w:val="28"/>
          <w:szCs w:val="28"/>
          <w:lang w:val="en-US"/>
        </w:rPr>
        <w:t>l</w:t>
      </w:r>
      <w:r w:rsidRPr="00D11AFA">
        <w:rPr>
          <w:rStyle w:val="af1"/>
          <w:rFonts w:cs="Times New Roman"/>
          <w:sz w:val="28"/>
          <w:szCs w:val="28"/>
          <w:vertAlign w:val="subscript"/>
          <w:lang w:val="uk-UA"/>
        </w:rPr>
        <w:t>3</w:t>
      </w:r>
      <w:r w:rsidRPr="00D11AFA">
        <w:rPr>
          <w:rStyle w:val="af1"/>
          <w:rFonts w:cs="Times New Roman"/>
          <w:sz w:val="28"/>
          <w:szCs w:val="28"/>
          <w:lang w:val="uk-UA"/>
        </w:rPr>
        <w:t>/</w:t>
      </w:r>
      <w:r w:rsidRPr="00D11AFA">
        <w:rPr>
          <w:rStyle w:val="af1"/>
          <w:rFonts w:cs="Times New Roman"/>
          <w:sz w:val="28"/>
          <w:szCs w:val="28"/>
          <w:lang w:val="en-US"/>
        </w:rPr>
        <w:t>V</w:t>
      </w:r>
      <w:r w:rsidRPr="00D11AFA">
        <w:rPr>
          <w:rStyle w:val="af1"/>
          <w:rFonts w:cs="Times New Roman"/>
          <w:sz w:val="28"/>
          <w:szCs w:val="28"/>
          <w:vertAlign w:val="subscript"/>
          <w:lang w:val="uk-UA"/>
        </w:rPr>
        <w:t>3</w:t>
      </w:r>
      <w:r w:rsidRPr="00D11AFA">
        <w:rPr>
          <w:rStyle w:val="af1"/>
          <w:rFonts w:cs="Times New Roman"/>
          <w:sz w:val="28"/>
          <w:szCs w:val="28"/>
          <w:lang w:val="uk-UA"/>
        </w:rPr>
        <w:t>= 3/15= 0,2 хв.</w:t>
      </w:r>
    </w:p>
    <w:p w:rsidR="00913E9C" w:rsidRPr="00D11AFA" w:rsidRDefault="00913E9C" w:rsidP="00913E9C">
      <w:pPr>
        <w:pStyle w:val="TableParagraph"/>
        <w:tabs>
          <w:tab w:val="left" w:pos="494"/>
          <w:tab w:val="left" w:pos="1118"/>
        </w:tabs>
        <w:spacing w:line="360" w:lineRule="auto"/>
        <w:ind w:right="694"/>
        <w:jc w:val="center"/>
        <w:rPr>
          <w:rFonts w:cs="Times New Roman"/>
          <w:sz w:val="28"/>
          <w:szCs w:val="28"/>
          <w:lang w:val="uk-UA"/>
        </w:rPr>
      </w:pPr>
    </w:p>
    <w:p w:rsidR="00913E9C" w:rsidRPr="00D11AFA" w:rsidRDefault="00913E9C" w:rsidP="00913E9C">
      <w:pPr>
        <w:shd w:val="clear" w:color="auto" w:fill="FFFFFF"/>
        <w:spacing w:line="360" w:lineRule="auto"/>
        <w:ind w:firstLine="851"/>
        <w:contextualSpacing/>
        <w:rPr>
          <w:rFonts w:ascii="Times New Roman" w:hAnsi="Times New Roman" w:cs="Times New Roman"/>
          <w:sz w:val="28"/>
          <w:szCs w:val="28"/>
          <w:lang w:val="ru-RU"/>
        </w:rPr>
      </w:pPr>
      <w:r w:rsidRPr="00D11AFA">
        <w:rPr>
          <w:rFonts w:ascii="Times New Roman" w:hAnsi="Times New Roman" w:cs="Times New Roman"/>
          <w:sz w:val="28"/>
          <w:szCs w:val="28"/>
          <w:lang w:val="uk-UA"/>
        </w:rPr>
        <w:t xml:space="preserve">6. Рух між точками 5-6 це спуск сходами. </w:t>
      </w:r>
      <w:r w:rsidRPr="00D11AFA">
        <w:rPr>
          <w:rFonts w:ascii="Times New Roman" w:hAnsi="Times New Roman" w:cs="Times New Roman"/>
          <w:sz w:val="28"/>
          <w:szCs w:val="28"/>
          <w:lang w:val="ru-RU"/>
        </w:rPr>
        <w:t>Для визначення швидкості руху по сходам розраховується інтенсивність</w:t>
      </w:r>
      <w:r w:rsidRPr="00D11AFA">
        <w:rPr>
          <w:rFonts w:ascii="Times New Roman" w:hAnsi="Times New Roman" w:cs="Times New Roman"/>
          <w:sz w:val="28"/>
          <w:szCs w:val="28"/>
          <w:lang w:val="uk-UA"/>
        </w:rPr>
        <w:t xml:space="preserve"> руху</w:t>
      </w:r>
      <w:r w:rsidRPr="00D11AFA">
        <w:rPr>
          <w:rFonts w:ascii="Times New Roman" w:hAnsi="Times New Roman" w:cs="Times New Roman"/>
          <w:sz w:val="28"/>
          <w:szCs w:val="28"/>
          <w:lang w:val="ru-RU"/>
        </w:rPr>
        <w:t>:</w:t>
      </w:r>
    </w:p>
    <w:p w:rsidR="00913E9C" w:rsidRPr="00D11AFA" w:rsidRDefault="00913E9C" w:rsidP="00913E9C">
      <w:pPr>
        <w:shd w:val="clear" w:color="auto" w:fill="FFFFFF"/>
        <w:spacing w:line="360" w:lineRule="auto"/>
        <w:ind w:left="284"/>
        <w:jc w:val="both"/>
        <w:rPr>
          <w:rFonts w:ascii="Times New Roman" w:hAnsi="Times New Roman" w:cs="Times New Roman"/>
          <w:sz w:val="28"/>
          <w:szCs w:val="28"/>
          <w:lang w:val="ru-RU"/>
        </w:rPr>
      </w:pPr>
    </w:p>
    <w:p w:rsidR="00913E9C" w:rsidRPr="00D11AFA" w:rsidRDefault="00BD257E" w:rsidP="00913E9C">
      <w:pPr>
        <w:pStyle w:val="a6"/>
        <w:shd w:val="clear" w:color="auto" w:fill="FFFFFF"/>
        <w:spacing w:after="0" w:line="360" w:lineRule="auto"/>
        <w:jc w:val="both"/>
        <w:rPr>
          <w:rFonts w:ascii="Times New Roman" w:hAnsi="Times New Roman" w:cs="Times New Roman"/>
          <w:sz w:val="28"/>
          <w:szCs w:val="28"/>
        </w:rPr>
      </w:pPr>
      <m:oMathPara>
        <m:oMath>
          <m:sSub>
            <m:sSubPr>
              <m:ctrlPr>
                <w:rPr>
                  <w:rFonts w:ascii="Cambria Math" w:hAnsi="Cambria Math" w:cs="Times New Roman"/>
                  <w:sz w:val="28"/>
                  <w:szCs w:val="28"/>
                </w:rPr>
              </m:ctrlPr>
            </m:sSubPr>
            <m:e>
              <m:r>
                <m:rPr>
                  <m:sty m:val="p"/>
                </m:rPr>
                <w:rPr>
                  <w:rFonts w:ascii="Cambria Math" w:hAnsi="Cambria Math" w:cs="Times New Roman"/>
                  <w:sz w:val="28"/>
                  <w:szCs w:val="28"/>
                </w:rPr>
                <m:t>q</m:t>
              </m:r>
            </m:e>
            <m:sub>
              <m:r>
                <m:rPr>
                  <m:sty m:val="p"/>
                </m:rPr>
                <w:rPr>
                  <w:rFonts w:ascii="Cambria Math" w:hAnsi="Cambria Math" w:cs="Times New Roman"/>
                  <w:sz w:val="28"/>
                  <w:szCs w:val="28"/>
                </w:rPr>
                <m:t>i</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m:rPr>
                      <m:sty m:val="p"/>
                    </m:rPr>
                    <w:rPr>
                      <w:rFonts w:ascii="Cambria Math" w:hAnsi="Cambria Math" w:cs="Times New Roman"/>
                      <w:sz w:val="28"/>
                      <w:szCs w:val="28"/>
                    </w:rPr>
                    <m:t>q</m:t>
                  </m:r>
                </m:e>
                <m:sub>
                  <m:r>
                    <m:rPr>
                      <m:sty m:val="p"/>
                    </m:rPr>
                    <w:rPr>
                      <w:rFonts w:ascii="Cambria Math" w:hAnsi="Cambria Math" w:cs="Times New Roman"/>
                      <w:sz w:val="28"/>
                      <w:szCs w:val="28"/>
                    </w:rPr>
                    <m:t>i-l</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b</m:t>
                  </m:r>
                </m:e>
                <m:sub>
                  <m:r>
                    <m:rPr>
                      <m:sty m:val="p"/>
                    </m:rPr>
                    <w:rPr>
                      <w:rFonts w:ascii="Cambria Math" w:hAnsi="Cambria Math" w:cs="Times New Roman"/>
                      <w:sz w:val="28"/>
                      <w:szCs w:val="28"/>
                    </w:rPr>
                    <m:t>i-l</m:t>
                  </m:r>
                </m:sub>
              </m:sSub>
            </m:num>
            <m:den>
              <m:sSub>
                <m:sSubPr>
                  <m:ctrlPr>
                    <w:rPr>
                      <w:rFonts w:ascii="Cambria Math" w:hAnsi="Cambria Math" w:cs="Times New Roman"/>
                      <w:sz w:val="28"/>
                      <w:szCs w:val="28"/>
                    </w:rPr>
                  </m:ctrlPr>
                </m:sSubPr>
                <m:e>
                  <m:r>
                    <m:rPr>
                      <m:sty m:val="p"/>
                    </m:rPr>
                    <w:rPr>
                      <w:rFonts w:ascii="Cambria Math" w:hAnsi="Cambria Math" w:cs="Times New Roman"/>
                      <w:sz w:val="28"/>
                      <w:szCs w:val="28"/>
                    </w:rPr>
                    <m:t>b</m:t>
                  </m:r>
                </m:e>
                <m:sub>
                  <m:r>
                    <m:rPr>
                      <m:sty m:val="p"/>
                    </m:rPr>
                    <w:rPr>
                      <w:rFonts w:ascii="Cambria Math" w:hAnsi="Cambria Math" w:cs="Times New Roman"/>
                      <w:sz w:val="28"/>
                      <w:szCs w:val="28"/>
                    </w:rPr>
                    <m:t>i</m:t>
                  </m:r>
                </m:sub>
              </m:sSub>
            </m:den>
          </m:f>
        </m:oMath>
      </m:oMathPara>
    </w:p>
    <w:p w:rsidR="00913E9C" w:rsidRPr="00D11AFA" w:rsidRDefault="00913E9C" w:rsidP="00913E9C">
      <w:pPr>
        <w:pStyle w:val="a6"/>
        <w:shd w:val="clear" w:color="auto" w:fill="FFFFFF"/>
        <w:spacing w:after="0" w:line="360" w:lineRule="auto"/>
        <w:jc w:val="both"/>
        <w:rPr>
          <w:rFonts w:ascii="Times New Roman" w:hAnsi="Times New Roman" w:cs="Times New Roman"/>
          <w:sz w:val="28"/>
          <w:szCs w:val="28"/>
        </w:rPr>
      </w:pPr>
    </w:p>
    <w:p w:rsidR="00913E9C" w:rsidRPr="00D11AFA" w:rsidRDefault="00913E9C" w:rsidP="00913E9C">
      <w:pPr>
        <w:shd w:val="clear" w:color="auto" w:fill="FFFFFF"/>
        <w:spacing w:line="360" w:lineRule="auto"/>
        <w:ind w:firstLine="709"/>
        <w:jc w:val="both"/>
        <w:rPr>
          <w:rFonts w:ascii="Times New Roman" w:hAnsi="Times New Roman" w:cs="Times New Roman"/>
          <w:sz w:val="28"/>
          <w:szCs w:val="28"/>
          <w:lang w:val="ru-RU"/>
        </w:rPr>
      </w:pPr>
      <w:r w:rsidRPr="00D11AFA">
        <w:rPr>
          <w:rFonts w:ascii="Times New Roman" w:hAnsi="Times New Roman" w:cs="Times New Roman"/>
          <w:sz w:val="28"/>
          <w:szCs w:val="28"/>
          <w:lang w:val="ru-RU" w:eastAsia="uk-UA"/>
        </w:rPr>
        <w:t xml:space="preserve">де </w:t>
      </w:r>
      <w:r w:rsidRPr="00D11AFA">
        <w:rPr>
          <w:rFonts w:ascii="Times New Roman" w:hAnsi="Times New Roman" w:cs="Times New Roman"/>
          <w:sz w:val="28"/>
          <w:szCs w:val="28"/>
          <w:lang w:eastAsia="uk-UA"/>
        </w:rPr>
        <w:t>b</w:t>
      </w:r>
      <w:r w:rsidRPr="00D11AFA">
        <w:rPr>
          <w:rFonts w:ascii="Times New Roman" w:hAnsi="Times New Roman" w:cs="Times New Roman"/>
          <w:sz w:val="28"/>
          <w:szCs w:val="28"/>
          <w:vertAlign w:val="subscript"/>
          <w:lang w:eastAsia="uk-UA"/>
        </w:rPr>
        <w:t>i</w:t>
      </w:r>
      <w:r w:rsidRPr="00D11AFA">
        <w:rPr>
          <w:rFonts w:ascii="Times New Roman" w:hAnsi="Times New Roman" w:cs="Times New Roman"/>
          <w:sz w:val="28"/>
          <w:szCs w:val="28"/>
          <w:lang w:val="ru-RU" w:eastAsia="uk-UA"/>
        </w:rPr>
        <w:t xml:space="preserve">, </w:t>
      </w:r>
      <w:r w:rsidRPr="00D11AFA">
        <w:rPr>
          <w:rFonts w:ascii="Times New Roman" w:hAnsi="Times New Roman" w:cs="Times New Roman"/>
          <w:sz w:val="28"/>
          <w:szCs w:val="28"/>
          <w:lang w:eastAsia="uk-UA"/>
        </w:rPr>
        <w:t>b</w:t>
      </w:r>
      <w:r w:rsidRPr="00D11AFA">
        <w:rPr>
          <w:rFonts w:ascii="Times New Roman" w:hAnsi="Times New Roman" w:cs="Times New Roman"/>
          <w:sz w:val="28"/>
          <w:szCs w:val="28"/>
          <w:lang w:val="ru-RU" w:eastAsia="uk-UA"/>
        </w:rPr>
        <w:t xml:space="preserve"> </w:t>
      </w:r>
      <w:r w:rsidRPr="00D11AFA">
        <w:rPr>
          <w:rFonts w:ascii="Times New Roman" w:hAnsi="Times New Roman" w:cs="Times New Roman"/>
          <w:sz w:val="28"/>
          <w:szCs w:val="28"/>
          <w:vertAlign w:val="subscript"/>
          <w:lang w:eastAsia="uk-UA"/>
        </w:rPr>
        <w:t>i</w:t>
      </w:r>
      <w:r w:rsidRPr="00D11AFA">
        <w:rPr>
          <w:rFonts w:ascii="Times New Roman" w:hAnsi="Times New Roman" w:cs="Times New Roman"/>
          <w:sz w:val="28"/>
          <w:szCs w:val="28"/>
          <w:vertAlign w:val="subscript"/>
          <w:lang w:val="ru-RU" w:eastAsia="uk-UA"/>
        </w:rPr>
        <w:t>-</w:t>
      </w:r>
      <w:r w:rsidRPr="00D11AFA">
        <w:rPr>
          <w:rFonts w:ascii="Times New Roman" w:hAnsi="Times New Roman" w:cs="Times New Roman"/>
          <w:sz w:val="28"/>
          <w:szCs w:val="28"/>
          <w:vertAlign w:val="subscript"/>
          <w:lang w:eastAsia="uk-UA"/>
        </w:rPr>
        <w:t>l</w:t>
      </w:r>
      <w:r w:rsidRPr="00D11AFA">
        <w:rPr>
          <w:rFonts w:ascii="Times New Roman" w:hAnsi="Times New Roman" w:cs="Times New Roman"/>
          <w:sz w:val="28"/>
          <w:szCs w:val="28"/>
          <w:lang w:val="ru-RU" w:eastAsia="uk-UA"/>
        </w:rPr>
        <w:t xml:space="preserve"> – даного </w:t>
      </w:r>
      <w:r w:rsidRPr="00D11AFA">
        <w:rPr>
          <w:rFonts w:ascii="Times New Roman" w:hAnsi="Times New Roman" w:cs="Times New Roman"/>
          <w:sz w:val="28"/>
          <w:szCs w:val="28"/>
          <w:lang w:eastAsia="uk-UA"/>
        </w:rPr>
        <w:t>i</w:t>
      </w:r>
      <w:r w:rsidRPr="00D11AFA">
        <w:rPr>
          <w:rFonts w:ascii="Times New Roman" w:hAnsi="Times New Roman" w:cs="Times New Roman"/>
          <w:sz w:val="28"/>
          <w:szCs w:val="28"/>
          <w:lang w:val="ru-RU" w:eastAsia="uk-UA"/>
        </w:rPr>
        <w:t>-го і передування йому ділянки шляху, м;</w:t>
      </w:r>
    </w:p>
    <w:p w:rsidR="00913E9C" w:rsidRPr="00D11AFA" w:rsidRDefault="00913E9C" w:rsidP="00913E9C">
      <w:pPr>
        <w:shd w:val="clear" w:color="auto" w:fill="FFFFFF"/>
        <w:spacing w:line="360" w:lineRule="auto"/>
        <w:ind w:firstLine="709"/>
        <w:jc w:val="both"/>
        <w:rPr>
          <w:rFonts w:ascii="Times New Roman" w:hAnsi="Times New Roman" w:cs="Times New Roman"/>
          <w:sz w:val="28"/>
          <w:szCs w:val="28"/>
          <w:lang w:val="ru-RU" w:eastAsia="uk-UA"/>
        </w:rPr>
      </w:pPr>
      <w:r w:rsidRPr="00D11AFA">
        <w:rPr>
          <w:rFonts w:ascii="Times New Roman" w:hAnsi="Times New Roman" w:cs="Times New Roman"/>
          <w:sz w:val="28"/>
          <w:szCs w:val="28"/>
          <w:lang w:eastAsia="uk-UA"/>
        </w:rPr>
        <w:t>q</w:t>
      </w:r>
      <w:r w:rsidRPr="00D11AFA">
        <w:rPr>
          <w:rFonts w:ascii="Times New Roman" w:hAnsi="Times New Roman" w:cs="Times New Roman"/>
          <w:sz w:val="28"/>
          <w:szCs w:val="28"/>
          <w:vertAlign w:val="subscript"/>
          <w:lang w:eastAsia="uk-UA"/>
        </w:rPr>
        <w:t>i</w:t>
      </w:r>
      <w:r w:rsidRPr="00D11AFA">
        <w:rPr>
          <w:rFonts w:ascii="Times New Roman" w:hAnsi="Times New Roman" w:cs="Times New Roman"/>
          <w:sz w:val="28"/>
          <w:szCs w:val="28"/>
          <w:lang w:val="ru-RU" w:eastAsia="uk-UA"/>
        </w:rPr>
        <w:t xml:space="preserve">, </w:t>
      </w:r>
      <w:r w:rsidRPr="00D11AFA">
        <w:rPr>
          <w:rFonts w:ascii="Times New Roman" w:hAnsi="Times New Roman" w:cs="Times New Roman"/>
          <w:sz w:val="28"/>
          <w:szCs w:val="28"/>
          <w:lang w:eastAsia="uk-UA"/>
        </w:rPr>
        <w:t>q</w:t>
      </w:r>
      <w:r w:rsidRPr="00D11AFA">
        <w:rPr>
          <w:rFonts w:ascii="Times New Roman" w:hAnsi="Times New Roman" w:cs="Times New Roman"/>
          <w:sz w:val="28"/>
          <w:szCs w:val="28"/>
          <w:lang w:val="ru-RU" w:eastAsia="uk-UA"/>
        </w:rPr>
        <w:t xml:space="preserve"> </w:t>
      </w:r>
      <w:r w:rsidRPr="00D11AFA">
        <w:rPr>
          <w:rFonts w:ascii="Times New Roman" w:hAnsi="Times New Roman" w:cs="Times New Roman"/>
          <w:sz w:val="28"/>
          <w:szCs w:val="28"/>
          <w:vertAlign w:val="subscript"/>
          <w:lang w:eastAsia="uk-UA"/>
        </w:rPr>
        <w:t>i</w:t>
      </w:r>
      <w:r w:rsidRPr="00D11AFA">
        <w:rPr>
          <w:rFonts w:ascii="Times New Roman" w:hAnsi="Times New Roman" w:cs="Times New Roman"/>
          <w:sz w:val="28"/>
          <w:szCs w:val="28"/>
          <w:vertAlign w:val="subscript"/>
          <w:lang w:val="ru-RU" w:eastAsia="uk-UA"/>
        </w:rPr>
        <w:t>-</w:t>
      </w:r>
      <w:r w:rsidRPr="00D11AFA">
        <w:rPr>
          <w:rFonts w:ascii="Times New Roman" w:hAnsi="Times New Roman" w:cs="Times New Roman"/>
          <w:sz w:val="28"/>
          <w:szCs w:val="28"/>
          <w:lang w:eastAsia="uk-UA"/>
        </w:rPr>
        <w:t>l</w:t>
      </w:r>
      <w:r w:rsidRPr="00D11AFA">
        <w:rPr>
          <w:rFonts w:ascii="Times New Roman" w:hAnsi="Times New Roman" w:cs="Times New Roman"/>
          <w:sz w:val="28"/>
          <w:szCs w:val="28"/>
          <w:lang w:val="ru-RU" w:eastAsia="uk-UA"/>
        </w:rPr>
        <w:t xml:space="preserve"> – значення інтенсивності руху людського потоку по даному </w:t>
      </w:r>
      <w:r w:rsidRPr="00D11AFA">
        <w:rPr>
          <w:rFonts w:ascii="Times New Roman" w:hAnsi="Times New Roman" w:cs="Times New Roman"/>
          <w:sz w:val="28"/>
          <w:szCs w:val="28"/>
          <w:lang w:eastAsia="uk-UA"/>
        </w:rPr>
        <w:t>i</w:t>
      </w:r>
      <w:r w:rsidRPr="00D11AFA">
        <w:rPr>
          <w:rFonts w:ascii="Times New Roman" w:hAnsi="Times New Roman" w:cs="Times New Roman"/>
          <w:sz w:val="28"/>
          <w:szCs w:val="28"/>
          <w:lang w:val="ru-RU" w:eastAsia="uk-UA"/>
        </w:rPr>
        <w:t>-го і передуванню ділянкам шляху, м/хв.</w:t>
      </w:r>
    </w:p>
    <w:p w:rsidR="00913E9C" w:rsidRPr="00D11AFA" w:rsidRDefault="00913E9C" w:rsidP="00913E9C">
      <w:pPr>
        <w:shd w:val="clear" w:color="auto" w:fill="FFFFFF"/>
        <w:spacing w:line="360" w:lineRule="auto"/>
        <w:ind w:firstLine="709"/>
        <w:jc w:val="both"/>
        <w:rPr>
          <w:rFonts w:ascii="Times New Roman" w:hAnsi="Times New Roman" w:cs="Times New Roman"/>
          <w:sz w:val="28"/>
          <w:szCs w:val="28"/>
          <w:lang w:val="ru-RU"/>
        </w:rPr>
      </w:pPr>
    </w:p>
    <w:p w:rsidR="00913E9C" w:rsidRPr="00D11AFA" w:rsidRDefault="00BD257E" w:rsidP="00913E9C">
      <w:pPr>
        <w:shd w:val="clear" w:color="auto" w:fill="FFFFFF"/>
        <w:spacing w:line="360" w:lineRule="auto"/>
        <w:ind w:firstLine="709"/>
        <w:jc w:val="both"/>
        <w:rPr>
          <w:rFonts w:ascii="Times New Roman" w:hAnsi="Times New Roman" w:cs="Times New Roman"/>
          <w:sz w:val="28"/>
          <w:szCs w:val="28"/>
        </w:rPr>
      </w:pPr>
      <m:oMathPara>
        <m:oMath>
          <m:sSub>
            <m:sSubPr>
              <m:ctrlPr>
                <w:rPr>
                  <w:rFonts w:ascii="Cambria Math" w:hAnsi="Cambria Math" w:cs="Times New Roman"/>
                  <w:sz w:val="28"/>
                  <w:szCs w:val="28"/>
                </w:rPr>
              </m:ctrlPr>
            </m:sSubPr>
            <m:e>
              <m:r>
                <m:rPr>
                  <m:sty m:val="p"/>
                </m:rPr>
                <w:rPr>
                  <w:rFonts w:ascii="Cambria Math" w:hAnsi="Cambria Math" w:cs="Times New Roman"/>
                  <w:sz w:val="28"/>
                  <w:szCs w:val="28"/>
                </w:rPr>
                <m:t>q</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m:rPr>
                      <m:sty m:val="p"/>
                    </m:rPr>
                    <w:rPr>
                      <w:rFonts w:ascii="Cambria Math" w:hAnsi="Cambria Math" w:cs="Times New Roman"/>
                      <w:sz w:val="28"/>
                      <w:szCs w:val="28"/>
                    </w:rPr>
                    <m:t>q</m:t>
                  </m:r>
                </m:e>
                <m:sub>
                  <m:r>
                    <m:rPr>
                      <m:sty m:val="p"/>
                    </m:rPr>
                    <w:rPr>
                      <w:rFonts w:ascii="Cambria Math" w:hAnsi="Cambria Math" w:cs="Times New Roman"/>
                      <w:sz w:val="28"/>
                      <w:szCs w:val="28"/>
                    </w:rPr>
                    <m:t>i-l</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b</m:t>
                  </m:r>
                </m:e>
                <m:sub>
                  <m:r>
                    <m:rPr>
                      <m:sty m:val="p"/>
                    </m:rPr>
                    <w:rPr>
                      <w:rFonts w:ascii="Cambria Math" w:hAnsi="Cambria Math" w:cs="Times New Roman"/>
                      <w:sz w:val="28"/>
                      <w:szCs w:val="28"/>
                    </w:rPr>
                    <m:t>i-l</m:t>
                  </m:r>
                </m:sub>
              </m:sSub>
            </m:num>
            <m:den>
              <m:sSub>
                <m:sSubPr>
                  <m:ctrlPr>
                    <w:rPr>
                      <w:rFonts w:ascii="Cambria Math" w:hAnsi="Cambria Math" w:cs="Times New Roman"/>
                      <w:sz w:val="28"/>
                      <w:szCs w:val="28"/>
                    </w:rPr>
                  </m:ctrlPr>
                </m:sSubPr>
                <m:e>
                  <m:r>
                    <m:rPr>
                      <m:sty m:val="p"/>
                    </m:rPr>
                    <w:rPr>
                      <w:rFonts w:ascii="Cambria Math" w:hAnsi="Cambria Math" w:cs="Times New Roman"/>
                      <w:sz w:val="28"/>
                      <w:szCs w:val="28"/>
                    </w:rPr>
                    <m:t>b</m:t>
                  </m:r>
                </m:e>
                <m:sub>
                  <m:r>
                    <m:rPr>
                      <m:sty m:val="p"/>
                    </m:rPr>
                    <w:rPr>
                      <w:rFonts w:ascii="Cambria Math" w:hAnsi="Cambria Math" w:cs="Times New Roman"/>
                      <w:sz w:val="28"/>
                      <w:szCs w:val="28"/>
                    </w:rPr>
                    <m:t>i</m:t>
                  </m:r>
                </m:sub>
              </m:sSub>
            </m:den>
          </m:f>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13,5∙3</m:t>
              </m:r>
            </m:num>
            <m:den>
              <m:r>
                <m:rPr>
                  <m:sty m:val="p"/>
                </m:rPr>
                <w:rPr>
                  <w:rFonts w:ascii="Cambria Math" w:hAnsi="Cambria Math" w:cs="Times New Roman"/>
                  <w:sz w:val="28"/>
                  <w:szCs w:val="28"/>
                </w:rPr>
                <m:t>1,5</m:t>
              </m:r>
            </m:den>
          </m:f>
          <m:r>
            <m:rPr>
              <m:sty m:val="p"/>
            </m:rPr>
            <w:rPr>
              <w:rFonts w:ascii="Cambria Math" w:hAnsi="Cambria Math" w:cs="Times New Roman"/>
              <w:sz w:val="28"/>
              <w:szCs w:val="28"/>
            </w:rPr>
            <m:t>=27 м/хв.</m:t>
          </m:r>
        </m:oMath>
      </m:oMathPara>
    </w:p>
    <w:p w:rsidR="00913E9C" w:rsidRPr="00D11AFA" w:rsidRDefault="00913E9C" w:rsidP="00913E9C">
      <w:pPr>
        <w:shd w:val="clear" w:color="auto" w:fill="FFFFFF"/>
        <w:spacing w:line="360" w:lineRule="auto"/>
        <w:ind w:firstLine="709"/>
        <w:jc w:val="both"/>
        <w:rPr>
          <w:rFonts w:ascii="Times New Roman" w:hAnsi="Times New Roman" w:cs="Times New Roman"/>
          <w:sz w:val="28"/>
          <w:szCs w:val="28"/>
        </w:rPr>
      </w:pPr>
    </w:p>
    <w:p w:rsidR="00913E9C" w:rsidRPr="00D11AFA" w:rsidRDefault="00913E9C" w:rsidP="00913E9C">
      <w:pPr>
        <w:shd w:val="clear" w:color="auto" w:fill="FFFFFF"/>
        <w:spacing w:line="360" w:lineRule="auto"/>
        <w:ind w:firstLine="709"/>
        <w:jc w:val="both"/>
        <w:rPr>
          <w:rFonts w:ascii="Times New Roman" w:hAnsi="Times New Roman" w:cs="Times New Roman"/>
          <w:sz w:val="28"/>
          <w:szCs w:val="28"/>
        </w:rPr>
      </w:pPr>
      <w:r w:rsidRPr="00D11AFA">
        <w:rPr>
          <w:rFonts w:ascii="Times New Roman" w:hAnsi="Times New Roman" w:cs="Times New Roman"/>
          <w:sz w:val="28"/>
          <w:szCs w:val="28"/>
          <w:lang w:val="ru-RU"/>
        </w:rPr>
        <w:t xml:space="preserve">Це показує, що на сходах швидкість людського потоку знижується до </w:t>
      </w:r>
      <w:r w:rsidRPr="00D11AFA">
        <w:rPr>
          <w:rFonts w:ascii="Times New Roman" w:hAnsi="Times New Roman" w:cs="Times New Roman"/>
          <w:sz w:val="28"/>
          <w:szCs w:val="28"/>
          <w:lang w:val="uk-UA"/>
        </w:rPr>
        <w:t>40</w:t>
      </w:r>
      <w:r w:rsidRPr="00D11AFA">
        <w:rPr>
          <w:rFonts w:ascii="Times New Roman" w:hAnsi="Times New Roman" w:cs="Times New Roman"/>
          <w:sz w:val="28"/>
          <w:szCs w:val="28"/>
          <w:lang w:val="ru-RU"/>
        </w:rPr>
        <w:t xml:space="preserve"> м/хв. </w:t>
      </w:r>
      <w:r w:rsidRPr="00D11AFA">
        <w:rPr>
          <w:rFonts w:ascii="Times New Roman" w:hAnsi="Times New Roman" w:cs="Times New Roman"/>
          <w:sz w:val="28"/>
          <w:szCs w:val="28"/>
        </w:rPr>
        <w:t xml:space="preserve">Час руху по сходах вниз </w:t>
      </w:r>
    </w:p>
    <w:p w:rsidR="00913E9C" w:rsidRPr="00D11AFA" w:rsidRDefault="00913E9C" w:rsidP="00913E9C">
      <w:pPr>
        <w:pStyle w:val="TableParagraph"/>
        <w:tabs>
          <w:tab w:val="left" w:pos="494"/>
          <w:tab w:val="left" w:pos="1118"/>
        </w:tabs>
        <w:spacing w:line="360" w:lineRule="auto"/>
        <w:ind w:right="694"/>
        <w:jc w:val="center"/>
        <w:rPr>
          <w:rFonts w:eastAsia="Cambria Math" w:cs="Times New Roman"/>
          <w:sz w:val="28"/>
          <w:szCs w:val="28"/>
          <w:lang w:val="uk-UA"/>
        </w:rPr>
      </w:pPr>
    </w:p>
    <w:p w:rsidR="00913E9C" w:rsidRPr="00D11AFA" w:rsidRDefault="00BD257E" w:rsidP="00913E9C">
      <w:pPr>
        <w:shd w:val="clear" w:color="auto" w:fill="FFFFFF"/>
        <w:spacing w:line="360" w:lineRule="auto"/>
        <w:ind w:firstLine="709"/>
        <w:jc w:val="both"/>
        <w:rPr>
          <w:rFonts w:ascii="Times New Roman" w:eastAsiaTheme="minorEastAsia" w:hAnsi="Times New Roman" w:cs="Times New Roman"/>
          <w:sz w:val="28"/>
          <w:szCs w:val="28"/>
          <w:lang w:val="uk-UA"/>
        </w:rPr>
      </w:pPr>
      <m:oMathPara>
        <m:oMath>
          <m:sSub>
            <m:sSubPr>
              <m:ctrlPr>
                <w:rPr>
                  <w:rFonts w:ascii="Cambria Math" w:hAnsi="Cambria Math" w:cs="Times New Roman"/>
                  <w:sz w:val="28"/>
                  <w:szCs w:val="28"/>
                </w:rPr>
              </m:ctrlPr>
            </m:sSubPr>
            <m:e>
              <m:r>
                <m:rPr>
                  <m:sty m:val="p"/>
                </m:rPr>
                <w:rPr>
                  <w:rFonts w:ascii="Cambria Math" w:hAnsi="Cambria Math" w:cs="Times New Roman"/>
                  <w:sz w:val="28"/>
                  <w:szCs w:val="28"/>
                </w:rPr>
                <m:t>t</m:t>
              </m:r>
            </m:e>
            <m:sub>
              <m:r>
                <m:rPr>
                  <m:sty m:val="p"/>
                </m:rPr>
                <w:rPr>
                  <w:rFonts w:ascii="Cambria Math" w:hAnsi="Cambria Math" w:cs="Times New Roman"/>
                  <w:sz w:val="28"/>
                  <w:szCs w:val="28"/>
                </w:rPr>
                <m:t>4</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m:rPr>
                      <m:sty m:val="p"/>
                    </m:rPr>
                    <w:rPr>
                      <w:rFonts w:ascii="Cambria Math" w:hAnsi="Cambria Math" w:cs="Times New Roman"/>
                      <w:sz w:val="28"/>
                      <w:szCs w:val="28"/>
                    </w:rPr>
                    <m:t>L</m:t>
                  </m:r>
                </m:e>
                <m:sub>
                  <m:r>
                    <w:rPr>
                      <w:rFonts w:ascii="Cambria Math" w:hAnsi="Cambria Math" w:cs="Times New Roman"/>
                      <w:sz w:val="28"/>
                      <w:szCs w:val="28"/>
                    </w:rPr>
                    <m:t>4</m:t>
                  </m:r>
                </m:sub>
              </m:sSub>
            </m:num>
            <m:den>
              <m:sSub>
                <m:sSubPr>
                  <m:ctrlPr>
                    <w:rPr>
                      <w:rFonts w:ascii="Cambria Math" w:hAnsi="Cambria Math" w:cs="Times New Roman"/>
                      <w:sz w:val="28"/>
                      <w:szCs w:val="28"/>
                    </w:rPr>
                  </m:ctrlPr>
                </m:sSubPr>
                <m:e>
                  <m:r>
                    <m:rPr>
                      <m:sty m:val="p"/>
                    </m:rPr>
                    <w:rPr>
                      <w:rFonts w:ascii="Cambria Math" w:hAnsi="Cambria Math" w:cs="Times New Roman"/>
                      <w:sz w:val="28"/>
                      <w:szCs w:val="28"/>
                    </w:rPr>
                    <m:t>V</m:t>
                  </m:r>
                </m:e>
                <m:sub>
                  <m:r>
                    <m:rPr>
                      <m:sty m:val="p"/>
                    </m:rPr>
                    <w:rPr>
                      <w:rFonts w:ascii="Cambria Math" w:hAnsi="Cambria Math" w:cs="Times New Roman"/>
                      <w:sz w:val="28"/>
                      <w:szCs w:val="28"/>
                    </w:rPr>
                    <m:t>4</m:t>
                  </m:r>
                </m:sub>
              </m:sSub>
            </m:den>
          </m:f>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42</m:t>
              </m:r>
            </m:num>
            <m:den>
              <m:r>
                <m:rPr>
                  <m:sty m:val="p"/>
                </m:rPr>
                <w:rPr>
                  <w:rFonts w:ascii="Cambria Math" w:hAnsi="Cambria Math" w:cs="Times New Roman"/>
                  <w:sz w:val="28"/>
                  <w:szCs w:val="28"/>
                </w:rPr>
                <m:t>40</m:t>
              </m:r>
            </m:den>
          </m:f>
          <m:r>
            <m:rPr>
              <m:sty m:val="p"/>
            </m:rPr>
            <w:rPr>
              <w:rFonts w:ascii="Cambria Math" w:hAnsi="Cambria Math" w:cs="Times New Roman"/>
              <w:sz w:val="28"/>
              <w:szCs w:val="28"/>
            </w:rPr>
            <m:t>=1,05хв.</m:t>
          </m:r>
        </m:oMath>
      </m:oMathPara>
    </w:p>
    <w:p w:rsidR="00913E9C" w:rsidRPr="00D11AFA" w:rsidRDefault="00913E9C" w:rsidP="00913E9C">
      <w:pPr>
        <w:pStyle w:val="a6"/>
        <w:shd w:val="clear" w:color="auto" w:fill="FFFFFF"/>
        <w:spacing w:after="0" w:line="360" w:lineRule="auto"/>
        <w:rPr>
          <w:rFonts w:ascii="Times New Roman" w:hAnsi="Times New Roman" w:cs="Times New Roman"/>
          <w:sz w:val="28"/>
          <w:szCs w:val="28"/>
        </w:rPr>
      </w:pPr>
      <w:r w:rsidRPr="00D11AFA">
        <w:rPr>
          <w:rStyle w:val="Hyperlink0"/>
          <w:rFonts w:eastAsia="Arial Unicode MS"/>
          <w:lang w:val="uk-UA"/>
        </w:rPr>
        <w:t xml:space="preserve">7. </w:t>
      </w:r>
      <w:r w:rsidRPr="00D11AFA">
        <w:rPr>
          <w:rStyle w:val="Hyperlink0"/>
          <w:rFonts w:eastAsia="Arial Unicode MS"/>
        </w:rPr>
        <w:t xml:space="preserve">Рух між точками </w:t>
      </w:r>
      <w:r w:rsidRPr="00D11AFA">
        <w:rPr>
          <w:rStyle w:val="Hyperlink0"/>
          <w:rFonts w:eastAsia="Arial Unicode MS"/>
          <w:lang w:val="uk-UA"/>
        </w:rPr>
        <w:t>6</w:t>
      </w:r>
      <w:r w:rsidRPr="00D11AFA">
        <w:rPr>
          <w:rStyle w:val="Hyperlink0"/>
          <w:rFonts w:eastAsia="Arial Unicode MS"/>
        </w:rPr>
        <w:t xml:space="preserve"> та </w:t>
      </w:r>
      <w:r w:rsidRPr="00D11AFA">
        <w:rPr>
          <w:rStyle w:val="Hyperlink0"/>
          <w:rFonts w:eastAsia="Arial Unicode MS"/>
          <w:lang w:val="uk-UA"/>
        </w:rPr>
        <w:t>7</w:t>
      </w:r>
      <w:r w:rsidRPr="00D11AFA">
        <w:rPr>
          <w:rStyle w:val="Hyperlink0"/>
          <w:rFonts w:eastAsia="Arial Unicode MS"/>
        </w:rPr>
        <w:t xml:space="preserve"> це рух через дверний отв</w:t>
      </w:r>
      <w:r w:rsidRPr="00D11AFA">
        <w:rPr>
          <w:rStyle w:val="Hyperlink0"/>
          <w:rFonts w:eastAsia="Arial Unicode MS"/>
          <w:lang w:val="uk-UA"/>
        </w:rPr>
        <w:t>і</w:t>
      </w:r>
      <w:r w:rsidRPr="00D11AFA">
        <w:rPr>
          <w:rStyle w:val="Hyperlink0"/>
          <w:rFonts w:eastAsia="Arial Unicode MS"/>
        </w:rPr>
        <w:t xml:space="preserve">р. </w:t>
      </w:r>
      <w:r w:rsidRPr="00D11AFA">
        <w:rPr>
          <w:rFonts w:ascii="Times New Roman" w:hAnsi="Times New Roman" w:cs="Times New Roman"/>
          <w:sz w:val="28"/>
          <w:szCs w:val="28"/>
        </w:rPr>
        <w:t xml:space="preserve">Найбільша можлива інтенсивність руху в отворі в нормальних умовах 19,6 м/мін, інтенсивність руху в отворі шириною </w:t>
      </w:r>
      <w:r w:rsidRPr="00D11AFA">
        <w:rPr>
          <w:rFonts w:ascii="Times New Roman" w:hAnsi="Times New Roman" w:cs="Times New Roman"/>
          <w:sz w:val="28"/>
          <w:szCs w:val="28"/>
          <w:lang w:val="uk-UA"/>
        </w:rPr>
        <w:t>0,9</w:t>
      </w:r>
      <w:r w:rsidRPr="00D11AFA">
        <w:rPr>
          <w:rFonts w:ascii="Times New Roman" w:hAnsi="Times New Roman" w:cs="Times New Roman"/>
          <w:sz w:val="28"/>
          <w:szCs w:val="28"/>
        </w:rPr>
        <w:t xml:space="preserve"> м</w:t>
      </w:r>
      <w:r w:rsidRPr="00D11AFA">
        <w:rPr>
          <w:rFonts w:ascii="Times New Roman" w:hAnsi="Times New Roman" w:cs="Times New Roman"/>
          <w:vanish/>
          <w:sz w:val="28"/>
          <w:szCs w:val="28"/>
        </w:rPr>
        <w:t>|</w:t>
      </w:r>
      <w:r w:rsidRPr="00D11AFA">
        <w:rPr>
          <w:rFonts w:ascii="Times New Roman" w:hAnsi="Times New Roman" w:cs="Times New Roman"/>
          <w:sz w:val="28"/>
          <w:szCs w:val="28"/>
        </w:rPr>
        <w:t xml:space="preserve"> розраховується по формулі:</w:t>
      </w:r>
    </w:p>
    <w:p w:rsidR="00913E9C" w:rsidRPr="00D11AFA" w:rsidRDefault="00913E9C" w:rsidP="00913E9C">
      <w:pPr>
        <w:shd w:val="clear" w:color="auto" w:fill="FFFFFF"/>
        <w:spacing w:line="360" w:lineRule="auto"/>
        <w:ind w:firstLine="709"/>
        <w:jc w:val="both"/>
        <w:rPr>
          <w:rFonts w:ascii="Times New Roman" w:hAnsi="Times New Roman" w:cs="Times New Roman"/>
          <w:sz w:val="28"/>
          <w:szCs w:val="28"/>
        </w:rPr>
      </w:pPr>
    </w:p>
    <w:p w:rsidR="00913E9C" w:rsidRPr="00D11AFA" w:rsidRDefault="00BD257E" w:rsidP="00913E9C">
      <w:pPr>
        <w:shd w:val="clear" w:color="auto" w:fill="FFFFFF"/>
        <w:spacing w:line="360" w:lineRule="auto"/>
        <w:ind w:firstLine="709"/>
        <w:jc w:val="both"/>
        <w:rPr>
          <w:rFonts w:ascii="Times New Roman" w:hAnsi="Times New Roman" w:cs="Times New Roman"/>
          <w:sz w:val="28"/>
          <w:szCs w:val="28"/>
        </w:rPr>
      </w:pPr>
      <m:oMathPara>
        <m:oMath>
          <m:sSub>
            <m:sSubPr>
              <m:ctrlPr>
                <w:rPr>
                  <w:rFonts w:ascii="Cambria Math" w:hAnsi="Cambria Math" w:cs="Times New Roman"/>
                  <w:sz w:val="28"/>
                  <w:szCs w:val="28"/>
                </w:rPr>
              </m:ctrlPr>
            </m:sSubPr>
            <m:e>
              <m:r>
                <m:rPr>
                  <m:sty m:val="p"/>
                </m:rPr>
                <w:rPr>
                  <w:rFonts w:ascii="Cambria Math" w:hAnsi="Cambria Math" w:cs="Times New Roman"/>
                  <w:sz w:val="28"/>
                  <w:szCs w:val="28"/>
                </w:rPr>
                <m:t>q</m:t>
              </m:r>
            </m:e>
            <m:sub>
              <m:r>
                <m:rPr>
                  <m:sty m:val="p"/>
                </m:rPr>
                <w:rPr>
                  <w:rFonts w:ascii="Cambria Math" w:hAnsi="Cambria Math" w:cs="Times New Roman"/>
                  <w:sz w:val="28"/>
                  <w:szCs w:val="28"/>
                </w:rPr>
                <m:t>d1</m:t>
              </m:r>
            </m:sub>
          </m:sSub>
          <m:r>
            <m:rPr>
              <m:sty m:val="p"/>
            </m:rPr>
            <w:rPr>
              <w:rFonts w:ascii="Cambria Math" w:hAnsi="Cambria Math" w:cs="Times New Roman"/>
              <w:sz w:val="28"/>
              <w:szCs w:val="28"/>
            </w:rPr>
            <m:t>=2,5+3,75∙b=2,5+3,75∙0,9=5,875 м/хв.</m:t>
          </m:r>
        </m:oMath>
      </m:oMathPara>
    </w:p>
    <w:p w:rsidR="00913E9C" w:rsidRPr="00D11AFA" w:rsidRDefault="00913E9C" w:rsidP="00913E9C">
      <w:pPr>
        <w:pStyle w:val="TableParagraph"/>
        <w:tabs>
          <w:tab w:val="left" w:pos="494"/>
          <w:tab w:val="left" w:pos="1118"/>
        </w:tabs>
        <w:spacing w:line="360" w:lineRule="auto"/>
        <w:ind w:right="694"/>
        <w:jc w:val="center"/>
        <w:rPr>
          <w:rFonts w:eastAsia="Cambria Math" w:cs="Times New Roman"/>
          <w:sz w:val="28"/>
          <w:szCs w:val="28"/>
          <w:lang w:val="uk-UA"/>
        </w:rPr>
      </w:pPr>
    </w:p>
    <w:p w:rsidR="00913E9C" w:rsidRPr="00D11AFA" w:rsidRDefault="00BD257E" w:rsidP="00913E9C">
      <w:pPr>
        <w:shd w:val="clear" w:color="auto" w:fill="FFFFFF"/>
        <w:spacing w:line="360" w:lineRule="auto"/>
        <w:ind w:firstLine="709"/>
        <w:jc w:val="both"/>
        <w:rPr>
          <w:rFonts w:ascii="Times New Roman" w:eastAsiaTheme="minorEastAsia" w:hAnsi="Times New Roman" w:cs="Times New Roman"/>
          <w:sz w:val="28"/>
          <w:szCs w:val="28"/>
          <w:lang w:val="uk-UA"/>
        </w:rPr>
      </w:pPr>
      <m:oMathPara>
        <m:oMath>
          <m:sSub>
            <m:sSubPr>
              <m:ctrlPr>
                <w:rPr>
                  <w:rFonts w:ascii="Cambria Math" w:hAnsi="Cambria Math" w:cs="Times New Roman"/>
                  <w:sz w:val="28"/>
                  <w:szCs w:val="28"/>
                </w:rPr>
              </m:ctrlPr>
            </m:sSubPr>
            <m:e>
              <m:r>
                <m:rPr>
                  <m:sty m:val="p"/>
                </m:rPr>
                <w:rPr>
                  <w:rFonts w:ascii="Cambria Math" w:hAnsi="Cambria Math" w:cs="Times New Roman"/>
                  <w:sz w:val="28"/>
                  <w:szCs w:val="28"/>
                </w:rPr>
                <m:t>t</m:t>
              </m:r>
            </m:e>
            <m:sub>
              <m:r>
                <m:rPr>
                  <m:sty m:val="p"/>
                </m:rPr>
                <w:rPr>
                  <w:rFonts w:ascii="Cambria Math" w:hAnsi="Cambria Math" w:cs="Times New Roman"/>
                  <w:sz w:val="28"/>
                  <w:szCs w:val="28"/>
                </w:rPr>
                <m:t>d2</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N∙f</m:t>
              </m:r>
            </m:num>
            <m:den>
              <m:r>
                <m:rPr>
                  <m:sty m:val="p"/>
                </m:rPr>
                <w:rPr>
                  <w:rFonts w:ascii="Cambria Math" w:hAnsi="Cambria Math" w:cs="Times New Roman"/>
                  <w:sz w:val="28"/>
                  <w:szCs w:val="28"/>
                </w:rPr>
                <m:t>q∙b</m:t>
              </m:r>
            </m:den>
          </m:f>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215∙0,1</m:t>
              </m:r>
            </m:num>
            <m:den>
              <m:r>
                <m:rPr>
                  <m:sty m:val="p"/>
                </m:rPr>
                <w:rPr>
                  <w:rFonts w:ascii="Cambria Math" w:hAnsi="Cambria Math" w:cs="Times New Roman"/>
                  <w:sz w:val="28"/>
                  <w:szCs w:val="28"/>
                </w:rPr>
                <m:t>5,875∙0,9</m:t>
              </m:r>
            </m:den>
          </m:f>
          <m:r>
            <m:rPr>
              <m:sty m:val="p"/>
            </m:rPr>
            <w:rPr>
              <w:rFonts w:ascii="Cambria Math" w:hAnsi="Cambria Math" w:cs="Times New Roman"/>
              <w:sz w:val="28"/>
              <w:szCs w:val="28"/>
            </w:rPr>
            <m:t>=4,06хв</m:t>
          </m:r>
        </m:oMath>
      </m:oMathPara>
    </w:p>
    <w:p w:rsidR="00913E9C" w:rsidRPr="00D11AFA" w:rsidRDefault="00913E9C" w:rsidP="00913E9C">
      <w:pPr>
        <w:pStyle w:val="TableParagraph"/>
        <w:spacing w:line="360" w:lineRule="auto"/>
        <w:ind w:right="309" w:firstLine="851"/>
        <w:rPr>
          <w:rStyle w:val="af1"/>
          <w:rFonts w:cs="Times New Roman"/>
          <w:sz w:val="28"/>
          <w:szCs w:val="28"/>
          <w:lang w:val="uk-UA"/>
        </w:rPr>
      </w:pPr>
      <w:r w:rsidRPr="00D11AFA">
        <w:rPr>
          <w:rStyle w:val="af1"/>
          <w:rFonts w:cs="Times New Roman"/>
          <w:sz w:val="28"/>
          <w:szCs w:val="28"/>
          <w:lang w:val="uk-UA"/>
        </w:rPr>
        <w:lastRenderedPageBreak/>
        <w:t>8</w:t>
      </w:r>
      <w:r w:rsidRPr="00D11AFA">
        <w:rPr>
          <w:rStyle w:val="af1"/>
          <w:rFonts w:cs="Times New Roman"/>
          <w:sz w:val="28"/>
          <w:szCs w:val="28"/>
        </w:rPr>
        <w:t>.</w:t>
      </w:r>
      <w:r w:rsidRPr="00D11AFA">
        <w:rPr>
          <w:rStyle w:val="af1"/>
          <w:rFonts w:cs="Times New Roman"/>
          <w:i/>
          <w:iCs/>
          <w:sz w:val="28"/>
          <w:szCs w:val="28"/>
        </w:rPr>
        <w:t xml:space="preserve"> </w:t>
      </w:r>
      <w:r w:rsidRPr="00D11AFA">
        <w:rPr>
          <w:rStyle w:val="af1"/>
          <w:rFonts w:cs="Times New Roman"/>
          <w:sz w:val="28"/>
          <w:szCs w:val="28"/>
        </w:rPr>
        <w:t xml:space="preserve">Рух між точкою </w:t>
      </w:r>
      <w:r w:rsidRPr="00D11AFA">
        <w:rPr>
          <w:rStyle w:val="af1"/>
          <w:rFonts w:cs="Times New Roman"/>
          <w:sz w:val="28"/>
          <w:szCs w:val="28"/>
          <w:lang w:val="uk-UA"/>
        </w:rPr>
        <w:t>7</w:t>
      </w:r>
      <w:r w:rsidRPr="00D11AFA">
        <w:rPr>
          <w:rStyle w:val="af1"/>
          <w:rFonts w:cs="Times New Roman"/>
          <w:sz w:val="28"/>
          <w:szCs w:val="28"/>
        </w:rPr>
        <w:t xml:space="preserve"> та точкою </w:t>
      </w:r>
      <w:r w:rsidRPr="00D11AFA">
        <w:rPr>
          <w:rStyle w:val="af1"/>
          <w:rFonts w:cs="Times New Roman"/>
          <w:sz w:val="28"/>
          <w:szCs w:val="28"/>
          <w:lang w:val="uk-UA"/>
        </w:rPr>
        <w:t>8</w:t>
      </w:r>
      <w:r w:rsidRPr="00D11AFA">
        <w:rPr>
          <w:rStyle w:val="af1"/>
          <w:rFonts w:cs="Times New Roman"/>
          <w:sz w:val="28"/>
          <w:szCs w:val="28"/>
        </w:rPr>
        <w:t xml:space="preserve"> це рух по прям</w:t>
      </w:r>
      <w:r w:rsidRPr="00D11AFA">
        <w:rPr>
          <w:rStyle w:val="af1"/>
          <w:rFonts w:cs="Times New Roman"/>
          <w:sz w:val="28"/>
          <w:szCs w:val="28"/>
          <w:lang w:val="uk-UA"/>
        </w:rPr>
        <w:t>і</w:t>
      </w:r>
      <w:r w:rsidRPr="00D11AFA">
        <w:rPr>
          <w:rStyle w:val="af1"/>
          <w:rFonts w:cs="Times New Roman"/>
          <w:sz w:val="28"/>
          <w:szCs w:val="28"/>
        </w:rPr>
        <w:t xml:space="preserve">й </w:t>
      </w:r>
    </w:p>
    <w:p w:rsidR="00913E9C" w:rsidRPr="00D11AFA" w:rsidRDefault="00913E9C" w:rsidP="00913E9C">
      <w:pPr>
        <w:pStyle w:val="TableParagraph"/>
        <w:spacing w:line="360" w:lineRule="auto"/>
        <w:ind w:left="403" w:right="309"/>
        <w:jc w:val="center"/>
        <w:rPr>
          <w:rStyle w:val="af1"/>
          <w:rFonts w:cs="Times New Roman"/>
          <w:sz w:val="28"/>
          <w:szCs w:val="28"/>
          <w:lang w:val="uk-UA"/>
        </w:rPr>
      </w:pPr>
      <w:r w:rsidRPr="00D11AFA">
        <w:rPr>
          <w:rStyle w:val="af1"/>
          <w:rFonts w:cs="Times New Roman"/>
          <w:spacing w:val="-7"/>
          <w:sz w:val="28"/>
          <w:szCs w:val="28"/>
          <w:lang w:val="en-US"/>
        </w:rPr>
        <w:t>D</w:t>
      </w:r>
      <w:r w:rsidRPr="00D11AFA">
        <w:rPr>
          <w:rStyle w:val="af1"/>
          <w:rFonts w:cs="Times New Roman"/>
          <w:spacing w:val="-7"/>
          <w:sz w:val="28"/>
          <w:szCs w:val="28"/>
          <w:lang w:val="uk-UA"/>
        </w:rPr>
        <w:t>=</w:t>
      </w:r>
      <w:r w:rsidRPr="00D11AFA">
        <w:rPr>
          <w:rStyle w:val="af1"/>
          <w:rFonts w:ascii="Cambria Math" w:eastAsia="Cambria Math" w:hAnsi="Cambria Math" w:cs="Cambria Math"/>
          <w:spacing w:val="-7"/>
          <w:sz w:val="28"/>
          <w:szCs w:val="28"/>
          <w:lang w:val="en-US"/>
        </w:rPr>
        <w:t>𝑁</w:t>
      </w:r>
      <w:r w:rsidRPr="00D11AFA">
        <w:rPr>
          <w:rStyle w:val="af1"/>
          <w:rFonts w:cs="Times New Roman"/>
          <w:spacing w:val="-7"/>
          <w:sz w:val="28"/>
          <w:szCs w:val="28"/>
          <w:vertAlign w:val="subscript"/>
          <w:lang w:val="uk-UA"/>
        </w:rPr>
        <w:t>5</w:t>
      </w:r>
      <w:r w:rsidRPr="00D11AFA">
        <w:rPr>
          <w:rStyle w:val="af1"/>
          <w:rFonts w:ascii="Cambria Math" w:eastAsia="Cambria Math" w:hAnsi="Cambria Math" w:cs="Cambria Math"/>
          <w:spacing w:val="-7"/>
          <w:sz w:val="28"/>
          <w:szCs w:val="28"/>
          <w:lang w:val="en-US"/>
        </w:rPr>
        <w:t>𝑓</w:t>
      </w:r>
      <w:r w:rsidRPr="00D11AFA">
        <w:rPr>
          <w:rStyle w:val="af1"/>
          <w:rFonts w:cs="Times New Roman"/>
          <w:sz w:val="28"/>
          <w:szCs w:val="28"/>
          <w:lang w:val="uk-UA"/>
        </w:rPr>
        <w:t>/</w:t>
      </w:r>
      <w:r w:rsidRPr="00D11AFA">
        <w:rPr>
          <w:rStyle w:val="af1"/>
          <w:rFonts w:cs="Times New Roman"/>
          <w:spacing w:val="-3"/>
          <w:sz w:val="28"/>
          <w:szCs w:val="28"/>
          <w:lang w:val="uk-UA"/>
        </w:rPr>
        <w:t xml:space="preserve"> </w:t>
      </w:r>
      <w:r w:rsidRPr="00D11AFA">
        <w:rPr>
          <w:rStyle w:val="af1"/>
          <w:rFonts w:ascii="Cambria Math" w:eastAsia="Cambria Math" w:hAnsi="Cambria Math" w:cs="Cambria Math"/>
          <w:spacing w:val="-3"/>
          <w:sz w:val="28"/>
          <w:szCs w:val="28"/>
          <w:lang w:val="en-US"/>
        </w:rPr>
        <w:t>𝑙</w:t>
      </w:r>
      <w:r w:rsidRPr="00D11AFA">
        <w:rPr>
          <w:rStyle w:val="af1"/>
          <w:rFonts w:cs="Times New Roman"/>
          <w:spacing w:val="-3"/>
          <w:position w:val="-10"/>
          <w:sz w:val="28"/>
          <w:szCs w:val="28"/>
          <w:vertAlign w:val="subscript"/>
          <w:lang w:val="uk-UA"/>
        </w:rPr>
        <w:t>5</w:t>
      </w:r>
      <w:r w:rsidRPr="00D11AFA">
        <w:rPr>
          <w:rStyle w:val="af1"/>
          <w:rFonts w:ascii="Cambria Math" w:eastAsia="Cambria Math" w:hAnsi="Cambria Math" w:cs="Cambria Math"/>
          <w:spacing w:val="-3"/>
          <w:sz w:val="28"/>
          <w:szCs w:val="28"/>
          <w:lang w:val="en-US"/>
        </w:rPr>
        <w:t>𝛿</w:t>
      </w:r>
      <w:r w:rsidRPr="00D11AFA">
        <w:rPr>
          <w:rStyle w:val="af1"/>
          <w:rFonts w:cs="Times New Roman"/>
          <w:spacing w:val="-3"/>
          <w:position w:val="-10"/>
          <w:sz w:val="28"/>
          <w:szCs w:val="28"/>
          <w:vertAlign w:val="subscript"/>
          <w:lang w:val="uk-UA"/>
        </w:rPr>
        <w:t>5</w:t>
      </w:r>
      <w:r w:rsidRPr="00D11AFA">
        <w:rPr>
          <w:rStyle w:val="af1"/>
          <w:rFonts w:cs="Times New Roman"/>
          <w:spacing w:val="-3"/>
          <w:position w:val="-10"/>
          <w:sz w:val="28"/>
          <w:szCs w:val="28"/>
          <w:lang w:val="uk-UA"/>
        </w:rPr>
        <w:t xml:space="preserve"> =215</w:t>
      </w:r>
      <m:oMath>
        <m:r>
          <w:rPr>
            <w:rFonts w:ascii="Cambria Math" w:hAnsi="Cambria Math" w:cs="Times New Roman"/>
            <w:sz w:val="44"/>
            <w:szCs w:val="44"/>
            <w:lang w:val="uk-UA"/>
          </w:rPr>
          <m:t>∙</m:t>
        </m:r>
      </m:oMath>
      <w:r w:rsidRPr="00D11AFA">
        <w:rPr>
          <w:rStyle w:val="af1"/>
          <w:rFonts w:cs="Times New Roman"/>
          <w:spacing w:val="-3"/>
          <w:position w:val="-10"/>
          <w:sz w:val="28"/>
          <w:szCs w:val="28"/>
          <w:lang w:val="uk-UA"/>
        </w:rPr>
        <w:t>0,1/3,5</w:t>
      </w:r>
      <m:oMath>
        <m:r>
          <w:rPr>
            <w:rFonts w:ascii="Cambria Math" w:hAnsi="Cambria Math" w:cs="Times New Roman"/>
            <w:sz w:val="44"/>
            <w:szCs w:val="44"/>
            <w:lang w:val="uk-UA"/>
          </w:rPr>
          <m:t>∙</m:t>
        </m:r>
      </m:oMath>
      <w:r w:rsidRPr="00D11AFA">
        <w:rPr>
          <w:rStyle w:val="af1"/>
          <w:rFonts w:cs="Times New Roman"/>
          <w:spacing w:val="-3"/>
          <w:position w:val="-10"/>
          <w:sz w:val="28"/>
          <w:szCs w:val="28"/>
          <w:lang w:val="uk-UA"/>
        </w:rPr>
        <w:t>3= 2,08 м</w:t>
      </w:r>
      <w:r w:rsidRPr="00D11AFA">
        <w:rPr>
          <w:rStyle w:val="af1"/>
          <w:rFonts w:cs="Times New Roman"/>
          <w:spacing w:val="-3"/>
          <w:position w:val="-10"/>
          <w:sz w:val="28"/>
          <w:szCs w:val="28"/>
          <w:vertAlign w:val="superscript"/>
          <w:lang w:val="uk-UA"/>
        </w:rPr>
        <w:t>2</w:t>
      </w:r>
      <w:r w:rsidRPr="00D11AFA">
        <w:rPr>
          <w:rStyle w:val="af1"/>
          <w:rFonts w:cs="Times New Roman"/>
          <w:spacing w:val="-3"/>
          <w:position w:val="-10"/>
          <w:sz w:val="28"/>
          <w:szCs w:val="28"/>
          <w:lang w:val="uk-UA"/>
        </w:rPr>
        <w:t>/м</w:t>
      </w:r>
      <w:r w:rsidRPr="00D11AFA">
        <w:rPr>
          <w:rStyle w:val="af1"/>
          <w:rFonts w:cs="Times New Roman"/>
          <w:spacing w:val="-3"/>
          <w:position w:val="-10"/>
          <w:sz w:val="28"/>
          <w:szCs w:val="28"/>
          <w:vertAlign w:val="superscript"/>
          <w:lang w:val="uk-UA"/>
        </w:rPr>
        <w:t>2</w:t>
      </w:r>
    </w:p>
    <w:p w:rsidR="00913E9C" w:rsidRPr="00D11AFA" w:rsidRDefault="00913E9C" w:rsidP="00913E9C">
      <w:pPr>
        <w:pStyle w:val="TableParagraph"/>
        <w:tabs>
          <w:tab w:val="left" w:pos="494"/>
          <w:tab w:val="left" w:pos="1118"/>
        </w:tabs>
        <w:spacing w:line="360" w:lineRule="auto"/>
        <w:ind w:right="694"/>
        <w:jc w:val="center"/>
        <w:rPr>
          <w:rStyle w:val="af1"/>
          <w:rFonts w:cs="Times New Roman"/>
          <w:sz w:val="28"/>
          <w:szCs w:val="28"/>
          <w:lang w:val="uk-UA"/>
        </w:rPr>
      </w:pPr>
      <w:r w:rsidRPr="00D11AFA">
        <w:rPr>
          <w:rStyle w:val="af1"/>
          <w:rFonts w:cs="Times New Roman"/>
          <w:sz w:val="28"/>
          <w:szCs w:val="28"/>
          <w:lang w:val="en-US"/>
        </w:rPr>
        <w:t>t</w:t>
      </w:r>
      <w:r w:rsidRPr="00D11AFA">
        <w:rPr>
          <w:rStyle w:val="af1"/>
          <w:rFonts w:cs="Times New Roman"/>
          <w:sz w:val="28"/>
          <w:szCs w:val="28"/>
          <w:vertAlign w:val="subscript"/>
          <w:lang w:val="uk-UA"/>
        </w:rPr>
        <w:t>5</w:t>
      </w:r>
      <w:r w:rsidRPr="00D11AFA">
        <w:rPr>
          <w:rStyle w:val="af1"/>
          <w:rFonts w:cs="Times New Roman"/>
          <w:sz w:val="28"/>
          <w:szCs w:val="28"/>
          <w:lang w:val="uk-UA"/>
        </w:rPr>
        <w:t>=</w:t>
      </w:r>
      <w:r w:rsidRPr="00D11AFA">
        <w:rPr>
          <w:rStyle w:val="af1"/>
          <w:rFonts w:cs="Times New Roman"/>
          <w:sz w:val="28"/>
          <w:szCs w:val="28"/>
          <w:lang w:val="en-US"/>
        </w:rPr>
        <w:t>l</w:t>
      </w:r>
      <w:r w:rsidRPr="00D11AFA">
        <w:rPr>
          <w:rStyle w:val="af1"/>
          <w:rFonts w:cs="Times New Roman"/>
          <w:sz w:val="28"/>
          <w:szCs w:val="28"/>
          <w:vertAlign w:val="subscript"/>
          <w:lang w:val="uk-UA"/>
        </w:rPr>
        <w:t>5</w:t>
      </w:r>
      <w:r w:rsidRPr="00D11AFA">
        <w:rPr>
          <w:rStyle w:val="af1"/>
          <w:rFonts w:cs="Times New Roman"/>
          <w:sz w:val="28"/>
          <w:szCs w:val="28"/>
          <w:lang w:val="uk-UA"/>
        </w:rPr>
        <w:t>/</w:t>
      </w:r>
      <w:r w:rsidRPr="00D11AFA">
        <w:rPr>
          <w:rStyle w:val="af1"/>
          <w:rFonts w:cs="Times New Roman"/>
          <w:sz w:val="28"/>
          <w:szCs w:val="28"/>
          <w:lang w:val="en-US"/>
        </w:rPr>
        <w:t>V</w:t>
      </w:r>
      <w:r w:rsidRPr="00D11AFA">
        <w:rPr>
          <w:rStyle w:val="af1"/>
          <w:rFonts w:cs="Times New Roman"/>
          <w:sz w:val="28"/>
          <w:szCs w:val="28"/>
          <w:vertAlign w:val="subscript"/>
          <w:lang w:val="uk-UA"/>
        </w:rPr>
        <w:t>5</w:t>
      </w:r>
      <w:r w:rsidRPr="00D11AFA">
        <w:rPr>
          <w:rStyle w:val="af1"/>
          <w:rFonts w:cs="Times New Roman"/>
          <w:sz w:val="28"/>
          <w:szCs w:val="28"/>
          <w:lang w:val="uk-UA"/>
        </w:rPr>
        <w:t>= 3/15= 0,2 хв.</w:t>
      </w:r>
    </w:p>
    <w:p w:rsidR="00913E9C" w:rsidRPr="00D11AFA" w:rsidRDefault="00913E9C" w:rsidP="00913E9C">
      <w:pPr>
        <w:pStyle w:val="a6"/>
        <w:shd w:val="clear" w:color="auto" w:fill="FFFFFF"/>
        <w:spacing w:after="0" w:line="360" w:lineRule="auto"/>
        <w:rPr>
          <w:rFonts w:ascii="Times New Roman" w:hAnsi="Times New Roman" w:cs="Times New Roman"/>
          <w:sz w:val="28"/>
          <w:szCs w:val="28"/>
        </w:rPr>
      </w:pPr>
      <w:r w:rsidRPr="00D11AFA">
        <w:rPr>
          <w:rStyle w:val="Hyperlink0"/>
          <w:rFonts w:eastAsia="Arial Unicode MS"/>
          <w:lang w:val="uk-UA"/>
        </w:rPr>
        <w:t xml:space="preserve">9. </w:t>
      </w:r>
      <w:r w:rsidRPr="00D11AFA">
        <w:rPr>
          <w:rStyle w:val="Hyperlink0"/>
          <w:rFonts w:eastAsia="Arial Unicode MS"/>
        </w:rPr>
        <w:t xml:space="preserve">Рух між точками </w:t>
      </w:r>
      <w:r w:rsidRPr="00D11AFA">
        <w:rPr>
          <w:rStyle w:val="Hyperlink0"/>
          <w:rFonts w:eastAsia="Arial Unicode MS"/>
          <w:lang w:val="uk-UA"/>
        </w:rPr>
        <w:t>8</w:t>
      </w:r>
      <w:r w:rsidRPr="00D11AFA">
        <w:rPr>
          <w:rStyle w:val="Hyperlink0"/>
          <w:rFonts w:eastAsia="Arial Unicode MS"/>
        </w:rPr>
        <w:t xml:space="preserve"> та </w:t>
      </w:r>
      <w:r w:rsidRPr="00D11AFA">
        <w:rPr>
          <w:rStyle w:val="Hyperlink0"/>
          <w:rFonts w:eastAsia="Arial Unicode MS"/>
          <w:lang w:val="uk-UA"/>
        </w:rPr>
        <w:t>9</w:t>
      </w:r>
      <w:r w:rsidRPr="00D11AFA">
        <w:rPr>
          <w:rStyle w:val="Hyperlink0"/>
          <w:rFonts w:eastAsia="Arial Unicode MS"/>
        </w:rPr>
        <w:t xml:space="preserve"> це рух через дверний отв</w:t>
      </w:r>
      <w:r w:rsidRPr="00D11AFA">
        <w:rPr>
          <w:rStyle w:val="Hyperlink0"/>
          <w:rFonts w:eastAsia="Arial Unicode MS"/>
          <w:lang w:val="uk-UA"/>
        </w:rPr>
        <w:t>і</w:t>
      </w:r>
      <w:r w:rsidRPr="00D11AFA">
        <w:rPr>
          <w:rStyle w:val="Hyperlink0"/>
          <w:rFonts w:eastAsia="Arial Unicode MS"/>
        </w:rPr>
        <w:t xml:space="preserve">р. </w:t>
      </w:r>
      <w:r w:rsidRPr="00D11AFA">
        <w:rPr>
          <w:rFonts w:ascii="Times New Roman" w:hAnsi="Times New Roman" w:cs="Times New Roman"/>
          <w:sz w:val="28"/>
          <w:szCs w:val="28"/>
        </w:rPr>
        <w:t xml:space="preserve">Найбільша можлива інтенсивність руху в отворі в нормальних умовах 19,6 м/мін, інтенсивність руху в отворі шириною </w:t>
      </w:r>
      <w:r w:rsidRPr="00D11AFA">
        <w:rPr>
          <w:rFonts w:ascii="Times New Roman" w:hAnsi="Times New Roman" w:cs="Times New Roman"/>
          <w:sz w:val="28"/>
          <w:szCs w:val="28"/>
          <w:lang w:val="uk-UA"/>
        </w:rPr>
        <w:t>0,9</w:t>
      </w:r>
      <w:r w:rsidRPr="00D11AFA">
        <w:rPr>
          <w:rFonts w:ascii="Times New Roman" w:hAnsi="Times New Roman" w:cs="Times New Roman"/>
          <w:sz w:val="28"/>
          <w:szCs w:val="28"/>
        </w:rPr>
        <w:t xml:space="preserve"> м</w:t>
      </w:r>
      <w:r w:rsidRPr="00D11AFA">
        <w:rPr>
          <w:rFonts w:ascii="Times New Roman" w:hAnsi="Times New Roman" w:cs="Times New Roman"/>
          <w:vanish/>
          <w:sz w:val="28"/>
          <w:szCs w:val="28"/>
        </w:rPr>
        <w:t>|</w:t>
      </w:r>
      <w:r w:rsidRPr="00D11AFA">
        <w:rPr>
          <w:rFonts w:ascii="Times New Roman" w:hAnsi="Times New Roman" w:cs="Times New Roman"/>
          <w:sz w:val="28"/>
          <w:szCs w:val="28"/>
        </w:rPr>
        <w:t xml:space="preserve"> розраховується по формулі:</w:t>
      </w:r>
    </w:p>
    <w:p w:rsidR="00913E9C" w:rsidRPr="00D11AFA" w:rsidRDefault="00913E9C" w:rsidP="00913E9C">
      <w:pPr>
        <w:shd w:val="clear" w:color="auto" w:fill="FFFFFF"/>
        <w:spacing w:line="360" w:lineRule="auto"/>
        <w:ind w:firstLine="709"/>
        <w:jc w:val="both"/>
        <w:rPr>
          <w:rFonts w:ascii="Times New Roman" w:hAnsi="Times New Roman" w:cs="Times New Roman"/>
          <w:sz w:val="28"/>
          <w:szCs w:val="28"/>
        </w:rPr>
      </w:pPr>
    </w:p>
    <w:p w:rsidR="00913E9C" w:rsidRPr="00D11AFA" w:rsidRDefault="00BD257E" w:rsidP="00913E9C">
      <w:pPr>
        <w:shd w:val="clear" w:color="auto" w:fill="FFFFFF"/>
        <w:spacing w:line="360" w:lineRule="auto"/>
        <w:ind w:firstLine="709"/>
        <w:jc w:val="both"/>
        <w:rPr>
          <w:rFonts w:ascii="Times New Roman" w:hAnsi="Times New Roman" w:cs="Times New Roman"/>
          <w:sz w:val="28"/>
          <w:szCs w:val="28"/>
        </w:rPr>
      </w:pPr>
      <m:oMathPara>
        <m:oMath>
          <m:sSub>
            <m:sSubPr>
              <m:ctrlPr>
                <w:rPr>
                  <w:rFonts w:ascii="Cambria Math" w:hAnsi="Cambria Math" w:cs="Times New Roman"/>
                  <w:sz w:val="28"/>
                  <w:szCs w:val="28"/>
                </w:rPr>
              </m:ctrlPr>
            </m:sSubPr>
            <m:e>
              <m:r>
                <m:rPr>
                  <m:sty m:val="p"/>
                </m:rPr>
                <w:rPr>
                  <w:rFonts w:ascii="Cambria Math" w:hAnsi="Cambria Math" w:cs="Times New Roman"/>
                  <w:sz w:val="28"/>
                  <w:szCs w:val="28"/>
                </w:rPr>
                <m:t>q</m:t>
              </m:r>
            </m:e>
            <m:sub>
              <m:r>
                <m:rPr>
                  <m:sty m:val="p"/>
                </m:rPr>
                <w:rPr>
                  <w:rFonts w:ascii="Cambria Math" w:hAnsi="Cambria Math" w:cs="Times New Roman"/>
                  <w:sz w:val="28"/>
                  <w:szCs w:val="28"/>
                </w:rPr>
                <m:t>d1</m:t>
              </m:r>
            </m:sub>
          </m:sSub>
          <m:r>
            <m:rPr>
              <m:sty m:val="p"/>
            </m:rPr>
            <w:rPr>
              <w:rFonts w:ascii="Cambria Math" w:hAnsi="Cambria Math" w:cs="Times New Roman"/>
              <w:sz w:val="28"/>
              <w:szCs w:val="28"/>
            </w:rPr>
            <m:t>=2,5+3,75∙b=2,5+3,75∙0,9=5,875 м/хв.</m:t>
          </m:r>
        </m:oMath>
      </m:oMathPara>
    </w:p>
    <w:p w:rsidR="00913E9C" w:rsidRPr="00D11AFA" w:rsidRDefault="00913E9C" w:rsidP="00913E9C">
      <w:pPr>
        <w:pStyle w:val="TableParagraph"/>
        <w:tabs>
          <w:tab w:val="left" w:pos="494"/>
          <w:tab w:val="left" w:pos="1118"/>
        </w:tabs>
        <w:spacing w:line="360" w:lineRule="auto"/>
        <w:ind w:right="694"/>
        <w:jc w:val="center"/>
        <w:rPr>
          <w:rFonts w:eastAsia="Cambria Math" w:cs="Times New Roman"/>
          <w:sz w:val="28"/>
          <w:szCs w:val="28"/>
          <w:lang w:val="uk-UA"/>
        </w:rPr>
      </w:pPr>
    </w:p>
    <w:p w:rsidR="00913E9C" w:rsidRPr="00D11AFA" w:rsidRDefault="00BD257E" w:rsidP="00913E9C">
      <w:pPr>
        <w:shd w:val="clear" w:color="auto" w:fill="FFFFFF"/>
        <w:spacing w:line="360" w:lineRule="auto"/>
        <w:ind w:firstLine="709"/>
        <w:jc w:val="both"/>
        <w:rPr>
          <w:rFonts w:ascii="Times New Roman" w:eastAsiaTheme="minorEastAsia" w:hAnsi="Times New Roman" w:cs="Times New Roman"/>
          <w:sz w:val="28"/>
          <w:szCs w:val="28"/>
          <w:lang w:val="uk-UA"/>
        </w:rPr>
      </w:pPr>
      <m:oMathPara>
        <m:oMath>
          <m:sSub>
            <m:sSubPr>
              <m:ctrlPr>
                <w:rPr>
                  <w:rFonts w:ascii="Cambria Math" w:hAnsi="Cambria Math" w:cs="Times New Roman"/>
                  <w:sz w:val="28"/>
                  <w:szCs w:val="28"/>
                </w:rPr>
              </m:ctrlPr>
            </m:sSubPr>
            <m:e>
              <m:r>
                <m:rPr>
                  <m:sty m:val="p"/>
                </m:rPr>
                <w:rPr>
                  <w:rFonts w:ascii="Cambria Math" w:hAnsi="Cambria Math" w:cs="Times New Roman"/>
                  <w:sz w:val="28"/>
                  <w:szCs w:val="28"/>
                </w:rPr>
                <m:t>t</m:t>
              </m:r>
            </m:e>
            <m:sub>
              <m:r>
                <m:rPr>
                  <m:sty m:val="p"/>
                </m:rPr>
                <w:rPr>
                  <w:rFonts w:ascii="Cambria Math" w:hAnsi="Cambria Math" w:cs="Times New Roman"/>
                  <w:sz w:val="28"/>
                  <w:szCs w:val="28"/>
                </w:rPr>
                <m:t>d3</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N∙f</m:t>
              </m:r>
            </m:num>
            <m:den>
              <m:r>
                <m:rPr>
                  <m:sty m:val="p"/>
                </m:rPr>
                <w:rPr>
                  <w:rFonts w:ascii="Cambria Math" w:hAnsi="Cambria Math" w:cs="Times New Roman"/>
                  <w:sz w:val="28"/>
                  <w:szCs w:val="28"/>
                </w:rPr>
                <m:t>q∙b</m:t>
              </m:r>
            </m:den>
          </m:f>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215∙0,1</m:t>
              </m:r>
            </m:num>
            <m:den>
              <m:r>
                <m:rPr>
                  <m:sty m:val="p"/>
                </m:rPr>
                <w:rPr>
                  <w:rFonts w:ascii="Cambria Math" w:hAnsi="Cambria Math" w:cs="Times New Roman"/>
                  <w:sz w:val="28"/>
                  <w:szCs w:val="28"/>
                </w:rPr>
                <m:t>5,875∙0,9</m:t>
              </m:r>
            </m:den>
          </m:f>
          <m:r>
            <m:rPr>
              <m:sty m:val="p"/>
            </m:rPr>
            <w:rPr>
              <w:rFonts w:ascii="Cambria Math" w:hAnsi="Cambria Math" w:cs="Times New Roman"/>
              <w:sz w:val="28"/>
              <w:szCs w:val="28"/>
            </w:rPr>
            <m:t>=4,06хв</m:t>
          </m:r>
        </m:oMath>
      </m:oMathPara>
    </w:p>
    <w:p w:rsidR="00913E9C" w:rsidRPr="00D11AFA" w:rsidRDefault="00913E9C" w:rsidP="00913E9C">
      <w:pPr>
        <w:pStyle w:val="TableParagraph"/>
        <w:tabs>
          <w:tab w:val="left" w:pos="494"/>
          <w:tab w:val="left" w:pos="1118"/>
        </w:tabs>
        <w:spacing w:line="360" w:lineRule="auto"/>
        <w:ind w:right="694"/>
        <w:jc w:val="center"/>
        <w:rPr>
          <w:rStyle w:val="af1"/>
          <w:rFonts w:cs="Times New Roman"/>
          <w:sz w:val="28"/>
          <w:szCs w:val="28"/>
          <w:lang w:val="uk-UA"/>
        </w:rPr>
      </w:pPr>
    </w:p>
    <w:p w:rsidR="00913E9C" w:rsidRPr="00D11AFA" w:rsidRDefault="00913E9C" w:rsidP="00913E9C">
      <w:pPr>
        <w:shd w:val="clear" w:color="auto" w:fill="FFFFFF"/>
        <w:spacing w:line="360" w:lineRule="auto"/>
        <w:jc w:val="both"/>
        <w:rPr>
          <w:rStyle w:val="af1"/>
          <w:rFonts w:ascii="Times New Roman" w:hAnsi="Times New Roman" w:cs="Times New Roman"/>
          <w:sz w:val="28"/>
          <w:szCs w:val="28"/>
          <w:lang w:val="uk-UA"/>
        </w:rPr>
      </w:pPr>
    </w:p>
    <w:p w:rsidR="00913E9C" w:rsidRPr="00D11AFA" w:rsidRDefault="00913E9C" w:rsidP="00913E9C">
      <w:pPr>
        <w:shd w:val="clear" w:color="auto" w:fill="FFFFFF"/>
        <w:spacing w:line="360" w:lineRule="auto"/>
        <w:ind w:firstLine="709"/>
        <w:jc w:val="center"/>
        <w:rPr>
          <w:rStyle w:val="Hyperlink0"/>
          <w:rFonts w:eastAsia="Arial Unicode MS"/>
          <w:lang w:val="ru-RU"/>
        </w:rPr>
      </w:pPr>
      <w:r w:rsidRPr="00D11AFA">
        <w:rPr>
          <w:rStyle w:val="Hyperlink0"/>
          <w:rFonts w:eastAsia="Arial Unicode MS"/>
          <w:lang w:val="uk-UA"/>
        </w:rPr>
        <w:t>10</w:t>
      </w:r>
      <w:r w:rsidRPr="00D11AFA">
        <w:rPr>
          <w:rStyle w:val="Hyperlink0"/>
          <w:rFonts w:eastAsia="Arial Unicode MS"/>
          <w:lang w:val="ru-RU"/>
        </w:rPr>
        <w:t>. Розрахунковий час евакуації розраховується по формулі:</w:t>
      </w:r>
    </w:p>
    <w:p w:rsidR="00913E9C" w:rsidRPr="00D11AFA" w:rsidRDefault="00BD257E" w:rsidP="00913E9C">
      <w:pPr>
        <w:shd w:val="clear" w:color="auto" w:fill="FFFFFF"/>
        <w:spacing w:line="360" w:lineRule="auto"/>
        <w:ind w:firstLine="709"/>
        <w:jc w:val="center"/>
        <w:rPr>
          <w:rStyle w:val="Hyperlink0"/>
          <w:rFonts w:eastAsia="Arial Unicode MS"/>
        </w:rPr>
      </w:pPr>
      <m:oMathPara>
        <m:oMathParaPr>
          <m:jc m:val="center"/>
        </m:oMathParaPr>
        <m:oMath>
          <m:sSub>
            <m:sSubPr>
              <m:ctrlPr>
                <w:rPr>
                  <w:rFonts w:ascii="Cambria Math" w:hAnsi="Cambria Math" w:cs="Times New Roman"/>
                </w:rPr>
              </m:ctrlPr>
            </m:sSubPr>
            <m:e>
              <m:r>
                <w:rPr>
                  <w:rFonts w:ascii="Cambria Math" w:hAnsi="Cambria Math" w:cs="Times New Roman"/>
                  <w:sz w:val="34"/>
                  <w:szCs w:val="34"/>
                </w:rPr>
                <m:t>t</m:t>
              </m:r>
            </m:e>
            <m:sub>
              <m:r>
                <w:rPr>
                  <w:rFonts w:ascii="Cambria Math" w:hAnsi="Cambria Math" w:cs="Times New Roman"/>
                  <w:sz w:val="34"/>
                  <w:szCs w:val="34"/>
                </w:rPr>
                <m:t>p</m:t>
              </m:r>
            </m:sub>
          </m:sSub>
          <m:r>
            <w:rPr>
              <w:rFonts w:ascii="Cambria Math" w:hAnsi="Cambria Math" w:cs="Times New Roman"/>
              <w:sz w:val="34"/>
              <w:szCs w:val="34"/>
            </w:rPr>
            <m:t>=</m:t>
          </m:r>
          <m:sSub>
            <m:sSubPr>
              <m:ctrlPr>
                <w:rPr>
                  <w:rFonts w:ascii="Cambria Math" w:hAnsi="Cambria Math" w:cs="Times New Roman"/>
                </w:rPr>
              </m:ctrlPr>
            </m:sSubPr>
            <m:e>
              <m:r>
                <w:rPr>
                  <w:rFonts w:ascii="Cambria Math" w:hAnsi="Cambria Math" w:cs="Times New Roman"/>
                  <w:sz w:val="34"/>
                  <w:szCs w:val="34"/>
                </w:rPr>
                <m:t>t</m:t>
              </m:r>
            </m:e>
            <m:sub>
              <m:r>
                <w:rPr>
                  <w:rFonts w:ascii="Cambria Math" w:hAnsi="Cambria Math" w:cs="Times New Roman"/>
                  <w:sz w:val="34"/>
                  <w:szCs w:val="34"/>
                </w:rPr>
                <m:t>1</m:t>
              </m:r>
            </m:sub>
          </m:sSub>
          <m:r>
            <w:rPr>
              <w:rFonts w:ascii="Cambria Math" w:hAnsi="Cambria Math" w:cs="Times New Roman"/>
              <w:sz w:val="34"/>
              <w:szCs w:val="34"/>
            </w:rPr>
            <m:t>+</m:t>
          </m:r>
          <m:sSub>
            <m:sSubPr>
              <m:ctrlPr>
                <w:rPr>
                  <w:rFonts w:ascii="Cambria Math" w:hAnsi="Cambria Math" w:cs="Times New Roman"/>
                </w:rPr>
              </m:ctrlPr>
            </m:sSubPr>
            <m:e>
              <m:r>
                <w:rPr>
                  <w:rFonts w:ascii="Cambria Math" w:hAnsi="Cambria Math" w:cs="Times New Roman"/>
                  <w:sz w:val="34"/>
                  <w:szCs w:val="34"/>
                </w:rPr>
                <m:t>t</m:t>
              </m:r>
            </m:e>
            <m:sub>
              <m:r>
                <w:rPr>
                  <w:rFonts w:ascii="Cambria Math" w:hAnsi="Cambria Math" w:cs="Times New Roman"/>
                  <w:sz w:val="34"/>
                  <w:szCs w:val="34"/>
                </w:rPr>
                <m:t>2</m:t>
              </m:r>
            </m:sub>
          </m:sSub>
          <m:r>
            <w:rPr>
              <w:rFonts w:ascii="Cambria Math" w:hAnsi="Cambria Math" w:cs="Times New Roman"/>
              <w:sz w:val="34"/>
              <w:szCs w:val="34"/>
            </w:rPr>
            <m:t>+</m:t>
          </m:r>
          <m:sSub>
            <m:sSubPr>
              <m:ctrlPr>
                <w:rPr>
                  <w:rFonts w:ascii="Cambria Math" w:hAnsi="Cambria Math" w:cs="Times New Roman"/>
                </w:rPr>
              </m:ctrlPr>
            </m:sSubPr>
            <m:e>
              <m:r>
                <w:rPr>
                  <w:rFonts w:ascii="Cambria Math" w:hAnsi="Cambria Math" w:cs="Times New Roman"/>
                  <w:sz w:val="34"/>
                  <w:szCs w:val="34"/>
                </w:rPr>
                <m:t>t</m:t>
              </m:r>
            </m:e>
            <m:sub>
              <m:r>
                <w:rPr>
                  <w:rFonts w:ascii="Cambria Math" w:hAnsi="Cambria Math" w:cs="Times New Roman"/>
                  <w:sz w:val="34"/>
                  <w:szCs w:val="34"/>
                </w:rPr>
                <m:t>3</m:t>
              </m:r>
            </m:sub>
          </m:sSub>
          <m:r>
            <w:rPr>
              <w:rFonts w:ascii="Cambria Math" w:hAnsi="Cambria Math" w:cs="Times New Roman"/>
              <w:sz w:val="34"/>
              <w:szCs w:val="34"/>
            </w:rPr>
            <m:t>+…+</m:t>
          </m:r>
          <m:sSub>
            <m:sSubPr>
              <m:ctrlPr>
                <w:rPr>
                  <w:rFonts w:ascii="Cambria Math" w:hAnsi="Cambria Math" w:cs="Times New Roman"/>
                </w:rPr>
              </m:ctrlPr>
            </m:sSubPr>
            <m:e>
              <m:r>
                <w:rPr>
                  <w:rFonts w:ascii="Cambria Math" w:hAnsi="Cambria Math" w:cs="Times New Roman"/>
                  <w:sz w:val="34"/>
                  <w:szCs w:val="34"/>
                </w:rPr>
                <m:t>t</m:t>
              </m:r>
            </m:e>
            <m:sub>
              <m:r>
                <w:rPr>
                  <w:rFonts w:ascii="Cambria Math" w:hAnsi="Cambria Math" w:cs="Times New Roman"/>
                  <w:sz w:val="34"/>
                  <w:szCs w:val="34"/>
                </w:rPr>
                <m:t>i</m:t>
              </m:r>
            </m:sub>
          </m:sSub>
          <m:r>
            <w:rPr>
              <w:rFonts w:ascii="Cambria Math" w:hAnsi="Cambria Math" w:cs="Times New Roman"/>
              <w:sz w:val="34"/>
              <w:szCs w:val="34"/>
            </w:rPr>
            <m:t>…………………</m:t>
          </m:r>
        </m:oMath>
      </m:oMathPara>
    </w:p>
    <w:p w:rsidR="00913E9C" w:rsidRPr="00D11AFA" w:rsidRDefault="00913E9C" w:rsidP="00913E9C">
      <w:pPr>
        <w:shd w:val="clear" w:color="auto" w:fill="FFFFFF"/>
        <w:spacing w:line="360" w:lineRule="auto"/>
        <w:ind w:firstLine="709"/>
        <w:jc w:val="center"/>
        <w:rPr>
          <w:rStyle w:val="af1"/>
          <w:rFonts w:ascii="Times New Roman" w:eastAsia="Times New Roman" w:hAnsi="Times New Roman" w:cs="Times New Roman"/>
          <w:sz w:val="28"/>
          <w:szCs w:val="28"/>
        </w:rPr>
      </w:pPr>
    </w:p>
    <w:p w:rsidR="00913E9C" w:rsidRPr="00D11AFA" w:rsidRDefault="00BD257E" w:rsidP="00913E9C">
      <w:pPr>
        <w:shd w:val="clear" w:color="auto" w:fill="FFFFFF"/>
        <w:spacing w:line="360" w:lineRule="auto"/>
        <w:ind w:firstLine="142"/>
        <w:jc w:val="center"/>
        <w:rPr>
          <w:rStyle w:val="Hyperlink0"/>
          <w:rFonts w:eastAsia="Arial Unicode MS"/>
        </w:rPr>
      </w:pPr>
      <m:oMathPara>
        <m:oMathParaPr>
          <m:jc m:val="center"/>
        </m:oMathParaPr>
        <m:oMath>
          <m:sSub>
            <m:sSubPr>
              <m:ctrlPr>
                <w:rPr>
                  <w:rFonts w:ascii="Cambria Math" w:hAnsi="Cambria Math" w:cs="Times New Roman"/>
                </w:rPr>
              </m:ctrlPr>
            </m:sSubPr>
            <m:e>
              <m:r>
                <w:rPr>
                  <w:rFonts w:ascii="Cambria Math" w:hAnsi="Cambria Math" w:cs="Times New Roman"/>
                  <w:sz w:val="34"/>
                  <w:szCs w:val="34"/>
                </w:rPr>
                <m:t>t</m:t>
              </m:r>
            </m:e>
            <m:sub>
              <m:r>
                <w:rPr>
                  <w:rFonts w:ascii="Cambria Math" w:hAnsi="Cambria Math" w:cs="Times New Roman"/>
                  <w:sz w:val="34"/>
                  <w:szCs w:val="34"/>
                </w:rPr>
                <m:t>p</m:t>
              </m:r>
            </m:sub>
          </m:sSub>
          <m:r>
            <w:rPr>
              <w:rFonts w:ascii="Cambria Math" w:hAnsi="Cambria Math" w:cs="Times New Roman"/>
              <w:sz w:val="34"/>
              <w:szCs w:val="34"/>
            </w:rPr>
            <m:t>=</m:t>
          </m:r>
          <m:sSub>
            <m:sSubPr>
              <m:ctrlPr>
                <w:rPr>
                  <w:rFonts w:ascii="Cambria Math" w:hAnsi="Cambria Math" w:cs="Times New Roman"/>
                </w:rPr>
              </m:ctrlPr>
            </m:sSubPr>
            <m:e>
              <m:r>
                <w:rPr>
                  <w:rFonts w:ascii="Cambria Math" w:hAnsi="Cambria Math" w:cs="Times New Roman"/>
                  <w:sz w:val="34"/>
                  <w:szCs w:val="34"/>
                </w:rPr>
                <m:t>t</m:t>
              </m:r>
            </m:e>
            <m:sub>
              <m:r>
                <w:rPr>
                  <w:rFonts w:ascii="Cambria Math" w:hAnsi="Cambria Math" w:cs="Times New Roman"/>
                  <w:sz w:val="34"/>
                  <w:szCs w:val="34"/>
                </w:rPr>
                <m:t>1</m:t>
              </m:r>
            </m:sub>
          </m:sSub>
          <m:r>
            <w:rPr>
              <w:rFonts w:ascii="Cambria Math" w:hAnsi="Cambria Math" w:cs="Times New Roman"/>
              <w:sz w:val="34"/>
              <w:szCs w:val="34"/>
            </w:rPr>
            <m:t>+</m:t>
          </m:r>
          <m:sSub>
            <m:sSubPr>
              <m:ctrlPr>
                <w:rPr>
                  <w:rFonts w:ascii="Cambria Math" w:hAnsi="Cambria Math" w:cs="Times New Roman"/>
                </w:rPr>
              </m:ctrlPr>
            </m:sSubPr>
            <m:e>
              <m:r>
                <w:rPr>
                  <w:rFonts w:ascii="Cambria Math" w:hAnsi="Cambria Math" w:cs="Times New Roman"/>
                  <w:sz w:val="34"/>
                  <w:szCs w:val="34"/>
                </w:rPr>
                <m:t>t</m:t>
              </m:r>
            </m:e>
            <m:sub>
              <m:r>
                <w:rPr>
                  <w:rFonts w:ascii="Cambria Math" w:hAnsi="Cambria Math" w:cs="Times New Roman"/>
                  <w:sz w:val="34"/>
                  <w:szCs w:val="34"/>
                </w:rPr>
                <m:t>2</m:t>
              </m:r>
            </m:sub>
          </m:sSub>
          <m:r>
            <w:rPr>
              <w:rFonts w:ascii="Cambria Math" w:hAnsi="Cambria Math" w:cs="Times New Roman"/>
              <w:sz w:val="34"/>
              <w:szCs w:val="34"/>
            </w:rPr>
            <m:t>+</m:t>
          </m:r>
          <m:sSub>
            <m:sSubPr>
              <m:ctrlPr>
                <w:rPr>
                  <w:rFonts w:ascii="Cambria Math" w:hAnsi="Cambria Math" w:cs="Times New Roman"/>
                </w:rPr>
              </m:ctrlPr>
            </m:sSubPr>
            <m:e>
              <m:r>
                <w:rPr>
                  <w:rFonts w:ascii="Cambria Math" w:hAnsi="Cambria Math" w:cs="Times New Roman"/>
                  <w:sz w:val="34"/>
                  <w:szCs w:val="34"/>
                </w:rPr>
                <m:t>t</m:t>
              </m:r>
            </m:e>
            <m:sub>
              <m:r>
                <w:rPr>
                  <w:rFonts w:ascii="Cambria Math" w:hAnsi="Cambria Math" w:cs="Times New Roman"/>
                  <w:sz w:val="34"/>
                  <w:szCs w:val="34"/>
                </w:rPr>
                <m:t>d1</m:t>
              </m:r>
            </m:sub>
          </m:sSub>
          <m:r>
            <w:rPr>
              <w:rFonts w:ascii="Cambria Math" w:hAnsi="Cambria Math" w:cs="Times New Roman"/>
              <w:sz w:val="34"/>
              <w:szCs w:val="34"/>
            </w:rPr>
            <m:t>+</m:t>
          </m:r>
          <m:sSub>
            <m:sSubPr>
              <m:ctrlPr>
                <w:rPr>
                  <w:rFonts w:ascii="Cambria Math" w:hAnsi="Cambria Math" w:cs="Times New Roman"/>
                </w:rPr>
              </m:ctrlPr>
            </m:sSubPr>
            <m:e>
              <m:r>
                <w:rPr>
                  <w:rFonts w:ascii="Cambria Math" w:hAnsi="Cambria Math" w:cs="Times New Roman"/>
                  <w:sz w:val="34"/>
                  <w:szCs w:val="34"/>
                </w:rPr>
                <m:t>t</m:t>
              </m:r>
            </m:e>
            <m:sub>
              <m:r>
                <w:rPr>
                  <w:rFonts w:ascii="Cambria Math" w:hAnsi="Cambria Math" w:cs="Times New Roman"/>
                  <w:sz w:val="34"/>
                  <w:szCs w:val="34"/>
                </w:rPr>
                <m:t>3</m:t>
              </m:r>
            </m:sub>
          </m:sSub>
          <m:r>
            <w:rPr>
              <w:rFonts w:ascii="Cambria Math" w:hAnsi="Cambria Math" w:cs="Times New Roman"/>
              <w:sz w:val="34"/>
              <w:szCs w:val="34"/>
            </w:rPr>
            <m:t>+</m:t>
          </m:r>
          <m:sSub>
            <m:sSubPr>
              <m:ctrlPr>
                <w:rPr>
                  <w:rFonts w:ascii="Cambria Math" w:hAnsi="Cambria Math" w:cs="Times New Roman"/>
                </w:rPr>
              </m:ctrlPr>
            </m:sSubPr>
            <m:e>
              <m:r>
                <w:rPr>
                  <w:rFonts w:ascii="Cambria Math" w:hAnsi="Cambria Math" w:cs="Times New Roman"/>
                  <w:sz w:val="34"/>
                  <w:szCs w:val="34"/>
                </w:rPr>
                <m:t>t</m:t>
              </m:r>
            </m:e>
            <m:sub>
              <m:r>
                <w:rPr>
                  <w:rFonts w:ascii="Cambria Math" w:hAnsi="Cambria Math" w:cs="Times New Roman"/>
                  <w:sz w:val="34"/>
                  <w:szCs w:val="34"/>
                </w:rPr>
                <m:t>4</m:t>
              </m:r>
            </m:sub>
          </m:sSub>
          <m:r>
            <w:rPr>
              <w:rFonts w:ascii="Cambria Math" w:hAnsi="Cambria Math" w:cs="Times New Roman"/>
              <w:sz w:val="34"/>
              <w:szCs w:val="34"/>
            </w:rPr>
            <m:t>+</m:t>
          </m:r>
          <m:sSub>
            <m:sSubPr>
              <m:ctrlPr>
                <w:rPr>
                  <w:rFonts w:ascii="Cambria Math" w:hAnsi="Cambria Math" w:cs="Times New Roman"/>
                </w:rPr>
              </m:ctrlPr>
            </m:sSubPr>
            <m:e>
              <m:r>
                <w:rPr>
                  <w:rFonts w:ascii="Cambria Math" w:hAnsi="Cambria Math" w:cs="Times New Roman"/>
                  <w:sz w:val="34"/>
                  <w:szCs w:val="34"/>
                </w:rPr>
                <m:t>t</m:t>
              </m:r>
            </m:e>
            <m:sub>
              <m:r>
                <w:rPr>
                  <w:rFonts w:ascii="Cambria Math" w:hAnsi="Cambria Math" w:cs="Times New Roman"/>
                  <w:sz w:val="34"/>
                  <w:szCs w:val="34"/>
                </w:rPr>
                <m:t>d2</m:t>
              </m:r>
            </m:sub>
          </m:sSub>
          <m:r>
            <w:rPr>
              <w:rFonts w:ascii="Cambria Math" w:hAnsi="Cambria Math" w:cs="Times New Roman"/>
              <w:sz w:val="34"/>
              <w:szCs w:val="34"/>
            </w:rPr>
            <m:t>+</m:t>
          </m:r>
          <m:sSub>
            <m:sSubPr>
              <m:ctrlPr>
                <w:rPr>
                  <w:rFonts w:ascii="Cambria Math" w:hAnsi="Cambria Math" w:cs="Times New Roman"/>
                </w:rPr>
              </m:ctrlPr>
            </m:sSubPr>
            <m:e>
              <m:r>
                <w:rPr>
                  <w:rFonts w:ascii="Cambria Math" w:hAnsi="Cambria Math" w:cs="Times New Roman"/>
                  <w:sz w:val="34"/>
                  <w:szCs w:val="34"/>
                </w:rPr>
                <m:t>t</m:t>
              </m:r>
            </m:e>
            <m:sub>
              <m:r>
                <w:rPr>
                  <w:rFonts w:ascii="Cambria Math" w:hAnsi="Cambria Math" w:cs="Times New Roman"/>
                  <w:sz w:val="34"/>
                  <w:szCs w:val="34"/>
                </w:rPr>
                <m:t>5</m:t>
              </m:r>
            </m:sub>
          </m:sSub>
          <m:sSub>
            <m:sSubPr>
              <m:ctrlPr>
                <w:rPr>
                  <w:rFonts w:ascii="Cambria Math" w:hAnsi="Cambria Math" w:cs="Times New Roman"/>
                </w:rPr>
              </m:ctrlPr>
            </m:sSubPr>
            <m:e>
              <m:r>
                <w:rPr>
                  <w:rFonts w:ascii="Cambria Math" w:hAnsi="Cambria Math" w:cs="Times New Roman"/>
                  <w:sz w:val="34"/>
                  <w:szCs w:val="34"/>
                </w:rPr>
                <m:t>+t</m:t>
              </m:r>
            </m:e>
            <m:sub>
              <m:r>
                <w:rPr>
                  <w:rFonts w:ascii="Cambria Math" w:hAnsi="Cambria Math" w:cs="Times New Roman"/>
                  <w:sz w:val="34"/>
                  <w:szCs w:val="34"/>
                </w:rPr>
                <m:t>d3</m:t>
              </m:r>
            </m:sub>
          </m:sSub>
          <m:r>
            <w:rPr>
              <w:rFonts w:ascii="Cambria Math" w:hAnsi="Cambria Math" w:cs="Times New Roman"/>
              <w:sz w:val="34"/>
              <w:szCs w:val="34"/>
            </w:rPr>
            <m:t>=0,24+0,24+4,06+0,2+1,05+4,06+0,2+4,06=14,11хв.</m:t>
          </m:r>
        </m:oMath>
      </m:oMathPara>
    </w:p>
    <w:p w:rsidR="00913E9C" w:rsidRPr="00D11AFA" w:rsidRDefault="00913E9C" w:rsidP="00913E9C">
      <w:pPr>
        <w:shd w:val="clear" w:color="auto" w:fill="FFFFFF"/>
        <w:spacing w:line="360" w:lineRule="auto"/>
        <w:ind w:firstLine="142"/>
        <w:jc w:val="center"/>
        <w:rPr>
          <w:rStyle w:val="af1"/>
          <w:rFonts w:ascii="Times New Roman" w:eastAsia="Times New Roman" w:hAnsi="Times New Roman" w:cs="Times New Roman"/>
          <w:sz w:val="28"/>
          <w:szCs w:val="28"/>
        </w:rPr>
      </w:pPr>
    </w:p>
    <w:p w:rsidR="00913E9C" w:rsidRPr="00D11AFA" w:rsidRDefault="00913E9C" w:rsidP="00913E9C">
      <w:pPr>
        <w:shd w:val="clear" w:color="auto" w:fill="FFFFFF"/>
        <w:spacing w:line="360" w:lineRule="auto"/>
        <w:ind w:firstLine="142"/>
        <w:jc w:val="center"/>
        <w:rPr>
          <w:rFonts w:ascii="Times New Roman" w:hAnsi="Times New Roman" w:cs="Times New Roman"/>
        </w:rPr>
      </w:pPr>
      <w:r w:rsidRPr="00D11AFA">
        <w:rPr>
          <w:rStyle w:val="Hyperlink0"/>
          <w:rFonts w:eastAsia="Arial Unicode MS"/>
        </w:rPr>
        <w:t>Отже час потрібний для евакуації з найвіддаленішої точки займає 1</w:t>
      </w:r>
      <w:r w:rsidRPr="00D11AFA">
        <w:rPr>
          <w:rStyle w:val="Hyperlink0"/>
          <w:rFonts w:eastAsia="Arial Unicode MS"/>
          <w:lang w:val="uk-UA"/>
        </w:rPr>
        <w:t>4</w:t>
      </w:r>
      <w:r w:rsidRPr="00D11AFA">
        <w:rPr>
          <w:rStyle w:val="Hyperlink0"/>
          <w:rFonts w:eastAsia="Arial Unicode MS"/>
        </w:rPr>
        <w:t>,</w:t>
      </w:r>
      <w:r w:rsidRPr="00D11AFA">
        <w:rPr>
          <w:rStyle w:val="Hyperlink0"/>
          <w:rFonts w:eastAsia="Arial Unicode MS"/>
          <w:lang w:val="uk-UA"/>
        </w:rPr>
        <w:t>11</w:t>
      </w:r>
      <w:r w:rsidRPr="00D11AFA">
        <w:rPr>
          <w:rStyle w:val="Hyperlink0"/>
          <w:rFonts w:eastAsia="Arial Unicode MS"/>
        </w:rPr>
        <w:t>хв. , що задовольняє вимоги до часу евакуації людей з приміщення .</w:t>
      </w:r>
      <w:r w:rsidRPr="00D11AFA">
        <w:rPr>
          <w:rStyle w:val="Hyperlink0"/>
          <w:rFonts w:eastAsia="Arial Unicode MS"/>
        </w:rPr>
        <w:br w:type="page"/>
      </w:r>
    </w:p>
    <w:p w:rsidR="00913E9C" w:rsidRPr="00D11AFA" w:rsidRDefault="00913E9C" w:rsidP="00913E9C">
      <w:pPr>
        <w:spacing w:line="360" w:lineRule="auto"/>
        <w:jc w:val="center"/>
        <w:rPr>
          <w:rStyle w:val="af1"/>
          <w:rFonts w:ascii="Times New Roman" w:eastAsia="Times New Roman" w:hAnsi="Times New Roman" w:cs="Times New Roman"/>
          <w:b/>
          <w:bCs/>
          <w:sz w:val="28"/>
          <w:szCs w:val="28"/>
          <w:lang w:val="ru-RU"/>
        </w:rPr>
      </w:pPr>
      <w:r w:rsidRPr="00D11AFA">
        <w:rPr>
          <w:rStyle w:val="af1"/>
          <w:rFonts w:ascii="Times New Roman" w:hAnsi="Times New Roman" w:cs="Times New Roman"/>
          <w:b/>
          <w:bCs/>
          <w:sz w:val="28"/>
          <w:szCs w:val="28"/>
          <w:lang w:val="ru-RU"/>
        </w:rPr>
        <w:lastRenderedPageBreak/>
        <w:t>Розробка плану укриття</w:t>
      </w:r>
    </w:p>
    <w:p w:rsidR="00913E9C" w:rsidRPr="00D11AFA" w:rsidRDefault="00913E9C" w:rsidP="00913E9C">
      <w:pPr>
        <w:spacing w:line="360" w:lineRule="auto"/>
        <w:ind w:firstLine="567"/>
        <w:rPr>
          <w:rStyle w:val="Hyperlink0"/>
          <w:rFonts w:eastAsia="Arial Unicode MS"/>
          <w:lang w:val="ru-RU"/>
        </w:rPr>
      </w:pPr>
      <w:r w:rsidRPr="00D11AFA">
        <w:rPr>
          <w:rStyle w:val="Hyperlink0"/>
          <w:rFonts w:eastAsia="Arial Unicode MS"/>
          <w:lang w:val="ru-RU"/>
        </w:rPr>
        <w:t xml:space="preserve">Укриття проектується на підземному поверсі воно має два входи з зовні по обидва боки. Площа проектуємого укриття складає </w:t>
      </w:r>
      <w:r w:rsidRPr="00D11AFA">
        <w:rPr>
          <w:rStyle w:val="Hyperlink0"/>
          <w:rFonts w:eastAsia="Arial Unicode MS"/>
          <w:lang w:val="uk-UA"/>
        </w:rPr>
        <w:t>6200</w:t>
      </w:r>
      <w:r w:rsidRPr="00D11AFA">
        <w:rPr>
          <w:rStyle w:val="Hyperlink0"/>
          <w:rFonts w:eastAsia="Arial Unicode MS"/>
          <w:lang w:val="ru-RU"/>
        </w:rPr>
        <w:t xml:space="preserve"> м</w:t>
      </w:r>
      <w:r w:rsidRPr="00D11AFA">
        <w:rPr>
          <w:rStyle w:val="af1"/>
          <w:rFonts w:ascii="Times New Roman" w:hAnsi="Times New Roman" w:cs="Times New Roman"/>
          <w:sz w:val="28"/>
          <w:szCs w:val="28"/>
          <w:vertAlign w:val="superscript"/>
          <w:lang w:val="ru-RU"/>
        </w:rPr>
        <w:t>2</w:t>
      </w:r>
      <w:r w:rsidRPr="00D11AFA">
        <w:rPr>
          <w:rStyle w:val="Hyperlink0"/>
          <w:rFonts w:eastAsia="Arial Unicode MS"/>
          <w:lang w:val="ru-RU"/>
        </w:rPr>
        <w:t xml:space="preserve">.  Підрахуемо можливу кількість місць за умови різного оформлення укриття. </w:t>
      </w:r>
      <w:r w:rsidRPr="00D11AFA">
        <w:rPr>
          <w:rFonts w:ascii="Times New Roman" w:hAnsi="Times New Roman" w:cs="Times New Roman"/>
          <w:noProof/>
          <w:lang w:val="ru-RU" w:eastAsia="ru-RU"/>
        </w:rPr>
        <w:drawing>
          <wp:inline distT="0" distB="0" distL="0" distR="0" wp14:anchorId="5F6531E7" wp14:editId="48386221">
            <wp:extent cx="5781675" cy="7372350"/>
            <wp:effectExtent l="0" t="0" r="952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781675" cy="7372350"/>
                    </a:xfrm>
                    <a:prstGeom prst="rect">
                      <a:avLst/>
                    </a:prstGeom>
                  </pic:spPr>
                </pic:pic>
              </a:graphicData>
            </a:graphic>
          </wp:inline>
        </w:drawing>
      </w:r>
    </w:p>
    <w:p w:rsidR="00913E9C" w:rsidRPr="00D11AFA" w:rsidRDefault="00913E9C" w:rsidP="00913E9C">
      <w:pPr>
        <w:spacing w:line="360" w:lineRule="auto"/>
        <w:ind w:firstLine="567"/>
        <w:jc w:val="center"/>
        <w:rPr>
          <w:rStyle w:val="Hyperlink0"/>
          <w:rFonts w:eastAsia="Arial Unicode MS"/>
          <w:lang w:val="uk-UA"/>
        </w:rPr>
      </w:pPr>
      <w:r w:rsidRPr="00D11AFA">
        <w:rPr>
          <w:rStyle w:val="Hyperlink0"/>
          <w:rFonts w:eastAsia="Arial Unicode MS"/>
          <w:lang w:val="ru-RU"/>
        </w:rPr>
        <w:t>Рис.4.2. План укриття на в</w:t>
      </w:r>
      <w:r w:rsidRPr="00D11AFA">
        <w:rPr>
          <w:rStyle w:val="Hyperlink0"/>
          <w:rFonts w:eastAsia="Arial Unicode MS"/>
          <w:lang w:val="uk-UA"/>
        </w:rPr>
        <w:t>ід. -7.400</w:t>
      </w:r>
    </w:p>
    <w:p w:rsidR="00913E9C" w:rsidRPr="00D11AFA" w:rsidRDefault="00913E9C" w:rsidP="00913E9C">
      <w:pPr>
        <w:spacing w:line="360" w:lineRule="auto"/>
        <w:ind w:firstLine="567"/>
        <w:rPr>
          <w:rStyle w:val="Hyperlink0"/>
          <w:rFonts w:eastAsia="Arial Unicode MS"/>
          <w:lang w:val="uk-UA"/>
        </w:rPr>
      </w:pPr>
      <w:r w:rsidRPr="00D11AFA">
        <w:rPr>
          <w:rStyle w:val="Hyperlink0"/>
          <w:rFonts w:eastAsia="Arial Unicode MS"/>
          <w:lang w:val="ru-RU"/>
        </w:rPr>
        <w:lastRenderedPageBreak/>
        <w:t xml:space="preserve">Як можна відмітити укриття </w:t>
      </w:r>
      <w:r w:rsidRPr="00D11AFA">
        <w:rPr>
          <w:rStyle w:val="Hyperlink0"/>
          <w:rFonts w:eastAsia="Arial Unicode MS"/>
          <w:lang w:val="uk-UA"/>
        </w:rPr>
        <w:t>знаходиться в комбінуванні з паркінгом. Реча необхідні для обладнання укриття знаходяться в тех. зоні, укриття розробляється згідно з ДБН.</w:t>
      </w:r>
    </w:p>
    <w:p w:rsidR="00913E9C" w:rsidRPr="00D11AFA" w:rsidRDefault="00913E9C" w:rsidP="00913E9C">
      <w:pPr>
        <w:spacing w:line="360" w:lineRule="auto"/>
        <w:ind w:firstLine="567"/>
        <w:rPr>
          <w:rStyle w:val="af1"/>
          <w:rFonts w:ascii="Times New Roman" w:eastAsia="Times New Roman" w:hAnsi="Times New Roman" w:cs="Times New Roman"/>
          <w:b/>
          <w:bCs/>
          <w:sz w:val="28"/>
          <w:szCs w:val="28"/>
          <w:lang w:val="ru-RU"/>
        </w:rPr>
      </w:pPr>
      <w:r w:rsidRPr="00D11AFA">
        <w:rPr>
          <w:rStyle w:val="af1"/>
          <w:rFonts w:ascii="Times New Roman" w:hAnsi="Times New Roman" w:cs="Times New Roman"/>
          <w:b/>
          <w:bCs/>
          <w:sz w:val="28"/>
          <w:szCs w:val="28"/>
          <w:lang w:val="ru-RU"/>
        </w:rPr>
        <w:t>Якщо на людину приходиться 0.6м</w:t>
      </w:r>
      <w:r w:rsidRPr="00D11AFA">
        <w:rPr>
          <w:rStyle w:val="af1"/>
          <w:rFonts w:ascii="Times New Roman" w:hAnsi="Times New Roman" w:cs="Times New Roman"/>
          <w:b/>
          <w:bCs/>
          <w:sz w:val="28"/>
          <w:szCs w:val="28"/>
          <w:vertAlign w:val="superscript"/>
          <w:lang w:val="ru-RU"/>
        </w:rPr>
        <w:t>2</w:t>
      </w:r>
    </w:p>
    <w:p w:rsidR="00913E9C" w:rsidRPr="00D11AFA" w:rsidRDefault="00913E9C" w:rsidP="00913E9C">
      <w:pPr>
        <w:spacing w:line="360" w:lineRule="auto"/>
        <w:rPr>
          <w:rStyle w:val="Hyperlink0"/>
          <w:rFonts w:eastAsia="Arial Unicode MS"/>
          <w:lang w:val="ru-RU"/>
        </w:rPr>
      </w:pPr>
      <w:r w:rsidRPr="00D11AFA">
        <w:rPr>
          <w:rStyle w:val="af1"/>
          <w:rFonts w:ascii="Times New Roman" w:hAnsi="Times New Roman" w:cs="Times New Roman"/>
          <w:sz w:val="28"/>
          <w:szCs w:val="28"/>
        </w:rPr>
        <w:t>N</w:t>
      </w:r>
      <w:r w:rsidRPr="00D11AFA">
        <w:rPr>
          <w:rStyle w:val="af1"/>
          <w:rFonts w:ascii="Times New Roman" w:hAnsi="Times New Roman" w:cs="Times New Roman"/>
          <w:sz w:val="28"/>
          <w:szCs w:val="28"/>
          <w:vertAlign w:val="subscript"/>
          <w:lang w:val="ru-RU"/>
        </w:rPr>
        <w:t>люд</w:t>
      </w:r>
      <w:r w:rsidRPr="00D11AFA">
        <w:rPr>
          <w:rStyle w:val="af1"/>
          <w:rFonts w:ascii="Times New Roman" w:hAnsi="Times New Roman" w:cs="Times New Roman"/>
          <w:sz w:val="28"/>
          <w:szCs w:val="28"/>
          <w:lang w:val="ru-RU"/>
        </w:rPr>
        <w:t xml:space="preserve">= </w:t>
      </w:r>
      <w:r w:rsidRPr="00D11AFA">
        <w:rPr>
          <w:rStyle w:val="af1"/>
          <w:rFonts w:ascii="Times New Roman" w:hAnsi="Times New Roman" w:cs="Times New Roman"/>
          <w:sz w:val="28"/>
          <w:szCs w:val="28"/>
        </w:rPr>
        <w:t>S</w:t>
      </w:r>
      <w:r w:rsidRPr="00D11AFA">
        <w:rPr>
          <w:rStyle w:val="af1"/>
          <w:rFonts w:ascii="Times New Roman" w:hAnsi="Times New Roman" w:cs="Times New Roman"/>
          <w:sz w:val="28"/>
          <w:szCs w:val="28"/>
          <w:lang w:val="ru-RU"/>
        </w:rPr>
        <w:t>/</w:t>
      </w:r>
      <w:r w:rsidRPr="00D11AFA">
        <w:rPr>
          <w:rStyle w:val="af1"/>
          <w:rFonts w:ascii="Times New Roman" w:hAnsi="Times New Roman" w:cs="Times New Roman"/>
          <w:sz w:val="28"/>
          <w:szCs w:val="28"/>
        </w:rPr>
        <w:t>S</w:t>
      </w:r>
      <w:r w:rsidRPr="00D11AFA">
        <w:rPr>
          <w:rStyle w:val="af1"/>
          <w:rFonts w:ascii="Times New Roman" w:hAnsi="Times New Roman" w:cs="Times New Roman"/>
          <w:sz w:val="28"/>
          <w:szCs w:val="28"/>
          <w:vertAlign w:val="subscript"/>
          <w:lang w:val="ru-RU"/>
        </w:rPr>
        <w:t>люд</w:t>
      </w:r>
      <w:r w:rsidRPr="00D11AFA">
        <w:rPr>
          <w:rStyle w:val="af1"/>
          <w:rFonts w:ascii="Times New Roman" w:hAnsi="Times New Roman" w:cs="Times New Roman"/>
          <w:sz w:val="28"/>
          <w:szCs w:val="28"/>
          <w:lang w:val="ru-RU"/>
        </w:rPr>
        <w:t xml:space="preserve">= </w:t>
      </w:r>
      <w:r w:rsidRPr="00D11AFA">
        <w:rPr>
          <w:rStyle w:val="af1"/>
          <w:rFonts w:ascii="Times New Roman" w:hAnsi="Times New Roman" w:cs="Times New Roman"/>
          <w:sz w:val="28"/>
          <w:szCs w:val="28"/>
          <w:lang w:val="uk-UA"/>
        </w:rPr>
        <w:t>6200</w:t>
      </w:r>
      <w:r w:rsidRPr="00D11AFA">
        <w:rPr>
          <w:rStyle w:val="af1"/>
          <w:rFonts w:ascii="Times New Roman" w:hAnsi="Times New Roman" w:cs="Times New Roman"/>
          <w:sz w:val="28"/>
          <w:szCs w:val="28"/>
          <w:lang w:val="ru-RU"/>
        </w:rPr>
        <w:t>/0,6=</w:t>
      </w:r>
      <w:r w:rsidRPr="00D11AFA">
        <w:rPr>
          <w:rStyle w:val="af1"/>
          <w:rFonts w:ascii="Times New Roman" w:hAnsi="Times New Roman" w:cs="Times New Roman"/>
          <w:sz w:val="28"/>
          <w:szCs w:val="28"/>
          <w:lang w:val="uk-UA"/>
        </w:rPr>
        <w:t>10333</w:t>
      </w:r>
      <w:r w:rsidRPr="00D11AFA">
        <w:rPr>
          <w:rStyle w:val="af1"/>
          <w:rFonts w:ascii="Times New Roman" w:hAnsi="Times New Roman" w:cs="Times New Roman"/>
          <w:sz w:val="28"/>
          <w:szCs w:val="28"/>
          <w:lang w:val="ru-RU"/>
        </w:rPr>
        <w:t xml:space="preserve"> люд.</w:t>
      </w:r>
    </w:p>
    <w:p w:rsidR="00913E9C" w:rsidRPr="00D11AFA" w:rsidRDefault="00913E9C" w:rsidP="00913E9C">
      <w:pPr>
        <w:pStyle w:val="a6"/>
        <w:spacing w:line="360" w:lineRule="auto"/>
        <w:ind w:left="0"/>
        <w:rPr>
          <w:rStyle w:val="Hyperlink0"/>
          <w:rFonts w:eastAsia="Arial Unicode MS"/>
        </w:rPr>
      </w:pPr>
      <w:r w:rsidRPr="00D11AFA">
        <w:rPr>
          <w:rStyle w:val="Hyperlink0"/>
          <w:rFonts w:eastAsia="Arial Unicode MS"/>
        </w:rPr>
        <w:t>Отже якщо ми враховуємо що на одну людину виділяється 0.6м</w:t>
      </w:r>
      <w:r w:rsidRPr="00D11AFA">
        <w:rPr>
          <w:rStyle w:val="af1"/>
          <w:rFonts w:ascii="Times New Roman" w:hAnsi="Times New Roman" w:cs="Times New Roman"/>
          <w:sz w:val="28"/>
          <w:szCs w:val="28"/>
          <w:vertAlign w:val="superscript"/>
        </w:rPr>
        <w:t>2</w:t>
      </w:r>
      <w:r w:rsidRPr="00D11AFA">
        <w:rPr>
          <w:rStyle w:val="Hyperlink0"/>
          <w:rFonts w:eastAsia="Arial Unicode MS"/>
        </w:rPr>
        <w:t xml:space="preserve"> то в укритті зможуть знайти прихісток </w:t>
      </w:r>
      <w:r w:rsidRPr="00D11AFA">
        <w:rPr>
          <w:rStyle w:val="Hyperlink0"/>
          <w:rFonts w:eastAsia="Arial Unicode MS"/>
          <w:lang w:val="uk-UA"/>
        </w:rPr>
        <w:t>10333</w:t>
      </w:r>
      <w:r w:rsidRPr="00D11AFA">
        <w:rPr>
          <w:rStyle w:val="Hyperlink0"/>
          <w:rFonts w:eastAsia="Arial Unicode MS"/>
        </w:rPr>
        <w:t xml:space="preserve"> людей.</w:t>
      </w:r>
    </w:p>
    <w:p w:rsidR="00913E9C" w:rsidRPr="00D11AFA" w:rsidRDefault="00913E9C" w:rsidP="00913E9C">
      <w:pPr>
        <w:spacing w:line="360" w:lineRule="auto"/>
        <w:ind w:firstLine="567"/>
        <w:rPr>
          <w:rStyle w:val="Hyperlink0"/>
          <w:rFonts w:eastAsia="Arial Unicode MS"/>
          <w:lang w:val="ru-RU"/>
        </w:rPr>
      </w:pPr>
      <w:r w:rsidRPr="00D11AFA">
        <w:rPr>
          <w:rStyle w:val="af1"/>
          <w:rFonts w:ascii="Times New Roman" w:hAnsi="Times New Roman" w:cs="Times New Roman"/>
          <w:b/>
          <w:bCs/>
          <w:sz w:val="28"/>
          <w:szCs w:val="28"/>
          <w:lang w:val="ru-RU"/>
        </w:rPr>
        <w:t>Якщо на людину приходиться 0.4м</w:t>
      </w:r>
      <w:r w:rsidRPr="00D11AFA">
        <w:rPr>
          <w:rStyle w:val="af1"/>
          <w:rFonts w:ascii="Times New Roman" w:hAnsi="Times New Roman" w:cs="Times New Roman"/>
          <w:b/>
          <w:bCs/>
          <w:sz w:val="28"/>
          <w:szCs w:val="28"/>
          <w:vertAlign w:val="superscript"/>
          <w:lang w:val="ru-RU"/>
        </w:rPr>
        <w:t>2</w:t>
      </w:r>
      <w:r w:rsidRPr="00D11AFA">
        <w:rPr>
          <w:rStyle w:val="Hyperlink0"/>
          <w:rFonts w:eastAsia="Arial Unicode MS"/>
          <w:lang w:val="ru-RU"/>
        </w:rPr>
        <w:t xml:space="preserve"> , якщо розміщуємо триярусні ліжка.</w:t>
      </w:r>
    </w:p>
    <w:p w:rsidR="00913E9C" w:rsidRPr="00D11AFA" w:rsidRDefault="00913E9C" w:rsidP="00913E9C">
      <w:pPr>
        <w:spacing w:line="360" w:lineRule="auto"/>
        <w:rPr>
          <w:rStyle w:val="Hyperlink0"/>
          <w:rFonts w:eastAsia="Arial Unicode MS"/>
          <w:lang w:val="ru-RU"/>
        </w:rPr>
      </w:pPr>
      <w:r w:rsidRPr="00D11AFA">
        <w:rPr>
          <w:rStyle w:val="af1"/>
          <w:rFonts w:ascii="Times New Roman" w:hAnsi="Times New Roman" w:cs="Times New Roman"/>
          <w:sz w:val="28"/>
          <w:szCs w:val="28"/>
        </w:rPr>
        <w:t>N</w:t>
      </w:r>
      <w:r w:rsidRPr="00D11AFA">
        <w:rPr>
          <w:rStyle w:val="af1"/>
          <w:rFonts w:ascii="Times New Roman" w:hAnsi="Times New Roman" w:cs="Times New Roman"/>
          <w:sz w:val="28"/>
          <w:szCs w:val="28"/>
          <w:vertAlign w:val="subscript"/>
          <w:lang w:val="ru-RU"/>
        </w:rPr>
        <w:t>люд</w:t>
      </w:r>
      <w:r w:rsidRPr="00D11AFA">
        <w:rPr>
          <w:rStyle w:val="af1"/>
          <w:rFonts w:ascii="Times New Roman" w:hAnsi="Times New Roman" w:cs="Times New Roman"/>
          <w:sz w:val="28"/>
          <w:szCs w:val="28"/>
          <w:lang w:val="ru-RU"/>
        </w:rPr>
        <w:t xml:space="preserve">= </w:t>
      </w:r>
      <w:r w:rsidRPr="00D11AFA">
        <w:rPr>
          <w:rStyle w:val="af1"/>
          <w:rFonts w:ascii="Times New Roman" w:hAnsi="Times New Roman" w:cs="Times New Roman"/>
          <w:sz w:val="28"/>
          <w:szCs w:val="28"/>
        </w:rPr>
        <w:t>S</w:t>
      </w:r>
      <w:r w:rsidRPr="00D11AFA">
        <w:rPr>
          <w:rStyle w:val="af1"/>
          <w:rFonts w:ascii="Times New Roman" w:hAnsi="Times New Roman" w:cs="Times New Roman"/>
          <w:sz w:val="28"/>
          <w:szCs w:val="28"/>
          <w:lang w:val="ru-RU"/>
        </w:rPr>
        <w:t>/</w:t>
      </w:r>
      <w:r w:rsidRPr="00D11AFA">
        <w:rPr>
          <w:rStyle w:val="af1"/>
          <w:rFonts w:ascii="Times New Roman" w:hAnsi="Times New Roman" w:cs="Times New Roman"/>
          <w:sz w:val="28"/>
          <w:szCs w:val="28"/>
        </w:rPr>
        <w:t>S</w:t>
      </w:r>
      <w:r w:rsidRPr="00D11AFA">
        <w:rPr>
          <w:rStyle w:val="af1"/>
          <w:rFonts w:ascii="Times New Roman" w:hAnsi="Times New Roman" w:cs="Times New Roman"/>
          <w:sz w:val="28"/>
          <w:szCs w:val="28"/>
          <w:vertAlign w:val="subscript"/>
          <w:lang w:val="ru-RU"/>
        </w:rPr>
        <w:t>люд</w:t>
      </w:r>
      <w:r w:rsidRPr="00D11AFA">
        <w:rPr>
          <w:rStyle w:val="af1"/>
          <w:rFonts w:ascii="Times New Roman" w:hAnsi="Times New Roman" w:cs="Times New Roman"/>
          <w:sz w:val="28"/>
          <w:szCs w:val="28"/>
          <w:lang w:val="ru-RU"/>
        </w:rPr>
        <w:t xml:space="preserve">= </w:t>
      </w:r>
      <w:r w:rsidRPr="00D11AFA">
        <w:rPr>
          <w:rStyle w:val="af1"/>
          <w:rFonts w:ascii="Times New Roman" w:hAnsi="Times New Roman" w:cs="Times New Roman"/>
          <w:sz w:val="28"/>
          <w:szCs w:val="28"/>
          <w:lang w:val="uk-UA"/>
        </w:rPr>
        <w:t>6200</w:t>
      </w:r>
      <w:r w:rsidRPr="00D11AFA">
        <w:rPr>
          <w:rStyle w:val="af1"/>
          <w:rFonts w:ascii="Times New Roman" w:hAnsi="Times New Roman" w:cs="Times New Roman"/>
          <w:sz w:val="28"/>
          <w:szCs w:val="28"/>
          <w:lang w:val="ru-RU"/>
        </w:rPr>
        <w:t xml:space="preserve">/0,4= </w:t>
      </w:r>
      <w:r w:rsidRPr="00D11AFA">
        <w:rPr>
          <w:rStyle w:val="af1"/>
          <w:rFonts w:ascii="Times New Roman" w:hAnsi="Times New Roman" w:cs="Times New Roman"/>
          <w:sz w:val="28"/>
          <w:szCs w:val="28"/>
          <w:lang w:val="uk-UA"/>
        </w:rPr>
        <w:t>15500</w:t>
      </w:r>
      <w:r w:rsidRPr="00D11AFA">
        <w:rPr>
          <w:rStyle w:val="af1"/>
          <w:rFonts w:ascii="Times New Roman" w:hAnsi="Times New Roman" w:cs="Times New Roman"/>
          <w:sz w:val="28"/>
          <w:szCs w:val="28"/>
          <w:lang w:val="ru-RU"/>
        </w:rPr>
        <w:t xml:space="preserve"> люд.</w:t>
      </w:r>
    </w:p>
    <w:p w:rsidR="00913E9C" w:rsidRPr="00D11AFA" w:rsidRDefault="00913E9C" w:rsidP="00913E9C">
      <w:pPr>
        <w:pStyle w:val="a6"/>
        <w:spacing w:line="360" w:lineRule="auto"/>
        <w:ind w:left="0"/>
        <w:rPr>
          <w:rStyle w:val="Hyperlink0"/>
          <w:rFonts w:eastAsia="Arial Unicode MS"/>
        </w:rPr>
      </w:pPr>
      <w:r w:rsidRPr="00D11AFA">
        <w:rPr>
          <w:rStyle w:val="Hyperlink0"/>
          <w:rFonts w:eastAsia="Arial Unicode MS"/>
        </w:rPr>
        <w:t>Отже якщо ми враховуємо що на одну людину виділяється 0,4м</w:t>
      </w:r>
      <w:r w:rsidRPr="00D11AFA">
        <w:rPr>
          <w:rStyle w:val="af1"/>
          <w:rFonts w:ascii="Times New Roman" w:hAnsi="Times New Roman" w:cs="Times New Roman"/>
          <w:sz w:val="28"/>
          <w:szCs w:val="28"/>
          <w:vertAlign w:val="superscript"/>
        </w:rPr>
        <w:t>2</w:t>
      </w:r>
      <w:r w:rsidRPr="00D11AFA">
        <w:rPr>
          <w:rStyle w:val="Hyperlink0"/>
          <w:rFonts w:eastAsia="Arial Unicode MS"/>
        </w:rPr>
        <w:t xml:space="preserve"> то в укритті зможуть знайти прихісток </w:t>
      </w:r>
      <w:r w:rsidRPr="00D11AFA">
        <w:rPr>
          <w:rStyle w:val="Hyperlink0"/>
          <w:rFonts w:eastAsia="Arial Unicode MS"/>
          <w:lang w:val="uk-UA"/>
        </w:rPr>
        <w:t>15500</w:t>
      </w:r>
      <w:r w:rsidRPr="00D11AFA">
        <w:rPr>
          <w:rStyle w:val="Hyperlink0"/>
          <w:rFonts w:eastAsia="Arial Unicode MS"/>
        </w:rPr>
        <w:t xml:space="preserve"> людей.</w:t>
      </w:r>
    </w:p>
    <w:p w:rsidR="00913E9C" w:rsidRPr="00D11AFA" w:rsidRDefault="00913E9C" w:rsidP="00913E9C">
      <w:pPr>
        <w:pStyle w:val="a6"/>
        <w:spacing w:line="360" w:lineRule="auto"/>
        <w:ind w:left="0"/>
        <w:rPr>
          <w:rStyle w:val="Hyperlink0"/>
          <w:rFonts w:eastAsia="Arial Unicode MS"/>
        </w:rPr>
      </w:pPr>
      <w:r w:rsidRPr="00D11AFA">
        <w:rPr>
          <w:rStyle w:val="Hyperlink0"/>
          <w:rFonts w:eastAsia="Arial Unicode MS"/>
        </w:rPr>
        <w:tab/>
        <w:t xml:space="preserve">Також є можливість комбінувати ліжка отже мінімально укриття може прийняти </w:t>
      </w:r>
      <w:r w:rsidRPr="00D11AFA">
        <w:rPr>
          <w:rStyle w:val="Hyperlink0"/>
          <w:rFonts w:eastAsia="Arial Unicode MS"/>
          <w:lang w:val="uk-UA"/>
        </w:rPr>
        <w:t>10333</w:t>
      </w:r>
      <w:r w:rsidRPr="00D11AFA">
        <w:rPr>
          <w:rStyle w:val="Hyperlink0"/>
          <w:rFonts w:eastAsia="Arial Unicode MS"/>
        </w:rPr>
        <w:t xml:space="preserve"> осіб максимально </w:t>
      </w:r>
      <w:r w:rsidRPr="00D11AFA">
        <w:rPr>
          <w:rStyle w:val="Hyperlink0"/>
          <w:rFonts w:eastAsia="Arial Unicode MS"/>
          <w:lang w:val="uk-UA"/>
        </w:rPr>
        <w:t>15500</w:t>
      </w:r>
      <w:r w:rsidRPr="00D11AFA">
        <w:rPr>
          <w:rStyle w:val="Hyperlink0"/>
          <w:rFonts w:eastAsia="Arial Unicode MS"/>
        </w:rPr>
        <w:t>.</w:t>
      </w:r>
    </w:p>
    <w:p w:rsidR="00913E9C" w:rsidRPr="00D11AFA" w:rsidRDefault="00913E9C" w:rsidP="00913E9C">
      <w:pPr>
        <w:pStyle w:val="a6"/>
        <w:spacing w:line="360" w:lineRule="auto"/>
        <w:ind w:left="0"/>
        <w:rPr>
          <w:rStyle w:val="Hyperlink0"/>
          <w:rFonts w:eastAsia="Arial Unicode MS"/>
        </w:rPr>
      </w:pPr>
      <w:r w:rsidRPr="00D11AFA">
        <w:rPr>
          <w:rStyle w:val="Hyperlink0"/>
          <w:rFonts w:eastAsia="Arial Unicode MS"/>
        </w:rPr>
        <w:t xml:space="preserve"> Так як кількість можливих людей які будуть на момент ситуації менше то можемо створити більш комфортні умови для перебування людей. Санітарні зони, зони першої домоги та ін.</w:t>
      </w:r>
    </w:p>
    <w:p w:rsidR="00913E9C" w:rsidRPr="00D11AFA" w:rsidRDefault="00913E9C" w:rsidP="00913E9C">
      <w:pPr>
        <w:pStyle w:val="a6"/>
        <w:spacing w:line="360" w:lineRule="auto"/>
        <w:ind w:left="0"/>
        <w:rPr>
          <w:rFonts w:ascii="Times New Roman" w:hAnsi="Times New Roman" w:cs="Times New Roman"/>
        </w:rPr>
      </w:pPr>
      <w:r w:rsidRPr="00D11AFA">
        <w:rPr>
          <w:rStyle w:val="Hyperlink0"/>
          <w:rFonts w:eastAsia="Arial Unicode MS"/>
        </w:rPr>
        <w:t xml:space="preserve"> </w:t>
      </w:r>
      <w:r w:rsidRPr="00D11AFA">
        <w:rPr>
          <w:rStyle w:val="Hyperlink0"/>
          <w:rFonts w:eastAsia="Arial Unicode MS"/>
        </w:rPr>
        <w:tab/>
        <w:t>Проектування укриття виконується з дотриманням норм та вимог відповідно з наказом МВС від 09.07.2018 № 579 “Про затвердження вимог з питань використання та обліку фонду захисних споруд цивільного захисту”</w:t>
      </w:r>
      <w:r w:rsidRPr="00D11AFA">
        <w:rPr>
          <w:rStyle w:val="af1"/>
          <w:rFonts w:ascii="Times New Roman" w:hAnsi="Times New Roman" w:cs="Times New Roman"/>
        </w:rPr>
        <w:t xml:space="preserve"> </w:t>
      </w:r>
      <w:r w:rsidRPr="00D11AFA">
        <w:rPr>
          <w:rStyle w:val="Hyperlink0"/>
          <w:rFonts w:eastAsia="Arial Unicode MS"/>
        </w:rPr>
        <w:t>зареєстрованим у Міністерстві юстиції України 30 липня 2018 р. за № 879/32331</w:t>
      </w:r>
    </w:p>
    <w:p w:rsidR="00913E9C" w:rsidRDefault="00913E9C" w:rsidP="00645F7A">
      <w:pPr>
        <w:widowControl w:val="0"/>
        <w:spacing w:line="360" w:lineRule="auto"/>
        <w:ind w:firstLine="680"/>
        <w:jc w:val="both"/>
        <w:rPr>
          <w:rFonts w:ascii="Times New Roman" w:eastAsia="NTIDV+TimesNewRomanPSMT" w:hAnsi="Times New Roman" w:cs="Times New Roman"/>
          <w:b/>
          <w:bCs/>
          <w:color w:val="000000"/>
          <w:sz w:val="28"/>
          <w:szCs w:val="28"/>
          <w:lang w:val="ru-RU"/>
        </w:rPr>
      </w:pPr>
    </w:p>
    <w:p w:rsidR="00B910AC" w:rsidRDefault="00B910AC" w:rsidP="00645F7A">
      <w:pPr>
        <w:widowControl w:val="0"/>
        <w:spacing w:line="360" w:lineRule="auto"/>
        <w:ind w:firstLine="680"/>
        <w:jc w:val="both"/>
        <w:rPr>
          <w:rFonts w:ascii="Times New Roman" w:eastAsia="NTIDV+TimesNewRomanPSMT" w:hAnsi="Times New Roman" w:cs="Times New Roman"/>
          <w:b/>
          <w:bCs/>
          <w:color w:val="000000"/>
          <w:sz w:val="28"/>
          <w:szCs w:val="28"/>
          <w:lang w:val="ru-RU"/>
        </w:rPr>
      </w:pPr>
    </w:p>
    <w:p w:rsidR="00B910AC" w:rsidRDefault="00B910AC" w:rsidP="00645F7A">
      <w:pPr>
        <w:widowControl w:val="0"/>
        <w:spacing w:line="360" w:lineRule="auto"/>
        <w:ind w:firstLine="680"/>
        <w:jc w:val="both"/>
        <w:rPr>
          <w:rFonts w:ascii="Times New Roman" w:eastAsia="NTIDV+TimesNewRomanPSMT" w:hAnsi="Times New Roman" w:cs="Times New Roman"/>
          <w:b/>
          <w:bCs/>
          <w:color w:val="000000"/>
          <w:sz w:val="28"/>
          <w:szCs w:val="28"/>
          <w:lang w:val="ru-RU"/>
        </w:rPr>
      </w:pPr>
    </w:p>
    <w:p w:rsidR="00B910AC" w:rsidRDefault="00B910AC" w:rsidP="00645F7A">
      <w:pPr>
        <w:widowControl w:val="0"/>
        <w:spacing w:line="360" w:lineRule="auto"/>
        <w:ind w:firstLine="680"/>
        <w:jc w:val="both"/>
        <w:rPr>
          <w:rFonts w:ascii="Times New Roman" w:eastAsia="NTIDV+TimesNewRomanPSMT" w:hAnsi="Times New Roman" w:cs="Times New Roman"/>
          <w:b/>
          <w:bCs/>
          <w:color w:val="000000"/>
          <w:sz w:val="28"/>
          <w:szCs w:val="28"/>
          <w:lang w:val="ru-RU"/>
        </w:rPr>
      </w:pPr>
    </w:p>
    <w:p w:rsidR="00B910AC" w:rsidRDefault="00B910AC" w:rsidP="00645F7A">
      <w:pPr>
        <w:widowControl w:val="0"/>
        <w:spacing w:line="360" w:lineRule="auto"/>
        <w:ind w:firstLine="680"/>
        <w:jc w:val="both"/>
        <w:rPr>
          <w:rFonts w:ascii="Times New Roman" w:eastAsia="NTIDV+TimesNewRomanPSMT" w:hAnsi="Times New Roman" w:cs="Times New Roman"/>
          <w:b/>
          <w:bCs/>
          <w:color w:val="000000"/>
          <w:sz w:val="28"/>
          <w:szCs w:val="28"/>
          <w:lang w:val="ru-RU"/>
        </w:rPr>
      </w:pPr>
    </w:p>
    <w:p w:rsidR="00B910AC" w:rsidRDefault="00B910AC" w:rsidP="00645F7A">
      <w:pPr>
        <w:widowControl w:val="0"/>
        <w:spacing w:line="360" w:lineRule="auto"/>
        <w:ind w:firstLine="680"/>
        <w:jc w:val="both"/>
        <w:rPr>
          <w:rFonts w:ascii="Times New Roman" w:eastAsia="NTIDV+TimesNewRomanPSMT" w:hAnsi="Times New Roman" w:cs="Times New Roman"/>
          <w:b/>
          <w:bCs/>
          <w:color w:val="000000"/>
          <w:sz w:val="28"/>
          <w:szCs w:val="28"/>
          <w:lang w:val="ru-RU"/>
        </w:rPr>
      </w:pPr>
    </w:p>
    <w:p w:rsidR="00B910AC" w:rsidRDefault="00B910AC" w:rsidP="00645F7A">
      <w:pPr>
        <w:widowControl w:val="0"/>
        <w:spacing w:line="360" w:lineRule="auto"/>
        <w:ind w:firstLine="680"/>
        <w:jc w:val="both"/>
        <w:rPr>
          <w:rFonts w:ascii="Times New Roman" w:eastAsia="NTIDV+TimesNewRomanPSMT" w:hAnsi="Times New Roman" w:cs="Times New Roman"/>
          <w:b/>
          <w:bCs/>
          <w:color w:val="000000"/>
          <w:sz w:val="28"/>
          <w:szCs w:val="28"/>
          <w:lang w:val="ru-RU"/>
        </w:rPr>
      </w:pPr>
    </w:p>
    <w:p w:rsidR="00B910AC" w:rsidRDefault="00B910AC" w:rsidP="00645F7A">
      <w:pPr>
        <w:widowControl w:val="0"/>
        <w:spacing w:line="360" w:lineRule="auto"/>
        <w:ind w:firstLine="680"/>
        <w:jc w:val="both"/>
        <w:rPr>
          <w:rFonts w:ascii="Times New Roman" w:eastAsia="NTIDV+TimesNewRomanPSMT" w:hAnsi="Times New Roman" w:cs="Times New Roman"/>
          <w:b/>
          <w:bCs/>
          <w:color w:val="000000"/>
          <w:sz w:val="28"/>
          <w:szCs w:val="28"/>
          <w:lang w:val="ru-RU"/>
        </w:rPr>
      </w:pPr>
    </w:p>
    <w:p w:rsidR="00B910AC" w:rsidRDefault="00B910AC" w:rsidP="00645F7A">
      <w:pPr>
        <w:widowControl w:val="0"/>
        <w:spacing w:line="360" w:lineRule="auto"/>
        <w:ind w:firstLine="680"/>
        <w:jc w:val="both"/>
        <w:rPr>
          <w:rFonts w:ascii="Times New Roman" w:eastAsia="NTIDV+TimesNewRomanPSMT" w:hAnsi="Times New Roman" w:cs="Times New Roman"/>
          <w:b/>
          <w:bCs/>
          <w:color w:val="000000"/>
          <w:sz w:val="28"/>
          <w:szCs w:val="28"/>
          <w:lang w:val="ru-RU"/>
        </w:rPr>
      </w:pPr>
    </w:p>
    <w:p w:rsidR="00B910AC" w:rsidRPr="00B910AC" w:rsidRDefault="00B910AC" w:rsidP="00B910AC">
      <w:pPr>
        <w:widowControl w:val="0"/>
        <w:autoSpaceDE w:val="0"/>
        <w:autoSpaceDN w:val="0"/>
        <w:spacing w:before="88" w:line="240" w:lineRule="auto"/>
        <w:ind w:left="1363" w:right="1138"/>
        <w:jc w:val="center"/>
        <w:outlineLvl w:val="0"/>
        <w:rPr>
          <w:rFonts w:ascii="Times New Roman" w:eastAsia="Times New Roman" w:hAnsi="Times New Roman" w:cs="Times New Roman"/>
          <w:b/>
          <w:bCs/>
          <w:sz w:val="28"/>
          <w:szCs w:val="28"/>
          <w:lang w:val="uk-UA"/>
        </w:rPr>
      </w:pPr>
      <w:r w:rsidRPr="00B910AC">
        <w:rPr>
          <w:rFonts w:ascii="Times New Roman" w:eastAsia="Times New Roman" w:hAnsi="Times New Roman" w:cs="Times New Roman"/>
          <w:b/>
          <w:bCs/>
          <w:sz w:val="28"/>
          <w:szCs w:val="28"/>
          <w:lang w:val="uk-UA"/>
        </w:rPr>
        <w:lastRenderedPageBreak/>
        <w:t>Література</w:t>
      </w:r>
    </w:p>
    <w:p w:rsidR="00B910AC" w:rsidRPr="00B910AC" w:rsidRDefault="00B910AC" w:rsidP="00B910AC">
      <w:pPr>
        <w:widowControl w:val="0"/>
        <w:autoSpaceDE w:val="0"/>
        <w:autoSpaceDN w:val="0"/>
        <w:spacing w:before="7" w:line="240" w:lineRule="auto"/>
        <w:rPr>
          <w:rFonts w:ascii="Times New Roman" w:eastAsia="Times New Roman" w:hAnsi="Times New Roman" w:cs="Times New Roman"/>
          <w:b/>
          <w:sz w:val="24"/>
          <w:szCs w:val="28"/>
          <w:lang w:val="uk-UA"/>
        </w:rPr>
      </w:pPr>
    </w:p>
    <w:p w:rsidR="00B910AC" w:rsidRPr="00B910AC" w:rsidRDefault="00B910AC" w:rsidP="00B910AC">
      <w:pPr>
        <w:widowControl w:val="0"/>
        <w:numPr>
          <w:ilvl w:val="0"/>
          <w:numId w:val="39"/>
        </w:numPr>
        <w:tabs>
          <w:tab w:val="left" w:pos="836"/>
        </w:tabs>
        <w:autoSpaceDE w:val="0"/>
        <w:autoSpaceDN w:val="0"/>
        <w:spacing w:line="240" w:lineRule="auto"/>
        <w:rPr>
          <w:rFonts w:ascii="Times New Roman" w:eastAsia="Times New Roman" w:hAnsi="Times New Roman" w:cs="Times New Roman"/>
          <w:sz w:val="28"/>
          <w:lang w:val="uk-UA"/>
        </w:rPr>
      </w:pPr>
      <w:r w:rsidRPr="00B910AC">
        <w:rPr>
          <w:rFonts w:ascii="Times New Roman" w:eastAsia="Times New Roman" w:hAnsi="Times New Roman" w:cs="Times New Roman"/>
          <w:sz w:val="28"/>
          <w:lang w:val="uk-UA"/>
        </w:rPr>
        <w:t>ГОСТ</w:t>
      </w:r>
      <w:r w:rsidRPr="00B910AC">
        <w:rPr>
          <w:rFonts w:ascii="Times New Roman" w:eastAsia="Times New Roman" w:hAnsi="Times New Roman" w:cs="Times New Roman"/>
          <w:spacing w:val="-4"/>
          <w:sz w:val="28"/>
          <w:lang w:val="uk-UA"/>
        </w:rPr>
        <w:t xml:space="preserve"> </w:t>
      </w:r>
      <w:r w:rsidRPr="00B910AC">
        <w:rPr>
          <w:rFonts w:ascii="Times New Roman" w:eastAsia="Times New Roman" w:hAnsi="Times New Roman" w:cs="Times New Roman"/>
          <w:sz w:val="28"/>
          <w:lang w:val="uk-UA"/>
        </w:rPr>
        <w:t>12.1.004-91</w:t>
      </w:r>
      <w:r w:rsidRPr="00B910AC">
        <w:rPr>
          <w:rFonts w:ascii="Times New Roman" w:eastAsia="Times New Roman" w:hAnsi="Times New Roman" w:cs="Times New Roman"/>
          <w:spacing w:val="-2"/>
          <w:sz w:val="28"/>
          <w:lang w:val="uk-UA"/>
        </w:rPr>
        <w:t xml:space="preserve"> </w:t>
      </w:r>
      <w:r w:rsidRPr="00B910AC">
        <w:rPr>
          <w:rFonts w:ascii="Times New Roman" w:eastAsia="Times New Roman" w:hAnsi="Times New Roman" w:cs="Times New Roman"/>
          <w:sz w:val="28"/>
          <w:lang w:val="uk-UA"/>
        </w:rPr>
        <w:t>Пожежна</w:t>
      </w:r>
      <w:r w:rsidRPr="00B910AC">
        <w:rPr>
          <w:rFonts w:ascii="Times New Roman" w:eastAsia="Times New Roman" w:hAnsi="Times New Roman" w:cs="Times New Roman"/>
          <w:spacing w:val="-2"/>
          <w:sz w:val="28"/>
          <w:lang w:val="uk-UA"/>
        </w:rPr>
        <w:t xml:space="preserve"> </w:t>
      </w:r>
      <w:r w:rsidRPr="00B910AC">
        <w:rPr>
          <w:rFonts w:ascii="Times New Roman" w:eastAsia="Times New Roman" w:hAnsi="Times New Roman" w:cs="Times New Roman"/>
          <w:sz w:val="28"/>
          <w:lang w:val="uk-UA"/>
        </w:rPr>
        <w:t>безпека</w:t>
      </w:r>
      <w:r w:rsidRPr="00B910AC">
        <w:rPr>
          <w:rFonts w:ascii="Times New Roman" w:eastAsia="Times New Roman" w:hAnsi="Times New Roman" w:cs="Times New Roman"/>
          <w:spacing w:val="2"/>
          <w:sz w:val="28"/>
          <w:lang w:val="uk-UA"/>
        </w:rPr>
        <w:t xml:space="preserve"> </w:t>
      </w:r>
      <w:r w:rsidRPr="00B910AC">
        <w:rPr>
          <w:rFonts w:ascii="Times New Roman" w:eastAsia="Times New Roman" w:hAnsi="Times New Roman" w:cs="Times New Roman"/>
          <w:sz w:val="28"/>
          <w:lang w:val="uk-UA"/>
        </w:rPr>
        <w:t>(Загальні вимоги).</w:t>
      </w:r>
    </w:p>
    <w:p w:rsidR="00B910AC" w:rsidRPr="00B910AC" w:rsidRDefault="00B910AC" w:rsidP="00B910AC">
      <w:pPr>
        <w:widowControl w:val="0"/>
        <w:numPr>
          <w:ilvl w:val="0"/>
          <w:numId w:val="39"/>
        </w:numPr>
        <w:tabs>
          <w:tab w:val="left" w:pos="836"/>
        </w:tabs>
        <w:autoSpaceDE w:val="0"/>
        <w:autoSpaceDN w:val="0"/>
        <w:spacing w:before="163" w:line="362" w:lineRule="auto"/>
        <w:ind w:right="1558"/>
        <w:rPr>
          <w:rFonts w:ascii="Times New Roman" w:eastAsia="Times New Roman" w:hAnsi="Times New Roman" w:cs="Times New Roman"/>
          <w:sz w:val="28"/>
          <w:lang w:val="uk-UA"/>
        </w:rPr>
      </w:pPr>
      <w:r w:rsidRPr="00B910AC">
        <w:rPr>
          <w:rFonts w:ascii="Times New Roman" w:eastAsia="Times New Roman" w:hAnsi="Times New Roman" w:cs="Times New Roman"/>
          <w:sz w:val="28"/>
          <w:lang w:val="uk-UA"/>
        </w:rPr>
        <w:t>ДБН В.1.1-7:2016 Пожежна безпека об'єктів будівництва (Загальні</w:t>
      </w:r>
      <w:r w:rsidRPr="00B910AC">
        <w:rPr>
          <w:rFonts w:ascii="Times New Roman" w:eastAsia="Times New Roman" w:hAnsi="Times New Roman" w:cs="Times New Roman"/>
          <w:spacing w:val="-67"/>
          <w:sz w:val="28"/>
          <w:lang w:val="uk-UA"/>
        </w:rPr>
        <w:t xml:space="preserve"> </w:t>
      </w:r>
      <w:r w:rsidRPr="00B910AC">
        <w:rPr>
          <w:rFonts w:ascii="Times New Roman" w:eastAsia="Times New Roman" w:hAnsi="Times New Roman" w:cs="Times New Roman"/>
          <w:sz w:val="28"/>
          <w:lang w:val="uk-UA"/>
        </w:rPr>
        <w:t>вимоги).</w:t>
      </w:r>
    </w:p>
    <w:p w:rsidR="00B910AC" w:rsidRPr="00B910AC" w:rsidRDefault="00B910AC" w:rsidP="00B910AC">
      <w:pPr>
        <w:widowControl w:val="0"/>
        <w:numPr>
          <w:ilvl w:val="0"/>
          <w:numId w:val="39"/>
        </w:numPr>
        <w:tabs>
          <w:tab w:val="left" w:pos="836"/>
        </w:tabs>
        <w:autoSpaceDE w:val="0"/>
        <w:autoSpaceDN w:val="0"/>
        <w:spacing w:line="315" w:lineRule="exact"/>
        <w:rPr>
          <w:rFonts w:ascii="Times New Roman" w:eastAsia="Times New Roman" w:hAnsi="Times New Roman" w:cs="Times New Roman"/>
          <w:sz w:val="28"/>
          <w:lang w:val="uk-UA"/>
        </w:rPr>
      </w:pPr>
      <w:r w:rsidRPr="00B910AC">
        <w:rPr>
          <w:rFonts w:ascii="Times New Roman" w:eastAsia="Times New Roman" w:hAnsi="Times New Roman" w:cs="Times New Roman"/>
          <w:sz w:val="28"/>
          <w:lang w:val="uk-UA"/>
        </w:rPr>
        <w:t>ДБН</w:t>
      </w:r>
      <w:r w:rsidRPr="00B910AC">
        <w:rPr>
          <w:rFonts w:ascii="Times New Roman" w:eastAsia="Times New Roman" w:hAnsi="Times New Roman" w:cs="Times New Roman"/>
          <w:spacing w:val="-5"/>
          <w:sz w:val="28"/>
          <w:lang w:val="uk-UA"/>
        </w:rPr>
        <w:t xml:space="preserve"> </w:t>
      </w:r>
      <w:r w:rsidRPr="00B910AC">
        <w:rPr>
          <w:rFonts w:ascii="Times New Roman" w:eastAsia="Times New Roman" w:hAnsi="Times New Roman" w:cs="Times New Roman"/>
          <w:sz w:val="28"/>
          <w:lang w:val="uk-UA"/>
        </w:rPr>
        <w:t>В.2.5-56:2014</w:t>
      </w:r>
      <w:r w:rsidRPr="00B910AC">
        <w:rPr>
          <w:rFonts w:ascii="Times New Roman" w:eastAsia="Times New Roman" w:hAnsi="Times New Roman" w:cs="Times New Roman"/>
          <w:spacing w:val="-2"/>
          <w:sz w:val="28"/>
          <w:lang w:val="uk-UA"/>
        </w:rPr>
        <w:t xml:space="preserve"> </w:t>
      </w:r>
      <w:r w:rsidRPr="00B910AC">
        <w:rPr>
          <w:rFonts w:ascii="Times New Roman" w:eastAsia="Times New Roman" w:hAnsi="Times New Roman" w:cs="Times New Roman"/>
          <w:sz w:val="28"/>
          <w:lang w:val="uk-UA"/>
        </w:rPr>
        <w:t>Системи</w:t>
      </w:r>
      <w:r w:rsidRPr="00B910AC">
        <w:rPr>
          <w:rFonts w:ascii="Times New Roman" w:eastAsia="Times New Roman" w:hAnsi="Times New Roman" w:cs="Times New Roman"/>
          <w:spacing w:val="-3"/>
          <w:sz w:val="28"/>
          <w:lang w:val="uk-UA"/>
        </w:rPr>
        <w:t xml:space="preserve"> </w:t>
      </w:r>
      <w:r w:rsidRPr="00B910AC">
        <w:rPr>
          <w:rFonts w:ascii="Times New Roman" w:eastAsia="Times New Roman" w:hAnsi="Times New Roman" w:cs="Times New Roman"/>
          <w:sz w:val="28"/>
          <w:lang w:val="uk-UA"/>
        </w:rPr>
        <w:t>протипожежного</w:t>
      </w:r>
      <w:r w:rsidRPr="00B910AC">
        <w:rPr>
          <w:rFonts w:ascii="Times New Roman" w:eastAsia="Times New Roman" w:hAnsi="Times New Roman" w:cs="Times New Roman"/>
          <w:spacing w:val="-1"/>
          <w:sz w:val="28"/>
          <w:lang w:val="uk-UA"/>
        </w:rPr>
        <w:t xml:space="preserve"> </w:t>
      </w:r>
      <w:r w:rsidRPr="00B910AC">
        <w:rPr>
          <w:rFonts w:ascii="Times New Roman" w:eastAsia="Times New Roman" w:hAnsi="Times New Roman" w:cs="Times New Roman"/>
          <w:sz w:val="28"/>
          <w:lang w:val="uk-UA"/>
        </w:rPr>
        <w:t>захисту.</w:t>
      </w:r>
    </w:p>
    <w:p w:rsidR="00B910AC" w:rsidRPr="00B910AC" w:rsidRDefault="00B910AC" w:rsidP="00B910AC">
      <w:pPr>
        <w:widowControl w:val="0"/>
        <w:numPr>
          <w:ilvl w:val="0"/>
          <w:numId w:val="39"/>
        </w:numPr>
        <w:tabs>
          <w:tab w:val="left" w:pos="836"/>
        </w:tabs>
        <w:autoSpaceDE w:val="0"/>
        <w:autoSpaceDN w:val="0"/>
        <w:spacing w:before="163" w:line="357" w:lineRule="auto"/>
        <w:ind w:right="962"/>
        <w:rPr>
          <w:rFonts w:ascii="Times New Roman" w:eastAsia="Times New Roman" w:hAnsi="Times New Roman" w:cs="Times New Roman"/>
          <w:sz w:val="28"/>
          <w:lang w:val="uk-UA"/>
        </w:rPr>
      </w:pPr>
      <w:r w:rsidRPr="00B910AC">
        <w:rPr>
          <w:rFonts w:ascii="Times New Roman" w:eastAsia="Times New Roman" w:hAnsi="Times New Roman" w:cs="Times New Roman"/>
          <w:sz w:val="28"/>
          <w:lang w:val="uk-UA"/>
        </w:rPr>
        <w:t>ДСТУ ISO 6309:2007 Протипожежний захист. Знаки безпеки. Форма та</w:t>
      </w:r>
      <w:r w:rsidRPr="00B910AC">
        <w:rPr>
          <w:rFonts w:ascii="Times New Roman" w:eastAsia="Times New Roman" w:hAnsi="Times New Roman" w:cs="Times New Roman"/>
          <w:spacing w:val="-67"/>
          <w:sz w:val="28"/>
          <w:lang w:val="uk-UA"/>
        </w:rPr>
        <w:t xml:space="preserve"> </w:t>
      </w:r>
      <w:r w:rsidRPr="00B910AC">
        <w:rPr>
          <w:rFonts w:ascii="Times New Roman" w:eastAsia="Times New Roman" w:hAnsi="Times New Roman" w:cs="Times New Roman"/>
          <w:sz w:val="28"/>
          <w:lang w:val="uk-UA"/>
        </w:rPr>
        <w:t>колір.</w:t>
      </w:r>
    </w:p>
    <w:p w:rsidR="00B910AC" w:rsidRPr="00B910AC" w:rsidRDefault="00B910AC" w:rsidP="00B910AC">
      <w:pPr>
        <w:widowControl w:val="0"/>
        <w:numPr>
          <w:ilvl w:val="0"/>
          <w:numId w:val="39"/>
        </w:numPr>
        <w:tabs>
          <w:tab w:val="left" w:pos="836"/>
        </w:tabs>
        <w:autoSpaceDE w:val="0"/>
        <w:autoSpaceDN w:val="0"/>
        <w:spacing w:before="7" w:line="362" w:lineRule="auto"/>
        <w:ind w:right="793"/>
        <w:rPr>
          <w:rFonts w:ascii="Times New Roman" w:eastAsia="Times New Roman" w:hAnsi="Times New Roman" w:cs="Times New Roman"/>
          <w:sz w:val="28"/>
          <w:lang w:val="uk-UA"/>
        </w:rPr>
      </w:pPr>
      <w:r w:rsidRPr="00B910AC">
        <w:rPr>
          <w:rFonts w:ascii="Times New Roman" w:eastAsia="Times New Roman" w:hAnsi="Times New Roman" w:cs="Times New Roman"/>
          <w:color w:val="1C1C18"/>
          <w:sz w:val="28"/>
          <w:lang w:val="uk-UA"/>
        </w:rPr>
        <w:t>ДСТУ-Н Б В.1.2-16:2013 “Визначення класу наслідків (відповідальності)</w:t>
      </w:r>
      <w:r w:rsidRPr="00B910AC">
        <w:rPr>
          <w:rFonts w:ascii="Times New Roman" w:eastAsia="Times New Roman" w:hAnsi="Times New Roman" w:cs="Times New Roman"/>
          <w:color w:val="1C1C18"/>
          <w:spacing w:val="-67"/>
          <w:sz w:val="28"/>
          <w:lang w:val="uk-UA"/>
        </w:rPr>
        <w:t xml:space="preserve"> </w:t>
      </w:r>
      <w:r w:rsidRPr="00B910AC">
        <w:rPr>
          <w:rFonts w:ascii="Times New Roman" w:eastAsia="Times New Roman" w:hAnsi="Times New Roman" w:cs="Times New Roman"/>
          <w:color w:val="1C1C18"/>
          <w:sz w:val="28"/>
          <w:lang w:val="uk-UA"/>
        </w:rPr>
        <w:t>та</w:t>
      </w:r>
      <w:r w:rsidRPr="00B910AC">
        <w:rPr>
          <w:rFonts w:ascii="Times New Roman" w:eastAsia="Times New Roman" w:hAnsi="Times New Roman" w:cs="Times New Roman"/>
          <w:color w:val="1C1C18"/>
          <w:spacing w:val="-1"/>
          <w:sz w:val="28"/>
          <w:lang w:val="uk-UA"/>
        </w:rPr>
        <w:t xml:space="preserve"> </w:t>
      </w:r>
      <w:r w:rsidRPr="00B910AC">
        <w:rPr>
          <w:rFonts w:ascii="Times New Roman" w:eastAsia="Times New Roman" w:hAnsi="Times New Roman" w:cs="Times New Roman"/>
          <w:color w:val="1C1C18"/>
          <w:sz w:val="28"/>
          <w:lang w:val="uk-UA"/>
        </w:rPr>
        <w:t>категорії</w:t>
      </w:r>
      <w:r w:rsidRPr="00B910AC">
        <w:rPr>
          <w:rFonts w:ascii="Times New Roman" w:eastAsia="Times New Roman" w:hAnsi="Times New Roman" w:cs="Times New Roman"/>
          <w:color w:val="1C1C18"/>
          <w:spacing w:val="2"/>
          <w:sz w:val="28"/>
          <w:lang w:val="uk-UA"/>
        </w:rPr>
        <w:t xml:space="preserve"> </w:t>
      </w:r>
      <w:r w:rsidRPr="00B910AC">
        <w:rPr>
          <w:rFonts w:ascii="Times New Roman" w:eastAsia="Times New Roman" w:hAnsi="Times New Roman" w:cs="Times New Roman"/>
          <w:color w:val="1C1C18"/>
          <w:sz w:val="28"/>
          <w:lang w:val="uk-UA"/>
        </w:rPr>
        <w:t>складності</w:t>
      </w:r>
      <w:r w:rsidRPr="00B910AC">
        <w:rPr>
          <w:rFonts w:ascii="Times New Roman" w:eastAsia="Times New Roman" w:hAnsi="Times New Roman" w:cs="Times New Roman"/>
          <w:color w:val="1C1C18"/>
          <w:spacing w:val="1"/>
          <w:sz w:val="28"/>
          <w:lang w:val="uk-UA"/>
        </w:rPr>
        <w:t xml:space="preserve"> </w:t>
      </w:r>
      <w:r w:rsidRPr="00B910AC">
        <w:rPr>
          <w:rFonts w:ascii="Times New Roman" w:eastAsia="Times New Roman" w:hAnsi="Times New Roman" w:cs="Times New Roman"/>
          <w:color w:val="1C1C18"/>
          <w:sz w:val="28"/>
          <w:lang w:val="uk-UA"/>
        </w:rPr>
        <w:t>об’єктів</w:t>
      </w:r>
      <w:r w:rsidRPr="00B910AC">
        <w:rPr>
          <w:rFonts w:ascii="Times New Roman" w:eastAsia="Times New Roman" w:hAnsi="Times New Roman" w:cs="Times New Roman"/>
          <w:color w:val="1C1C18"/>
          <w:spacing w:val="-3"/>
          <w:sz w:val="28"/>
          <w:lang w:val="uk-UA"/>
        </w:rPr>
        <w:t xml:space="preserve"> </w:t>
      </w:r>
      <w:r w:rsidRPr="00B910AC">
        <w:rPr>
          <w:rFonts w:ascii="Times New Roman" w:eastAsia="Times New Roman" w:hAnsi="Times New Roman" w:cs="Times New Roman"/>
          <w:color w:val="1C1C18"/>
          <w:sz w:val="28"/>
          <w:lang w:val="uk-UA"/>
        </w:rPr>
        <w:t>будівництва”.</w:t>
      </w:r>
    </w:p>
    <w:p w:rsidR="00B910AC" w:rsidRPr="00B910AC" w:rsidRDefault="00B910AC" w:rsidP="00645F7A">
      <w:pPr>
        <w:widowControl w:val="0"/>
        <w:spacing w:line="360" w:lineRule="auto"/>
        <w:ind w:firstLine="680"/>
        <w:jc w:val="both"/>
        <w:rPr>
          <w:rFonts w:ascii="Times New Roman" w:eastAsia="NTIDV+TimesNewRomanPSMT" w:hAnsi="Times New Roman" w:cs="Times New Roman"/>
          <w:b/>
          <w:bCs/>
          <w:color w:val="000000"/>
          <w:sz w:val="28"/>
          <w:szCs w:val="28"/>
          <w:lang w:val="uk-UA"/>
        </w:rPr>
      </w:pPr>
    </w:p>
    <w:sectPr w:rsidR="00B910AC" w:rsidRPr="00B910AC" w:rsidSect="00D11AFA">
      <w:headerReference w:type="default" r:id="rId57"/>
      <w:pgSz w:w="11906" w:h="16838" w:code="9"/>
      <w:pgMar w:top="1135" w:right="566" w:bottom="993" w:left="1134" w:header="708" w:footer="708" w:gutter="0"/>
      <w:pgNumType w:start="3"/>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D257E" w:rsidRDefault="00BD257E" w:rsidP="00DA7FFE">
      <w:pPr>
        <w:spacing w:line="240" w:lineRule="auto"/>
      </w:pPr>
      <w:r>
        <w:separator/>
      </w:r>
    </w:p>
  </w:endnote>
  <w:endnote w:type="continuationSeparator" w:id="0">
    <w:p w:rsidR="00BD257E" w:rsidRDefault="00BD257E" w:rsidP="00DA7FF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altName w:val="Malgun Gothic Semilight"/>
    <w:panose1 w:val="020B0604020202020204"/>
    <w:charset w:val="80"/>
    <w:family w:val="swiss"/>
    <w:pitch w:val="variable"/>
    <w:sig w:usb0="00000000" w:usb1="E9DFFFFF" w:usb2="0000003F" w:usb3="00000000" w:csb0="003F01FF" w:csb1="00000000"/>
  </w:font>
  <w:font w:name="Liberation Serif">
    <w:altName w:val="Times New Roman"/>
    <w:charset w:val="01"/>
    <w:family w:val="roman"/>
    <w:pitch w:val="variable"/>
  </w:font>
  <w:font w:name="Calibri">
    <w:panose1 w:val="020F0502020204030204"/>
    <w:charset w:val="CC"/>
    <w:family w:val="swiss"/>
    <w:pitch w:val="variable"/>
    <w:sig w:usb0="E4002EFF" w:usb1="C000247B" w:usb2="00000009" w:usb3="00000000" w:csb0="000001FF" w:csb1="00000000"/>
  </w:font>
  <w:font w:name="NTIDV+TimesNewRomanPSMT">
    <w:altName w:val="Times New Roman"/>
    <w:charset w:val="01"/>
    <w:family w:val="auto"/>
    <w:pitch w:val="variable"/>
    <w:sig w:usb0="00000000" w:usb1="C000785B" w:usb2="00000009" w:usb3="00000000" w:csb0="400001FF" w:csb1="FFFF0000"/>
  </w:font>
  <w:font w:name="Calibri Light">
    <w:panose1 w:val="020F0302020204030204"/>
    <w:charset w:val="CC"/>
    <w:family w:val="swiss"/>
    <w:pitch w:val="variable"/>
    <w:sig w:usb0="E4002EFF" w:usb1="C000247B" w:usb2="00000009" w:usb3="00000000" w:csb0="000001FF" w:csb1="00000000"/>
  </w:font>
  <w:font w:name="Liberation Mono">
    <w:altName w:val="Times New Roman"/>
    <w:panose1 w:val="00000000000000000000"/>
    <w:charset w:val="00"/>
    <w:family w:val="roman"/>
    <w:notTrueType/>
    <w:pitch w:val="default"/>
  </w:font>
  <w:font w:name="OJGAB+TimesNewRomanPSMT">
    <w:altName w:val="Times New Roman"/>
    <w:charset w:val="01"/>
    <w:family w:val="auto"/>
    <w:pitch w:val="variable"/>
    <w:sig w:usb0="00000000" w:usb1="C000785B" w:usb2="00000009" w:usb3="00000000" w:csb0="400001FF" w:csb1="FFFF0000"/>
  </w:font>
  <w:font w:name="Cambria Math">
    <w:panose1 w:val="02040503050406030204"/>
    <w:charset w:val="CC"/>
    <w:family w:val="roman"/>
    <w:pitch w:val="variable"/>
    <w:sig w:usb0="E00006FF" w:usb1="420024FF" w:usb2="02000000" w:usb3="00000000" w:csb0="0000019F" w:csb1="00000000"/>
  </w:font>
  <w:font w:name="Segoe UI Symbol">
    <w:altName w:val="Segoe UI Symbol"/>
    <w:panose1 w:val="020B0502040204020203"/>
    <w:charset w:val="00"/>
    <w:family w:val="swiss"/>
    <w:pitch w:val="variable"/>
    <w:sig w:usb0="800001E3" w:usb1="1200FFEF" w:usb2="00040000" w:usb3="00000000" w:csb0="00000001"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D257E" w:rsidRDefault="00BD257E" w:rsidP="00DA7FFE">
      <w:pPr>
        <w:spacing w:line="240" w:lineRule="auto"/>
      </w:pPr>
      <w:r>
        <w:separator/>
      </w:r>
    </w:p>
  </w:footnote>
  <w:footnote w:type="continuationSeparator" w:id="0">
    <w:p w:rsidR="00BD257E" w:rsidRDefault="00BD257E" w:rsidP="00DA7FFE">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11AFA" w:rsidRDefault="00D11AFA" w:rsidP="000E227F">
    <w:pPr>
      <w:pStyle w:val="aa"/>
    </w:pPr>
  </w:p>
  <w:p w:rsidR="00913E9C" w:rsidRDefault="00913E9C" w:rsidP="002204ED">
    <w:pPr>
      <w:pStyle w:val="aa"/>
      <w:jc w:val="right"/>
    </w:pPr>
  </w:p>
  <w:p w:rsidR="00913E9C" w:rsidRDefault="00913E9C"/>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5C38E9"/>
    <w:multiLevelType w:val="hybridMultilevel"/>
    <w:tmpl w:val="1236E5DC"/>
    <w:numStyleLink w:val="2"/>
  </w:abstractNum>
  <w:abstractNum w:abstractNumId="1" w15:restartNumberingAfterBreak="0">
    <w:nsid w:val="075F0A94"/>
    <w:multiLevelType w:val="hybridMultilevel"/>
    <w:tmpl w:val="DC1C97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8D4625B"/>
    <w:multiLevelType w:val="hybridMultilevel"/>
    <w:tmpl w:val="FCF4A4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FC932EF"/>
    <w:multiLevelType w:val="hybridMultilevel"/>
    <w:tmpl w:val="8EE6B388"/>
    <w:styleLink w:val="4"/>
    <w:lvl w:ilvl="0" w:tplc="F8CC714E">
      <w:start w:val="1"/>
      <w:numFmt w:val="bullet"/>
      <w:lvlText w:val="▪"/>
      <w:lvlJc w:val="left"/>
      <w:pPr>
        <w:ind w:left="849" w:hanging="28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1" w:tplc="5E88E550">
      <w:start w:val="1"/>
      <w:numFmt w:val="bullet"/>
      <w:lvlText w:val="▪"/>
      <w:lvlJc w:val="left"/>
      <w:pPr>
        <w:ind w:left="837" w:hanging="27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2" w:tplc="EC38B4E2">
      <w:start w:val="1"/>
      <w:numFmt w:val="bullet"/>
      <w:lvlText w:val="▪"/>
      <w:lvlJc w:val="left"/>
      <w:pPr>
        <w:tabs>
          <w:tab w:val="left" w:pos="720"/>
        </w:tabs>
        <w:ind w:left="1440" w:hanging="258"/>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3" w:tplc="C73CDF16">
      <w:start w:val="1"/>
      <w:numFmt w:val="bullet"/>
      <w:lvlText w:val="▪"/>
      <w:lvlJc w:val="left"/>
      <w:pPr>
        <w:tabs>
          <w:tab w:val="left" w:pos="720"/>
        </w:tabs>
        <w:ind w:left="2160" w:hanging="24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4" w:tplc="D422D91E">
      <w:start w:val="1"/>
      <w:numFmt w:val="bullet"/>
      <w:lvlText w:val="▪"/>
      <w:lvlJc w:val="left"/>
      <w:pPr>
        <w:tabs>
          <w:tab w:val="left" w:pos="720"/>
        </w:tabs>
        <w:ind w:left="2880" w:hanging="23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5" w:tplc="E538449E">
      <w:start w:val="1"/>
      <w:numFmt w:val="bullet"/>
      <w:lvlText w:val="▪"/>
      <w:lvlJc w:val="left"/>
      <w:pPr>
        <w:tabs>
          <w:tab w:val="left" w:pos="720"/>
        </w:tabs>
        <w:ind w:left="3600" w:hanging="22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6" w:tplc="D4322FF8">
      <w:start w:val="1"/>
      <w:numFmt w:val="bullet"/>
      <w:lvlText w:val="▪"/>
      <w:lvlJc w:val="left"/>
      <w:pPr>
        <w:tabs>
          <w:tab w:val="left" w:pos="720"/>
        </w:tabs>
        <w:ind w:left="4320" w:hanging="21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7" w:tplc="A6023BCE">
      <w:start w:val="1"/>
      <w:numFmt w:val="bullet"/>
      <w:lvlText w:val="▪"/>
      <w:lvlJc w:val="left"/>
      <w:pPr>
        <w:tabs>
          <w:tab w:val="left" w:pos="720"/>
        </w:tabs>
        <w:ind w:left="5040" w:hanging="198"/>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8" w:tplc="D700A2D4">
      <w:start w:val="1"/>
      <w:numFmt w:val="bullet"/>
      <w:lvlText w:val="▪"/>
      <w:lvlJc w:val="left"/>
      <w:pPr>
        <w:tabs>
          <w:tab w:val="left" w:pos="720"/>
        </w:tabs>
        <w:ind w:left="5760" w:hanging="18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abstractNum>
  <w:abstractNum w:abstractNumId="4" w15:restartNumberingAfterBreak="0">
    <w:nsid w:val="11E942B7"/>
    <w:multiLevelType w:val="hybridMultilevel"/>
    <w:tmpl w:val="5A1C81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3D57EBD"/>
    <w:multiLevelType w:val="multilevel"/>
    <w:tmpl w:val="C8923572"/>
    <w:lvl w:ilvl="0">
      <w:start w:val="1"/>
      <w:numFmt w:val="bullet"/>
      <w:lvlText w:val="•"/>
      <w:lvlJc w:val="left"/>
      <w:pPr>
        <w:tabs>
          <w:tab w:val="num" w:pos="0"/>
        </w:tabs>
        <w:ind w:left="0" w:firstLine="0"/>
      </w:pPr>
      <w:rPr>
        <w:rFonts w:ascii="Liberation Serif" w:hAnsi="Liberation Serif" w:cs="Liberation Serif" w:hint="default"/>
      </w:rPr>
    </w:lvl>
    <w:lvl w:ilvl="1">
      <w:start w:val="1"/>
      <w:numFmt w:val="decimal"/>
      <w:lvlText w:val="%1."/>
      <w:lvlJc w:val="left"/>
      <w:pPr>
        <w:tabs>
          <w:tab w:val="num" w:pos="0"/>
        </w:tabs>
        <w:ind w:left="0" w:firstLine="0"/>
      </w:pPr>
    </w:lvl>
    <w:lvl w:ilvl="2">
      <w:start w:val="1"/>
      <w:numFmt w:val="decimal"/>
      <w:lvlText w:val="%1."/>
      <w:lvlJc w:val="left"/>
      <w:pPr>
        <w:tabs>
          <w:tab w:val="num" w:pos="0"/>
        </w:tabs>
        <w:ind w:left="0" w:firstLine="0"/>
      </w:pPr>
    </w:lvl>
    <w:lvl w:ilvl="3">
      <w:start w:val="1"/>
      <w:numFmt w:val="decimal"/>
      <w:lvlText w:val="%1."/>
      <w:lvlJc w:val="left"/>
      <w:pPr>
        <w:tabs>
          <w:tab w:val="num" w:pos="0"/>
        </w:tabs>
        <w:ind w:left="0" w:firstLine="0"/>
      </w:pPr>
    </w:lvl>
    <w:lvl w:ilvl="4">
      <w:start w:val="1"/>
      <w:numFmt w:val="decimal"/>
      <w:lvlText w:val="%1."/>
      <w:lvlJc w:val="left"/>
      <w:pPr>
        <w:tabs>
          <w:tab w:val="num" w:pos="0"/>
        </w:tabs>
        <w:ind w:left="0" w:firstLine="0"/>
      </w:pPr>
    </w:lvl>
    <w:lvl w:ilvl="5">
      <w:start w:val="1"/>
      <w:numFmt w:val="decimal"/>
      <w:lvlText w:val="%1."/>
      <w:lvlJc w:val="left"/>
      <w:pPr>
        <w:tabs>
          <w:tab w:val="num" w:pos="0"/>
        </w:tabs>
        <w:ind w:left="0" w:firstLine="0"/>
      </w:pPr>
    </w:lvl>
    <w:lvl w:ilvl="6">
      <w:start w:val="1"/>
      <w:numFmt w:val="decimal"/>
      <w:lvlText w:val="%1."/>
      <w:lvlJc w:val="left"/>
      <w:pPr>
        <w:tabs>
          <w:tab w:val="num" w:pos="0"/>
        </w:tabs>
        <w:ind w:left="0" w:firstLine="0"/>
      </w:pPr>
    </w:lvl>
    <w:lvl w:ilvl="7">
      <w:start w:val="1"/>
      <w:numFmt w:val="decimal"/>
      <w:lvlText w:val="%1."/>
      <w:lvlJc w:val="left"/>
      <w:pPr>
        <w:tabs>
          <w:tab w:val="num" w:pos="0"/>
        </w:tabs>
        <w:ind w:left="0" w:firstLine="0"/>
      </w:pPr>
    </w:lvl>
    <w:lvl w:ilvl="8">
      <w:start w:val="1"/>
      <w:numFmt w:val="decimal"/>
      <w:lvlText w:val="%1."/>
      <w:lvlJc w:val="left"/>
      <w:pPr>
        <w:tabs>
          <w:tab w:val="num" w:pos="0"/>
        </w:tabs>
        <w:ind w:left="0" w:firstLine="0"/>
      </w:pPr>
    </w:lvl>
  </w:abstractNum>
  <w:abstractNum w:abstractNumId="6" w15:restartNumberingAfterBreak="0">
    <w:nsid w:val="15D011F8"/>
    <w:multiLevelType w:val="hybridMultilevel"/>
    <w:tmpl w:val="BE72BD50"/>
    <w:lvl w:ilvl="0" w:tplc="613CB54C">
      <w:start w:val="1"/>
      <w:numFmt w:val="decimal"/>
      <w:lvlText w:val="%1."/>
      <w:lvlJc w:val="left"/>
      <w:pPr>
        <w:ind w:left="1068" w:hanging="360"/>
      </w:pPr>
      <w:rPr>
        <w:rFonts w:hint="default"/>
      </w:rPr>
    </w:lvl>
    <w:lvl w:ilvl="1" w:tplc="04090019" w:tentative="1">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7" w15:restartNumberingAfterBreak="0">
    <w:nsid w:val="1B63524D"/>
    <w:multiLevelType w:val="multilevel"/>
    <w:tmpl w:val="AE44F4F4"/>
    <w:lvl w:ilvl="0">
      <w:start w:val="1"/>
      <w:numFmt w:val="decimal"/>
      <w:lvlText w:val="%1."/>
      <w:lvlJc w:val="left"/>
      <w:pPr>
        <w:ind w:left="1165" w:hanging="456"/>
      </w:pPr>
      <w:rPr>
        <w:rFonts w:hint="default"/>
      </w:rPr>
    </w:lvl>
    <w:lvl w:ilvl="1">
      <w:start w:val="2"/>
      <w:numFmt w:val="decimal"/>
      <w:isLgl/>
      <w:lvlText w:val="%1.%2."/>
      <w:lvlJc w:val="left"/>
      <w:pPr>
        <w:ind w:left="1860" w:hanging="720"/>
      </w:pPr>
      <w:rPr>
        <w:rFonts w:hint="default"/>
      </w:rPr>
    </w:lvl>
    <w:lvl w:ilvl="2">
      <w:start w:val="1"/>
      <w:numFmt w:val="decimal"/>
      <w:isLgl/>
      <w:lvlText w:val="%1.%2.%3."/>
      <w:lvlJc w:val="left"/>
      <w:pPr>
        <w:ind w:left="2291" w:hanging="720"/>
      </w:pPr>
      <w:rPr>
        <w:rFonts w:hint="default"/>
      </w:rPr>
    </w:lvl>
    <w:lvl w:ilvl="3">
      <w:start w:val="1"/>
      <w:numFmt w:val="decimal"/>
      <w:isLgl/>
      <w:lvlText w:val="%1.%2.%3.%4."/>
      <w:lvlJc w:val="left"/>
      <w:pPr>
        <w:ind w:left="3082" w:hanging="1080"/>
      </w:pPr>
      <w:rPr>
        <w:rFonts w:hint="default"/>
      </w:rPr>
    </w:lvl>
    <w:lvl w:ilvl="4">
      <w:start w:val="1"/>
      <w:numFmt w:val="decimal"/>
      <w:isLgl/>
      <w:lvlText w:val="%1.%2.%3.%4.%5."/>
      <w:lvlJc w:val="left"/>
      <w:pPr>
        <w:ind w:left="3513" w:hanging="1080"/>
      </w:pPr>
      <w:rPr>
        <w:rFonts w:hint="default"/>
      </w:rPr>
    </w:lvl>
    <w:lvl w:ilvl="5">
      <w:start w:val="1"/>
      <w:numFmt w:val="decimal"/>
      <w:isLgl/>
      <w:lvlText w:val="%1.%2.%3.%4.%5.%6."/>
      <w:lvlJc w:val="left"/>
      <w:pPr>
        <w:ind w:left="4304" w:hanging="1440"/>
      </w:pPr>
      <w:rPr>
        <w:rFonts w:hint="default"/>
      </w:rPr>
    </w:lvl>
    <w:lvl w:ilvl="6">
      <w:start w:val="1"/>
      <w:numFmt w:val="decimal"/>
      <w:isLgl/>
      <w:lvlText w:val="%1.%2.%3.%4.%5.%6.%7."/>
      <w:lvlJc w:val="left"/>
      <w:pPr>
        <w:ind w:left="5095" w:hanging="1800"/>
      </w:pPr>
      <w:rPr>
        <w:rFonts w:hint="default"/>
      </w:rPr>
    </w:lvl>
    <w:lvl w:ilvl="7">
      <w:start w:val="1"/>
      <w:numFmt w:val="decimal"/>
      <w:isLgl/>
      <w:lvlText w:val="%1.%2.%3.%4.%5.%6.%7.%8."/>
      <w:lvlJc w:val="left"/>
      <w:pPr>
        <w:ind w:left="5526" w:hanging="1800"/>
      </w:pPr>
      <w:rPr>
        <w:rFonts w:hint="default"/>
      </w:rPr>
    </w:lvl>
    <w:lvl w:ilvl="8">
      <w:start w:val="1"/>
      <w:numFmt w:val="decimal"/>
      <w:isLgl/>
      <w:lvlText w:val="%1.%2.%3.%4.%5.%6.%7.%8.%9."/>
      <w:lvlJc w:val="left"/>
      <w:pPr>
        <w:ind w:left="6317" w:hanging="2160"/>
      </w:pPr>
      <w:rPr>
        <w:rFonts w:hint="default"/>
      </w:rPr>
    </w:lvl>
  </w:abstractNum>
  <w:abstractNum w:abstractNumId="8" w15:restartNumberingAfterBreak="0">
    <w:nsid w:val="1B6B1B59"/>
    <w:multiLevelType w:val="hybridMultilevel"/>
    <w:tmpl w:val="98E4EED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9" w15:restartNumberingAfterBreak="0">
    <w:nsid w:val="1BDC055F"/>
    <w:multiLevelType w:val="hybridMultilevel"/>
    <w:tmpl w:val="CD189970"/>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0" w15:restartNumberingAfterBreak="0">
    <w:nsid w:val="1C692079"/>
    <w:multiLevelType w:val="multilevel"/>
    <w:tmpl w:val="71DC8194"/>
    <w:lvl w:ilvl="0">
      <w:start w:val="1"/>
      <w:numFmt w:val="decimal"/>
      <w:lvlText w:val="%1."/>
      <w:lvlJc w:val="left"/>
      <w:pPr>
        <w:ind w:left="1776" w:hanging="360"/>
      </w:pPr>
      <w:rPr>
        <w:rFonts w:hint="default"/>
      </w:rPr>
    </w:lvl>
    <w:lvl w:ilvl="1">
      <w:start w:val="4"/>
      <w:numFmt w:val="decimal"/>
      <w:isLgl/>
      <w:lvlText w:val="%1.%2"/>
      <w:lvlJc w:val="left"/>
      <w:pPr>
        <w:ind w:left="1836" w:hanging="420"/>
      </w:pPr>
      <w:rPr>
        <w:rFonts w:ascii="Times New Roman" w:hAnsi="Times New Roman" w:cs="Times New Roman" w:hint="default"/>
      </w:rPr>
    </w:lvl>
    <w:lvl w:ilvl="2">
      <w:start w:val="1"/>
      <w:numFmt w:val="decimal"/>
      <w:isLgl/>
      <w:lvlText w:val="%1.%2.%3"/>
      <w:lvlJc w:val="left"/>
      <w:pPr>
        <w:ind w:left="2136" w:hanging="720"/>
      </w:pPr>
      <w:rPr>
        <w:rFonts w:ascii="Times New Roman" w:hAnsi="Times New Roman" w:cs="Times New Roman" w:hint="default"/>
      </w:rPr>
    </w:lvl>
    <w:lvl w:ilvl="3">
      <w:start w:val="1"/>
      <w:numFmt w:val="decimal"/>
      <w:isLgl/>
      <w:lvlText w:val="%1.%2.%3.%4"/>
      <w:lvlJc w:val="left"/>
      <w:pPr>
        <w:ind w:left="2496" w:hanging="1080"/>
      </w:pPr>
      <w:rPr>
        <w:rFonts w:ascii="Times New Roman" w:hAnsi="Times New Roman" w:cs="Times New Roman" w:hint="default"/>
      </w:rPr>
    </w:lvl>
    <w:lvl w:ilvl="4">
      <w:start w:val="1"/>
      <w:numFmt w:val="decimal"/>
      <w:isLgl/>
      <w:lvlText w:val="%1.%2.%3.%4.%5"/>
      <w:lvlJc w:val="left"/>
      <w:pPr>
        <w:ind w:left="2496" w:hanging="1080"/>
      </w:pPr>
      <w:rPr>
        <w:rFonts w:ascii="Times New Roman" w:hAnsi="Times New Roman" w:cs="Times New Roman" w:hint="default"/>
      </w:rPr>
    </w:lvl>
    <w:lvl w:ilvl="5">
      <w:start w:val="1"/>
      <w:numFmt w:val="decimal"/>
      <w:isLgl/>
      <w:lvlText w:val="%1.%2.%3.%4.%5.%6"/>
      <w:lvlJc w:val="left"/>
      <w:pPr>
        <w:ind w:left="2856" w:hanging="1440"/>
      </w:pPr>
      <w:rPr>
        <w:rFonts w:ascii="Times New Roman" w:hAnsi="Times New Roman" w:cs="Times New Roman" w:hint="default"/>
      </w:rPr>
    </w:lvl>
    <w:lvl w:ilvl="6">
      <w:start w:val="1"/>
      <w:numFmt w:val="decimal"/>
      <w:isLgl/>
      <w:lvlText w:val="%1.%2.%3.%4.%5.%6.%7"/>
      <w:lvlJc w:val="left"/>
      <w:pPr>
        <w:ind w:left="2856" w:hanging="1440"/>
      </w:pPr>
      <w:rPr>
        <w:rFonts w:ascii="Times New Roman" w:hAnsi="Times New Roman" w:cs="Times New Roman" w:hint="default"/>
      </w:rPr>
    </w:lvl>
    <w:lvl w:ilvl="7">
      <w:start w:val="1"/>
      <w:numFmt w:val="decimal"/>
      <w:isLgl/>
      <w:lvlText w:val="%1.%2.%3.%4.%5.%6.%7.%8"/>
      <w:lvlJc w:val="left"/>
      <w:pPr>
        <w:ind w:left="3216" w:hanging="1800"/>
      </w:pPr>
      <w:rPr>
        <w:rFonts w:ascii="Times New Roman" w:hAnsi="Times New Roman" w:cs="Times New Roman" w:hint="default"/>
      </w:rPr>
    </w:lvl>
    <w:lvl w:ilvl="8">
      <w:start w:val="1"/>
      <w:numFmt w:val="decimal"/>
      <w:isLgl/>
      <w:lvlText w:val="%1.%2.%3.%4.%5.%6.%7.%8.%9"/>
      <w:lvlJc w:val="left"/>
      <w:pPr>
        <w:ind w:left="3576" w:hanging="2160"/>
      </w:pPr>
      <w:rPr>
        <w:rFonts w:ascii="Times New Roman" w:hAnsi="Times New Roman" w:cs="Times New Roman" w:hint="default"/>
      </w:rPr>
    </w:lvl>
  </w:abstractNum>
  <w:abstractNum w:abstractNumId="11" w15:restartNumberingAfterBreak="0">
    <w:nsid w:val="1C9A7767"/>
    <w:multiLevelType w:val="hybridMultilevel"/>
    <w:tmpl w:val="FCBC73E0"/>
    <w:styleLink w:val="5"/>
    <w:lvl w:ilvl="0" w:tplc="DC2AB8F6">
      <w:start w:val="1"/>
      <w:numFmt w:val="bullet"/>
      <w:lvlText w:val="▪"/>
      <w:lvlJc w:val="left"/>
      <w:pPr>
        <w:ind w:left="849" w:hanging="28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1" w:tplc="2DCE9746">
      <w:start w:val="1"/>
      <w:numFmt w:val="bullet"/>
      <w:lvlText w:val="▪"/>
      <w:lvlJc w:val="left"/>
      <w:pPr>
        <w:ind w:left="837" w:hanging="27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2" w:tplc="EEEEE2CC">
      <w:start w:val="1"/>
      <w:numFmt w:val="bullet"/>
      <w:lvlText w:val="▪"/>
      <w:lvlJc w:val="left"/>
      <w:pPr>
        <w:tabs>
          <w:tab w:val="left" w:pos="720"/>
        </w:tabs>
        <w:ind w:left="1440" w:hanging="258"/>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3" w:tplc="3A96E00A">
      <w:start w:val="1"/>
      <w:numFmt w:val="bullet"/>
      <w:lvlText w:val="▪"/>
      <w:lvlJc w:val="left"/>
      <w:pPr>
        <w:tabs>
          <w:tab w:val="left" w:pos="720"/>
        </w:tabs>
        <w:ind w:left="2160" w:hanging="24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4" w:tplc="61D0CE9C">
      <w:start w:val="1"/>
      <w:numFmt w:val="bullet"/>
      <w:lvlText w:val="▪"/>
      <w:lvlJc w:val="left"/>
      <w:pPr>
        <w:tabs>
          <w:tab w:val="left" w:pos="720"/>
        </w:tabs>
        <w:ind w:left="2880" w:hanging="23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5" w:tplc="D982E4F4">
      <w:start w:val="1"/>
      <w:numFmt w:val="bullet"/>
      <w:lvlText w:val="▪"/>
      <w:lvlJc w:val="left"/>
      <w:pPr>
        <w:tabs>
          <w:tab w:val="left" w:pos="720"/>
        </w:tabs>
        <w:ind w:left="3600" w:hanging="22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6" w:tplc="F7483056">
      <w:start w:val="1"/>
      <w:numFmt w:val="bullet"/>
      <w:lvlText w:val="▪"/>
      <w:lvlJc w:val="left"/>
      <w:pPr>
        <w:tabs>
          <w:tab w:val="left" w:pos="720"/>
        </w:tabs>
        <w:ind w:left="4320" w:hanging="21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7" w:tplc="A17E0C18">
      <w:start w:val="1"/>
      <w:numFmt w:val="bullet"/>
      <w:lvlText w:val="▪"/>
      <w:lvlJc w:val="left"/>
      <w:pPr>
        <w:tabs>
          <w:tab w:val="left" w:pos="720"/>
        </w:tabs>
        <w:ind w:left="5040" w:hanging="198"/>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8" w:tplc="5B1A879C">
      <w:start w:val="1"/>
      <w:numFmt w:val="bullet"/>
      <w:lvlText w:val="▪"/>
      <w:lvlJc w:val="left"/>
      <w:pPr>
        <w:tabs>
          <w:tab w:val="left" w:pos="720"/>
        </w:tabs>
        <w:ind w:left="5760" w:hanging="18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abstractNum>
  <w:abstractNum w:abstractNumId="12" w15:restartNumberingAfterBreak="0">
    <w:nsid w:val="1E6129BF"/>
    <w:multiLevelType w:val="multilevel"/>
    <w:tmpl w:val="5344B2D4"/>
    <w:numStyleLink w:val="1"/>
  </w:abstractNum>
  <w:abstractNum w:abstractNumId="13" w15:restartNumberingAfterBreak="0">
    <w:nsid w:val="23CB51FC"/>
    <w:multiLevelType w:val="hybridMultilevel"/>
    <w:tmpl w:val="FCBC73E0"/>
    <w:numStyleLink w:val="5"/>
  </w:abstractNum>
  <w:abstractNum w:abstractNumId="14" w15:restartNumberingAfterBreak="0">
    <w:nsid w:val="25A02747"/>
    <w:multiLevelType w:val="multilevel"/>
    <w:tmpl w:val="5344B2D4"/>
    <w:styleLink w:val="1"/>
    <w:lvl w:ilvl="0">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decimal"/>
      <w:suff w:val="nothing"/>
      <w:lvlText w:val="%1.%2."/>
      <w:lvlJc w:val="left"/>
      <w:pPr>
        <w:ind w:left="1140" w:hanging="420"/>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decimal"/>
      <w:lvlText w:val="%1.%2.%3."/>
      <w:lvlJc w:val="left"/>
      <w:pPr>
        <w:ind w:left="1800" w:hanging="720"/>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lvlText w:val="%1.%2.%3.%4."/>
      <w:lvlJc w:val="left"/>
      <w:pPr>
        <w:ind w:left="2520" w:hanging="1080"/>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decimal"/>
      <w:lvlText w:val="%1.%2.%3.%4.%5."/>
      <w:lvlJc w:val="left"/>
      <w:pPr>
        <w:ind w:left="2880" w:hanging="1080"/>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decimal"/>
      <w:lvlText w:val="%1.%2.%3.%4.%5.%6."/>
      <w:lvlJc w:val="left"/>
      <w:pPr>
        <w:ind w:left="3600" w:hanging="1440"/>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suff w:val="nothing"/>
      <w:lvlText w:val="%1.%2.%3.%4.%5.%6.%7."/>
      <w:lvlJc w:val="left"/>
      <w:pPr>
        <w:ind w:left="3960" w:hanging="1440"/>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decimal"/>
      <w:lvlText w:val="%1.%2.%3.%4.%5.%6.%7.%8."/>
      <w:lvlJc w:val="left"/>
      <w:pPr>
        <w:ind w:left="4680" w:hanging="1800"/>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decimal"/>
      <w:lvlText w:val="%1.%2.%3.%4.%5.%6.%7.%8.%9."/>
      <w:lvlJc w:val="left"/>
      <w:pPr>
        <w:ind w:left="5400" w:hanging="21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5" w15:restartNumberingAfterBreak="0">
    <w:nsid w:val="269735FD"/>
    <w:multiLevelType w:val="multilevel"/>
    <w:tmpl w:val="D4729294"/>
    <w:lvl w:ilvl="0">
      <w:start w:val="1"/>
      <w:numFmt w:val="bullet"/>
      <w:lvlText w:val="•"/>
      <w:lvlJc w:val="left"/>
      <w:pPr>
        <w:tabs>
          <w:tab w:val="num" w:pos="0"/>
        </w:tabs>
        <w:ind w:left="0" w:firstLine="0"/>
      </w:pPr>
      <w:rPr>
        <w:rFonts w:ascii="Liberation Serif" w:hAnsi="Liberation Serif" w:cs="Liberation Serif" w:hint="default"/>
      </w:rPr>
    </w:lvl>
    <w:lvl w:ilvl="1">
      <w:start w:val="1"/>
      <w:numFmt w:val="decimal"/>
      <w:lvlText w:val="%1."/>
      <w:lvlJc w:val="left"/>
      <w:pPr>
        <w:tabs>
          <w:tab w:val="num" w:pos="0"/>
        </w:tabs>
        <w:ind w:left="0" w:firstLine="0"/>
      </w:pPr>
    </w:lvl>
    <w:lvl w:ilvl="2">
      <w:start w:val="1"/>
      <w:numFmt w:val="decimal"/>
      <w:lvlText w:val="%1."/>
      <w:lvlJc w:val="left"/>
      <w:pPr>
        <w:tabs>
          <w:tab w:val="num" w:pos="0"/>
        </w:tabs>
        <w:ind w:left="0" w:firstLine="0"/>
      </w:pPr>
    </w:lvl>
    <w:lvl w:ilvl="3">
      <w:start w:val="1"/>
      <w:numFmt w:val="decimal"/>
      <w:lvlText w:val="%1."/>
      <w:lvlJc w:val="left"/>
      <w:pPr>
        <w:tabs>
          <w:tab w:val="num" w:pos="0"/>
        </w:tabs>
        <w:ind w:left="0" w:firstLine="0"/>
      </w:pPr>
    </w:lvl>
    <w:lvl w:ilvl="4">
      <w:start w:val="1"/>
      <w:numFmt w:val="decimal"/>
      <w:lvlText w:val="%1."/>
      <w:lvlJc w:val="left"/>
      <w:pPr>
        <w:tabs>
          <w:tab w:val="num" w:pos="0"/>
        </w:tabs>
        <w:ind w:left="0" w:firstLine="0"/>
      </w:pPr>
    </w:lvl>
    <w:lvl w:ilvl="5">
      <w:start w:val="1"/>
      <w:numFmt w:val="decimal"/>
      <w:lvlText w:val="%1."/>
      <w:lvlJc w:val="left"/>
      <w:pPr>
        <w:tabs>
          <w:tab w:val="num" w:pos="0"/>
        </w:tabs>
        <w:ind w:left="0" w:firstLine="0"/>
      </w:pPr>
    </w:lvl>
    <w:lvl w:ilvl="6">
      <w:start w:val="1"/>
      <w:numFmt w:val="decimal"/>
      <w:lvlText w:val="%1."/>
      <w:lvlJc w:val="left"/>
      <w:pPr>
        <w:tabs>
          <w:tab w:val="num" w:pos="0"/>
        </w:tabs>
        <w:ind w:left="0" w:firstLine="0"/>
      </w:pPr>
    </w:lvl>
    <w:lvl w:ilvl="7">
      <w:start w:val="1"/>
      <w:numFmt w:val="decimal"/>
      <w:lvlText w:val="%1."/>
      <w:lvlJc w:val="left"/>
      <w:pPr>
        <w:tabs>
          <w:tab w:val="num" w:pos="0"/>
        </w:tabs>
        <w:ind w:left="0" w:firstLine="0"/>
      </w:pPr>
    </w:lvl>
    <w:lvl w:ilvl="8">
      <w:start w:val="1"/>
      <w:numFmt w:val="decimal"/>
      <w:lvlText w:val="%1."/>
      <w:lvlJc w:val="left"/>
      <w:pPr>
        <w:tabs>
          <w:tab w:val="num" w:pos="0"/>
        </w:tabs>
        <w:ind w:left="0" w:firstLine="0"/>
      </w:pPr>
    </w:lvl>
  </w:abstractNum>
  <w:abstractNum w:abstractNumId="16" w15:restartNumberingAfterBreak="0">
    <w:nsid w:val="27FA5F7C"/>
    <w:multiLevelType w:val="hybridMultilevel"/>
    <w:tmpl w:val="8EE6B388"/>
    <w:numStyleLink w:val="4"/>
  </w:abstractNum>
  <w:abstractNum w:abstractNumId="17" w15:restartNumberingAfterBreak="0">
    <w:nsid w:val="28626BB7"/>
    <w:multiLevelType w:val="hybridMultilevel"/>
    <w:tmpl w:val="50F68606"/>
    <w:lvl w:ilvl="0" w:tplc="04090001">
      <w:start w:val="1"/>
      <w:numFmt w:val="bullet"/>
      <w:lvlText w:val=""/>
      <w:lvlJc w:val="left"/>
      <w:pPr>
        <w:ind w:left="2120" w:hanging="360"/>
      </w:pPr>
      <w:rPr>
        <w:rFonts w:ascii="Symbol" w:hAnsi="Symbol" w:hint="default"/>
      </w:rPr>
    </w:lvl>
    <w:lvl w:ilvl="1" w:tplc="04090003" w:tentative="1">
      <w:start w:val="1"/>
      <w:numFmt w:val="bullet"/>
      <w:lvlText w:val="o"/>
      <w:lvlJc w:val="left"/>
      <w:pPr>
        <w:ind w:left="2840" w:hanging="360"/>
      </w:pPr>
      <w:rPr>
        <w:rFonts w:ascii="Courier New" w:hAnsi="Courier New" w:cs="Courier New" w:hint="default"/>
      </w:rPr>
    </w:lvl>
    <w:lvl w:ilvl="2" w:tplc="04090005" w:tentative="1">
      <w:start w:val="1"/>
      <w:numFmt w:val="bullet"/>
      <w:lvlText w:val=""/>
      <w:lvlJc w:val="left"/>
      <w:pPr>
        <w:ind w:left="3560" w:hanging="360"/>
      </w:pPr>
      <w:rPr>
        <w:rFonts w:ascii="Wingdings" w:hAnsi="Wingdings" w:hint="default"/>
      </w:rPr>
    </w:lvl>
    <w:lvl w:ilvl="3" w:tplc="04090001" w:tentative="1">
      <w:start w:val="1"/>
      <w:numFmt w:val="bullet"/>
      <w:lvlText w:val=""/>
      <w:lvlJc w:val="left"/>
      <w:pPr>
        <w:ind w:left="4280" w:hanging="360"/>
      </w:pPr>
      <w:rPr>
        <w:rFonts w:ascii="Symbol" w:hAnsi="Symbol" w:hint="default"/>
      </w:rPr>
    </w:lvl>
    <w:lvl w:ilvl="4" w:tplc="04090003" w:tentative="1">
      <w:start w:val="1"/>
      <w:numFmt w:val="bullet"/>
      <w:lvlText w:val="o"/>
      <w:lvlJc w:val="left"/>
      <w:pPr>
        <w:ind w:left="5000" w:hanging="360"/>
      </w:pPr>
      <w:rPr>
        <w:rFonts w:ascii="Courier New" w:hAnsi="Courier New" w:cs="Courier New" w:hint="default"/>
      </w:rPr>
    </w:lvl>
    <w:lvl w:ilvl="5" w:tplc="04090005" w:tentative="1">
      <w:start w:val="1"/>
      <w:numFmt w:val="bullet"/>
      <w:lvlText w:val=""/>
      <w:lvlJc w:val="left"/>
      <w:pPr>
        <w:ind w:left="5720" w:hanging="360"/>
      </w:pPr>
      <w:rPr>
        <w:rFonts w:ascii="Wingdings" w:hAnsi="Wingdings" w:hint="default"/>
      </w:rPr>
    </w:lvl>
    <w:lvl w:ilvl="6" w:tplc="04090001" w:tentative="1">
      <w:start w:val="1"/>
      <w:numFmt w:val="bullet"/>
      <w:lvlText w:val=""/>
      <w:lvlJc w:val="left"/>
      <w:pPr>
        <w:ind w:left="6440" w:hanging="360"/>
      </w:pPr>
      <w:rPr>
        <w:rFonts w:ascii="Symbol" w:hAnsi="Symbol" w:hint="default"/>
      </w:rPr>
    </w:lvl>
    <w:lvl w:ilvl="7" w:tplc="04090003" w:tentative="1">
      <w:start w:val="1"/>
      <w:numFmt w:val="bullet"/>
      <w:lvlText w:val="o"/>
      <w:lvlJc w:val="left"/>
      <w:pPr>
        <w:ind w:left="7160" w:hanging="360"/>
      </w:pPr>
      <w:rPr>
        <w:rFonts w:ascii="Courier New" w:hAnsi="Courier New" w:cs="Courier New" w:hint="default"/>
      </w:rPr>
    </w:lvl>
    <w:lvl w:ilvl="8" w:tplc="04090005" w:tentative="1">
      <w:start w:val="1"/>
      <w:numFmt w:val="bullet"/>
      <w:lvlText w:val=""/>
      <w:lvlJc w:val="left"/>
      <w:pPr>
        <w:ind w:left="7880" w:hanging="360"/>
      </w:pPr>
      <w:rPr>
        <w:rFonts w:ascii="Wingdings" w:hAnsi="Wingdings" w:hint="default"/>
      </w:rPr>
    </w:lvl>
  </w:abstractNum>
  <w:abstractNum w:abstractNumId="18" w15:restartNumberingAfterBreak="0">
    <w:nsid w:val="312D43FC"/>
    <w:multiLevelType w:val="hybridMultilevel"/>
    <w:tmpl w:val="A1748E5A"/>
    <w:lvl w:ilvl="0" w:tplc="8A127546">
      <w:start w:val="1"/>
      <w:numFmt w:val="decimal"/>
      <w:lvlText w:val="%1."/>
      <w:lvlJc w:val="left"/>
      <w:pPr>
        <w:ind w:left="836" w:hanging="361"/>
        <w:jc w:val="left"/>
      </w:pPr>
      <w:rPr>
        <w:rFonts w:ascii="Times New Roman" w:eastAsia="Times New Roman" w:hAnsi="Times New Roman" w:cs="Times New Roman" w:hint="default"/>
        <w:w w:val="100"/>
        <w:sz w:val="28"/>
        <w:szCs w:val="28"/>
        <w:lang w:val="uk-UA" w:eastAsia="en-US" w:bidi="ar-SA"/>
      </w:rPr>
    </w:lvl>
    <w:lvl w:ilvl="1" w:tplc="9634B332">
      <w:numFmt w:val="bullet"/>
      <w:lvlText w:val="•"/>
      <w:lvlJc w:val="left"/>
      <w:pPr>
        <w:ind w:left="1792" w:hanging="361"/>
      </w:pPr>
      <w:rPr>
        <w:rFonts w:hint="default"/>
        <w:lang w:val="uk-UA" w:eastAsia="en-US" w:bidi="ar-SA"/>
      </w:rPr>
    </w:lvl>
    <w:lvl w:ilvl="2" w:tplc="31CA92F6">
      <w:numFmt w:val="bullet"/>
      <w:lvlText w:val="•"/>
      <w:lvlJc w:val="left"/>
      <w:pPr>
        <w:ind w:left="2745" w:hanging="361"/>
      </w:pPr>
      <w:rPr>
        <w:rFonts w:hint="default"/>
        <w:lang w:val="uk-UA" w:eastAsia="en-US" w:bidi="ar-SA"/>
      </w:rPr>
    </w:lvl>
    <w:lvl w:ilvl="3" w:tplc="72D0FDE0">
      <w:numFmt w:val="bullet"/>
      <w:lvlText w:val="•"/>
      <w:lvlJc w:val="left"/>
      <w:pPr>
        <w:ind w:left="3697" w:hanging="361"/>
      </w:pPr>
      <w:rPr>
        <w:rFonts w:hint="default"/>
        <w:lang w:val="uk-UA" w:eastAsia="en-US" w:bidi="ar-SA"/>
      </w:rPr>
    </w:lvl>
    <w:lvl w:ilvl="4" w:tplc="33B281DC">
      <w:numFmt w:val="bullet"/>
      <w:lvlText w:val="•"/>
      <w:lvlJc w:val="left"/>
      <w:pPr>
        <w:ind w:left="4650" w:hanging="361"/>
      </w:pPr>
      <w:rPr>
        <w:rFonts w:hint="default"/>
        <w:lang w:val="uk-UA" w:eastAsia="en-US" w:bidi="ar-SA"/>
      </w:rPr>
    </w:lvl>
    <w:lvl w:ilvl="5" w:tplc="58066D5A">
      <w:numFmt w:val="bullet"/>
      <w:lvlText w:val="•"/>
      <w:lvlJc w:val="left"/>
      <w:pPr>
        <w:ind w:left="5602" w:hanging="361"/>
      </w:pPr>
      <w:rPr>
        <w:rFonts w:hint="default"/>
        <w:lang w:val="uk-UA" w:eastAsia="en-US" w:bidi="ar-SA"/>
      </w:rPr>
    </w:lvl>
    <w:lvl w:ilvl="6" w:tplc="9E36E85C">
      <w:numFmt w:val="bullet"/>
      <w:lvlText w:val="•"/>
      <w:lvlJc w:val="left"/>
      <w:pPr>
        <w:ind w:left="6555" w:hanging="361"/>
      </w:pPr>
      <w:rPr>
        <w:rFonts w:hint="default"/>
        <w:lang w:val="uk-UA" w:eastAsia="en-US" w:bidi="ar-SA"/>
      </w:rPr>
    </w:lvl>
    <w:lvl w:ilvl="7" w:tplc="BCD244A0">
      <w:numFmt w:val="bullet"/>
      <w:lvlText w:val="•"/>
      <w:lvlJc w:val="left"/>
      <w:pPr>
        <w:ind w:left="7507" w:hanging="361"/>
      </w:pPr>
      <w:rPr>
        <w:rFonts w:hint="default"/>
        <w:lang w:val="uk-UA" w:eastAsia="en-US" w:bidi="ar-SA"/>
      </w:rPr>
    </w:lvl>
    <w:lvl w:ilvl="8" w:tplc="4224C2A4">
      <w:numFmt w:val="bullet"/>
      <w:lvlText w:val="•"/>
      <w:lvlJc w:val="left"/>
      <w:pPr>
        <w:ind w:left="8460" w:hanging="361"/>
      </w:pPr>
      <w:rPr>
        <w:rFonts w:hint="default"/>
        <w:lang w:val="uk-UA" w:eastAsia="en-US" w:bidi="ar-SA"/>
      </w:rPr>
    </w:lvl>
  </w:abstractNum>
  <w:abstractNum w:abstractNumId="19" w15:restartNumberingAfterBreak="0">
    <w:nsid w:val="39EE261E"/>
    <w:multiLevelType w:val="hybridMultilevel"/>
    <w:tmpl w:val="344C9BC8"/>
    <w:lvl w:ilvl="0" w:tplc="AB6865F8">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3ED6517E"/>
    <w:multiLevelType w:val="hybridMultilevel"/>
    <w:tmpl w:val="0A56013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4205784C"/>
    <w:multiLevelType w:val="multilevel"/>
    <w:tmpl w:val="7D9C3B8C"/>
    <w:lvl w:ilvl="0">
      <w:start w:val="1"/>
      <w:numFmt w:val="bullet"/>
      <w:lvlText w:val="•"/>
      <w:lvlJc w:val="left"/>
      <w:pPr>
        <w:tabs>
          <w:tab w:val="num" w:pos="0"/>
        </w:tabs>
        <w:ind w:left="0" w:firstLine="0"/>
      </w:pPr>
      <w:rPr>
        <w:rFonts w:ascii="Liberation Serif" w:hAnsi="Liberation Serif" w:cs="Liberation Serif" w:hint="default"/>
      </w:rPr>
    </w:lvl>
    <w:lvl w:ilvl="1">
      <w:start w:val="1"/>
      <w:numFmt w:val="decimal"/>
      <w:lvlText w:val="%1."/>
      <w:lvlJc w:val="left"/>
      <w:pPr>
        <w:tabs>
          <w:tab w:val="num" w:pos="0"/>
        </w:tabs>
        <w:ind w:left="0" w:firstLine="0"/>
      </w:pPr>
    </w:lvl>
    <w:lvl w:ilvl="2">
      <w:start w:val="1"/>
      <w:numFmt w:val="decimal"/>
      <w:lvlText w:val="%1."/>
      <w:lvlJc w:val="left"/>
      <w:pPr>
        <w:tabs>
          <w:tab w:val="num" w:pos="0"/>
        </w:tabs>
        <w:ind w:left="0" w:firstLine="0"/>
      </w:pPr>
    </w:lvl>
    <w:lvl w:ilvl="3">
      <w:start w:val="1"/>
      <w:numFmt w:val="decimal"/>
      <w:lvlText w:val="%1."/>
      <w:lvlJc w:val="left"/>
      <w:pPr>
        <w:tabs>
          <w:tab w:val="num" w:pos="0"/>
        </w:tabs>
        <w:ind w:left="0" w:firstLine="0"/>
      </w:pPr>
    </w:lvl>
    <w:lvl w:ilvl="4">
      <w:start w:val="1"/>
      <w:numFmt w:val="decimal"/>
      <w:lvlText w:val="%1."/>
      <w:lvlJc w:val="left"/>
      <w:pPr>
        <w:tabs>
          <w:tab w:val="num" w:pos="0"/>
        </w:tabs>
        <w:ind w:left="0" w:firstLine="0"/>
      </w:pPr>
    </w:lvl>
    <w:lvl w:ilvl="5">
      <w:start w:val="1"/>
      <w:numFmt w:val="decimal"/>
      <w:lvlText w:val="%1."/>
      <w:lvlJc w:val="left"/>
      <w:pPr>
        <w:tabs>
          <w:tab w:val="num" w:pos="0"/>
        </w:tabs>
        <w:ind w:left="0" w:firstLine="0"/>
      </w:pPr>
    </w:lvl>
    <w:lvl w:ilvl="6">
      <w:start w:val="1"/>
      <w:numFmt w:val="decimal"/>
      <w:lvlText w:val="%1."/>
      <w:lvlJc w:val="left"/>
      <w:pPr>
        <w:tabs>
          <w:tab w:val="num" w:pos="0"/>
        </w:tabs>
        <w:ind w:left="0" w:firstLine="0"/>
      </w:pPr>
    </w:lvl>
    <w:lvl w:ilvl="7">
      <w:start w:val="1"/>
      <w:numFmt w:val="decimal"/>
      <w:lvlText w:val="%1."/>
      <w:lvlJc w:val="left"/>
      <w:pPr>
        <w:tabs>
          <w:tab w:val="num" w:pos="0"/>
        </w:tabs>
        <w:ind w:left="0" w:firstLine="0"/>
      </w:pPr>
    </w:lvl>
    <w:lvl w:ilvl="8">
      <w:start w:val="1"/>
      <w:numFmt w:val="decimal"/>
      <w:lvlText w:val="%1."/>
      <w:lvlJc w:val="left"/>
      <w:pPr>
        <w:tabs>
          <w:tab w:val="num" w:pos="0"/>
        </w:tabs>
        <w:ind w:left="0" w:firstLine="0"/>
      </w:pPr>
    </w:lvl>
  </w:abstractNum>
  <w:abstractNum w:abstractNumId="22" w15:restartNumberingAfterBreak="0">
    <w:nsid w:val="46851230"/>
    <w:multiLevelType w:val="hybridMultilevel"/>
    <w:tmpl w:val="AF387E7C"/>
    <w:lvl w:ilvl="0" w:tplc="A37C4C62">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3" w15:restartNumberingAfterBreak="0">
    <w:nsid w:val="4BFC9F3C"/>
    <w:multiLevelType w:val="multilevel"/>
    <w:tmpl w:val="100DD920"/>
    <w:lvl w:ilvl="0">
      <w:start w:val="1"/>
      <w:numFmt w:val="decimal"/>
      <w:lvlText w:val="·"/>
      <w:legacy w:legacy="1" w:legacySpace="0" w:legacyIndent="0"/>
      <w:lvlJc w:val="left"/>
      <w:pPr>
        <w:ind w:left="360" w:firstLine="0"/>
      </w:pPr>
      <w:rPr>
        <w:rFonts w:ascii="Symbol" w:eastAsia="Symbol" w:hAnsi="Symbol"/>
      </w:rPr>
    </w:lvl>
    <w:lvl w:ilvl="1">
      <w:start w:val="1"/>
      <w:numFmt w:val="decimal"/>
      <w:lvlText w:val="·"/>
      <w:legacy w:legacy="1" w:legacySpace="0" w:legacyIndent="0"/>
      <w:lvlJc w:val="left"/>
      <w:pPr>
        <w:ind w:left="1080" w:firstLine="0"/>
      </w:pPr>
      <w:rPr>
        <w:rFonts w:ascii="Symbol" w:eastAsia="Symbol" w:hAnsi="Symbol"/>
      </w:rPr>
    </w:lvl>
    <w:lvl w:ilvl="2">
      <w:start w:val="1"/>
      <w:numFmt w:val="decimal"/>
      <w:lvlText w:val="·"/>
      <w:legacy w:legacy="1" w:legacySpace="0" w:legacyIndent="0"/>
      <w:lvlJc w:val="left"/>
      <w:pPr>
        <w:ind w:left="1800" w:firstLine="0"/>
      </w:pPr>
      <w:rPr>
        <w:rFonts w:ascii="Symbol" w:eastAsia="Symbol" w:hAnsi="Symbol"/>
      </w:rPr>
    </w:lvl>
    <w:lvl w:ilvl="3">
      <w:start w:val="1"/>
      <w:numFmt w:val="decimal"/>
      <w:lvlText w:val="·"/>
      <w:legacy w:legacy="1" w:legacySpace="0" w:legacyIndent="0"/>
      <w:lvlJc w:val="left"/>
      <w:pPr>
        <w:ind w:left="2520" w:firstLine="0"/>
      </w:pPr>
      <w:rPr>
        <w:rFonts w:ascii="Symbol" w:eastAsia="Symbol" w:hAnsi="Symbol"/>
      </w:rPr>
    </w:lvl>
    <w:lvl w:ilvl="4">
      <w:start w:val="1"/>
      <w:numFmt w:val="decimal"/>
      <w:lvlText w:val="·"/>
      <w:legacy w:legacy="1" w:legacySpace="0" w:legacyIndent="0"/>
      <w:lvlJc w:val="left"/>
      <w:pPr>
        <w:ind w:left="3240" w:firstLine="0"/>
      </w:pPr>
      <w:rPr>
        <w:rFonts w:ascii="Symbol" w:eastAsia="Symbol" w:hAnsi="Symbol"/>
      </w:rPr>
    </w:lvl>
    <w:lvl w:ilvl="5">
      <w:start w:val="1"/>
      <w:numFmt w:val="decimal"/>
      <w:lvlText w:val="·"/>
      <w:legacy w:legacy="1" w:legacySpace="0" w:legacyIndent="0"/>
      <w:lvlJc w:val="left"/>
      <w:pPr>
        <w:ind w:left="3960" w:firstLine="0"/>
      </w:pPr>
      <w:rPr>
        <w:rFonts w:ascii="Symbol" w:eastAsia="Symbol" w:hAnsi="Symbol"/>
      </w:rPr>
    </w:lvl>
    <w:lvl w:ilvl="6">
      <w:start w:val="1"/>
      <w:numFmt w:val="decimal"/>
      <w:lvlText w:val="·"/>
      <w:legacy w:legacy="1" w:legacySpace="0" w:legacyIndent="0"/>
      <w:lvlJc w:val="left"/>
      <w:pPr>
        <w:ind w:left="4680" w:firstLine="0"/>
      </w:pPr>
      <w:rPr>
        <w:rFonts w:ascii="Symbol" w:eastAsia="Symbol" w:hAnsi="Symbol"/>
      </w:rPr>
    </w:lvl>
    <w:lvl w:ilvl="7">
      <w:start w:val="1"/>
      <w:numFmt w:val="decimal"/>
      <w:lvlText w:val="·"/>
      <w:legacy w:legacy="1" w:legacySpace="0" w:legacyIndent="0"/>
      <w:lvlJc w:val="left"/>
      <w:pPr>
        <w:ind w:left="5400" w:firstLine="0"/>
      </w:pPr>
      <w:rPr>
        <w:rFonts w:ascii="Symbol" w:eastAsia="Symbol" w:hAnsi="Symbol"/>
      </w:rPr>
    </w:lvl>
    <w:lvl w:ilvl="8">
      <w:start w:val="1"/>
      <w:numFmt w:val="decimal"/>
      <w:lvlText w:val="·"/>
      <w:legacy w:legacy="1" w:legacySpace="0" w:legacyIndent="0"/>
      <w:lvlJc w:val="left"/>
      <w:pPr>
        <w:ind w:left="6120" w:firstLine="0"/>
      </w:pPr>
      <w:rPr>
        <w:rFonts w:ascii="Symbol" w:eastAsia="Symbol" w:hAnsi="Symbol"/>
      </w:rPr>
    </w:lvl>
  </w:abstractNum>
  <w:abstractNum w:abstractNumId="24" w15:restartNumberingAfterBreak="0">
    <w:nsid w:val="4DFC0150"/>
    <w:multiLevelType w:val="hybridMultilevel"/>
    <w:tmpl w:val="1236E5DC"/>
    <w:styleLink w:val="2"/>
    <w:lvl w:ilvl="0" w:tplc="B74C4DE6">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E94211D8">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924B570">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2430C97E">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0C014EE">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5B48652A">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6C81ACA">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0F88482E">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5CBC001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5" w15:restartNumberingAfterBreak="0">
    <w:nsid w:val="4F900431"/>
    <w:multiLevelType w:val="hybridMultilevel"/>
    <w:tmpl w:val="AFD87AD8"/>
    <w:lvl w:ilvl="0" w:tplc="CD26C4E8">
      <w:start w:val="1"/>
      <w:numFmt w:val="decimal"/>
      <w:lvlText w:val="%1."/>
      <w:lvlJc w:val="left"/>
      <w:pPr>
        <w:ind w:left="1080" w:hanging="360"/>
      </w:pPr>
      <w:rPr>
        <w:rFonts w:hint="default"/>
        <w:sz w:val="28"/>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6" w15:restartNumberingAfterBreak="0">
    <w:nsid w:val="50FA55BE"/>
    <w:multiLevelType w:val="hybridMultilevel"/>
    <w:tmpl w:val="3DD21E4C"/>
    <w:lvl w:ilvl="0" w:tplc="EAC88FDA">
      <w:start w:val="4"/>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15:restartNumberingAfterBreak="0">
    <w:nsid w:val="53AA5E71"/>
    <w:multiLevelType w:val="hybridMultilevel"/>
    <w:tmpl w:val="8C0663A0"/>
    <w:lvl w:ilvl="0" w:tplc="C7F0FBFC">
      <w:start w:val="1"/>
      <w:numFmt w:val="decimal"/>
      <w:lvlText w:val="%1."/>
      <w:lvlJc w:val="left"/>
      <w:pPr>
        <w:ind w:left="1040" w:hanging="360"/>
      </w:pPr>
      <w:rPr>
        <w:rFonts w:hint="default"/>
      </w:rPr>
    </w:lvl>
    <w:lvl w:ilvl="1" w:tplc="04190019" w:tentative="1">
      <w:start w:val="1"/>
      <w:numFmt w:val="lowerLetter"/>
      <w:lvlText w:val="%2."/>
      <w:lvlJc w:val="left"/>
      <w:pPr>
        <w:ind w:left="1760" w:hanging="360"/>
      </w:pPr>
    </w:lvl>
    <w:lvl w:ilvl="2" w:tplc="0419001B" w:tentative="1">
      <w:start w:val="1"/>
      <w:numFmt w:val="lowerRoman"/>
      <w:lvlText w:val="%3."/>
      <w:lvlJc w:val="right"/>
      <w:pPr>
        <w:ind w:left="2480" w:hanging="180"/>
      </w:pPr>
    </w:lvl>
    <w:lvl w:ilvl="3" w:tplc="0419000F" w:tentative="1">
      <w:start w:val="1"/>
      <w:numFmt w:val="decimal"/>
      <w:lvlText w:val="%4."/>
      <w:lvlJc w:val="left"/>
      <w:pPr>
        <w:ind w:left="3200" w:hanging="360"/>
      </w:pPr>
    </w:lvl>
    <w:lvl w:ilvl="4" w:tplc="04190019" w:tentative="1">
      <w:start w:val="1"/>
      <w:numFmt w:val="lowerLetter"/>
      <w:lvlText w:val="%5."/>
      <w:lvlJc w:val="left"/>
      <w:pPr>
        <w:ind w:left="3920" w:hanging="360"/>
      </w:pPr>
    </w:lvl>
    <w:lvl w:ilvl="5" w:tplc="0419001B" w:tentative="1">
      <w:start w:val="1"/>
      <w:numFmt w:val="lowerRoman"/>
      <w:lvlText w:val="%6."/>
      <w:lvlJc w:val="right"/>
      <w:pPr>
        <w:ind w:left="4640" w:hanging="180"/>
      </w:pPr>
    </w:lvl>
    <w:lvl w:ilvl="6" w:tplc="0419000F" w:tentative="1">
      <w:start w:val="1"/>
      <w:numFmt w:val="decimal"/>
      <w:lvlText w:val="%7."/>
      <w:lvlJc w:val="left"/>
      <w:pPr>
        <w:ind w:left="5360" w:hanging="360"/>
      </w:pPr>
    </w:lvl>
    <w:lvl w:ilvl="7" w:tplc="04190019" w:tentative="1">
      <w:start w:val="1"/>
      <w:numFmt w:val="lowerLetter"/>
      <w:lvlText w:val="%8."/>
      <w:lvlJc w:val="left"/>
      <w:pPr>
        <w:ind w:left="6080" w:hanging="360"/>
      </w:pPr>
    </w:lvl>
    <w:lvl w:ilvl="8" w:tplc="0419001B" w:tentative="1">
      <w:start w:val="1"/>
      <w:numFmt w:val="lowerRoman"/>
      <w:lvlText w:val="%9."/>
      <w:lvlJc w:val="right"/>
      <w:pPr>
        <w:ind w:left="6800" w:hanging="180"/>
      </w:pPr>
    </w:lvl>
  </w:abstractNum>
  <w:abstractNum w:abstractNumId="28" w15:restartNumberingAfterBreak="0">
    <w:nsid w:val="59AF60FE"/>
    <w:multiLevelType w:val="multilevel"/>
    <w:tmpl w:val="31981610"/>
    <w:lvl w:ilvl="0">
      <w:start w:val="1"/>
      <w:numFmt w:val="decimal"/>
      <w:lvlText w:val="%1"/>
      <w:lvlJc w:val="left"/>
      <w:pPr>
        <w:tabs>
          <w:tab w:val="num" w:pos="432"/>
        </w:tabs>
        <w:ind w:left="432" w:hanging="432"/>
      </w:pPr>
      <w:rPr>
        <w:rFonts w:cs="Times New Roman" w:hint="default"/>
      </w:rPr>
    </w:lvl>
    <w:lvl w:ilvl="1">
      <w:start w:val="1"/>
      <w:numFmt w:val="decimal"/>
      <w:lvlText w:val="%1.%2"/>
      <w:lvlJc w:val="left"/>
      <w:pPr>
        <w:tabs>
          <w:tab w:val="num" w:pos="432"/>
        </w:tabs>
        <w:ind w:left="432" w:hanging="432"/>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1080"/>
        </w:tabs>
        <w:ind w:left="1080" w:hanging="108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800"/>
        </w:tabs>
        <w:ind w:left="1800" w:hanging="1800"/>
      </w:pPr>
      <w:rPr>
        <w:rFonts w:cs="Times New Roman" w:hint="default"/>
      </w:rPr>
    </w:lvl>
    <w:lvl w:ilvl="8">
      <w:start w:val="1"/>
      <w:numFmt w:val="decimal"/>
      <w:lvlText w:val="%1.%2.%3.%4.%5.%6.%7.%8.%9"/>
      <w:lvlJc w:val="left"/>
      <w:pPr>
        <w:tabs>
          <w:tab w:val="num" w:pos="2160"/>
        </w:tabs>
        <w:ind w:left="2160" w:hanging="2160"/>
      </w:pPr>
      <w:rPr>
        <w:rFonts w:cs="Times New Roman" w:hint="default"/>
      </w:rPr>
    </w:lvl>
  </w:abstractNum>
  <w:abstractNum w:abstractNumId="29" w15:restartNumberingAfterBreak="0">
    <w:nsid w:val="5D6410F6"/>
    <w:multiLevelType w:val="hybridMultilevel"/>
    <w:tmpl w:val="E35017C4"/>
    <w:lvl w:ilvl="0" w:tplc="2ECE0BB2">
      <w:start w:val="1"/>
      <w:numFmt w:val="decimal"/>
      <w:lvlText w:val="%1."/>
      <w:lvlJc w:val="left"/>
      <w:pPr>
        <w:ind w:left="836" w:hanging="361"/>
      </w:pPr>
      <w:rPr>
        <w:rFonts w:ascii="Times New Roman" w:eastAsia="Times New Roman" w:hAnsi="Times New Roman" w:cs="Times New Roman" w:hint="default"/>
        <w:w w:val="100"/>
        <w:sz w:val="28"/>
        <w:szCs w:val="28"/>
        <w:lang w:val="uk-UA" w:eastAsia="en-US" w:bidi="ar-SA"/>
      </w:rPr>
    </w:lvl>
    <w:lvl w:ilvl="1" w:tplc="16F898F0">
      <w:numFmt w:val="bullet"/>
      <w:lvlText w:val="•"/>
      <w:lvlJc w:val="left"/>
      <w:pPr>
        <w:ind w:left="1792" w:hanging="361"/>
      </w:pPr>
      <w:rPr>
        <w:rFonts w:hint="default"/>
        <w:lang w:val="uk-UA" w:eastAsia="en-US" w:bidi="ar-SA"/>
      </w:rPr>
    </w:lvl>
    <w:lvl w:ilvl="2" w:tplc="D960C3B6">
      <w:numFmt w:val="bullet"/>
      <w:lvlText w:val="•"/>
      <w:lvlJc w:val="left"/>
      <w:pPr>
        <w:ind w:left="2745" w:hanging="361"/>
      </w:pPr>
      <w:rPr>
        <w:rFonts w:hint="default"/>
        <w:lang w:val="uk-UA" w:eastAsia="en-US" w:bidi="ar-SA"/>
      </w:rPr>
    </w:lvl>
    <w:lvl w:ilvl="3" w:tplc="A91E78A0">
      <w:numFmt w:val="bullet"/>
      <w:lvlText w:val="•"/>
      <w:lvlJc w:val="left"/>
      <w:pPr>
        <w:ind w:left="3697" w:hanging="361"/>
      </w:pPr>
      <w:rPr>
        <w:rFonts w:hint="default"/>
        <w:lang w:val="uk-UA" w:eastAsia="en-US" w:bidi="ar-SA"/>
      </w:rPr>
    </w:lvl>
    <w:lvl w:ilvl="4" w:tplc="FB4AE24E">
      <w:numFmt w:val="bullet"/>
      <w:lvlText w:val="•"/>
      <w:lvlJc w:val="left"/>
      <w:pPr>
        <w:ind w:left="4650" w:hanging="361"/>
      </w:pPr>
      <w:rPr>
        <w:rFonts w:hint="default"/>
        <w:lang w:val="uk-UA" w:eastAsia="en-US" w:bidi="ar-SA"/>
      </w:rPr>
    </w:lvl>
    <w:lvl w:ilvl="5" w:tplc="701C4774">
      <w:numFmt w:val="bullet"/>
      <w:lvlText w:val="•"/>
      <w:lvlJc w:val="left"/>
      <w:pPr>
        <w:ind w:left="5602" w:hanging="361"/>
      </w:pPr>
      <w:rPr>
        <w:rFonts w:hint="default"/>
        <w:lang w:val="uk-UA" w:eastAsia="en-US" w:bidi="ar-SA"/>
      </w:rPr>
    </w:lvl>
    <w:lvl w:ilvl="6" w:tplc="BD5CE5E2">
      <w:numFmt w:val="bullet"/>
      <w:lvlText w:val="•"/>
      <w:lvlJc w:val="left"/>
      <w:pPr>
        <w:ind w:left="6555" w:hanging="361"/>
      </w:pPr>
      <w:rPr>
        <w:rFonts w:hint="default"/>
        <w:lang w:val="uk-UA" w:eastAsia="en-US" w:bidi="ar-SA"/>
      </w:rPr>
    </w:lvl>
    <w:lvl w:ilvl="7" w:tplc="9208CC8E">
      <w:numFmt w:val="bullet"/>
      <w:lvlText w:val="•"/>
      <w:lvlJc w:val="left"/>
      <w:pPr>
        <w:ind w:left="7507" w:hanging="361"/>
      </w:pPr>
      <w:rPr>
        <w:rFonts w:hint="default"/>
        <w:lang w:val="uk-UA" w:eastAsia="en-US" w:bidi="ar-SA"/>
      </w:rPr>
    </w:lvl>
    <w:lvl w:ilvl="8" w:tplc="E91ECA96">
      <w:numFmt w:val="bullet"/>
      <w:lvlText w:val="•"/>
      <w:lvlJc w:val="left"/>
      <w:pPr>
        <w:ind w:left="8460" w:hanging="361"/>
      </w:pPr>
      <w:rPr>
        <w:rFonts w:hint="default"/>
        <w:lang w:val="uk-UA" w:eastAsia="en-US" w:bidi="ar-SA"/>
      </w:rPr>
    </w:lvl>
  </w:abstractNum>
  <w:abstractNum w:abstractNumId="30" w15:restartNumberingAfterBreak="0">
    <w:nsid w:val="5FCA21A5"/>
    <w:multiLevelType w:val="multilevel"/>
    <w:tmpl w:val="C91006BE"/>
    <w:lvl w:ilvl="0">
      <w:start w:val="1"/>
      <w:numFmt w:val="bullet"/>
      <w:lvlText w:val="•"/>
      <w:lvlJc w:val="left"/>
      <w:pPr>
        <w:tabs>
          <w:tab w:val="num" w:pos="0"/>
        </w:tabs>
        <w:ind w:left="0" w:firstLine="0"/>
      </w:pPr>
      <w:rPr>
        <w:rFonts w:ascii="Liberation Serif" w:hAnsi="Liberation Serif" w:cs="Liberation Serif" w:hint="default"/>
      </w:rPr>
    </w:lvl>
    <w:lvl w:ilvl="1">
      <w:start w:val="1"/>
      <w:numFmt w:val="decimal"/>
      <w:lvlText w:val="%1."/>
      <w:lvlJc w:val="left"/>
      <w:pPr>
        <w:tabs>
          <w:tab w:val="num" w:pos="0"/>
        </w:tabs>
        <w:ind w:left="0" w:firstLine="0"/>
      </w:pPr>
    </w:lvl>
    <w:lvl w:ilvl="2">
      <w:start w:val="1"/>
      <w:numFmt w:val="decimal"/>
      <w:lvlText w:val="%1."/>
      <w:lvlJc w:val="left"/>
      <w:pPr>
        <w:tabs>
          <w:tab w:val="num" w:pos="0"/>
        </w:tabs>
        <w:ind w:left="0" w:firstLine="0"/>
      </w:pPr>
    </w:lvl>
    <w:lvl w:ilvl="3">
      <w:start w:val="1"/>
      <w:numFmt w:val="decimal"/>
      <w:lvlText w:val="%1."/>
      <w:lvlJc w:val="left"/>
      <w:pPr>
        <w:tabs>
          <w:tab w:val="num" w:pos="0"/>
        </w:tabs>
        <w:ind w:left="0" w:firstLine="0"/>
      </w:pPr>
    </w:lvl>
    <w:lvl w:ilvl="4">
      <w:start w:val="1"/>
      <w:numFmt w:val="decimal"/>
      <w:lvlText w:val="%1."/>
      <w:lvlJc w:val="left"/>
      <w:pPr>
        <w:tabs>
          <w:tab w:val="num" w:pos="0"/>
        </w:tabs>
        <w:ind w:left="0" w:firstLine="0"/>
      </w:pPr>
    </w:lvl>
    <w:lvl w:ilvl="5">
      <w:start w:val="1"/>
      <w:numFmt w:val="decimal"/>
      <w:lvlText w:val="%1."/>
      <w:lvlJc w:val="left"/>
      <w:pPr>
        <w:tabs>
          <w:tab w:val="num" w:pos="0"/>
        </w:tabs>
        <w:ind w:left="0" w:firstLine="0"/>
      </w:pPr>
    </w:lvl>
    <w:lvl w:ilvl="6">
      <w:start w:val="1"/>
      <w:numFmt w:val="decimal"/>
      <w:lvlText w:val="%1."/>
      <w:lvlJc w:val="left"/>
      <w:pPr>
        <w:tabs>
          <w:tab w:val="num" w:pos="0"/>
        </w:tabs>
        <w:ind w:left="0" w:firstLine="0"/>
      </w:pPr>
    </w:lvl>
    <w:lvl w:ilvl="7">
      <w:start w:val="1"/>
      <w:numFmt w:val="decimal"/>
      <w:lvlText w:val="%1."/>
      <w:lvlJc w:val="left"/>
      <w:pPr>
        <w:tabs>
          <w:tab w:val="num" w:pos="0"/>
        </w:tabs>
        <w:ind w:left="0" w:firstLine="0"/>
      </w:pPr>
    </w:lvl>
    <w:lvl w:ilvl="8">
      <w:start w:val="1"/>
      <w:numFmt w:val="decimal"/>
      <w:lvlText w:val="%1."/>
      <w:lvlJc w:val="left"/>
      <w:pPr>
        <w:tabs>
          <w:tab w:val="num" w:pos="0"/>
        </w:tabs>
        <w:ind w:left="0" w:firstLine="0"/>
      </w:pPr>
    </w:lvl>
  </w:abstractNum>
  <w:abstractNum w:abstractNumId="31" w15:restartNumberingAfterBreak="0">
    <w:nsid w:val="63155AB1"/>
    <w:multiLevelType w:val="hybridMultilevel"/>
    <w:tmpl w:val="F39420D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63CC520F"/>
    <w:multiLevelType w:val="multilevel"/>
    <w:tmpl w:val="7D606E74"/>
    <w:lvl w:ilvl="0">
      <w:start w:val="1"/>
      <w:numFmt w:val="decimal"/>
      <w:lvlText w:val="%1."/>
      <w:lvlJc w:val="left"/>
      <w:pPr>
        <w:ind w:left="360" w:hanging="360"/>
      </w:pPr>
      <w:rPr>
        <w:rFonts w:hint="default"/>
      </w:rPr>
    </w:lvl>
    <w:lvl w:ilvl="1">
      <w:start w:val="3"/>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33" w15:restartNumberingAfterBreak="0">
    <w:nsid w:val="642522BA"/>
    <w:multiLevelType w:val="hybridMultilevel"/>
    <w:tmpl w:val="D69E1400"/>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4" w15:restartNumberingAfterBreak="0">
    <w:nsid w:val="64816C99"/>
    <w:multiLevelType w:val="multilevel"/>
    <w:tmpl w:val="50541E82"/>
    <w:lvl w:ilvl="0">
      <w:start w:val="1"/>
      <w:numFmt w:val="decimal"/>
      <w:lvlText w:val="%1."/>
      <w:lvlJc w:val="left"/>
      <w:pPr>
        <w:ind w:left="1080" w:hanging="360"/>
      </w:pPr>
      <w:rPr>
        <w:rFonts w:hint="default"/>
      </w:rPr>
    </w:lvl>
    <w:lvl w:ilvl="1">
      <w:start w:val="1"/>
      <w:numFmt w:val="decimal"/>
      <w:isLgl/>
      <w:lvlText w:val="%1.%2"/>
      <w:lvlJc w:val="left"/>
      <w:pPr>
        <w:ind w:left="1140" w:hanging="4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35" w15:restartNumberingAfterBreak="0">
    <w:nsid w:val="66A47495"/>
    <w:multiLevelType w:val="multilevel"/>
    <w:tmpl w:val="82C4149C"/>
    <w:lvl w:ilvl="0">
      <w:start w:val="2"/>
      <w:numFmt w:val="decimal"/>
      <w:lvlText w:val="%1"/>
      <w:lvlJc w:val="left"/>
      <w:pPr>
        <w:ind w:left="535" w:hanging="420"/>
        <w:jc w:val="left"/>
      </w:pPr>
      <w:rPr>
        <w:rFonts w:hint="default"/>
        <w:lang w:val="uk-UA" w:eastAsia="en-US" w:bidi="ar-SA"/>
      </w:rPr>
    </w:lvl>
    <w:lvl w:ilvl="1">
      <w:start w:val="1"/>
      <w:numFmt w:val="decimal"/>
      <w:lvlText w:val="%1.%2"/>
      <w:lvlJc w:val="left"/>
      <w:pPr>
        <w:ind w:left="535" w:hanging="420"/>
        <w:jc w:val="left"/>
      </w:pPr>
      <w:rPr>
        <w:rFonts w:ascii="Times New Roman" w:eastAsia="Times New Roman" w:hAnsi="Times New Roman" w:cs="Times New Roman" w:hint="default"/>
        <w:b/>
        <w:bCs/>
        <w:w w:val="100"/>
        <w:sz w:val="28"/>
        <w:szCs w:val="28"/>
        <w:lang w:val="uk-UA" w:eastAsia="en-US" w:bidi="ar-SA"/>
      </w:rPr>
    </w:lvl>
    <w:lvl w:ilvl="2">
      <w:start w:val="1"/>
      <w:numFmt w:val="decimal"/>
      <w:lvlText w:val="%3."/>
      <w:lvlJc w:val="left"/>
      <w:pPr>
        <w:ind w:left="115" w:hanging="351"/>
        <w:jc w:val="left"/>
      </w:pPr>
      <w:rPr>
        <w:rFonts w:ascii="Calibri" w:eastAsia="Calibri" w:hAnsi="Calibri" w:cs="Calibri"/>
        <w:w w:val="100"/>
        <w:sz w:val="24"/>
        <w:szCs w:val="24"/>
        <w:lang w:val="uk-UA" w:eastAsia="en-US" w:bidi="ar-SA"/>
      </w:rPr>
    </w:lvl>
    <w:lvl w:ilvl="3">
      <w:numFmt w:val="bullet"/>
      <w:lvlText w:val="•"/>
      <w:lvlJc w:val="left"/>
      <w:pPr>
        <w:ind w:left="2723" w:hanging="351"/>
      </w:pPr>
      <w:rPr>
        <w:rFonts w:hint="default"/>
        <w:lang w:val="uk-UA" w:eastAsia="en-US" w:bidi="ar-SA"/>
      </w:rPr>
    </w:lvl>
    <w:lvl w:ilvl="4">
      <w:numFmt w:val="bullet"/>
      <w:lvlText w:val="•"/>
      <w:lvlJc w:val="left"/>
      <w:pPr>
        <w:ind w:left="3815" w:hanging="351"/>
      </w:pPr>
      <w:rPr>
        <w:rFonts w:hint="default"/>
        <w:lang w:val="uk-UA" w:eastAsia="en-US" w:bidi="ar-SA"/>
      </w:rPr>
    </w:lvl>
    <w:lvl w:ilvl="5">
      <w:numFmt w:val="bullet"/>
      <w:lvlText w:val="•"/>
      <w:lvlJc w:val="left"/>
      <w:pPr>
        <w:ind w:left="4906" w:hanging="351"/>
      </w:pPr>
      <w:rPr>
        <w:rFonts w:hint="default"/>
        <w:lang w:val="uk-UA" w:eastAsia="en-US" w:bidi="ar-SA"/>
      </w:rPr>
    </w:lvl>
    <w:lvl w:ilvl="6">
      <w:numFmt w:val="bullet"/>
      <w:lvlText w:val="•"/>
      <w:lvlJc w:val="left"/>
      <w:pPr>
        <w:ind w:left="5998" w:hanging="351"/>
      </w:pPr>
      <w:rPr>
        <w:rFonts w:hint="default"/>
        <w:lang w:val="uk-UA" w:eastAsia="en-US" w:bidi="ar-SA"/>
      </w:rPr>
    </w:lvl>
    <w:lvl w:ilvl="7">
      <w:numFmt w:val="bullet"/>
      <w:lvlText w:val="•"/>
      <w:lvlJc w:val="left"/>
      <w:pPr>
        <w:ind w:left="7090" w:hanging="351"/>
      </w:pPr>
      <w:rPr>
        <w:rFonts w:hint="default"/>
        <w:lang w:val="uk-UA" w:eastAsia="en-US" w:bidi="ar-SA"/>
      </w:rPr>
    </w:lvl>
    <w:lvl w:ilvl="8">
      <w:numFmt w:val="bullet"/>
      <w:lvlText w:val="•"/>
      <w:lvlJc w:val="left"/>
      <w:pPr>
        <w:ind w:left="8181" w:hanging="351"/>
      </w:pPr>
      <w:rPr>
        <w:rFonts w:hint="default"/>
        <w:lang w:val="uk-UA" w:eastAsia="en-US" w:bidi="ar-SA"/>
      </w:rPr>
    </w:lvl>
  </w:abstractNum>
  <w:abstractNum w:abstractNumId="36" w15:restartNumberingAfterBreak="0">
    <w:nsid w:val="67EE6CAC"/>
    <w:multiLevelType w:val="multilevel"/>
    <w:tmpl w:val="9A74D9E4"/>
    <w:lvl w:ilvl="0">
      <w:start w:val="1"/>
      <w:numFmt w:val="decimal"/>
      <w:lvlText w:val="%1."/>
      <w:lvlJc w:val="left"/>
      <w:pPr>
        <w:ind w:left="432" w:hanging="432"/>
      </w:pPr>
      <w:rPr>
        <w:rFonts w:ascii="NTIDV+TimesNewRomanPSMT" w:eastAsia="NTIDV+TimesNewRomanPSMT" w:hAnsi="NTIDV+TimesNewRomanPSMT" w:cs="NTIDV+TimesNewRomanPSMT" w:hint="default"/>
      </w:rPr>
    </w:lvl>
    <w:lvl w:ilvl="1">
      <w:start w:val="1"/>
      <w:numFmt w:val="decimal"/>
      <w:lvlText w:val="%1.%2."/>
      <w:lvlJc w:val="left"/>
      <w:pPr>
        <w:ind w:left="1427" w:hanging="720"/>
      </w:pPr>
      <w:rPr>
        <w:rFonts w:ascii="NTIDV+TimesNewRomanPSMT" w:eastAsia="NTIDV+TimesNewRomanPSMT" w:hAnsi="NTIDV+TimesNewRomanPSMT" w:cs="NTIDV+TimesNewRomanPSMT" w:hint="default"/>
      </w:rPr>
    </w:lvl>
    <w:lvl w:ilvl="2">
      <w:start w:val="1"/>
      <w:numFmt w:val="decimal"/>
      <w:lvlText w:val="%1.%2.%3."/>
      <w:lvlJc w:val="left"/>
      <w:pPr>
        <w:ind w:left="2422" w:hanging="720"/>
      </w:pPr>
      <w:rPr>
        <w:rFonts w:ascii="NTIDV+TimesNewRomanPSMT" w:eastAsia="NTIDV+TimesNewRomanPSMT" w:hAnsi="NTIDV+TimesNewRomanPSMT" w:cs="NTIDV+TimesNewRomanPSMT" w:hint="default"/>
      </w:rPr>
    </w:lvl>
    <w:lvl w:ilvl="3">
      <w:start w:val="1"/>
      <w:numFmt w:val="decimal"/>
      <w:lvlText w:val="%1.%2.%3.%4."/>
      <w:lvlJc w:val="left"/>
      <w:pPr>
        <w:ind w:left="3201" w:hanging="1080"/>
      </w:pPr>
      <w:rPr>
        <w:rFonts w:ascii="NTIDV+TimesNewRomanPSMT" w:eastAsia="NTIDV+TimesNewRomanPSMT" w:hAnsi="NTIDV+TimesNewRomanPSMT" w:cs="NTIDV+TimesNewRomanPSMT" w:hint="default"/>
      </w:rPr>
    </w:lvl>
    <w:lvl w:ilvl="4">
      <w:start w:val="1"/>
      <w:numFmt w:val="decimal"/>
      <w:lvlText w:val="%1.%2.%3.%4.%5."/>
      <w:lvlJc w:val="left"/>
      <w:pPr>
        <w:ind w:left="3908" w:hanging="1080"/>
      </w:pPr>
      <w:rPr>
        <w:rFonts w:ascii="NTIDV+TimesNewRomanPSMT" w:eastAsia="NTIDV+TimesNewRomanPSMT" w:hAnsi="NTIDV+TimesNewRomanPSMT" w:cs="NTIDV+TimesNewRomanPSMT" w:hint="default"/>
      </w:rPr>
    </w:lvl>
    <w:lvl w:ilvl="5">
      <w:start w:val="1"/>
      <w:numFmt w:val="decimal"/>
      <w:lvlText w:val="%1.%2.%3.%4.%5.%6."/>
      <w:lvlJc w:val="left"/>
      <w:pPr>
        <w:ind w:left="4975" w:hanging="1440"/>
      </w:pPr>
      <w:rPr>
        <w:rFonts w:ascii="NTIDV+TimesNewRomanPSMT" w:eastAsia="NTIDV+TimesNewRomanPSMT" w:hAnsi="NTIDV+TimesNewRomanPSMT" w:cs="NTIDV+TimesNewRomanPSMT" w:hint="default"/>
      </w:rPr>
    </w:lvl>
    <w:lvl w:ilvl="6">
      <w:start w:val="1"/>
      <w:numFmt w:val="decimal"/>
      <w:lvlText w:val="%1.%2.%3.%4.%5.%6.%7."/>
      <w:lvlJc w:val="left"/>
      <w:pPr>
        <w:ind w:left="6042" w:hanging="1800"/>
      </w:pPr>
      <w:rPr>
        <w:rFonts w:ascii="NTIDV+TimesNewRomanPSMT" w:eastAsia="NTIDV+TimesNewRomanPSMT" w:hAnsi="NTIDV+TimesNewRomanPSMT" w:cs="NTIDV+TimesNewRomanPSMT" w:hint="default"/>
      </w:rPr>
    </w:lvl>
    <w:lvl w:ilvl="7">
      <w:start w:val="1"/>
      <w:numFmt w:val="decimal"/>
      <w:lvlText w:val="%1.%2.%3.%4.%5.%6.%7.%8."/>
      <w:lvlJc w:val="left"/>
      <w:pPr>
        <w:ind w:left="6749" w:hanging="1800"/>
      </w:pPr>
      <w:rPr>
        <w:rFonts w:ascii="NTIDV+TimesNewRomanPSMT" w:eastAsia="NTIDV+TimesNewRomanPSMT" w:hAnsi="NTIDV+TimesNewRomanPSMT" w:cs="NTIDV+TimesNewRomanPSMT" w:hint="default"/>
      </w:rPr>
    </w:lvl>
    <w:lvl w:ilvl="8">
      <w:start w:val="1"/>
      <w:numFmt w:val="decimal"/>
      <w:lvlText w:val="%1.%2.%3.%4.%5.%6.%7.%8.%9."/>
      <w:lvlJc w:val="left"/>
      <w:pPr>
        <w:ind w:left="7816" w:hanging="2160"/>
      </w:pPr>
      <w:rPr>
        <w:rFonts w:ascii="NTIDV+TimesNewRomanPSMT" w:eastAsia="NTIDV+TimesNewRomanPSMT" w:hAnsi="NTIDV+TimesNewRomanPSMT" w:cs="NTIDV+TimesNewRomanPSMT" w:hint="default"/>
      </w:rPr>
    </w:lvl>
  </w:abstractNum>
  <w:abstractNum w:abstractNumId="37" w15:restartNumberingAfterBreak="0">
    <w:nsid w:val="705D7B3F"/>
    <w:multiLevelType w:val="hybridMultilevel"/>
    <w:tmpl w:val="F0605C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1371835"/>
    <w:multiLevelType w:val="multilevel"/>
    <w:tmpl w:val="B802D868"/>
    <w:lvl w:ilvl="0">
      <w:start w:val="1"/>
      <w:numFmt w:val="bullet"/>
      <w:lvlText w:val="•"/>
      <w:lvlJc w:val="left"/>
      <w:pPr>
        <w:tabs>
          <w:tab w:val="num" w:pos="0"/>
        </w:tabs>
        <w:ind w:left="0" w:firstLine="0"/>
      </w:pPr>
      <w:rPr>
        <w:rFonts w:ascii="Liberation Serif" w:hAnsi="Liberation Serif" w:cs="Liberation Serif" w:hint="default"/>
      </w:rPr>
    </w:lvl>
    <w:lvl w:ilvl="1">
      <w:start w:val="1"/>
      <w:numFmt w:val="decimal"/>
      <w:lvlText w:val="%1."/>
      <w:lvlJc w:val="left"/>
      <w:pPr>
        <w:tabs>
          <w:tab w:val="num" w:pos="0"/>
        </w:tabs>
        <w:ind w:left="0" w:firstLine="0"/>
      </w:pPr>
    </w:lvl>
    <w:lvl w:ilvl="2">
      <w:start w:val="1"/>
      <w:numFmt w:val="decimal"/>
      <w:lvlText w:val="%1."/>
      <w:lvlJc w:val="left"/>
      <w:pPr>
        <w:tabs>
          <w:tab w:val="num" w:pos="0"/>
        </w:tabs>
        <w:ind w:left="0" w:firstLine="0"/>
      </w:pPr>
    </w:lvl>
    <w:lvl w:ilvl="3">
      <w:start w:val="1"/>
      <w:numFmt w:val="decimal"/>
      <w:lvlText w:val="%1."/>
      <w:lvlJc w:val="left"/>
      <w:pPr>
        <w:tabs>
          <w:tab w:val="num" w:pos="0"/>
        </w:tabs>
        <w:ind w:left="0" w:firstLine="0"/>
      </w:pPr>
    </w:lvl>
    <w:lvl w:ilvl="4">
      <w:start w:val="1"/>
      <w:numFmt w:val="decimal"/>
      <w:lvlText w:val="%1."/>
      <w:lvlJc w:val="left"/>
      <w:pPr>
        <w:tabs>
          <w:tab w:val="num" w:pos="0"/>
        </w:tabs>
        <w:ind w:left="0" w:firstLine="0"/>
      </w:pPr>
    </w:lvl>
    <w:lvl w:ilvl="5">
      <w:start w:val="1"/>
      <w:numFmt w:val="decimal"/>
      <w:lvlText w:val="%1."/>
      <w:lvlJc w:val="left"/>
      <w:pPr>
        <w:tabs>
          <w:tab w:val="num" w:pos="0"/>
        </w:tabs>
        <w:ind w:left="0" w:firstLine="0"/>
      </w:pPr>
    </w:lvl>
    <w:lvl w:ilvl="6">
      <w:start w:val="1"/>
      <w:numFmt w:val="decimal"/>
      <w:lvlText w:val="%1."/>
      <w:lvlJc w:val="left"/>
      <w:pPr>
        <w:tabs>
          <w:tab w:val="num" w:pos="0"/>
        </w:tabs>
        <w:ind w:left="0" w:firstLine="0"/>
      </w:pPr>
    </w:lvl>
    <w:lvl w:ilvl="7">
      <w:start w:val="1"/>
      <w:numFmt w:val="decimal"/>
      <w:lvlText w:val="%1."/>
      <w:lvlJc w:val="left"/>
      <w:pPr>
        <w:tabs>
          <w:tab w:val="num" w:pos="0"/>
        </w:tabs>
        <w:ind w:left="0" w:firstLine="0"/>
      </w:pPr>
    </w:lvl>
    <w:lvl w:ilvl="8">
      <w:start w:val="1"/>
      <w:numFmt w:val="decimal"/>
      <w:lvlText w:val="%1."/>
      <w:lvlJc w:val="left"/>
      <w:pPr>
        <w:tabs>
          <w:tab w:val="num" w:pos="0"/>
        </w:tabs>
        <w:ind w:left="0" w:firstLine="0"/>
      </w:pPr>
    </w:lvl>
  </w:abstractNum>
  <w:abstractNum w:abstractNumId="39" w15:restartNumberingAfterBreak="0">
    <w:nsid w:val="7E1360CB"/>
    <w:multiLevelType w:val="hybridMultilevel"/>
    <w:tmpl w:val="2368B1C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0" w15:restartNumberingAfterBreak="0">
    <w:nsid w:val="7EEE5490"/>
    <w:multiLevelType w:val="multilevel"/>
    <w:tmpl w:val="E2A685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0"/>
  </w:num>
  <w:num w:numId="2">
    <w:abstractNumId w:val="36"/>
  </w:num>
  <w:num w:numId="3">
    <w:abstractNumId w:val="2"/>
  </w:num>
  <w:num w:numId="4">
    <w:abstractNumId w:val="37"/>
  </w:num>
  <w:num w:numId="5">
    <w:abstractNumId w:val="7"/>
  </w:num>
  <w:num w:numId="6">
    <w:abstractNumId w:val="6"/>
  </w:num>
  <w:num w:numId="7">
    <w:abstractNumId w:val="39"/>
  </w:num>
  <w:num w:numId="8">
    <w:abstractNumId w:val="22"/>
  </w:num>
  <w:num w:numId="9">
    <w:abstractNumId w:val="8"/>
  </w:num>
  <w:num w:numId="10">
    <w:abstractNumId w:val="34"/>
  </w:num>
  <w:num w:numId="11">
    <w:abstractNumId w:val="32"/>
  </w:num>
  <w:num w:numId="12">
    <w:abstractNumId w:val="9"/>
  </w:num>
  <w:num w:numId="13">
    <w:abstractNumId w:val="33"/>
  </w:num>
  <w:num w:numId="14">
    <w:abstractNumId w:val="1"/>
  </w:num>
  <w:num w:numId="15">
    <w:abstractNumId w:val="19"/>
  </w:num>
  <w:num w:numId="16">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7"/>
  </w:num>
  <w:num w:numId="18">
    <w:abstractNumId w:val="4"/>
  </w:num>
  <w:num w:numId="19">
    <w:abstractNumId w:val="26"/>
  </w:num>
  <w:num w:numId="20">
    <w:abstractNumId w:val="40"/>
  </w:num>
  <w:num w:numId="21">
    <w:abstractNumId w:val="20"/>
  </w:num>
  <w:num w:numId="22">
    <w:abstractNumId w:val="5"/>
  </w:num>
  <w:num w:numId="23">
    <w:abstractNumId w:val="38"/>
  </w:num>
  <w:num w:numId="24">
    <w:abstractNumId w:val="21"/>
  </w:num>
  <w:num w:numId="25">
    <w:abstractNumId w:val="15"/>
  </w:num>
  <w:num w:numId="26">
    <w:abstractNumId w:val="30"/>
  </w:num>
  <w:num w:numId="27">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1"/>
  </w:num>
  <w:num w:numId="29">
    <w:abstractNumId w:val="14"/>
  </w:num>
  <w:num w:numId="30">
    <w:abstractNumId w:val="12"/>
  </w:num>
  <w:num w:numId="31">
    <w:abstractNumId w:val="24"/>
  </w:num>
  <w:num w:numId="32">
    <w:abstractNumId w:val="0"/>
  </w:num>
  <w:num w:numId="33">
    <w:abstractNumId w:val="3"/>
  </w:num>
  <w:num w:numId="34">
    <w:abstractNumId w:val="16"/>
  </w:num>
  <w:num w:numId="35">
    <w:abstractNumId w:val="11"/>
  </w:num>
  <w:num w:numId="36">
    <w:abstractNumId w:val="13"/>
  </w:num>
  <w:num w:numId="37">
    <w:abstractNumId w:val="27"/>
  </w:num>
  <w:num w:numId="38">
    <w:abstractNumId w:val="25"/>
  </w:num>
  <w:num w:numId="39">
    <w:abstractNumId w:val="29"/>
  </w:num>
  <w:num w:numId="40">
    <w:abstractNumId w:val="35"/>
  </w:num>
  <w:num w:numId="41">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50"/>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11BD6"/>
    <w:rsid w:val="0000356E"/>
    <w:rsid w:val="00010E9A"/>
    <w:rsid w:val="00051532"/>
    <w:rsid w:val="0005357D"/>
    <w:rsid w:val="00062EF5"/>
    <w:rsid w:val="00076881"/>
    <w:rsid w:val="0008128C"/>
    <w:rsid w:val="000829FB"/>
    <w:rsid w:val="00086B84"/>
    <w:rsid w:val="000926C0"/>
    <w:rsid w:val="0009788B"/>
    <w:rsid w:val="000C674C"/>
    <w:rsid w:val="000E0A41"/>
    <w:rsid w:val="000E227F"/>
    <w:rsid w:val="000E3493"/>
    <w:rsid w:val="000E52D6"/>
    <w:rsid w:val="000F3176"/>
    <w:rsid w:val="000F5658"/>
    <w:rsid w:val="00104A54"/>
    <w:rsid w:val="00110022"/>
    <w:rsid w:val="00111458"/>
    <w:rsid w:val="0012527B"/>
    <w:rsid w:val="001402D6"/>
    <w:rsid w:val="001647A2"/>
    <w:rsid w:val="00171192"/>
    <w:rsid w:val="00181C7E"/>
    <w:rsid w:val="00185861"/>
    <w:rsid w:val="00186EC5"/>
    <w:rsid w:val="00187055"/>
    <w:rsid w:val="00195D29"/>
    <w:rsid w:val="001B4DB4"/>
    <w:rsid w:val="001D5101"/>
    <w:rsid w:val="001E507B"/>
    <w:rsid w:val="001E70E6"/>
    <w:rsid w:val="001F1FBE"/>
    <w:rsid w:val="001F3C66"/>
    <w:rsid w:val="00211742"/>
    <w:rsid w:val="00216C60"/>
    <w:rsid w:val="002204ED"/>
    <w:rsid w:val="00236131"/>
    <w:rsid w:val="002509D0"/>
    <w:rsid w:val="0025682D"/>
    <w:rsid w:val="0026075F"/>
    <w:rsid w:val="0026301B"/>
    <w:rsid w:val="00270507"/>
    <w:rsid w:val="00281FC6"/>
    <w:rsid w:val="00290EE5"/>
    <w:rsid w:val="002E1BC9"/>
    <w:rsid w:val="002F3732"/>
    <w:rsid w:val="002F65DC"/>
    <w:rsid w:val="003011E3"/>
    <w:rsid w:val="00311B0E"/>
    <w:rsid w:val="003313DC"/>
    <w:rsid w:val="003353BB"/>
    <w:rsid w:val="003466EB"/>
    <w:rsid w:val="00353162"/>
    <w:rsid w:val="00354D9C"/>
    <w:rsid w:val="00364096"/>
    <w:rsid w:val="00371B7E"/>
    <w:rsid w:val="003B013A"/>
    <w:rsid w:val="003B059C"/>
    <w:rsid w:val="003B136B"/>
    <w:rsid w:val="003E62F9"/>
    <w:rsid w:val="00404EDE"/>
    <w:rsid w:val="00407BAC"/>
    <w:rsid w:val="00411BD6"/>
    <w:rsid w:val="004235D7"/>
    <w:rsid w:val="00430F37"/>
    <w:rsid w:val="00456446"/>
    <w:rsid w:val="00456BBF"/>
    <w:rsid w:val="00464498"/>
    <w:rsid w:val="00464C27"/>
    <w:rsid w:val="004840C1"/>
    <w:rsid w:val="004B552A"/>
    <w:rsid w:val="004C4DE6"/>
    <w:rsid w:val="004D41B0"/>
    <w:rsid w:val="004E6983"/>
    <w:rsid w:val="004F017F"/>
    <w:rsid w:val="004F216D"/>
    <w:rsid w:val="00522110"/>
    <w:rsid w:val="005307B4"/>
    <w:rsid w:val="00534C20"/>
    <w:rsid w:val="00556805"/>
    <w:rsid w:val="005579D4"/>
    <w:rsid w:val="00561822"/>
    <w:rsid w:val="00562CB9"/>
    <w:rsid w:val="00583DA9"/>
    <w:rsid w:val="00590FBF"/>
    <w:rsid w:val="005932E0"/>
    <w:rsid w:val="005A482B"/>
    <w:rsid w:val="005B7CEB"/>
    <w:rsid w:val="005E61D8"/>
    <w:rsid w:val="005F1ACB"/>
    <w:rsid w:val="00622504"/>
    <w:rsid w:val="0062623B"/>
    <w:rsid w:val="00632E24"/>
    <w:rsid w:val="00642E4F"/>
    <w:rsid w:val="00645F7A"/>
    <w:rsid w:val="00651DF0"/>
    <w:rsid w:val="00697D33"/>
    <w:rsid w:val="006A0E96"/>
    <w:rsid w:val="006B7220"/>
    <w:rsid w:val="006D28EE"/>
    <w:rsid w:val="006D5132"/>
    <w:rsid w:val="006E0EA1"/>
    <w:rsid w:val="0076617B"/>
    <w:rsid w:val="0079389E"/>
    <w:rsid w:val="00795523"/>
    <w:rsid w:val="007958D4"/>
    <w:rsid w:val="007B067C"/>
    <w:rsid w:val="007E621E"/>
    <w:rsid w:val="007F4A15"/>
    <w:rsid w:val="008551F2"/>
    <w:rsid w:val="00865A35"/>
    <w:rsid w:val="008708CB"/>
    <w:rsid w:val="008834CD"/>
    <w:rsid w:val="008847BB"/>
    <w:rsid w:val="008B724D"/>
    <w:rsid w:val="008C6CEA"/>
    <w:rsid w:val="008D35AA"/>
    <w:rsid w:val="008D3999"/>
    <w:rsid w:val="008E2095"/>
    <w:rsid w:val="008E3BEC"/>
    <w:rsid w:val="008F429F"/>
    <w:rsid w:val="00913E9C"/>
    <w:rsid w:val="00917C61"/>
    <w:rsid w:val="00917F77"/>
    <w:rsid w:val="009341A0"/>
    <w:rsid w:val="009343BD"/>
    <w:rsid w:val="00937D4F"/>
    <w:rsid w:val="0094128F"/>
    <w:rsid w:val="00942958"/>
    <w:rsid w:val="0094420F"/>
    <w:rsid w:val="0094450D"/>
    <w:rsid w:val="00944F7B"/>
    <w:rsid w:val="0095008A"/>
    <w:rsid w:val="0095050D"/>
    <w:rsid w:val="009550FD"/>
    <w:rsid w:val="009743A3"/>
    <w:rsid w:val="0097442C"/>
    <w:rsid w:val="00981770"/>
    <w:rsid w:val="00982DC1"/>
    <w:rsid w:val="009844F1"/>
    <w:rsid w:val="009A50EF"/>
    <w:rsid w:val="009B5BA2"/>
    <w:rsid w:val="009C0AA2"/>
    <w:rsid w:val="009C6C1A"/>
    <w:rsid w:val="009E3553"/>
    <w:rsid w:val="009E4817"/>
    <w:rsid w:val="009F0E78"/>
    <w:rsid w:val="00A15B81"/>
    <w:rsid w:val="00A40196"/>
    <w:rsid w:val="00A50C7D"/>
    <w:rsid w:val="00A51FFA"/>
    <w:rsid w:val="00A723C4"/>
    <w:rsid w:val="00A72F2C"/>
    <w:rsid w:val="00A76352"/>
    <w:rsid w:val="00A7787D"/>
    <w:rsid w:val="00A86927"/>
    <w:rsid w:val="00AB3949"/>
    <w:rsid w:val="00AC5FB8"/>
    <w:rsid w:val="00AC72F7"/>
    <w:rsid w:val="00AD3E43"/>
    <w:rsid w:val="00AF4346"/>
    <w:rsid w:val="00AF54E0"/>
    <w:rsid w:val="00AF68AC"/>
    <w:rsid w:val="00B046DA"/>
    <w:rsid w:val="00B07495"/>
    <w:rsid w:val="00B425DE"/>
    <w:rsid w:val="00B42FBA"/>
    <w:rsid w:val="00B435EE"/>
    <w:rsid w:val="00B50658"/>
    <w:rsid w:val="00B80FC6"/>
    <w:rsid w:val="00B910AC"/>
    <w:rsid w:val="00BB42BE"/>
    <w:rsid w:val="00BB5331"/>
    <w:rsid w:val="00BD257E"/>
    <w:rsid w:val="00C06BCB"/>
    <w:rsid w:val="00C07A5D"/>
    <w:rsid w:val="00C11286"/>
    <w:rsid w:val="00C120B4"/>
    <w:rsid w:val="00C13103"/>
    <w:rsid w:val="00C23E69"/>
    <w:rsid w:val="00C2648A"/>
    <w:rsid w:val="00C27422"/>
    <w:rsid w:val="00C3465E"/>
    <w:rsid w:val="00C35014"/>
    <w:rsid w:val="00C5652D"/>
    <w:rsid w:val="00C60510"/>
    <w:rsid w:val="00C6481E"/>
    <w:rsid w:val="00C75829"/>
    <w:rsid w:val="00C85FB4"/>
    <w:rsid w:val="00C93469"/>
    <w:rsid w:val="00CE17CE"/>
    <w:rsid w:val="00CE28D3"/>
    <w:rsid w:val="00D03274"/>
    <w:rsid w:val="00D11AFA"/>
    <w:rsid w:val="00D64291"/>
    <w:rsid w:val="00D806ED"/>
    <w:rsid w:val="00D81467"/>
    <w:rsid w:val="00D81B7A"/>
    <w:rsid w:val="00D829C3"/>
    <w:rsid w:val="00D91FDF"/>
    <w:rsid w:val="00DA7FFE"/>
    <w:rsid w:val="00DB70B9"/>
    <w:rsid w:val="00DC19A4"/>
    <w:rsid w:val="00DC1DD4"/>
    <w:rsid w:val="00DD2388"/>
    <w:rsid w:val="00DF027C"/>
    <w:rsid w:val="00E0333F"/>
    <w:rsid w:val="00E05E4F"/>
    <w:rsid w:val="00E15CBA"/>
    <w:rsid w:val="00E32AA7"/>
    <w:rsid w:val="00E4132A"/>
    <w:rsid w:val="00E45423"/>
    <w:rsid w:val="00E5150C"/>
    <w:rsid w:val="00E6438B"/>
    <w:rsid w:val="00E664EC"/>
    <w:rsid w:val="00ED69F1"/>
    <w:rsid w:val="00EE2CB4"/>
    <w:rsid w:val="00EF5324"/>
    <w:rsid w:val="00EF53A4"/>
    <w:rsid w:val="00F17CD5"/>
    <w:rsid w:val="00F40C06"/>
    <w:rsid w:val="00F5139B"/>
    <w:rsid w:val="00F52ACF"/>
    <w:rsid w:val="00F60C0E"/>
    <w:rsid w:val="00F750C4"/>
    <w:rsid w:val="00F761E3"/>
    <w:rsid w:val="00F84B7A"/>
    <w:rsid w:val="00F926E5"/>
    <w:rsid w:val="00F95AE7"/>
    <w:rsid w:val="00FA3B38"/>
    <w:rsid w:val="00FA6715"/>
    <w:rsid w:val="00FC4B6A"/>
    <w:rsid w:val="00FC62C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0DE7B1F"/>
  <w15:chartTrackingRefBased/>
  <w15:docId w15:val="{5A2DB942-6EC5-4626-90CA-529D53BBC5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11BD6"/>
    <w:pPr>
      <w:spacing w:after="0"/>
    </w:pPr>
    <w:rPr>
      <w:rFonts w:ascii="Calibri" w:eastAsia="Calibri" w:hAnsi="Calibri" w:cs="Calibri"/>
    </w:rPr>
  </w:style>
  <w:style w:type="paragraph" w:styleId="10">
    <w:name w:val="heading 1"/>
    <w:basedOn w:val="a"/>
    <w:next w:val="a"/>
    <w:link w:val="11"/>
    <w:uiPriority w:val="9"/>
    <w:qFormat/>
    <w:rsid w:val="00C27422"/>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3">
    <w:name w:val="heading 3"/>
    <w:basedOn w:val="a"/>
    <w:link w:val="30"/>
    <w:uiPriority w:val="9"/>
    <w:qFormat/>
    <w:rsid w:val="00281FC6"/>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4235D7"/>
    <w:pPr>
      <w:spacing w:after="0" w:line="240" w:lineRule="auto"/>
    </w:pPr>
    <w:rPr>
      <w:rFonts w:ascii="Calibri" w:eastAsia="Calibri" w:hAnsi="Calibri" w:cs="Calibri"/>
    </w:rPr>
  </w:style>
  <w:style w:type="character" w:styleId="a4">
    <w:name w:val="Hyperlink"/>
    <w:basedOn w:val="a0"/>
    <w:uiPriority w:val="99"/>
    <w:unhideWhenUsed/>
    <w:rsid w:val="00311B0E"/>
    <w:rPr>
      <w:color w:val="0000FF"/>
      <w:u w:val="single"/>
    </w:rPr>
  </w:style>
  <w:style w:type="paragraph" w:styleId="a5">
    <w:name w:val="Normal (Web)"/>
    <w:basedOn w:val="a"/>
    <w:uiPriority w:val="99"/>
    <w:unhideWhenUsed/>
    <w:rsid w:val="00E4132A"/>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styleId="HTML">
    <w:name w:val="HTML Preformatted"/>
    <w:basedOn w:val="a"/>
    <w:link w:val="HTML0"/>
    <w:uiPriority w:val="99"/>
    <w:unhideWhenUsed/>
    <w:rsid w:val="00E413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rFonts w:ascii="Courier New" w:eastAsia="Times New Roman" w:hAnsi="Courier New" w:cs="Courier New"/>
      <w:sz w:val="20"/>
      <w:szCs w:val="20"/>
      <w:lang w:val="ru-RU" w:eastAsia="ru-RU"/>
    </w:rPr>
  </w:style>
  <w:style w:type="character" w:customStyle="1" w:styleId="HTML0">
    <w:name w:val="Стандартный HTML Знак"/>
    <w:basedOn w:val="a0"/>
    <w:link w:val="HTML"/>
    <w:uiPriority w:val="99"/>
    <w:rsid w:val="00E4132A"/>
    <w:rPr>
      <w:rFonts w:ascii="Courier New" w:eastAsia="Times New Roman" w:hAnsi="Courier New" w:cs="Courier New"/>
      <w:sz w:val="20"/>
      <w:szCs w:val="20"/>
      <w:lang w:val="ru-RU" w:eastAsia="ru-RU"/>
    </w:rPr>
  </w:style>
  <w:style w:type="paragraph" w:styleId="a6">
    <w:name w:val="List Paragraph"/>
    <w:basedOn w:val="a"/>
    <w:uiPriority w:val="1"/>
    <w:qFormat/>
    <w:rsid w:val="00E4132A"/>
    <w:pPr>
      <w:spacing w:after="160"/>
      <w:ind w:left="720"/>
      <w:contextualSpacing/>
    </w:pPr>
    <w:rPr>
      <w:rFonts w:asciiTheme="minorHAnsi" w:eastAsiaTheme="minorHAnsi" w:hAnsiTheme="minorHAnsi" w:cstheme="minorBidi"/>
      <w:lang w:val="ru-RU"/>
    </w:rPr>
  </w:style>
  <w:style w:type="character" w:customStyle="1" w:styleId="apple-tab-span">
    <w:name w:val="apple-tab-span"/>
    <w:basedOn w:val="a0"/>
    <w:rsid w:val="005A482B"/>
  </w:style>
  <w:style w:type="paragraph" w:customStyle="1" w:styleId="Default">
    <w:name w:val="Default"/>
    <w:rsid w:val="00C85FB4"/>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apple-converted-space">
    <w:name w:val="apple-converted-space"/>
    <w:basedOn w:val="a0"/>
    <w:rsid w:val="009743A3"/>
  </w:style>
  <w:style w:type="paragraph" w:styleId="a7">
    <w:name w:val="Body Text Indent"/>
    <w:basedOn w:val="a"/>
    <w:link w:val="a8"/>
    <w:uiPriority w:val="99"/>
    <w:unhideWhenUsed/>
    <w:rsid w:val="00FC4B6A"/>
    <w:pPr>
      <w:spacing w:after="120" w:line="276" w:lineRule="auto"/>
      <w:ind w:left="283"/>
    </w:pPr>
    <w:rPr>
      <w:rFonts w:asciiTheme="minorHAnsi" w:eastAsiaTheme="minorHAnsi" w:hAnsiTheme="minorHAnsi" w:cstheme="minorBidi"/>
      <w:lang w:val="ru-RU"/>
    </w:rPr>
  </w:style>
  <w:style w:type="character" w:customStyle="1" w:styleId="a8">
    <w:name w:val="Основной текст с отступом Знак"/>
    <w:basedOn w:val="a0"/>
    <w:link w:val="a7"/>
    <w:uiPriority w:val="99"/>
    <w:rsid w:val="00FC4B6A"/>
    <w:rPr>
      <w:lang w:val="ru-RU"/>
    </w:rPr>
  </w:style>
  <w:style w:type="character" w:styleId="a9">
    <w:name w:val="Strong"/>
    <w:basedOn w:val="a0"/>
    <w:uiPriority w:val="22"/>
    <w:qFormat/>
    <w:rsid w:val="00D91FDF"/>
    <w:rPr>
      <w:b/>
      <w:bCs/>
    </w:rPr>
  </w:style>
  <w:style w:type="paragraph" w:styleId="aa">
    <w:name w:val="header"/>
    <w:basedOn w:val="a"/>
    <w:link w:val="ab"/>
    <w:uiPriority w:val="99"/>
    <w:unhideWhenUsed/>
    <w:rsid w:val="00DA7FFE"/>
    <w:pPr>
      <w:tabs>
        <w:tab w:val="center" w:pos="4844"/>
        <w:tab w:val="right" w:pos="9689"/>
      </w:tabs>
      <w:spacing w:line="240" w:lineRule="auto"/>
    </w:pPr>
  </w:style>
  <w:style w:type="character" w:customStyle="1" w:styleId="ab">
    <w:name w:val="Верхний колонтитул Знак"/>
    <w:basedOn w:val="a0"/>
    <w:link w:val="aa"/>
    <w:uiPriority w:val="99"/>
    <w:rsid w:val="00DA7FFE"/>
    <w:rPr>
      <w:rFonts w:ascii="Calibri" w:eastAsia="Calibri" w:hAnsi="Calibri" w:cs="Calibri"/>
    </w:rPr>
  </w:style>
  <w:style w:type="paragraph" w:styleId="ac">
    <w:name w:val="footer"/>
    <w:basedOn w:val="a"/>
    <w:link w:val="ad"/>
    <w:uiPriority w:val="99"/>
    <w:unhideWhenUsed/>
    <w:rsid w:val="00DA7FFE"/>
    <w:pPr>
      <w:tabs>
        <w:tab w:val="center" w:pos="4844"/>
        <w:tab w:val="right" w:pos="9689"/>
      </w:tabs>
      <w:spacing w:line="240" w:lineRule="auto"/>
    </w:pPr>
  </w:style>
  <w:style w:type="character" w:customStyle="1" w:styleId="ad">
    <w:name w:val="Нижний колонтитул Знак"/>
    <w:basedOn w:val="a0"/>
    <w:link w:val="ac"/>
    <w:uiPriority w:val="99"/>
    <w:rsid w:val="00DA7FFE"/>
    <w:rPr>
      <w:rFonts w:ascii="Calibri" w:eastAsia="Calibri" w:hAnsi="Calibri" w:cs="Calibri"/>
    </w:rPr>
  </w:style>
  <w:style w:type="character" w:customStyle="1" w:styleId="30">
    <w:name w:val="Заголовок 3 Знак"/>
    <w:basedOn w:val="a0"/>
    <w:link w:val="3"/>
    <w:uiPriority w:val="9"/>
    <w:rsid w:val="00281FC6"/>
    <w:rPr>
      <w:rFonts w:ascii="Times New Roman" w:eastAsia="Times New Roman" w:hAnsi="Times New Roman" w:cs="Times New Roman"/>
      <w:b/>
      <w:bCs/>
      <w:sz w:val="27"/>
      <w:szCs w:val="27"/>
    </w:rPr>
  </w:style>
  <w:style w:type="character" w:customStyle="1" w:styleId="11">
    <w:name w:val="Заголовок 1 Знак"/>
    <w:basedOn w:val="a0"/>
    <w:link w:val="10"/>
    <w:uiPriority w:val="9"/>
    <w:rsid w:val="00C27422"/>
    <w:rPr>
      <w:rFonts w:asciiTheme="majorHAnsi" w:eastAsiaTheme="majorEastAsia" w:hAnsiTheme="majorHAnsi" w:cstheme="majorBidi"/>
      <w:color w:val="2E74B5" w:themeColor="accent1" w:themeShade="BF"/>
      <w:sz w:val="32"/>
      <w:szCs w:val="32"/>
    </w:rPr>
  </w:style>
  <w:style w:type="paragraph" w:styleId="ae">
    <w:name w:val="Body Text"/>
    <w:basedOn w:val="a"/>
    <w:link w:val="af"/>
    <w:uiPriority w:val="99"/>
    <w:semiHidden/>
    <w:unhideWhenUsed/>
    <w:rsid w:val="00C27422"/>
    <w:pPr>
      <w:spacing w:after="120"/>
    </w:pPr>
  </w:style>
  <w:style w:type="character" w:customStyle="1" w:styleId="af">
    <w:name w:val="Основной текст Знак"/>
    <w:basedOn w:val="a0"/>
    <w:link w:val="ae"/>
    <w:uiPriority w:val="99"/>
    <w:semiHidden/>
    <w:rsid w:val="00C27422"/>
    <w:rPr>
      <w:rFonts w:ascii="Calibri" w:eastAsia="Calibri" w:hAnsi="Calibri" w:cs="Calibri"/>
    </w:rPr>
  </w:style>
  <w:style w:type="table" w:styleId="af0">
    <w:name w:val="Table Grid"/>
    <w:basedOn w:val="a1"/>
    <w:uiPriority w:val="39"/>
    <w:rsid w:val="00913E9C"/>
    <w:pPr>
      <w:suppressAutoHyphens/>
      <w:spacing w:after="0" w:line="240" w:lineRule="auto"/>
    </w:pPr>
    <w:rPr>
      <w:rFonts w:ascii="Times New Roman" w:eastAsia="Liberation Mono" w:hAnsi="Times New Roman" w:cs="Times New Roman"/>
      <w:color w:val="000000"/>
      <w:sz w:val="24"/>
      <w:szCs w:val="24"/>
      <w:lang w:eastAsia="zh-CN" w:bidi="hi-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
    <w:name w:val="Обычная таблица1"/>
    <w:rsid w:val="00913E9C"/>
    <w:pPr>
      <w:spacing w:after="0" w:line="240" w:lineRule="auto"/>
    </w:pPr>
    <w:rPr>
      <w:rFonts w:ascii="Calibri" w:eastAsia="Times New Roman" w:hAnsi="Times New Roman" w:cs="Times New Roman"/>
      <w:szCs w:val="20"/>
      <w:lang w:val="ru-RU" w:eastAsia="ru-RU"/>
    </w:rPr>
    <w:tblPr>
      <w:tblCellMar>
        <w:top w:w="0" w:type="dxa"/>
        <w:left w:w="108" w:type="dxa"/>
        <w:bottom w:w="0" w:type="dxa"/>
        <w:right w:w="108" w:type="dxa"/>
      </w:tblCellMar>
    </w:tblPr>
  </w:style>
  <w:style w:type="table" w:customStyle="1" w:styleId="TableNormal">
    <w:name w:val="Table Normal"/>
    <w:rsid w:val="00913E9C"/>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lang w:val="ru-RU" w:eastAsia="ru-RU"/>
    </w:rPr>
    <w:tblPr>
      <w:tblInd w:w="0" w:type="dxa"/>
      <w:tblCellMar>
        <w:top w:w="0" w:type="dxa"/>
        <w:left w:w="0" w:type="dxa"/>
        <w:bottom w:w="0" w:type="dxa"/>
        <w:right w:w="0" w:type="dxa"/>
      </w:tblCellMar>
    </w:tblPr>
  </w:style>
  <w:style w:type="numbering" w:customStyle="1" w:styleId="1">
    <w:name w:val="Импортированный стиль 1"/>
    <w:rsid w:val="00913E9C"/>
    <w:pPr>
      <w:numPr>
        <w:numId w:val="29"/>
      </w:numPr>
    </w:pPr>
  </w:style>
  <w:style w:type="numbering" w:customStyle="1" w:styleId="2">
    <w:name w:val="Импортированный стиль 2"/>
    <w:rsid w:val="00913E9C"/>
    <w:pPr>
      <w:numPr>
        <w:numId w:val="31"/>
      </w:numPr>
    </w:pPr>
  </w:style>
  <w:style w:type="character" w:customStyle="1" w:styleId="af1">
    <w:name w:val="Нет"/>
    <w:rsid w:val="00913E9C"/>
  </w:style>
  <w:style w:type="character" w:customStyle="1" w:styleId="Hyperlink0">
    <w:name w:val="Hyperlink.0"/>
    <w:basedOn w:val="af1"/>
    <w:rsid w:val="00913E9C"/>
    <w:rPr>
      <w:rFonts w:ascii="Times New Roman" w:eastAsia="Times New Roman" w:hAnsi="Times New Roman" w:cs="Times New Roman"/>
      <w:sz w:val="28"/>
      <w:szCs w:val="28"/>
    </w:rPr>
  </w:style>
  <w:style w:type="paragraph" w:customStyle="1" w:styleId="TableParagraph">
    <w:name w:val="Table Paragraph"/>
    <w:uiPriority w:val="1"/>
    <w:qFormat/>
    <w:rsid w:val="00913E9C"/>
    <w:pPr>
      <w:widowControl w:val="0"/>
      <w:pBdr>
        <w:top w:val="nil"/>
        <w:left w:val="nil"/>
        <w:bottom w:val="nil"/>
        <w:right w:val="nil"/>
        <w:between w:val="nil"/>
        <w:bar w:val="nil"/>
      </w:pBdr>
      <w:spacing w:after="0" w:line="240" w:lineRule="auto"/>
    </w:pPr>
    <w:rPr>
      <w:rFonts w:ascii="Times New Roman" w:eastAsia="Arial Unicode MS" w:hAnsi="Times New Roman" w:cs="Arial Unicode MS"/>
      <w:color w:val="000000"/>
      <w:u w:color="000000"/>
      <w:bdr w:val="nil"/>
      <w:lang w:val="ru-RU" w:eastAsia="ru-RU"/>
    </w:rPr>
  </w:style>
  <w:style w:type="numbering" w:customStyle="1" w:styleId="4">
    <w:name w:val="Импортированный стиль 4"/>
    <w:rsid w:val="00913E9C"/>
    <w:pPr>
      <w:numPr>
        <w:numId w:val="33"/>
      </w:numPr>
    </w:pPr>
  </w:style>
  <w:style w:type="numbering" w:customStyle="1" w:styleId="5">
    <w:name w:val="Импортированный стиль 5"/>
    <w:rsid w:val="00913E9C"/>
    <w:pPr>
      <w:numPr>
        <w:numId w:val="35"/>
      </w:numPr>
    </w:pPr>
  </w:style>
  <w:style w:type="paragraph" w:customStyle="1" w:styleId="rvps2">
    <w:name w:val="rvps2"/>
    <w:rsid w:val="00913E9C"/>
    <w:pPr>
      <w:pBdr>
        <w:top w:val="nil"/>
        <w:left w:val="nil"/>
        <w:bottom w:val="nil"/>
        <w:right w:val="nil"/>
        <w:between w:val="nil"/>
        <w:bar w:val="nil"/>
      </w:pBdr>
      <w:spacing w:before="100" w:after="100" w:line="240" w:lineRule="auto"/>
    </w:pPr>
    <w:rPr>
      <w:rFonts w:ascii="Times New Roman" w:eastAsia="Arial Unicode MS" w:hAnsi="Times New Roman" w:cs="Arial Unicode MS"/>
      <w:color w:val="000000"/>
      <w:sz w:val="24"/>
      <w:szCs w:val="24"/>
      <w:u w:color="000000"/>
      <w:bdr w:val="nil"/>
      <w:lang w:val="ru-RU"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4782311">
      <w:bodyDiv w:val="1"/>
      <w:marLeft w:val="0"/>
      <w:marRight w:val="0"/>
      <w:marTop w:val="0"/>
      <w:marBottom w:val="0"/>
      <w:divBdr>
        <w:top w:val="none" w:sz="0" w:space="0" w:color="auto"/>
        <w:left w:val="none" w:sz="0" w:space="0" w:color="auto"/>
        <w:bottom w:val="none" w:sz="0" w:space="0" w:color="auto"/>
        <w:right w:val="none" w:sz="0" w:space="0" w:color="auto"/>
      </w:divBdr>
    </w:div>
    <w:div w:id="145558002">
      <w:bodyDiv w:val="1"/>
      <w:marLeft w:val="0"/>
      <w:marRight w:val="0"/>
      <w:marTop w:val="0"/>
      <w:marBottom w:val="0"/>
      <w:divBdr>
        <w:top w:val="none" w:sz="0" w:space="0" w:color="auto"/>
        <w:left w:val="none" w:sz="0" w:space="0" w:color="auto"/>
        <w:bottom w:val="none" w:sz="0" w:space="0" w:color="auto"/>
        <w:right w:val="none" w:sz="0" w:space="0" w:color="auto"/>
      </w:divBdr>
    </w:div>
    <w:div w:id="163979423">
      <w:bodyDiv w:val="1"/>
      <w:marLeft w:val="0"/>
      <w:marRight w:val="0"/>
      <w:marTop w:val="0"/>
      <w:marBottom w:val="0"/>
      <w:divBdr>
        <w:top w:val="none" w:sz="0" w:space="0" w:color="auto"/>
        <w:left w:val="none" w:sz="0" w:space="0" w:color="auto"/>
        <w:bottom w:val="none" w:sz="0" w:space="0" w:color="auto"/>
        <w:right w:val="none" w:sz="0" w:space="0" w:color="auto"/>
      </w:divBdr>
    </w:div>
    <w:div w:id="193345801">
      <w:bodyDiv w:val="1"/>
      <w:marLeft w:val="0"/>
      <w:marRight w:val="0"/>
      <w:marTop w:val="0"/>
      <w:marBottom w:val="0"/>
      <w:divBdr>
        <w:top w:val="none" w:sz="0" w:space="0" w:color="auto"/>
        <w:left w:val="none" w:sz="0" w:space="0" w:color="auto"/>
        <w:bottom w:val="none" w:sz="0" w:space="0" w:color="auto"/>
        <w:right w:val="none" w:sz="0" w:space="0" w:color="auto"/>
      </w:divBdr>
    </w:div>
    <w:div w:id="288559448">
      <w:bodyDiv w:val="1"/>
      <w:marLeft w:val="0"/>
      <w:marRight w:val="0"/>
      <w:marTop w:val="0"/>
      <w:marBottom w:val="0"/>
      <w:divBdr>
        <w:top w:val="none" w:sz="0" w:space="0" w:color="auto"/>
        <w:left w:val="none" w:sz="0" w:space="0" w:color="auto"/>
        <w:bottom w:val="none" w:sz="0" w:space="0" w:color="auto"/>
        <w:right w:val="none" w:sz="0" w:space="0" w:color="auto"/>
      </w:divBdr>
    </w:div>
    <w:div w:id="749620143">
      <w:bodyDiv w:val="1"/>
      <w:marLeft w:val="0"/>
      <w:marRight w:val="0"/>
      <w:marTop w:val="0"/>
      <w:marBottom w:val="0"/>
      <w:divBdr>
        <w:top w:val="none" w:sz="0" w:space="0" w:color="auto"/>
        <w:left w:val="none" w:sz="0" w:space="0" w:color="auto"/>
        <w:bottom w:val="none" w:sz="0" w:space="0" w:color="auto"/>
        <w:right w:val="none" w:sz="0" w:space="0" w:color="auto"/>
      </w:divBdr>
    </w:div>
    <w:div w:id="890770016">
      <w:bodyDiv w:val="1"/>
      <w:marLeft w:val="0"/>
      <w:marRight w:val="0"/>
      <w:marTop w:val="0"/>
      <w:marBottom w:val="0"/>
      <w:divBdr>
        <w:top w:val="none" w:sz="0" w:space="0" w:color="auto"/>
        <w:left w:val="none" w:sz="0" w:space="0" w:color="auto"/>
        <w:bottom w:val="none" w:sz="0" w:space="0" w:color="auto"/>
        <w:right w:val="none" w:sz="0" w:space="0" w:color="auto"/>
      </w:divBdr>
    </w:div>
    <w:div w:id="901407429">
      <w:bodyDiv w:val="1"/>
      <w:marLeft w:val="0"/>
      <w:marRight w:val="0"/>
      <w:marTop w:val="0"/>
      <w:marBottom w:val="0"/>
      <w:divBdr>
        <w:top w:val="none" w:sz="0" w:space="0" w:color="auto"/>
        <w:left w:val="none" w:sz="0" w:space="0" w:color="auto"/>
        <w:bottom w:val="none" w:sz="0" w:space="0" w:color="auto"/>
        <w:right w:val="none" w:sz="0" w:space="0" w:color="auto"/>
      </w:divBdr>
    </w:div>
    <w:div w:id="995492627">
      <w:bodyDiv w:val="1"/>
      <w:marLeft w:val="0"/>
      <w:marRight w:val="0"/>
      <w:marTop w:val="0"/>
      <w:marBottom w:val="0"/>
      <w:divBdr>
        <w:top w:val="none" w:sz="0" w:space="0" w:color="auto"/>
        <w:left w:val="none" w:sz="0" w:space="0" w:color="auto"/>
        <w:bottom w:val="none" w:sz="0" w:space="0" w:color="auto"/>
        <w:right w:val="none" w:sz="0" w:space="0" w:color="auto"/>
      </w:divBdr>
    </w:div>
    <w:div w:id="1080366667">
      <w:bodyDiv w:val="1"/>
      <w:marLeft w:val="0"/>
      <w:marRight w:val="0"/>
      <w:marTop w:val="0"/>
      <w:marBottom w:val="0"/>
      <w:divBdr>
        <w:top w:val="none" w:sz="0" w:space="0" w:color="auto"/>
        <w:left w:val="none" w:sz="0" w:space="0" w:color="auto"/>
        <w:bottom w:val="none" w:sz="0" w:space="0" w:color="auto"/>
        <w:right w:val="none" w:sz="0" w:space="0" w:color="auto"/>
      </w:divBdr>
      <w:divsChild>
        <w:div w:id="1951038080">
          <w:marLeft w:val="0"/>
          <w:marRight w:val="0"/>
          <w:marTop w:val="0"/>
          <w:marBottom w:val="0"/>
          <w:divBdr>
            <w:top w:val="none" w:sz="0" w:space="0" w:color="auto"/>
            <w:left w:val="none" w:sz="0" w:space="0" w:color="auto"/>
            <w:bottom w:val="none" w:sz="0" w:space="0" w:color="auto"/>
            <w:right w:val="none" w:sz="0" w:space="0" w:color="auto"/>
          </w:divBdr>
        </w:div>
        <w:div w:id="1809085854">
          <w:marLeft w:val="0"/>
          <w:marRight w:val="0"/>
          <w:marTop w:val="0"/>
          <w:marBottom w:val="0"/>
          <w:divBdr>
            <w:top w:val="none" w:sz="0" w:space="0" w:color="auto"/>
            <w:left w:val="none" w:sz="0" w:space="0" w:color="auto"/>
            <w:bottom w:val="none" w:sz="0" w:space="0" w:color="auto"/>
            <w:right w:val="none" w:sz="0" w:space="0" w:color="auto"/>
          </w:divBdr>
          <w:divsChild>
            <w:div w:id="1577663562">
              <w:marLeft w:val="0"/>
              <w:marRight w:val="0"/>
              <w:marTop w:val="0"/>
              <w:marBottom w:val="0"/>
              <w:divBdr>
                <w:top w:val="none" w:sz="0" w:space="0" w:color="auto"/>
                <w:left w:val="none" w:sz="0" w:space="0" w:color="auto"/>
                <w:bottom w:val="none" w:sz="0" w:space="0" w:color="auto"/>
                <w:right w:val="none" w:sz="0" w:space="0" w:color="auto"/>
              </w:divBdr>
              <w:divsChild>
                <w:div w:id="571812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1276165">
          <w:marLeft w:val="0"/>
          <w:marRight w:val="0"/>
          <w:marTop w:val="0"/>
          <w:marBottom w:val="0"/>
          <w:divBdr>
            <w:top w:val="none" w:sz="0" w:space="0" w:color="auto"/>
            <w:left w:val="none" w:sz="0" w:space="0" w:color="auto"/>
            <w:bottom w:val="none" w:sz="0" w:space="0" w:color="auto"/>
            <w:right w:val="none" w:sz="0" w:space="0" w:color="auto"/>
          </w:divBdr>
          <w:divsChild>
            <w:div w:id="1246303714">
              <w:marLeft w:val="0"/>
              <w:marRight w:val="0"/>
              <w:marTop w:val="0"/>
              <w:marBottom w:val="0"/>
              <w:divBdr>
                <w:top w:val="none" w:sz="0" w:space="0" w:color="auto"/>
                <w:left w:val="none" w:sz="0" w:space="0" w:color="auto"/>
                <w:bottom w:val="none" w:sz="0" w:space="0" w:color="auto"/>
                <w:right w:val="none" w:sz="0" w:space="0" w:color="auto"/>
              </w:divBdr>
            </w:div>
            <w:div w:id="397898707">
              <w:marLeft w:val="0"/>
              <w:marRight w:val="0"/>
              <w:marTop w:val="0"/>
              <w:marBottom w:val="0"/>
              <w:divBdr>
                <w:top w:val="none" w:sz="0" w:space="0" w:color="auto"/>
                <w:left w:val="none" w:sz="0" w:space="0" w:color="auto"/>
                <w:bottom w:val="none" w:sz="0" w:space="0" w:color="auto"/>
                <w:right w:val="none" w:sz="0" w:space="0" w:color="auto"/>
              </w:divBdr>
            </w:div>
          </w:divsChild>
        </w:div>
        <w:div w:id="440683913">
          <w:marLeft w:val="0"/>
          <w:marRight w:val="0"/>
          <w:marTop w:val="100"/>
          <w:marBottom w:val="0"/>
          <w:divBdr>
            <w:top w:val="none" w:sz="0" w:space="0" w:color="auto"/>
            <w:left w:val="none" w:sz="0" w:space="0" w:color="auto"/>
            <w:bottom w:val="none" w:sz="0" w:space="0" w:color="auto"/>
            <w:right w:val="none" w:sz="0" w:space="0" w:color="auto"/>
          </w:divBdr>
          <w:divsChild>
            <w:div w:id="1652713433">
              <w:marLeft w:val="0"/>
              <w:marRight w:val="0"/>
              <w:marTop w:val="0"/>
              <w:marBottom w:val="0"/>
              <w:divBdr>
                <w:top w:val="none" w:sz="0" w:space="0" w:color="auto"/>
                <w:left w:val="none" w:sz="0" w:space="0" w:color="auto"/>
                <w:bottom w:val="none" w:sz="0" w:space="0" w:color="auto"/>
                <w:right w:val="none" w:sz="0" w:space="0" w:color="auto"/>
              </w:divBdr>
              <w:divsChild>
                <w:div w:id="1284847082">
                  <w:marLeft w:val="0"/>
                  <w:marRight w:val="0"/>
                  <w:marTop w:val="0"/>
                  <w:marBottom w:val="0"/>
                  <w:divBdr>
                    <w:top w:val="none" w:sz="0" w:space="0" w:color="auto"/>
                    <w:left w:val="none" w:sz="0" w:space="0" w:color="auto"/>
                    <w:bottom w:val="none" w:sz="0" w:space="0" w:color="auto"/>
                    <w:right w:val="none" w:sz="0" w:space="0" w:color="auto"/>
                  </w:divBdr>
                  <w:divsChild>
                    <w:div w:id="808328326">
                      <w:marLeft w:val="0"/>
                      <w:marRight w:val="0"/>
                      <w:marTop w:val="0"/>
                      <w:marBottom w:val="0"/>
                      <w:divBdr>
                        <w:top w:val="none" w:sz="0" w:space="0" w:color="auto"/>
                        <w:left w:val="none" w:sz="0" w:space="0" w:color="auto"/>
                        <w:bottom w:val="none" w:sz="0" w:space="0" w:color="auto"/>
                        <w:right w:val="none" w:sz="0" w:space="0" w:color="auto"/>
                      </w:divBdr>
                      <w:divsChild>
                        <w:div w:id="1534877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4141881">
          <w:marLeft w:val="0"/>
          <w:marRight w:val="0"/>
          <w:marTop w:val="0"/>
          <w:marBottom w:val="0"/>
          <w:divBdr>
            <w:top w:val="none" w:sz="0" w:space="0" w:color="auto"/>
            <w:left w:val="none" w:sz="0" w:space="0" w:color="auto"/>
            <w:bottom w:val="none" w:sz="0" w:space="0" w:color="auto"/>
            <w:right w:val="none" w:sz="0" w:space="0" w:color="auto"/>
          </w:divBdr>
          <w:divsChild>
            <w:div w:id="1906449529">
              <w:marLeft w:val="0"/>
              <w:marRight w:val="0"/>
              <w:marTop w:val="0"/>
              <w:marBottom w:val="0"/>
              <w:divBdr>
                <w:top w:val="none" w:sz="0" w:space="0" w:color="auto"/>
                <w:left w:val="none" w:sz="0" w:space="0" w:color="auto"/>
                <w:bottom w:val="none" w:sz="0" w:space="0" w:color="auto"/>
                <w:right w:val="none" w:sz="0" w:space="0" w:color="auto"/>
              </w:divBdr>
              <w:divsChild>
                <w:div w:id="398669434">
                  <w:marLeft w:val="0"/>
                  <w:marRight w:val="0"/>
                  <w:marTop w:val="0"/>
                  <w:marBottom w:val="0"/>
                  <w:divBdr>
                    <w:top w:val="none" w:sz="0" w:space="0" w:color="auto"/>
                    <w:left w:val="none" w:sz="0" w:space="0" w:color="auto"/>
                    <w:bottom w:val="none" w:sz="0" w:space="0" w:color="auto"/>
                    <w:right w:val="none" w:sz="0" w:space="0" w:color="auto"/>
                  </w:divBdr>
                  <w:divsChild>
                    <w:div w:id="504247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3928831">
          <w:marLeft w:val="0"/>
          <w:marRight w:val="0"/>
          <w:marTop w:val="0"/>
          <w:marBottom w:val="0"/>
          <w:divBdr>
            <w:top w:val="none" w:sz="0" w:space="0" w:color="auto"/>
            <w:left w:val="none" w:sz="0" w:space="0" w:color="auto"/>
            <w:bottom w:val="none" w:sz="0" w:space="0" w:color="auto"/>
            <w:right w:val="none" w:sz="0" w:space="0" w:color="auto"/>
          </w:divBdr>
          <w:divsChild>
            <w:div w:id="710035198">
              <w:marLeft w:val="0"/>
              <w:marRight w:val="0"/>
              <w:marTop w:val="0"/>
              <w:marBottom w:val="0"/>
              <w:divBdr>
                <w:top w:val="none" w:sz="0" w:space="0" w:color="auto"/>
                <w:left w:val="none" w:sz="0" w:space="0" w:color="auto"/>
                <w:bottom w:val="none" w:sz="0" w:space="0" w:color="auto"/>
                <w:right w:val="none" w:sz="0" w:space="0" w:color="auto"/>
              </w:divBdr>
              <w:divsChild>
                <w:div w:id="286935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6607111">
      <w:bodyDiv w:val="1"/>
      <w:marLeft w:val="0"/>
      <w:marRight w:val="0"/>
      <w:marTop w:val="0"/>
      <w:marBottom w:val="0"/>
      <w:divBdr>
        <w:top w:val="none" w:sz="0" w:space="0" w:color="auto"/>
        <w:left w:val="none" w:sz="0" w:space="0" w:color="auto"/>
        <w:bottom w:val="none" w:sz="0" w:space="0" w:color="auto"/>
        <w:right w:val="none" w:sz="0" w:space="0" w:color="auto"/>
      </w:divBdr>
    </w:div>
    <w:div w:id="1155336822">
      <w:bodyDiv w:val="1"/>
      <w:marLeft w:val="0"/>
      <w:marRight w:val="0"/>
      <w:marTop w:val="0"/>
      <w:marBottom w:val="0"/>
      <w:divBdr>
        <w:top w:val="none" w:sz="0" w:space="0" w:color="auto"/>
        <w:left w:val="none" w:sz="0" w:space="0" w:color="auto"/>
        <w:bottom w:val="none" w:sz="0" w:space="0" w:color="auto"/>
        <w:right w:val="none" w:sz="0" w:space="0" w:color="auto"/>
      </w:divBdr>
    </w:div>
    <w:div w:id="1686438888">
      <w:bodyDiv w:val="1"/>
      <w:marLeft w:val="0"/>
      <w:marRight w:val="0"/>
      <w:marTop w:val="0"/>
      <w:marBottom w:val="0"/>
      <w:divBdr>
        <w:top w:val="none" w:sz="0" w:space="0" w:color="auto"/>
        <w:left w:val="none" w:sz="0" w:space="0" w:color="auto"/>
        <w:bottom w:val="none" w:sz="0" w:space="0" w:color="auto"/>
        <w:right w:val="none" w:sz="0" w:space="0" w:color="auto"/>
      </w:divBdr>
    </w:div>
    <w:div w:id="1746564220">
      <w:bodyDiv w:val="1"/>
      <w:marLeft w:val="0"/>
      <w:marRight w:val="0"/>
      <w:marTop w:val="0"/>
      <w:marBottom w:val="0"/>
      <w:divBdr>
        <w:top w:val="none" w:sz="0" w:space="0" w:color="auto"/>
        <w:left w:val="none" w:sz="0" w:space="0" w:color="auto"/>
        <w:bottom w:val="none" w:sz="0" w:space="0" w:color="auto"/>
        <w:right w:val="none" w:sz="0" w:space="0" w:color="auto"/>
      </w:divBdr>
    </w:div>
    <w:div w:id="2119831144">
      <w:bodyDiv w:val="1"/>
      <w:marLeft w:val="0"/>
      <w:marRight w:val="0"/>
      <w:marTop w:val="0"/>
      <w:marBottom w:val="0"/>
      <w:divBdr>
        <w:top w:val="none" w:sz="0" w:space="0" w:color="auto"/>
        <w:left w:val="none" w:sz="0" w:space="0" w:color="auto"/>
        <w:bottom w:val="none" w:sz="0" w:space="0" w:color="auto"/>
        <w:right w:val="none" w:sz="0" w:space="0" w:color="auto"/>
      </w:divBdr>
    </w:div>
    <w:div w:id="21384488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image" Target="media/image31.png"/><Relationship Id="rId21" Type="http://schemas.openxmlformats.org/officeDocument/2006/relationships/image" Target="media/image14.jpeg"/><Relationship Id="rId34" Type="http://schemas.openxmlformats.org/officeDocument/2006/relationships/image" Target="media/image26.pn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pn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5.jpeg"/><Relationship Id="rId38" Type="http://schemas.openxmlformats.org/officeDocument/2006/relationships/image" Target="media/image30.png"/><Relationship Id="rId46" Type="http://schemas.openxmlformats.org/officeDocument/2006/relationships/image" Target="media/image38.jpeg"/><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1.png"/><Relationship Id="rId41" Type="http://schemas.openxmlformats.org/officeDocument/2006/relationships/image" Target="media/image33.jpeg"/><Relationship Id="rId54" Type="http://schemas.openxmlformats.org/officeDocument/2006/relationships/image" Target="media/image4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4.jpeg"/><Relationship Id="rId37" Type="http://schemas.openxmlformats.org/officeDocument/2006/relationships/image" Target="media/image29.pn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jpeg"/><Relationship Id="rId57" Type="http://schemas.openxmlformats.org/officeDocument/2006/relationships/header" Target="header1.xml"/><Relationship Id="rId10" Type="http://schemas.openxmlformats.org/officeDocument/2006/relationships/image" Target="media/image3.jpg"/><Relationship Id="rId19" Type="http://schemas.openxmlformats.org/officeDocument/2006/relationships/image" Target="media/image1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oleObject" Target="embeddings/oleObject1.bin"/><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jpeg"/><Relationship Id="rId56" Type="http://schemas.openxmlformats.org/officeDocument/2006/relationships/image" Target="media/image48.png"/><Relationship Id="rId8" Type="http://schemas.openxmlformats.org/officeDocument/2006/relationships/image" Target="media/image1.jpeg"/><Relationship Id="rId51" Type="http://schemas.openxmlformats.org/officeDocument/2006/relationships/image" Target="media/image43.jpe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AD7B085-81D0-409B-8F14-B7D4DC711B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90</Pages>
  <Words>10569</Words>
  <Characters>60249</Characters>
  <Application>Microsoft Office Word</Application>
  <DocSecurity>0</DocSecurity>
  <Lines>502</Lines>
  <Paragraphs>141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70677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katetkalenko@outlook.com</dc:creator>
  <cp:keywords/>
  <dc:description/>
  <cp:lastModifiedBy>Пользователь</cp:lastModifiedBy>
  <cp:revision>2</cp:revision>
  <dcterms:created xsi:type="dcterms:W3CDTF">2023-01-24T09:56:00Z</dcterms:created>
  <dcterms:modified xsi:type="dcterms:W3CDTF">2023-01-24T09:56:00Z</dcterms:modified>
</cp:coreProperties>
</file>