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9DBAC" w14:textId="77777777" w:rsidR="00322953" w:rsidRDefault="00322953" w:rsidP="00322953">
      <w:pPr>
        <w:pStyle w:val="a3"/>
        <w:ind w:left="0"/>
        <w:jc w:val="center"/>
      </w:pPr>
      <w:r>
        <w:t>МІНІСТЕРСТВО</w:t>
      </w:r>
      <w:r>
        <w:rPr>
          <w:spacing w:val="-2"/>
        </w:rPr>
        <w:t xml:space="preserve"> </w:t>
      </w:r>
      <w:r>
        <w:t>ОСВІТИ</w:t>
      </w:r>
      <w:r>
        <w:rPr>
          <w:spacing w:val="-6"/>
        </w:rPr>
        <w:t xml:space="preserve"> </w:t>
      </w:r>
      <w:r>
        <w:t>І</w:t>
      </w:r>
      <w:r>
        <w:rPr>
          <w:spacing w:val="-4"/>
        </w:rPr>
        <w:t xml:space="preserve"> </w:t>
      </w:r>
      <w:r>
        <w:t>НАУКИ</w:t>
      </w:r>
      <w:r>
        <w:rPr>
          <w:spacing w:val="-1"/>
        </w:rPr>
        <w:t xml:space="preserve"> </w:t>
      </w:r>
      <w:r>
        <w:t>УКРАЇНИ</w:t>
      </w:r>
    </w:p>
    <w:p w14:paraId="4CCD443A" w14:textId="77777777" w:rsidR="00322953" w:rsidRDefault="00322953" w:rsidP="00322953">
      <w:pPr>
        <w:pStyle w:val="a3"/>
        <w:ind w:left="0"/>
      </w:pPr>
    </w:p>
    <w:p w14:paraId="0FEDC040" w14:textId="77777777" w:rsidR="008F168F" w:rsidRPr="00FF4539" w:rsidRDefault="00322953" w:rsidP="00322953">
      <w:pPr>
        <w:pStyle w:val="a3"/>
        <w:ind w:left="509" w:right="582"/>
        <w:jc w:val="center"/>
        <w:rPr>
          <w:lang w:val="ru-RU"/>
        </w:rPr>
      </w:pPr>
      <w:r>
        <w:t>ПРИДНІПРОВСЬКА</w:t>
      </w:r>
      <w:r>
        <w:rPr>
          <w:spacing w:val="-14"/>
        </w:rPr>
        <w:t xml:space="preserve"> </w:t>
      </w:r>
      <w:r>
        <w:t>ДЕРЖАВНА</w:t>
      </w:r>
      <w:r>
        <w:rPr>
          <w:spacing w:val="-9"/>
        </w:rPr>
        <w:t xml:space="preserve"> </w:t>
      </w:r>
      <w:r>
        <w:t>АКАДЕМІЯ</w:t>
      </w:r>
      <w:r>
        <w:rPr>
          <w:lang w:val="ru-RU"/>
        </w:rPr>
        <w:t xml:space="preserve"> </w:t>
      </w:r>
      <w:r>
        <w:rPr>
          <w:spacing w:val="-67"/>
        </w:rPr>
        <w:t xml:space="preserve"> </w:t>
      </w:r>
      <w:r>
        <w:t>БУДІВНИЦТВА</w:t>
      </w:r>
    </w:p>
    <w:p w14:paraId="79BF50E4" w14:textId="0B7DDE2A" w:rsidR="00322953" w:rsidRDefault="00322953" w:rsidP="00322953">
      <w:pPr>
        <w:pStyle w:val="a3"/>
        <w:ind w:left="509" w:right="582"/>
        <w:jc w:val="center"/>
      </w:pPr>
      <w:r>
        <w:t>ТА</w:t>
      </w:r>
      <w:r>
        <w:rPr>
          <w:spacing w:val="1"/>
        </w:rPr>
        <w:t xml:space="preserve"> </w:t>
      </w:r>
      <w:r>
        <w:t>АРХІТЕКТУРИ</w:t>
      </w:r>
    </w:p>
    <w:p w14:paraId="3B8F2347" w14:textId="77777777" w:rsidR="00322953" w:rsidRDefault="00322953" w:rsidP="00322953">
      <w:pPr>
        <w:pStyle w:val="a3"/>
        <w:ind w:left="0"/>
        <w:rPr>
          <w:sz w:val="27"/>
        </w:rPr>
      </w:pPr>
    </w:p>
    <w:p w14:paraId="7D493CB9" w14:textId="77777777" w:rsidR="00322953" w:rsidRDefault="00322953" w:rsidP="00817679">
      <w:pPr>
        <w:tabs>
          <w:tab w:val="left" w:pos="-180"/>
          <w:tab w:val="left" w:pos="8820"/>
        </w:tabs>
        <w:ind w:right="70"/>
        <w:jc w:val="center"/>
        <w:rPr>
          <w:sz w:val="28"/>
          <w:szCs w:val="28"/>
        </w:rPr>
      </w:pPr>
      <w:r>
        <w:rPr>
          <w:sz w:val="28"/>
          <w:szCs w:val="28"/>
        </w:rPr>
        <w:t xml:space="preserve">КАФЕДРА </w:t>
      </w:r>
      <w:r w:rsidR="00817679">
        <w:rPr>
          <w:sz w:val="28"/>
          <w:szCs w:val="28"/>
        </w:rPr>
        <w:t>ПУБЛІЧНОГО УПРАВЛІННЯ ТА ПРАВА</w:t>
      </w:r>
    </w:p>
    <w:p w14:paraId="7DAB6E8E" w14:textId="77777777" w:rsidR="00322953" w:rsidRDefault="00322953" w:rsidP="00322953">
      <w:pPr>
        <w:pStyle w:val="a3"/>
        <w:ind w:left="0"/>
        <w:rPr>
          <w:sz w:val="30"/>
        </w:rPr>
      </w:pPr>
    </w:p>
    <w:p w14:paraId="34BD2669" w14:textId="77777777" w:rsidR="00322953" w:rsidRDefault="00322953" w:rsidP="00322953">
      <w:pPr>
        <w:pStyle w:val="a3"/>
        <w:ind w:left="0"/>
        <w:rPr>
          <w:sz w:val="30"/>
        </w:rPr>
      </w:pPr>
    </w:p>
    <w:p w14:paraId="5777687A" w14:textId="77777777" w:rsidR="00322953" w:rsidRDefault="00322953" w:rsidP="00322953">
      <w:pPr>
        <w:pStyle w:val="a3"/>
        <w:ind w:left="0"/>
        <w:rPr>
          <w:sz w:val="30"/>
        </w:rPr>
      </w:pPr>
    </w:p>
    <w:p w14:paraId="1AF00476" w14:textId="77777777" w:rsidR="00322953" w:rsidRDefault="00322953" w:rsidP="00322953">
      <w:pPr>
        <w:pStyle w:val="a3"/>
        <w:ind w:left="0"/>
        <w:rPr>
          <w:sz w:val="30"/>
        </w:rPr>
      </w:pPr>
    </w:p>
    <w:p w14:paraId="04E7EB2D" w14:textId="77777777" w:rsidR="00322953" w:rsidRDefault="00322953" w:rsidP="00322953">
      <w:pPr>
        <w:pStyle w:val="a3"/>
        <w:ind w:left="0"/>
        <w:rPr>
          <w:sz w:val="30"/>
        </w:rPr>
      </w:pPr>
    </w:p>
    <w:p w14:paraId="5035DBB0" w14:textId="77777777" w:rsidR="00322953" w:rsidRDefault="00322953" w:rsidP="00322953">
      <w:pPr>
        <w:pStyle w:val="a3"/>
        <w:ind w:left="0"/>
        <w:rPr>
          <w:sz w:val="30"/>
        </w:rPr>
      </w:pPr>
    </w:p>
    <w:p w14:paraId="3D39CD93" w14:textId="77777777" w:rsidR="00322953" w:rsidRDefault="00322953" w:rsidP="00322953">
      <w:pPr>
        <w:pStyle w:val="a3"/>
        <w:ind w:left="0"/>
        <w:rPr>
          <w:sz w:val="30"/>
        </w:rPr>
      </w:pPr>
    </w:p>
    <w:p w14:paraId="6D9043AF" w14:textId="77777777" w:rsidR="00322953" w:rsidRDefault="00322953" w:rsidP="00322953">
      <w:pPr>
        <w:pStyle w:val="a3"/>
        <w:ind w:left="0"/>
        <w:rPr>
          <w:sz w:val="42"/>
        </w:rPr>
      </w:pPr>
    </w:p>
    <w:p w14:paraId="5281951F" w14:textId="77777777" w:rsidR="00322953" w:rsidRDefault="00322953" w:rsidP="00322953">
      <w:pPr>
        <w:jc w:val="center"/>
        <w:rPr>
          <w:b/>
          <w:spacing w:val="2"/>
          <w:sz w:val="30"/>
        </w:rPr>
      </w:pPr>
      <w:r>
        <w:rPr>
          <w:b/>
          <w:sz w:val="30"/>
        </w:rPr>
        <w:t>МЕТОДИЧНІ ВКАЗІВКИ</w:t>
      </w:r>
      <w:r>
        <w:rPr>
          <w:b/>
          <w:spacing w:val="2"/>
          <w:sz w:val="30"/>
        </w:rPr>
        <w:t xml:space="preserve"> </w:t>
      </w:r>
    </w:p>
    <w:p w14:paraId="5042AC8A" w14:textId="77777777" w:rsidR="00322953" w:rsidRDefault="00322953" w:rsidP="00322953">
      <w:pPr>
        <w:jc w:val="center"/>
        <w:rPr>
          <w:b/>
          <w:spacing w:val="-4"/>
          <w:sz w:val="30"/>
        </w:rPr>
      </w:pPr>
      <w:r>
        <w:rPr>
          <w:b/>
          <w:sz w:val="30"/>
        </w:rPr>
        <w:t xml:space="preserve">ДО </w:t>
      </w:r>
      <w:r w:rsidR="00045382">
        <w:rPr>
          <w:b/>
          <w:sz w:val="30"/>
        </w:rPr>
        <w:t xml:space="preserve">ПРАКТИЧНИХ ЗАНЯТЬ </w:t>
      </w:r>
    </w:p>
    <w:p w14:paraId="0D9494C7" w14:textId="77777777" w:rsidR="008F168F" w:rsidRPr="00FF4539" w:rsidRDefault="00322953" w:rsidP="00322953">
      <w:pPr>
        <w:jc w:val="center"/>
        <w:rPr>
          <w:b/>
          <w:bCs/>
          <w:sz w:val="30"/>
          <w:lang w:val="ru-RU" w:bidi="uk-UA"/>
        </w:rPr>
      </w:pPr>
      <w:r>
        <w:rPr>
          <w:b/>
          <w:spacing w:val="-4"/>
          <w:sz w:val="30"/>
        </w:rPr>
        <w:t xml:space="preserve"> З </w:t>
      </w:r>
      <w:r w:rsidRPr="00532B10">
        <w:rPr>
          <w:b/>
          <w:sz w:val="30"/>
        </w:rPr>
        <w:t>ДИСЦИПЛІНИ</w:t>
      </w:r>
      <w:r>
        <w:rPr>
          <w:b/>
          <w:sz w:val="30"/>
          <w:lang w:val="ru-RU"/>
        </w:rPr>
        <w:t xml:space="preserve"> </w:t>
      </w:r>
      <w:r w:rsidRPr="00532B10">
        <w:rPr>
          <w:b/>
          <w:sz w:val="30"/>
        </w:rPr>
        <w:t>«</w:t>
      </w:r>
      <w:r>
        <w:rPr>
          <w:b/>
          <w:bCs/>
          <w:sz w:val="30"/>
          <w:lang w:bidi="uk-UA"/>
        </w:rPr>
        <w:t xml:space="preserve">ДОКУМЕНТООБІГ ТА СУЧАСНЕ ДІЛОВОДСТВО В ПУБЛІЧНОМУ УПРАВЛІННІ </w:t>
      </w:r>
    </w:p>
    <w:p w14:paraId="28E201A7" w14:textId="181C4773" w:rsidR="00322953" w:rsidRPr="00532B10" w:rsidRDefault="00322953" w:rsidP="00322953">
      <w:pPr>
        <w:jc w:val="center"/>
        <w:rPr>
          <w:b/>
          <w:spacing w:val="1"/>
          <w:sz w:val="30"/>
        </w:rPr>
      </w:pPr>
      <w:r>
        <w:rPr>
          <w:b/>
          <w:bCs/>
          <w:sz w:val="30"/>
          <w:lang w:bidi="uk-UA"/>
        </w:rPr>
        <w:t>ТА АДМІНІСТРУВАННІ»</w:t>
      </w:r>
    </w:p>
    <w:p w14:paraId="4578ADC4" w14:textId="55BF2308" w:rsidR="00322953" w:rsidRPr="0055030A" w:rsidRDefault="00322953" w:rsidP="00322953">
      <w:pPr>
        <w:ind w:firstLine="494"/>
        <w:jc w:val="center"/>
        <w:rPr>
          <w:b/>
          <w:sz w:val="28"/>
          <w:szCs w:val="28"/>
        </w:rPr>
      </w:pPr>
      <w:r w:rsidRPr="0055030A">
        <w:rPr>
          <w:b/>
          <w:sz w:val="28"/>
          <w:szCs w:val="28"/>
        </w:rPr>
        <w:t>для</w:t>
      </w:r>
      <w:r w:rsidRPr="0055030A">
        <w:rPr>
          <w:b/>
          <w:spacing w:val="-3"/>
          <w:sz w:val="28"/>
          <w:szCs w:val="28"/>
        </w:rPr>
        <w:t xml:space="preserve"> </w:t>
      </w:r>
      <w:r w:rsidRPr="0055030A">
        <w:rPr>
          <w:b/>
          <w:sz w:val="28"/>
          <w:szCs w:val="28"/>
        </w:rPr>
        <w:t xml:space="preserve">здобувачів </w:t>
      </w:r>
      <w:r w:rsidR="0055030A" w:rsidRPr="0055030A">
        <w:rPr>
          <w:b/>
          <w:sz w:val="28"/>
          <w:szCs w:val="28"/>
        </w:rPr>
        <w:t xml:space="preserve">другого (магістерського) рівня вищої освіти </w:t>
      </w:r>
      <w:r w:rsidRPr="0055030A">
        <w:rPr>
          <w:b/>
          <w:sz w:val="28"/>
          <w:szCs w:val="28"/>
        </w:rPr>
        <w:t>спеціальності</w:t>
      </w:r>
      <w:r w:rsidR="0055030A" w:rsidRPr="0055030A">
        <w:rPr>
          <w:b/>
          <w:sz w:val="28"/>
          <w:szCs w:val="28"/>
        </w:rPr>
        <w:t xml:space="preserve"> </w:t>
      </w:r>
      <w:r w:rsidRPr="0055030A">
        <w:rPr>
          <w:b/>
          <w:sz w:val="28"/>
          <w:szCs w:val="28"/>
        </w:rPr>
        <w:t>281 «Публічне управління та адміністрування»</w:t>
      </w:r>
    </w:p>
    <w:p w14:paraId="41AF212E" w14:textId="77777777" w:rsidR="00322953" w:rsidRPr="0055030A" w:rsidRDefault="00322953" w:rsidP="00322953">
      <w:pPr>
        <w:jc w:val="center"/>
        <w:rPr>
          <w:b/>
          <w:sz w:val="28"/>
          <w:szCs w:val="28"/>
        </w:rPr>
      </w:pPr>
      <w:r w:rsidRPr="0055030A">
        <w:rPr>
          <w:b/>
          <w:sz w:val="28"/>
          <w:szCs w:val="28"/>
        </w:rPr>
        <w:t xml:space="preserve"> </w:t>
      </w:r>
      <w:r w:rsidRPr="002E76E8">
        <w:rPr>
          <w:b/>
          <w:sz w:val="28"/>
          <w:szCs w:val="28"/>
        </w:rPr>
        <w:t xml:space="preserve"> </w:t>
      </w:r>
      <w:r w:rsidR="00C713ED" w:rsidRPr="0055030A">
        <w:rPr>
          <w:b/>
          <w:sz w:val="28"/>
          <w:szCs w:val="28"/>
        </w:rPr>
        <w:t>денн</w:t>
      </w:r>
      <w:r w:rsidR="00E656CC" w:rsidRPr="0055030A">
        <w:rPr>
          <w:b/>
          <w:sz w:val="28"/>
          <w:szCs w:val="28"/>
        </w:rPr>
        <w:t xml:space="preserve">ої </w:t>
      </w:r>
      <w:r w:rsidR="00E656CC" w:rsidRPr="0055030A">
        <w:rPr>
          <w:b/>
          <w:sz w:val="28"/>
          <w:szCs w:val="28"/>
          <w:lang w:val="ru-RU"/>
        </w:rPr>
        <w:t xml:space="preserve">та </w:t>
      </w:r>
      <w:r w:rsidRPr="0055030A">
        <w:rPr>
          <w:b/>
          <w:sz w:val="28"/>
          <w:szCs w:val="28"/>
        </w:rPr>
        <w:t>заочної форми навчання</w:t>
      </w:r>
    </w:p>
    <w:p w14:paraId="7698B301" w14:textId="77777777" w:rsidR="00322953" w:rsidRDefault="00322953" w:rsidP="00322953">
      <w:pPr>
        <w:pStyle w:val="a3"/>
        <w:ind w:left="0"/>
        <w:rPr>
          <w:b/>
          <w:sz w:val="32"/>
        </w:rPr>
      </w:pPr>
    </w:p>
    <w:p w14:paraId="5B1830A3" w14:textId="77777777" w:rsidR="00322953" w:rsidRDefault="00322953" w:rsidP="00322953">
      <w:pPr>
        <w:pStyle w:val="a3"/>
        <w:ind w:left="0"/>
        <w:rPr>
          <w:b/>
          <w:sz w:val="32"/>
        </w:rPr>
      </w:pPr>
    </w:p>
    <w:p w14:paraId="4A0EC00C" w14:textId="77777777" w:rsidR="00322953" w:rsidRDefault="00322953" w:rsidP="00322953">
      <w:pPr>
        <w:pStyle w:val="a3"/>
        <w:ind w:left="0"/>
        <w:rPr>
          <w:b/>
          <w:sz w:val="32"/>
        </w:rPr>
      </w:pPr>
    </w:p>
    <w:p w14:paraId="32EA563D" w14:textId="77777777" w:rsidR="00322953" w:rsidRDefault="00322953" w:rsidP="00322953">
      <w:pPr>
        <w:pStyle w:val="a3"/>
        <w:ind w:left="0"/>
        <w:rPr>
          <w:b/>
          <w:sz w:val="32"/>
        </w:rPr>
      </w:pPr>
    </w:p>
    <w:p w14:paraId="62FB3FBE" w14:textId="77777777" w:rsidR="00322953" w:rsidRDefault="00322953" w:rsidP="00322953">
      <w:pPr>
        <w:pStyle w:val="a3"/>
        <w:ind w:left="0"/>
        <w:rPr>
          <w:b/>
          <w:sz w:val="32"/>
        </w:rPr>
      </w:pPr>
    </w:p>
    <w:p w14:paraId="5BC95734" w14:textId="77777777" w:rsidR="00322953" w:rsidRDefault="00322953" w:rsidP="00322953">
      <w:pPr>
        <w:pStyle w:val="a3"/>
        <w:ind w:left="0"/>
        <w:rPr>
          <w:b/>
          <w:sz w:val="32"/>
        </w:rPr>
      </w:pPr>
    </w:p>
    <w:p w14:paraId="56235768" w14:textId="77777777" w:rsidR="00322953" w:rsidRDefault="00322953" w:rsidP="00322953">
      <w:pPr>
        <w:pStyle w:val="a3"/>
        <w:ind w:left="0"/>
        <w:rPr>
          <w:b/>
          <w:sz w:val="32"/>
        </w:rPr>
      </w:pPr>
    </w:p>
    <w:p w14:paraId="24DD11BE" w14:textId="77777777" w:rsidR="00322953" w:rsidRDefault="00322953" w:rsidP="00322953">
      <w:pPr>
        <w:pStyle w:val="a3"/>
        <w:ind w:left="0"/>
        <w:rPr>
          <w:b/>
          <w:sz w:val="32"/>
        </w:rPr>
      </w:pPr>
    </w:p>
    <w:p w14:paraId="4FFE5B26" w14:textId="77777777" w:rsidR="00322953" w:rsidRDefault="00322953" w:rsidP="00322953">
      <w:pPr>
        <w:pStyle w:val="a3"/>
        <w:ind w:left="0"/>
        <w:rPr>
          <w:b/>
          <w:sz w:val="41"/>
        </w:rPr>
      </w:pPr>
    </w:p>
    <w:p w14:paraId="6BFB9253" w14:textId="77777777" w:rsidR="00322953" w:rsidRDefault="00322953" w:rsidP="00322953">
      <w:pPr>
        <w:pStyle w:val="a3"/>
        <w:ind w:left="0"/>
        <w:rPr>
          <w:b/>
          <w:sz w:val="41"/>
        </w:rPr>
      </w:pPr>
    </w:p>
    <w:p w14:paraId="2D296BF8" w14:textId="77777777" w:rsidR="00322953" w:rsidRDefault="00322953" w:rsidP="00322953">
      <w:pPr>
        <w:pStyle w:val="a3"/>
        <w:ind w:left="0"/>
        <w:rPr>
          <w:b/>
          <w:sz w:val="41"/>
        </w:rPr>
      </w:pPr>
    </w:p>
    <w:p w14:paraId="291FDFA3" w14:textId="77777777" w:rsidR="00322953" w:rsidRDefault="00322953" w:rsidP="00322953">
      <w:pPr>
        <w:pStyle w:val="a3"/>
        <w:ind w:left="0"/>
        <w:rPr>
          <w:b/>
          <w:sz w:val="41"/>
        </w:rPr>
      </w:pPr>
    </w:p>
    <w:p w14:paraId="46D34230" w14:textId="77777777" w:rsidR="00322953" w:rsidRDefault="00322953" w:rsidP="00322953">
      <w:pPr>
        <w:pStyle w:val="a3"/>
        <w:ind w:left="0"/>
        <w:rPr>
          <w:b/>
          <w:sz w:val="41"/>
        </w:rPr>
      </w:pPr>
    </w:p>
    <w:p w14:paraId="319EFA57" w14:textId="77777777" w:rsidR="00045382" w:rsidRDefault="00045382" w:rsidP="00322953">
      <w:pPr>
        <w:ind w:left="3942" w:right="4013"/>
        <w:jc w:val="center"/>
        <w:rPr>
          <w:sz w:val="26"/>
        </w:rPr>
      </w:pPr>
    </w:p>
    <w:p w14:paraId="3AF69959" w14:textId="77777777" w:rsidR="00817679" w:rsidRDefault="00817679" w:rsidP="00322953">
      <w:pPr>
        <w:ind w:left="3942" w:right="4013"/>
        <w:jc w:val="center"/>
        <w:rPr>
          <w:sz w:val="26"/>
        </w:rPr>
      </w:pPr>
    </w:p>
    <w:p w14:paraId="2165B896" w14:textId="77777777" w:rsidR="00045382" w:rsidRDefault="00322953" w:rsidP="00322953">
      <w:pPr>
        <w:ind w:left="3942" w:right="4013"/>
        <w:jc w:val="center"/>
        <w:rPr>
          <w:spacing w:val="-62"/>
          <w:sz w:val="26"/>
        </w:rPr>
      </w:pPr>
      <w:r>
        <w:rPr>
          <w:sz w:val="26"/>
        </w:rPr>
        <w:t>Дніпро</w:t>
      </w:r>
      <w:r>
        <w:rPr>
          <w:spacing w:val="-62"/>
          <w:sz w:val="26"/>
        </w:rPr>
        <w:t xml:space="preserve"> </w:t>
      </w:r>
    </w:p>
    <w:p w14:paraId="56671062" w14:textId="77777777" w:rsidR="00322953" w:rsidRDefault="00322953" w:rsidP="00322953">
      <w:pPr>
        <w:ind w:left="3942" w:right="4013"/>
        <w:jc w:val="center"/>
        <w:rPr>
          <w:sz w:val="26"/>
        </w:rPr>
      </w:pPr>
      <w:r>
        <w:rPr>
          <w:sz w:val="26"/>
        </w:rPr>
        <w:t>202</w:t>
      </w:r>
      <w:r w:rsidR="00E656CC">
        <w:rPr>
          <w:sz w:val="26"/>
        </w:rPr>
        <w:t>4</w:t>
      </w:r>
    </w:p>
    <w:p w14:paraId="4AEC5ACA" w14:textId="77777777" w:rsidR="00322953" w:rsidRDefault="00322953" w:rsidP="00322953">
      <w:pPr>
        <w:ind w:left="3942" w:right="4013"/>
        <w:jc w:val="center"/>
        <w:rPr>
          <w:sz w:val="26"/>
        </w:rPr>
      </w:pPr>
    </w:p>
    <w:p w14:paraId="6863D365" w14:textId="5FF4B412" w:rsidR="00322953" w:rsidRPr="00D04FFB" w:rsidRDefault="00322953" w:rsidP="00AD63A2">
      <w:pPr>
        <w:ind w:firstLine="567"/>
        <w:jc w:val="both"/>
        <w:rPr>
          <w:b/>
          <w:sz w:val="28"/>
          <w:szCs w:val="28"/>
        </w:rPr>
      </w:pPr>
      <w:r w:rsidRPr="00D04FFB">
        <w:rPr>
          <w:sz w:val="28"/>
          <w:szCs w:val="28"/>
        </w:rPr>
        <w:lastRenderedPageBreak/>
        <w:t xml:space="preserve">Методичні вказівки до </w:t>
      </w:r>
      <w:r w:rsidR="00045382" w:rsidRPr="00D04FFB">
        <w:rPr>
          <w:sz w:val="28"/>
          <w:szCs w:val="28"/>
        </w:rPr>
        <w:t>практичних занять</w:t>
      </w:r>
      <w:r w:rsidRPr="00D04FFB">
        <w:rPr>
          <w:sz w:val="28"/>
          <w:szCs w:val="28"/>
        </w:rPr>
        <w:t xml:space="preserve"> з дисципліни </w:t>
      </w:r>
      <w:bookmarkStart w:id="0" w:name="_Hlk121814718"/>
      <w:bookmarkStart w:id="1" w:name="_Hlk131078247"/>
      <w:r w:rsidRPr="00D04FFB">
        <w:rPr>
          <w:sz w:val="28"/>
          <w:szCs w:val="28"/>
        </w:rPr>
        <w:t>«</w:t>
      </w:r>
      <w:r w:rsidRPr="00D04FFB">
        <w:rPr>
          <w:rStyle w:val="1213pt"/>
          <w:sz w:val="28"/>
          <w:szCs w:val="28"/>
        </w:rPr>
        <w:t>Документообіг та сучасне діловодство в публічному управлінні та адміністрування»</w:t>
      </w:r>
      <w:bookmarkEnd w:id="0"/>
      <w:r w:rsidRPr="00D04FFB">
        <w:rPr>
          <w:sz w:val="28"/>
          <w:szCs w:val="28"/>
        </w:rPr>
        <w:t xml:space="preserve"> </w:t>
      </w:r>
      <w:bookmarkEnd w:id="1"/>
      <w:r w:rsidRPr="00D04FFB">
        <w:rPr>
          <w:sz w:val="28"/>
          <w:szCs w:val="28"/>
        </w:rPr>
        <w:t>для</w:t>
      </w:r>
      <w:r w:rsidRPr="00D04FFB">
        <w:rPr>
          <w:spacing w:val="1"/>
          <w:sz w:val="28"/>
          <w:szCs w:val="28"/>
        </w:rPr>
        <w:t xml:space="preserve"> </w:t>
      </w:r>
      <w:r w:rsidRPr="00D04FFB">
        <w:rPr>
          <w:sz w:val="28"/>
          <w:szCs w:val="28"/>
        </w:rPr>
        <w:t xml:space="preserve">здобувачів  </w:t>
      </w:r>
      <w:r w:rsidR="00124323" w:rsidRPr="00124323">
        <w:rPr>
          <w:sz w:val="28"/>
          <w:szCs w:val="28"/>
        </w:rPr>
        <w:t xml:space="preserve">другого (магістерського) рівня вищої освіти </w:t>
      </w:r>
      <w:r w:rsidR="00124323">
        <w:rPr>
          <w:sz w:val="28"/>
          <w:szCs w:val="28"/>
        </w:rPr>
        <w:t xml:space="preserve"> </w:t>
      </w:r>
      <w:r w:rsidRPr="00D04FFB">
        <w:rPr>
          <w:sz w:val="28"/>
          <w:szCs w:val="28"/>
        </w:rPr>
        <w:t xml:space="preserve">спеціальності 281 «Публічне управління та адміністрування»  </w:t>
      </w:r>
      <w:r w:rsidR="00422D67">
        <w:rPr>
          <w:sz w:val="28"/>
          <w:szCs w:val="28"/>
        </w:rPr>
        <w:t xml:space="preserve">денної та </w:t>
      </w:r>
      <w:r w:rsidRPr="00D04FFB">
        <w:rPr>
          <w:sz w:val="28"/>
          <w:szCs w:val="28"/>
        </w:rPr>
        <w:t>заочної форми навчання</w:t>
      </w:r>
      <w:r w:rsidRPr="00D04FFB">
        <w:rPr>
          <w:spacing w:val="63"/>
          <w:sz w:val="28"/>
          <w:szCs w:val="28"/>
        </w:rPr>
        <w:t xml:space="preserve"> </w:t>
      </w:r>
      <w:r w:rsidRPr="00D04FFB">
        <w:rPr>
          <w:sz w:val="28"/>
          <w:szCs w:val="28"/>
        </w:rPr>
        <w:t>/</w:t>
      </w:r>
      <w:r w:rsidRPr="00D04FFB">
        <w:rPr>
          <w:spacing w:val="-62"/>
          <w:sz w:val="28"/>
          <w:szCs w:val="28"/>
        </w:rPr>
        <w:t xml:space="preserve"> </w:t>
      </w:r>
      <w:r w:rsidRPr="00D04FFB">
        <w:rPr>
          <w:sz w:val="28"/>
          <w:szCs w:val="28"/>
        </w:rPr>
        <w:t>Укладач:</w:t>
      </w:r>
      <w:r w:rsidRPr="00D04FFB">
        <w:rPr>
          <w:spacing w:val="-1"/>
          <w:sz w:val="28"/>
          <w:szCs w:val="28"/>
        </w:rPr>
        <w:t xml:space="preserve"> </w:t>
      </w:r>
      <w:r w:rsidRPr="00D04FFB">
        <w:rPr>
          <w:sz w:val="28"/>
          <w:szCs w:val="28"/>
        </w:rPr>
        <w:t>Євсєєва Г.</w:t>
      </w:r>
      <w:r w:rsidRPr="00D04FFB">
        <w:rPr>
          <w:spacing w:val="2"/>
          <w:sz w:val="28"/>
          <w:szCs w:val="28"/>
        </w:rPr>
        <w:t xml:space="preserve"> </w:t>
      </w:r>
      <w:r w:rsidRPr="00D04FFB">
        <w:rPr>
          <w:sz w:val="28"/>
          <w:szCs w:val="28"/>
        </w:rPr>
        <w:t>П.</w:t>
      </w:r>
      <w:r w:rsidRPr="00D04FFB">
        <w:rPr>
          <w:spacing w:val="-3"/>
          <w:sz w:val="28"/>
          <w:szCs w:val="28"/>
        </w:rPr>
        <w:t xml:space="preserve"> </w:t>
      </w:r>
      <w:r w:rsidRPr="00D04FFB">
        <w:rPr>
          <w:spacing w:val="1"/>
          <w:sz w:val="28"/>
          <w:szCs w:val="28"/>
        </w:rPr>
        <w:t xml:space="preserve"> </w:t>
      </w:r>
      <w:r w:rsidRPr="00D04FFB">
        <w:rPr>
          <w:sz w:val="28"/>
          <w:szCs w:val="28"/>
        </w:rPr>
        <w:t>–</w:t>
      </w:r>
      <w:r w:rsidRPr="00D04FFB">
        <w:rPr>
          <w:spacing w:val="-1"/>
          <w:sz w:val="28"/>
          <w:szCs w:val="28"/>
        </w:rPr>
        <w:t xml:space="preserve"> </w:t>
      </w:r>
      <w:r w:rsidRPr="00D04FFB">
        <w:rPr>
          <w:sz w:val="28"/>
          <w:szCs w:val="28"/>
        </w:rPr>
        <w:t>Дніпро:</w:t>
      </w:r>
      <w:r w:rsidRPr="00D04FFB">
        <w:rPr>
          <w:spacing w:val="-1"/>
          <w:sz w:val="28"/>
          <w:szCs w:val="28"/>
        </w:rPr>
        <w:t xml:space="preserve"> </w:t>
      </w:r>
      <w:r w:rsidRPr="00D04FFB">
        <w:rPr>
          <w:sz w:val="28"/>
          <w:szCs w:val="28"/>
        </w:rPr>
        <w:t>ПДАБА, 202</w:t>
      </w:r>
      <w:r w:rsidR="00422D67">
        <w:rPr>
          <w:sz w:val="28"/>
          <w:szCs w:val="28"/>
        </w:rPr>
        <w:t>4</w:t>
      </w:r>
      <w:r w:rsidRPr="00D04FFB">
        <w:rPr>
          <w:sz w:val="28"/>
          <w:szCs w:val="28"/>
        </w:rPr>
        <w:t>.</w:t>
      </w:r>
      <w:r w:rsidRPr="00D04FFB">
        <w:rPr>
          <w:spacing w:val="2"/>
          <w:sz w:val="28"/>
          <w:szCs w:val="28"/>
        </w:rPr>
        <w:t xml:space="preserve"> </w:t>
      </w:r>
      <w:r w:rsidRPr="00D04FFB">
        <w:rPr>
          <w:sz w:val="28"/>
          <w:szCs w:val="28"/>
        </w:rPr>
        <w:t>–</w:t>
      </w:r>
      <w:r w:rsidR="00AD63A2">
        <w:rPr>
          <w:sz w:val="28"/>
          <w:szCs w:val="28"/>
        </w:rPr>
        <w:t xml:space="preserve"> </w:t>
      </w:r>
      <w:r w:rsidR="001714F2" w:rsidRPr="00422D67">
        <w:rPr>
          <w:sz w:val="28"/>
          <w:szCs w:val="28"/>
        </w:rPr>
        <w:t>1</w:t>
      </w:r>
      <w:r w:rsidR="00FF4539">
        <w:rPr>
          <w:sz w:val="28"/>
          <w:szCs w:val="28"/>
        </w:rPr>
        <w:t>9</w:t>
      </w:r>
      <w:r w:rsidRPr="00422D67">
        <w:rPr>
          <w:sz w:val="28"/>
          <w:szCs w:val="28"/>
        </w:rPr>
        <w:t>с</w:t>
      </w:r>
      <w:r w:rsidRPr="00D04FFB">
        <w:rPr>
          <w:sz w:val="28"/>
          <w:szCs w:val="28"/>
        </w:rPr>
        <w:t xml:space="preserve">. </w:t>
      </w:r>
    </w:p>
    <w:p w14:paraId="58B1A5A1" w14:textId="77777777" w:rsidR="00322953" w:rsidRPr="00D04FFB" w:rsidRDefault="00322953" w:rsidP="00D04FFB">
      <w:pPr>
        <w:jc w:val="both"/>
        <w:rPr>
          <w:sz w:val="28"/>
          <w:szCs w:val="28"/>
        </w:rPr>
      </w:pPr>
    </w:p>
    <w:p w14:paraId="322BE675" w14:textId="77777777" w:rsidR="00322953" w:rsidRPr="00D04FFB" w:rsidRDefault="00322953" w:rsidP="00D04FFB">
      <w:pPr>
        <w:jc w:val="both"/>
        <w:rPr>
          <w:b/>
          <w:sz w:val="28"/>
          <w:szCs w:val="28"/>
        </w:rPr>
      </w:pPr>
    </w:p>
    <w:p w14:paraId="5934EF98" w14:textId="64FDEE89" w:rsidR="00322953" w:rsidRPr="00D04FFB" w:rsidRDefault="00322953" w:rsidP="00AD63A2">
      <w:pPr>
        <w:ind w:firstLine="567"/>
        <w:jc w:val="both"/>
        <w:rPr>
          <w:sz w:val="28"/>
          <w:szCs w:val="28"/>
        </w:rPr>
      </w:pPr>
      <w:r w:rsidRPr="00D04FFB">
        <w:rPr>
          <w:sz w:val="28"/>
          <w:szCs w:val="28"/>
        </w:rPr>
        <w:t>Методичні вказівки містять плани практичних занять з курсу «</w:t>
      </w:r>
      <w:r w:rsidRPr="00D04FFB">
        <w:rPr>
          <w:rStyle w:val="1213pt"/>
          <w:sz w:val="28"/>
          <w:szCs w:val="28"/>
        </w:rPr>
        <w:t>Документообіг та сучасне діловодство в публічному управлінні та адміністрування»</w:t>
      </w:r>
      <w:r w:rsidRPr="00D04FFB">
        <w:rPr>
          <w:sz w:val="28"/>
          <w:szCs w:val="28"/>
        </w:rPr>
        <w:t xml:space="preserve">, порядок та критерії оцінювання роботи </w:t>
      </w:r>
      <w:r w:rsidR="00FF4539">
        <w:rPr>
          <w:sz w:val="28"/>
          <w:szCs w:val="28"/>
        </w:rPr>
        <w:t>студентів</w:t>
      </w:r>
      <w:r w:rsidRPr="00D04FFB">
        <w:rPr>
          <w:sz w:val="28"/>
          <w:szCs w:val="28"/>
        </w:rPr>
        <w:t>, політику курсу</w:t>
      </w:r>
      <w:r w:rsidR="008F168F">
        <w:rPr>
          <w:sz w:val="28"/>
          <w:szCs w:val="28"/>
        </w:rPr>
        <w:t>,</w:t>
      </w:r>
      <w:r w:rsidRPr="00D04FFB">
        <w:rPr>
          <w:sz w:val="28"/>
          <w:szCs w:val="28"/>
        </w:rPr>
        <w:t xml:space="preserve"> </w:t>
      </w:r>
      <w:r w:rsidR="008F168F">
        <w:rPr>
          <w:sz w:val="28"/>
          <w:szCs w:val="28"/>
        </w:rPr>
        <w:t>які</w:t>
      </w:r>
      <w:r w:rsidRPr="00D04FFB">
        <w:rPr>
          <w:sz w:val="28"/>
          <w:szCs w:val="28"/>
        </w:rPr>
        <w:t xml:space="preserve"> призначені для </w:t>
      </w:r>
      <w:r w:rsidR="00FF4539">
        <w:rPr>
          <w:sz w:val="28"/>
          <w:szCs w:val="28"/>
        </w:rPr>
        <w:t>студентів</w:t>
      </w:r>
      <w:r w:rsidRPr="00D04FFB">
        <w:rPr>
          <w:sz w:val="28"/>
          <w:szCs w:val="28"/>
        </w:rPr>
        <w:t>, а також усіх, кого цікавлять теми означеного курсу.</w:t>
      </w:r>
    </w:p>
    <w:p w14:paraId="5ED872EF" w14:textId="77777777" w:rsidR="00322953" w:rsidRPr="00D04FFB" w:rsidRDefault="00322953" w:rsidP="00D04FFB">
      <w:pPr>
        <w:jc w:val="both"/>
        <w:rPr>
          <w:sz w:val="28"/>
          <w:szCs w:val="28"/>
        </w:rPr>
      </w:pPr>
    </w:p>
    <w:p w14:paraId="30BE1710" w14:textId="77777777" w:rsidR="00FA24B1" w:rsidRPr="00D04FFB" w:rsidRDefault="00FA24B1" w:rsidP="00D04FFB">
      <w:pPr>
        <w:jc w:val="both"/>
        <w:rPr>
          <w:sz w:val="28"/>
          <w:szCs w:val="28"/>
        </w:rPr>
      </w:pPr>
      <w:r w:rsidRPr="00D04FFB">
        <w:rPr>
          <w:sz w:val="28"/>
          <w:szCs w:val="28"/>
        </w:rPr>
        <w:t xml:space="preserve">Укладачі: Євсєєва Г. П., доктор наук з державного управління, професор </w:t>
      </w:r>
    </w:p>
    <w:p w14:paraId="07878B4C" w14:textId="77777777" w:rsidR="00FA24B1" w:rsidRPr="00D04FFB" w:rsidRDefault="00422D67" w:rsidP="00D04FFB">
      <w:pPr>
        <w:jc w:val="both"/>
        <w:rPr>
          <w:sz w:val="28"/>
          <w:szCs w:val="28"/>
        </w:rPr>
      </w:pPr>
      <w:r>
        <w:rPr>
          <w:sz w:val="28"/>
          <w:szCs w:val="28"/>
        </w:rPr>
        <w:t xml:space="preserve">                </w:t>
      </w:r>
      <w:r w:rsidR="00FA24B1" w:rsidRPr="00D04FFB">
        <w:rPr>
          <w:sz w:val="28"/>
          <w:szCs w:val="28"/>
        </w:rPr>
        <w:t>кафедри публічного управління та права</w:t>
      </w:r>
    </w:p>
    <w:p w14:paraId="75F784D9" w14:textId="77777777" w:rsidR="00FA24B1" w:rsidRPr="00D04FFB" w:rsidRDefault="00FA24B1" w:rsidP="00D04FFB">
      <w:pPr>
        <w:jc w:val="both"/>
        <w:rPr>
          <w:sz w:val="28"/>
          <w:szCs w:val="28"/>
        </w:rPr>
      </w:pPr>
    </w:p>
    <w:p w14:paraId="33B07969" w14:textId="77777777" w:rsidR="00FA24B1" w:rsidRPr="00D04FFB" w:rsidRDefault="00FA24B1" w:rsidP="00D04FFB">
      <w:pPr>
        <w:jc w:val="both"/>
        <w:rPr>
          <w:sz w:val="28"/>
          <w:szCs w:val="28"/>
        </w:rPr>
      </w:pPr>
      <w:r w:rsidRPr="00D04FFB">
        <w:rPr>
          <w:sz w:val="28"/>
          <w:szCs w:val="28"/>
        </w:rPr>
        <w:t xml:space="preserve">Відповідальний за випуск: </w:t>
      </w:r>
      <w:proofErr w:type="spellStart"/>
      <w:r w:rsidRPr="00D04FFB">
        <w:rPr>
          <w:sz w:val="28"/>
          <w:szCs w:val="28"/>
        </w:rPr>
        <w:t>Кахович</w:t>
      </w:r>
      <w:proofErr w:type="spellEnd"/>
      <w:r w:rsidRPr="00D04FFB">
        <w:rPr>
          <w:sz w:val="28"/>
          <w:szCs w:val="28"/>
        </w:rPr>
        <w:t xml:space="preserve"> О.О., доцент, завідувач кафедри</w:t>
      </w:r>
    </w:p>
    <w:p w14:paraId="142E7F4C" w14:textId="7CB4F67A" w:rsidR="00FA24B1" w:rsidRPr="00D04FFB" w:rsidRDefault="00FA24B1" w:rsidP="00D04FFB">
      <w:pPr>
        <w:jc w:val="both"/>
        <w:rPr>
          <w:sz w:val="28"/>
          <w:szCs w:val="28"/>
        </w:rPr>
      </w:pPr>
      <w:r w:rsidRPr="00D04FFB">
        <w:rPr>
          <w:sz w:val="28"/>
          <w:szCs w:val="28"/>
        </w:rPr>
        <w:t xml:space="preserve">                                        </w:t>
      </w:r>
      <w:r w:rsidR="00FF4539">
        <w:rPr>
          <w:sz w:val="28"/>
          <w:szCs w:val="28"/>
        </w:rPr>
        <w:t xml:space="preserve">  </w:t>
      </w:r>
      <w:bookmarkStart w:id="2" w:name="_GoBack"/>
      <w:bookmarkEnd w:id="2"/>
      <w:r w:rsidRPr="00D04FFB">
        <w:rPr>
          <w:sz w:val="28"/>
          <w:szCs w:val="28"/>
        </w:rPr>
        <w:t xml:space="preserve">  публічного управління та права</w:t>
      </w:r>
    </w:p>
    <w:p w14:paraId="56D64B64" w14:textId="77777777" w:rsidR="00FA24B1" w:rsidRPr="00D04FFB" w:rsidRDefault="00FA24B1" w:rsidP="00D04FFB">
      <w:pPr>
        <w:jc w:val="both"/>
        <w:rPr>
          <w:sz w:val="28"/>
          <w:szCs w:val="28"/>
        </w:rPr>
      </w:pPr>
    </w:p>
    <w:p w14:paraId="761731C9" w14:textId="76C0B717" w:rsidR="00E656CC" w:rsidRPr="00D04FFB" w:rsidRDefault="00FA24B1" w:rsidP="00D04FFB">
      <w:pPr>
        <w:jc w:val="both"/>
        <w:rPr>
          <w:sz w:val="28"/>
          <w:szCs w:val="28"/>
        </w:rPr>
      </w:pPr>
      <w:r w:rsidRPr="00D04FFB">
        <w:rPr>
          <w:sz w:val="28"/>
          <w:szCs w:val="28"/>
        </w:rPr>
        <w:t>Рецензент:</w:t>
      </w:r>
      <w:r w:rsidRPr="00D04FFB">
        <w:rPr>
          <w:spacing w:val="-3"/>
          <w:sz w:val="28"/>
          <w:szCs w:val="28"/>
        </w:rPr>
        <w:t xml:space="preserve"> </w:t>
      </w:r>
      <w:r w:rsidR="00E656CC" w:rsidRPr="00D04FFB">
        <w:rPr>
          <w:sz w:val="28"/>
          <w:szCs w:val="28"/>
        </w:rPr>
        <w:t xml:space="preserve">Рощина Ю.М., кандидат наук з </w:t>
      </w:r>
      <w:proofErr w:type="spellStart"/>
      <w:r w:rsidR="00E656CC" w:rsidRPr="00D04FFB">
        <w:rPr>
          <w:sz w:val="28"/>
          <w:szCs w:val="28"/>
        </w:rPr>
        <w:t>держ</w:t>
      </w:r>
      <w:proofErr w:type="spellEnd"/>
      <w:r w:rsidR="00E656CC" w:rsidRPr="00D04FFB">
        <w:rPr>
          <w:sz w:val="28"/>
          <w:szCs w:val="28"/>
        </w:rPr>
        <w:t>.</w:t>
      </w:r>
      <w:r w:rsidR="008F168F" w:rsidRPr="008F168F">
        <w:rPr>
          <w:sz w:val="28"/>
          <w:szCs w:val="28"/>
          <w:lang w:val="ru-RU"/>
        </w:rPr>
        <w:t xml:space="preserve"> </w:t>
      </w:r>
      <w:r w:rsidR="00E656CC" w:rsidRPr="00D04FFB">
        <w:rPr>
          <w:sz w:val="28"/>
          <w:szCs w:val="28"/>
        </w:rPr>
        <w:t>управління, доцент кафедри</w:t>
      </w:r>
    </w:p>
    <w:p w14:paraId="72DDF2E3" w14:textId="77777777" w:rsidR="00E656CC" w:rsidRPr="00D04FFB" w:rsidRDefault="00E656CC" w:rsidP="00D04FFB">
      <w:pPr>
        <w:jc w:val="both"/>
        <w:rPr>
          <w:sz w:val="28"/>
          <w:szCs w:val="28"/>
        </w:rPr>
      </w:pPr>
      <w:r w:rsidRPr="00D04FFB">
        <w:rPr>
          <w:sz w:val="28"/>
          <w:szCs w:val="28"/>
        </w:rPr>
        <w:t xml:space="preserve">                 українознавства, </w:t>
      </w:r>
      <w:proofErr w:type="spellStart"/>
      <w:r w:rsidRPr="00D04FFB">
        <w:rPr>
          <w:sz w:val="28"/>
          <w:szCs w:val="28"/>
        </w:rPr>
        <w:t>документознавства</w:t>
      </w:r>
      <w:proofErr w:type="spellEnd"/>
      <w:r w:rsidRPr="00D04FFB">
        <w:rPr>
          <w:sz w:val="28"/>
          <w:szCs w:val="28"/>
        </w:rPr>
        <w:t xml:space="preserve"> та інформаційної діяльності </w:t>
      </w:r>
    </w:p>
    <w:p w14:paraId="47BBECDE" w14:textId="77777777" w:rsidR="00FA24B1" w:rsidRPr="00D04FFB" w:rsidRDefault="00E656CC" w:rsidP="00D04FFB">
      <w:pPr>
        <w:jc w:val="both"/>
        <w:rPr>
          <w:sz w:val="28"/>
          <w:szCs w:val="28"/>
        </w:rPr>
      </w:pPr>
      <w:r w:rsidRPr="00D04FFB">
        <w:rPr>
          <w:sz w:val="28"/>
          <w:szCs w:val="28"/>
        </w:rPr>
        <w:t xml:space="preserve">                 ПДАБА</w:t>
      </w:r>
    </w:p>
    <w:p w14:paraId="0F7AEAFA" w14:textId="77777777" w:rsidR="00E656CC" w:rsidRPr="00D04FFB" w:rsidRDefault="00E656CC" w:rsidP="00D04FFB">
      <w:pPr>
        <w:jc w:val="both"/>
        <w:rPr>
          <w:sz w:val="28"/>
          <w:szCs w:val="28"/>
        </w:rPr>
      </w:pPr>
    </w:p>
    <w:p w14:paraId="799522A1" w14:textId="77777777" w:rsidR="00E656CC" w:rsidRPr="00D04FFB" w:rsidRDefault="00E656CC" w:rsidP="00D04FFB">
      <w:pPr>
        <w:jc w:val="both"/>
        <w:rPr>
          <w:sz w:val="28"/>
          <w:szCs w:val="28"/>
        </w:rPr>
      </w:pPr>
    </w:p>
    <w:p w14:paraId="695E61F6" w14:textId="77777777" w:rsidR="00E656CC" w:rsidRPr="00D04FFB" w:rsidRDefault="00E656CC" w:rsidP="00D04FFB">
      <w:pPr>
        <w:jc w:val="both"/>
        <w:rPr>
          <w:sz w:val="28"/>
          <w:szCs w:val="28"/>
        </w:rPr>
      </w:pPr>
    </w:p>
    <w:p w14:paraId="64E114B9" w14:textId="77777777" w:rsidR="00FA24B1" w:rsidRPr="00D04FFB" w:rsidRDefault="00FA24B1" w:rsidP="00D04FFB">
      <w:pPr>
        <w:jc w:val="both"/>
        <w:rPr>
          <w:b/>
          <w:sz w:val="28"/>
          <w:szCs w:val="28"/>
        </w:rPr>
      </w:pPr>
      <w:r w:rsidRPr="00D04FFB">
        <w:rPr>
          <w:b/>
          <w:sz w:val="28"/>
          <w:szCs w:val="28"/>
        </w:rPr>
        <w:t>ЗАТВЕРДЖЕНО</w:t>
      </w:r>
    </w:p>
    <w:p w14:paraId="29E4EECD" w14:textId="77777777" w:rsidR="00FA24B1" w:rsidRPr="00D04FFB" w:rsidRDefault="00FA24B1" w:rsidP="00D04FFB">
      <w:pPr>
        <w:jc w:val="both"/>
        <w:rPr>
          <w:sz w:val="28"/>
          <w:szCs w:val="28"/>
        </w:rPr>
      </w:pPr>
      <w:r w:rsidRPr="00D04FFB">
        <w:rPr>
          <w:sz w:val="28"/>
          <w:szCs w:val="28"/>
        </w:rPr>
        <w:t>на засіданні  кафедри публічного управління та права</w:t>
      </w:r>
    </w:p>
    <w:p w14:paraId="4EA9F009" w14:textId="77777777" w:rsidR="00FA24B1" w:rsidRPr="00D04FFB" w:rsidRDefault="00FA24B1" w:rsidP="00D04FFB">
      <w:pPr>
        <w:jc w:val="both"/>
        <w:rPr>
          <w:sz w:val="28"/>
          <w:szCs w:val="28"/>
        </w:rPr>
      </w:pPr>
      <w:r w:rsidRPr="00D04FFB">
        <w:rPr>
          <w:sz w:val="28"/>
          <w:szCs w:val="28"/>
        </w:rPr>
        <w:t xml:space="preserve">Протокол № 12 від 29.03.2024 р.    </w:t>
      </w:r>
    </w:p>
    <w:p w14:paraId="686A60A2" w14:textId="77777777" w:rsidR="00FA24B1" w:rsidRPr="00D04FFB" w:rsidRDefault="00FA24B1" w:rsidP="00D04FFB">
      <w:pPr>
        <w:jc w:val="both"/>
        <w:rPr>
          <w:sz w:val="28"/>
          <w:szCs w:val="28"/>
        </w:rPr>
      </w:pPr>
      <w:r w:rsidRPr="00D04FFB">
        <w:rPr>
          <w:sz w:val="28"/>
          <w:szCs w:val="28"/>
        </w:rPr>
        <w:t xml:space="preserve">Завідувач кафедри                       </w:t>
      </w:r>
      <w:proofErr w:type="spellStart"/>
      <w:r w:rsidRPr="00D04FFB">
        <w:rPr>
          <w:sz w:val="28"/>
          <w:szCs w:val="28"/>
        </w:rPr>
        <w:t>Кахович</w:t>
      </w:r>
      <w:proofErr w:type="spellEnd"/>
      <w:r w:rsidRPr="00D04FFB">
        <w:rPr>
          <w:sz w:val="28"/>
          <w:szCs w:val="28"/>
        </w:rPr>
        <w:t xml:space="preserve"> О.О.</w:t>
      </w:r>
    </w:p>
    <w:p w14:paraId="540A1F1C" w14:textId="77777777" w:rsidR="00FA24B1" w:rsidRPr="00D04FFB" w:rsidRDefault="00FA24B1" w:rsidP="00D04FFB">
      <w:pPr>
        <w:jc w:val="both"/>
        <w:rPr>
          <w:sz w:val="28"/>
          <w:szCs w:val="28"/>
        </w:rPr>
      </w:pPr>
      <w:r w:rsidRPr="00D04FFB">
        <w:rPr>
          <w:sz w:val="28"/>
          <w:szCs w:val="28"/>
        </w:rPr>
        <w:t xml:space="preserve">                                                       </w:t>
      </w:r>
    </w:p>
    <w:p w14:paraId="23586378" w14:textId="77777777" w:rsidR="00FA24B1" w:rsidRPr="00D04FFB" w:rsidRDefault="00FA24B1" w:rsidP="00D04FFB">
      <w:pPr>
        <w:jc w:val="both"/>
        <w:rPr>
          <w:sz w:val="28"/>
          <w:szCs w:val="28"/>
        </w:rPr>
      </w:pPr>
    </w:p>
    <w:p w14:paraId="10ECB475" w14:textId="77777777" w:rsidR="00FA24B1" w:rsidRPr="00D04FFB" w:rsidRDefault="00FA24B1" w:rsidP="00D04FFB">
      <w:pPr>
        <w:jc w:val="both"/>
        <w:rPr>
          <w:sz w:val="28"/>
          <w:szCs w:val="28"/>
        </w:rPr>
      </w:pPr>
    </w:p>
    <w:p w14:paraId="63D3B961" w14:textId="77777777" w:rsidR="00FA24B1" w:rsidRPr="00D04FFB" w:rsidRDefault="00FA24B1" w:rsidP="00D04FFB">
      <w:pPr>
        <w:jc w:val="both"/>
        <w:rPr>
          <w:rFonts w:eastAsiaTheme="minorEastAsia"/>
          <w:b/>
          <w:sz w:val="28"/>
          <w:szCs w:val="28"/>
          <w:lang w:eastAsia="ru-RU"/>
        </w:rPr>
      </w:pPr>
      <w:r w:rsidRPr="00D04FFB">
        <w:rPr>
          <w:rFonts w:eastAsiaTheme="minorEastAsia"/>
          <w:b/>
          <w:sz w:val="28"/>
          <w:szCs w:val="28"/>
          <w:lang w:eastAsia="ru-RU"/>
        </w:rPr>
        <w:t xml:space="preserve">РЕКОМЕНДОВАНО ДО ДРУКУ </w:t>
      </w:r>
    </w:p>
    <w:p w14:paraId="4C7BA603" w14:textId="77777777" w:rsidR="00FA24B1" w:rsidRPr="00D04FFB" w:rsidRDefault="00FA24B1" w:rsidP="00D04FFB">
      <w:pPr>
        <w:jc w:val="both"/>
        <w:rPr>
          <w:rFonts w:eastAsiaTheme="minorEastAsia"/>
          <w:sz w:val="28"/>
          <w:szCs w:val="28"/>
          <w:lang w:eastAsia="ru-RU"/>
        </w:rPr>
      </w:pPr>
      <w:r w:rsidRPr="00D04FFB">
        <w:rPr>
          <w:rFonts w:eastAsiaTheme="minorEastAsia"/>
          <w:sz w:val="28"/>
          <w:szCs w:val="28"/>
          <w:lang w:eastAsia="ru-RU"/>
        </w:rPr>
        <w:t>Навчально-методичною радою ПДАБА</w:t>
      </w:r>
    </w:p>
    <w:p w14:paraId="3E9CB0E2" w14:textId="77777777" w:rsidR="00FA24B1" w:rsidRPr="00D04FFB" w:rsidRDefault="00FA24B1" w:rsidP="00D04FFB">
      <w:pPr>
        <w:jc w:val="both"/>
        <w:rPr>
          <w:rFonts w:eastAsiaTheme="minorEastAsia"/>
          <w:sz w:val="28"/>
          <w:szCs w:val="28"/>
          <w:lang w:eastAsia="ru-RU"/>
        </w:rPr>
      </w:pPr>
      <w:r w:rsidRPr="00D04FFB">
        <w:rPr>
          <w:rFonts w:eastAsiaTheme="minorEastAsia"/>
          <w:sz w:val="28"/>
          <w:szCs w:val="28"/>
          <w:lang w:eastAsia="ru-RU"/>
        </w:rPr>
        <w:t>Протокол №   6  від  18.04.2024  р.</w:t>
      </w:r>
    </w:p>
    <w:p w14:paraId="1C3AA83E" w14:textId="77777777" w:rsidR="00FA24B1" w:rsidRPr="00D04FFB" w:rsidRDefault="00FA24B1" w:rsidP="00D04FFB">
      <w:pPr>
        <w:jc w:val="both"/>
        <w:rPr>
          <w:sz w:val="28"/>
          <w:szCs w:val="28"/>
        </w:rPr>
      </w:pPr>
      <w:r w:rsidRPr="00D04FFB">
        <w:rPr>
          <w:sz w:val="28"/>
          <w:szCs w:val="28"/>
        </w:rPr>
        <w:t xml:space="preserve">                                                        </w:t>
      </w:r>
      <w:r w:rsidRPr="00D04FFB">
        <w:rPr>
          <w:sz w:val="28"/>
          <w:szCs w:val="28"/>
        </w:rPr>
        <w:tab/>
        <w:t xml:space="preserve"> </w:t>
      </w:r>
    </w:p>
    <w:p w14:paraId="115519B5" w14:textId="77777777" w:rsidR="00FA24B1" w:rsidRPr="00D04FFB" w:rsidRDefault="00FA24B1" w:rsidP="00D04FFB">
      <w:pPr>
        <w:jc w:val="both"/>
        <w:rPr>
          <w:sz w:val="28"/>
          <w:szCs w:val="28"/>
        </w:rPr>
      </w:pPr>
      <w:r w:rsidRPr="00D04FFB">
        <w:rPr>
          <w:sz w:val="28"/>
          <w:szCs w:val="28"/>
        </w:rPr>
        <w:br w:type="page"/>
      </w:r>
    </w:p>
    <w:p w14:paraId="08C7FDAA" w14:textId="77777777" w:rsidR="00FA24B1" w:rsidRDefault="00FA24B1" w:rsidP="00FA24B1">
      <w:pPr>
        <w:pStyle w:val="Standard"/>
        <w:tabs>
          <w:tab w:val="left" w:pos="-180"/>
          <w:tab w:val="left" w:pos="8820"/>
        </w:tabs>
        <w:ind w:right="70" w:firstLine="567"/>
        <w:jc w:val="both"/>
        <w:rPr>
          <w:rFonts w:ascii="Times New Roman" w:hAnsi="Times New Roman" w:cs="Times New Roman"/>
          <w:sz w:val="26"/>
          <w:szCs w:val="26"/>
          <w:lang w:val="uk-UA"/>
        </w:rPr>
      </w:pPr>
    </w:p>
    <w:p w14:paraId="7B5B0C1D" w14:textId="77777777" w:rsidR="00FA24B1" w:rsidRPr="00D04FFB" w:rsidRDefault="00FA24B1" w:rsidP="00FA24B1">
      <w:pPr>
        <w:widowControl/>
        <w:suppressAutoHyphens w:val="0"/>
        <w:jc w:val="center"/>
        <w:rPr>
          <w:rFonts w:eastAsiaTheme="minorEastAsia"/>
          <w:sz w:val="24"/>
          <w:szCs w:val="24"/>
          <w:lang w:eastAsia="ru-RU"/>
        </w:rPr>
      </w:pPr>
      <w:r w:rsidRPr="00D04FFB">
        <w:rPr>
          <w:rFonts w:eastAsiaTheme="minorEastAsia"/>
          <w:sz w:val="24"/>
          <w:szCs w:val="24"/>
          <w:lang w:eastAsia="ru-RU"/>
        </w:rPr>
        <w:t>МІНІСТЕРСТВО ОСВІТИ І НАУКИ УКРАЇНИ</w:t>
      </w:r>
    </w:p>
    <w:p w14:paraId="6EECBEED" w14:textId="77777777" w:rsidR="00FA24B1" w:rsidRPr="00D04FFB" w:rsidRDefault="00FA24B1" w:rsidP="00FA24B1">
      <w:pPr>
        <w:widowControl/>
        <w:suppressAutoHyphens w:val="0"/>
        <w:jc w:val="center"/>
        <w:rPr>
          <w:rFonts w:eastAsiaTheme="minorEastAsia"/>
          <w:sz w:val="24"/>
          <w:szCs w:val="24"/>
          <w:lang w:eastAsia="ru-RU"/>
        </w:rPr>
      </w:pPr>
      <w:r w:rsidRPr="00D04FFB">
        <w:rPr>
          <w:rFonts w:eastAsiaTheme="minorEastAsia"/>
          <w:sz w:val="24"/>
          <w:szCs w:val="24"/>
          <w:lang w:eastAsia="ru-RU"/>
        </w:rPr>
        <w:t>ПРИДНІПРОВСЬКА ДЕРЖАВНА АКАДЕМІЯ БУДІВНИЦТВА ТА АРХІТЕКТУРИ</w:t>
      </w:r>
    </w:p>
    <w:p w14:paraId="0B6576D2" w14:textId="77777777" w:rsidR="00FA24B1" w:rsidRPr="00D04FFB" w:rsidRDefault="00FA24B1" w:rsidP="00FA24B1">
      <w:pPr>
        <w:widowControl/>
        <w:suppressAutoHyphens w:val="0"/>
        <w:jc w:val="center"/>
        <w:rPr>
          <w:rFonts w:eastAsiaTheme="minorEastAsia"/>
          <w:sz w:val="24"/>
          <w:szCs w:val="24"/>
          <w:lang w:eastAsia="ru-RU"/>
        </w:rPr>
      </w:pPr>
    </w:p>
    <w:p w14:paraId="4E8C1F58" w14:textId="77777777" w:rsidR="00FA24B1" w:rsidRPr="00D04FFB" w:rsidRDefault="00FA24B1" w:rsidP="00FA24B1">
      <w:pPr>
        <w:widowControl/>
        <w:suppressAutoHyphens w:val="0"/>
        <w:jc w:val="center"/>
        <w:rPr>
          <w:rFonts w:eastAsiaTheme="minorEastAsia"/>
          <w:sz w:val="24"/>
          <w:szCs w:val="24"/>
          <w:lang w:eastAsia="ru-RU"/>
        </w:rPr>
      </w:pPr>
      <w:r w:rsidRPr="00D04FFB">
        <w:rPr>
          <w:rFonts w:eastAsiaTheme="minorEastAsia"/>
          <w:sz w:val="24"/>
          <w:szCs w:val="24"/>
          <w:lang w:eastAsia="ru-RU"/>
        </w:rPr>
        <w:t>КАФЕДРА ПУБЛІЧНОГО УПРАВЛІННЯ ТА ПРАВА</w:t>
      </w:r>
    </w:p>
    <w:p w14:paraId="709B50A0" w14:textId="77777777" w:rsidR="00FA24B1" w:rsidRPr="00D04FFB" w:rsidRDefault="00FA24B1" w:rsidP="00FA24B1">
      <w:pPr>
        <w:widowControl/>
        <w:suppressAutoHyphens w:val="0"/>
        <w:jc w:val="center"/>
        <w:rPr>
          <w:rFonts w:eastAsiaTheme="minorEastAsia"/>
          <w:sz w:val="24"/>
          <w:szCs w:val="24"/>
          <w:lang w:eastAsia="ru-RU"/>
        </w:rPr>
      </w:pPr>
    </w:p>
    <w:p w14:paraId="11710C47" w14:textId="77777777" w:rsidR="00FA24B1" w:rsidRPr="00D04FFB" w:rsidRDefault="00FA24B1" w:rsidP="00FA24B1">
      <w:pPr>
        <w:widowControl/>
        <w:suppressAutoHyphens w:val="0"/>
        <w:jc w:val="center"/>
        <w:rPr>
          <w:rFonts w:eastAsiaTheme="minorEastAsia"/>
          <w:b/>
          <w:bCs/>
          <w:sz w:val="24"/>
          <w:szCs w:val="24"/>
          <w:lang w:eastAsia="ru-RU"/>
        </w:rPr>
      </w:pPr>
      <w:r w:rsidRPr="00D04FFB">
        <w:rPr>
          <w:rFonts w:eastAsiaTheme="minorEastAsia"/>
          <w:b/>
          <w:bCs/>
          <w:sz w:val="24"/>
          <w:szCs w:val="24"/>
          <w:lang w:eastAsia="ru-RU"/>
        </w:rPr>
        <w:t>МЕТОДИЧНІ ВКАЗІВКИ</w:t>
      </w:r>
    </w:p>
    <w:p w14:paraId="38F0C6E7" w14:textId="77777777" w:rsidR="00FA24B1" w:rsidRPr="00D04FFB" w:rsidRDefault="00FA24B1" w:rsidP="00FA24B1">
      <w:pPr>
        <w:widowControl/>
        <w:suppressAutoHyphens w:val="0"/>
        <w:jc w:val="center"/>
        <w:rPr>
          <w:rFonts w:eastAsiaTheme="minorEastAsia"/>
          <w:b/>
          <w:bCs/>
          <w:sz w:val="24"/>
          <w:szCs w:val="24"/>
          <w:lang w:eastAsia="ru-RU"/>
        </w:rPr>
      </w:pPr>
      <w:r w:rsidRPr="00D04FFB">
        <w:rPr>
          <w:rFonts w:eastAsiaTheme="minorEastAsia"/>
          <w:b/>
          <w:bCs/>
          <w:sz w:val="24"/>
          <w:szCs w:val="24"/>
          <w:lang w:eastAsia="ru-RU"/>
        </w:rPr>
        <w:t>ДО ПРАКТИЧНИХ ЗАНЯТЬ З ДИСЦИПЛІНИ</w:t>
      </w:r>
    </w:p>
    <w:p w14:paraId="080B4DDC" w14:textId="77777777" w:rsidR="00FA24B1" w:rsidRPr="00D04FFB" w:rsidRDefault="00FA24B1" w:rsidP="00FA24B1">
      <w:pPr>
        <w:widowControl/>
        <w:suppressAutoHyphens w:val="0"/>
        <w:jc w:val="center"/>
        <w:rPr>
          <w:rFonts w:eastAsiaTheme="minorEastAsia"/>
          <w:b/>
          <w:bCs/>
          <w:sz w:val="24"/>
          <w:szCs w:val="24"/>
          <w:lang w:eastAsia="ru-RU"/>
        </w:rPr>
      </w:pPr>
      <w:r w:rsidRPr="00D04FFB">
        <w:rPr>
          <w:rFonts w:eastAsiaTheme="minorEastAsia"/>
          <w:b/>
          <w:bCs/>
          <w:sz w:val="24"/>
          <w:szCs w:val="24"/>
          <w:lang w:eastAsia="ru-RU"/>
        </w:rPr>
        <w:t xml:space="preserve">«ДОКУМЕНТООБІГ ТА СУЧАСНЕ ДІЛОВОДСТВО </w:t>
      </w:r>
    </w:p>
    <w:p w14:paraId="34B69E68" w14:textId="77777777" w:rsidR="00FA24B1" w:rsidRPr="00D04FFB" w:rsidRDefault="00FA24B1" w:rsidP="00FA24B1">
      <w:pPr>
        <w:widowControl/>
        <w:suppressAutoHyphens w:val="0"/>
        <w:jc w:val="center"/>
        <w:rPr>
          <w:rFonts w:eastAsiaTheme="minorEastAsia"/>
          <w:b/>
          <w:bCs/>
          <w:sz w:val="24"/>
          <w:szCs w:val="24"/>
          <w:lang w:eastAsia="ru-RU"/>
        </w:rPr>
      </w:pPr>
      <w:r w:rsidRPr="00D04FFB">
        <w:rPr>
          <w:rFonts w:eastAsiaTheme="minorEastAsia"/>
          <w:b/>
          <w:bCs/>
          <w:sz w:val="24"/>
          <w:szCs w:val="24"/>
          <w:lang w:eastAsia="ru-RU"/>
        </w:rPr>
        <w:t>В ПУБЛІЧНОМУ УПРАВЛІННІ ТА АДМІНІСТРУВАННІ»</w:t>
      </w:r>
    </w:p>
    <w:p w14:paraId="5CE7B912" w14:textId="77777777" w:rsidR="00FA24B1" w:rsidRPr="00D04FFB" w:rsidRDefault="00FA24B1" w:rsidP="00FA24B1">
      <w:pPr>
        <w:widowControl/>
        <w:suppressAutoHyphens w:val="0"/>
        <w:jc w:val="center"/>
        <w:rPr>
          <w:rFonts w:eastAsiaTheme="minorEastAsia"/>
          <w:b/>
          <w:bCs/>
          <w:sz w:val="24"/>
          <w:szCs w:val="24"/>
          <w:lang w:eastAsia="ru-RU"/>
        </w:rPr>
      </w:pPr>
    </w:p>
    <w:p w14:paraId="0B1A3116" w14:textId="77777777" w:rsidR="00124323" w:rsidRDefault="00FA24B1" w:rsidP="00FA24B1">
      <w:pPr>
        <w:widowControl/>
        <w:suppressAutoHyphens w:val="0"/>
        <w:jc w:val="center"/>
        <w:rPr>
          <w:rFonts w:eastAsiaTheme="minorEastAsia"/>
          <w:b/>
          <w:bCs/>
          <w:sz w:val="24"/>
          <w:szCs w:val="24"/>
          <w:lang w:eastAsia="ru-RU"/>
        </w:rPr>
      </w:pPr>
      <w:r w:rsidRPr="00D04FFB">
        <w:rPr>
          <w:rFonts w:eastAsiaTheme="minorEastAsia"/>
          <w:b/>
          <w:bCs/>
          <w:sz w:val="24"/>
          <w:szCs w:val="24"/>
          <w:lang w:eastAsia="ru-RU"/>
        </w:rPr>
        <w:t xml:space="preserve">для здобувачів </w:t>
      </w:r>
      <w:r w:rsidR="00124323" w:rsidRPr="00124323">
        <w:rPr>
          <w:rFonts w:eastAsiaTheme="minorEastAsia"/>
          <w:b/>
          <w:bCs/>
          <w:sz w:val="24"/>
          <w:szCs w:val="24"/>
          <w:lang w:eastAsia="ru-RU"/>
        </w:rPr>
        <w:t>другого (магістерського) рівня вищої освіти</w:t>
      </w:r>
    </w:p>
    <w:p w14:paraId="4E67115F" w14:textId="06D9BF22" w:rsidR="00FA24B1" w:rsidRPr="00D04FFB" w:rsidRDefault="00FA24B1" w:rsidP="00FA24B1">
      <w:pPr>
        <w:widowControl/>
        <w:suppressAutoHyphens w:val="0"/>
        <w:jc w:val="center"/>
        <w:rPr>
          <w:rFonts w:eastAsiaTheme="minorEastAsia"/>
          <w:b/>
          <w:bCs/>
          <w:sz w:val="24"/>
          <w:szCs w:val="24"/>
          <w:lang w:eastAsia="ru-RU"/>
        </w:rPr>
      </w:pPr>
      <w:r w:rsidRPr="00D04FFB">
        <w:rPr>
          <w:rFonts w:eastAsiaTheme="minorEastAsia"/>
          <w:b/>
          <w:bCs/>
          <w:sz w:val="24"/>
          <w:szCs w:val="24"/>
          <w:lang w:eastAsia="ru-RU"/>
        </w:rPr>
        <w:t xml:space="preserve"> спеціальності 281 «Публічне управління та адміністрування»</w:t>
      </w:r>
    </w:p>
    <w:p w14:paraId="63124273" w14:textId="77777777" w:rsidR="00FA24B1" w:rsidRPr="00D04FFB" w:rsidRDefault="00FA24B1" w:rsidP="00FA24B1">
      <w:pPr>
        <w:widowControl/>
        <w:suppressAutoHyphens w:val="0"/>
        <w:jc w:val="center"/>
        <w:rPr>
          <w:rFonts w:eastAsiaTheme="minorEastAsia"/>
          <w:b/>
          <w:bCs/>
          <w:sz w:val="24"/>
          <w:szCs w:val="24"/>
          <w:lang w:eastAsia="ru-RU"/>
        </w:rPr>
      </w:pPr>
      <w:r w:rsidRPr="00D04FFB">
        <w:rPr>
          <w:rFonts w:eastAsiaTheme="minorEastAsia"/>
          <w:b/>
          <w:bCs/>
          <w:sz w:val="24"/>
          <w:szCs w:val="24"/>
          <w:lang w:eastAsia="ru-RU"/>
        </w:rPr>
        <w:t xml:space="preserve">  </w:t>
      </w:r>
      <w:r w:rsidR="00D04FFB" w:rsidRPr="00D04FFB">
        <w:rPr>
          <w:rFonts w:eastAsiaTheme="minorEastAsia"/>
          <w:b/>
          <w:bCs/>
          <w:sz w:val="24"/>
          <w:szCs w:val="24"/>
          <w:lang w:eastAsia="ru-RU"/>
        </w:rPr>
        <w:t xml:space="preserve">денної та </w:t>
      </w:r>
      <w:r w:rsidRPr="00D04FFB">
        <w:rPr>
          <w:rFonts w:eastAsiaTheme="minorEastAsia"/>
          <w:b/>
          <w:bCs/>
          <w:sz w:val="24"/>
          <w:szCs w:val="24"/>
          <w:lang w:eastAsia="ru-RU"/>
        </w:rPr>
        <w:t>заочної форм навчання</w:t>
      </w:r>
    </w:p>
    <w:p w14:paraId="4E8C26EB" w14:textId="77777777" w:rsidR="00FA24B1" w:rsidRPr="00D04FFB" w:rsidRDefault="00FA24B1" w:rsidP="00FA24B1">
      <w:pPr>
        <w:widowControl/>
        <w:suppressAutoHyphens w:val="0"/>
        <w:jc w:val="center"/>
        <w:rPr>
          <w:rFonts w:eastAsiaTheme="minorEastAsia"/>
          <w:b/>
          <w:bCs/>
          <w:sz w:val="24"/>
          <w:szCs w:val="24"/>
          <w:lang w:eastAsia="ru-RU"/>
        </w:rPr>
      </w:pPr>
    </w:p>
    <w:p w14:paraId="71BDE9D9" w14:textId="77777777" w:rsidR="00FA24B1" w:rsidRPr="00D04FFB" w:rsidRDefault="00FA24B1" w:rsidP="00FA24B1">
      <w:pPr>
        <w:widowControl/>
        <w:suppressAutoHyphens w:val="0"/>
        <w:rPr>
          <w:rFonts w:eastAsiaTheme="minorEastAsia"/>
          <w:sz w:val="24"/>
          <w:szCs w:val="24"/>
          <w:lang w:eastAsia="ru-RU"/>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046"/>
      </w:tblGrid>
      <w:tr w:rsidR="00FA24B1" w:rsidRPr="00D04FFB" w14:paraId="514A4A74" w14:textId="77777777" w:rsidTr="002C16C6">
        <w:tc>
          <w:tcPr>
            <w:tcW w:w="4738" w:type="dxa"/>
          </w:tcPr>
          <w:p w14:paraId="1DC119ED" w14:textId="77777777" w:rsidR="00FA24B1" w:rsidRPr="00D04FFB" w:rsidRDefault="00FA24B1" w:rsidP="002C16C6">
            <w:pPr>
              <w:widowControl/>
              <w:suppressAutoHyphens w:val="0"/>
              <w:jc w:val="center"/>
              <w:rPr>
                <w:rFonts w:eastAsiaTheme="minorEastAsia"/>
                <w:b/>
                <w:sz w:val="24"/>
                <w:szCs w:val="24"/>
              </w:rPr>
            </w:pPr>
            <w:r w:rsidRPr="00D04FFB">
              <w:rPr>
                <w:rFonts w:eastAsiaTheme="minorEastAsia"/>
                <w:b/>
                <w:sz w:val="24"/>
                <w:szCs w:val="24"/>
              </w:rPr>
              <w:t>РЕКОМЕНДОВАНО ДО ДРУКУ</w:t>
            </w:r>
          </w:p>
          <w:p w14:paraId="140C68C0" w14:textId="77777777" w:rsidR="00FA24B1" w:rsidRPr="00D04FFB" w:rsidRDefault="00FA24B1" w:rsidP="002C16C6">
            <w:pPr>
              <w:widowControl/>
              <w:tabs>
                <w:tab w:val="left" w:pos="5340"/>
              </w:tabs>
              <w:suppressAutoHyphens w:val="0"/>
              <w:jc w:val="center"/>
              <w:rPr>
                <w:rFonts w:eastAsiaTheme="minorEastAsia"/>
                <w:b/>
                <w:sz w:val="24"/>
                <w:szCs w:val="24"/>
              </w:rPr>
            </w:pPr>
            <w:r w:rsidRPr="00D04FFB">
              <w:rPr>
                <w:rFonts w:eastAsiaTheme="minorEastAsia"/>
                <w:b/>
                <w:sz w:val="24"/>
                <w:szCs w:val="24"/>
              </w:rPr>
              <w:t>Навчально-методичною радою ПДАБА</w:t>
            </w:r>
          </w:p>
          <w:p w14:paraId="3B1B4473" w14:textId="77777777" w:rsidR="00FA24B1" w:rsidRPr="00D04FFB" w:rsidRDefault="00FA24B1" w:rsidP="002C16C6">
            <w:pPr>
              <w:widowControl/>
              <w:tabs>
                <w:tab w:val="left" w:pos="5340"/>
              </w:tabs>
              <w:suppressAutoHyphens w:val="0"/>
              <w:jc w:val="center"/>
              <w:rPr>
                <w:rFonts w:eastAsiaTheme="minorEastAsia"/>
                <w:sz w:val="24"/>
                <w:szCs w:val="24"/>
              </w:rPr>
            </w:pPr>
            <w:r w:rsidRPr="00D04FFB">
              <w:rPr>
                <w:rFonts w:eastAsiaTheme="minorEastAsia"/>
                <w:sz w:val="24"/>
                <w:szCs w:val="24"/>
              </w:rPr>
              <w:t>Протокол №  6   від    18.04.2024 р.</w:t>
            </w:r>
          </w:p>
        </w:tc>
        <w:tc>
          <w:tcPr>
            <w:tcW w:w="5116" w:type="dxa"/>
          </w:tcPr>
          <w:p w14:paraId="201DBA2F" w14:textId="77777777" w:rsidR="00FA24B1" w:rsidRPr="00D04FFB" w:rsidRDefault="00FA24B1" w:rsidP="002C16C6">
            <w:pPr>
              <w:widowControl/>
              <w:suppressAutoHyphens w:val="0"/>
              <w:jc w:val="center"/>
              <w:rPr>
                <w:rFonts w:eastAsiaTheme="minorEastAsia"/>
                <w:b/>
                <w:sz w:val="24"/>
                <w:szCs w:val="24"/>
              </w:rPr>
            </w:pPr>
            <w:r w:rsidRPr="00D04FFB">
              <w:rPr>
                <w:rFonts w:eastAsiaTheme="minorEastAsia"/>
                <w:b/>
                <w:sz w:val="24"/>
                <w:szCs w:val="24"/>
              </w:rPr>
              <w:t>ДОЗВОЛЯЮ</w:t>
            </w:r>
          </w:p>
          <w:p w14:paraId="2F7C5EB6" w14:textId="77777777" w:rsidR="00FA24B1" w:rsidRPr="00D04FFB" w:rsidRDefault="00FA24B1" w:rsidP="002C16C6">
            <w:pPr>
              <w:widowControl/>
              <w:suppressAutoHyphens w:val="0"/>
              <w:jc w:val="center"/>
              <w:rPr>
                <w:rFonts w:eastAsiaTheme="minorEastAsia"/>
                <w:sz w:val="24"/>
                <w:szCs w:val="24"/>
              </w:rPr>
            </w:pPr>
            <w:r w:rsidRPr="00D04FFB">
              <w:rPr>
                <w:rFonts w:eastAsiaTheme="minorEastAsia"/>
                <w:sz w:val="24"/>
                <w:szCs w:val="24"/>
              </w:rPr>
              <w:t>використання в освітньому процесі</w:t>
            </w:r>
          </w:p>
        </w:tc>
      </w:tr>
      <w:tr w:rsidR="00FA24B1" w:rsidRPr="00D04FFB" w14:paraId="6210F670" w14:textId="77777777" w:rsidTr="002C16C6">
        <w:trPr>
          <w:trHeight w:val="900"/>
        </w:trPr>
        <w:tc>
          <w:tcPr>
            <w:tcW w:w="4738" w:type="dxa"/>
          </w:tcPr>
          <w:p w14:paraId="2A1711EB" w14:textId="77777777" w:rsidR="00FA24B1" w:rsidRPr="00D04FFB" w:rsidRDefault="00FA24B1" w:rsidP="002C16C6">
            <w:pPr>
              <w:widowControl/>
              <w:suppressAutoHyphens w:val="0"/>
              <w:rPr>
                <w:rFonts w:eastAsiaTheme="minorEastAsia"/>
                <w:sz w:val="24"/>
                <w:szCs w:val="24"/>
              </w:rPr>
            </w:pPr>
          </w:p>
        </w:tc>
        <w:tc>
          <w:tcPr>
            <w:tcW w:w="5116" w:type="dxa"/>
          </w:tcPr>
          <w:p w14:paraId="52172CAD" w14:textId="77777777" w:rsidR="00FA24B1" w:rsidRPr="00D04FFB" w:rsidRDefault="00FA24B1" w:rsidP="002C16C6">
            <w:pPr>
              <w:widowControl/>
              <w:suppressAutoHyphens w:val="0"/>
              <w:jc w:val="center"/>
              <w:rPr>
                <w:rFonts w:eastAsiaTheme="minorEastAsia"/>
                <w:sz w:val="24"/>
                <w:szCs w:val="24"/>
              </w:rPr>
            </w:pPr>
            <w:r w:rsidRPr="00D04FFB">
              <w:rPr>
                <w:rFonts w:eastAsiaTheme="minorEastAsia"/>
                <w:sz w:val="24"/>
                <w:szCs w:val="24"/>
              </w:rPr>
              <w:t>Завідувач ННЦОД  Павло НАЖА</w:t>
            </w:r>
          </w:p>
          <w:p w14:paraId="5E19CD8D" w14:textId="77777777" w:rsidR="00FA24B1" w:rsidRPr="00D04FFB" w:rsidRDefault="00FA24B1" w:rsidP="002C16C6">
            <w:pPr>
              <w:widowControl/>
              <w:suppressAutoHyphens w:val="0"/>
              <w:jc w:val="center"/>
              <w:rPr>
                <w:rFonts w:eastAsiaTheme="minorEastAsia"/>
                <w:sz w:val="24"/>
                <w:szCs w:val="24"/>
              </w:rPr>
            </w:pPr>
          </w:p>
          <w:p w14:paraId="1EEF78DC" w14:textId="77777777" w:rsidR="00FA24B1" w:rsidRPr="00D04FFB" w:rsidRDefault="00FA24B1" w:rsidP="002C16C6">
            <w:pPr>
              <w:widowControl/>
              <w:suppressAutoHyphens w:val="0"/>
              <w:jc w:val="center"/>
              <w:rPr>
                <w:rFonts w:eastAsiaTheme="minorEastAsia"/>
                <w:sz w:val="24"/>
                <w:szCs w:val="24"/>
              </w:rPr>
            </w:pPr>
            <w:r w:rsidRPr="00D04FFB">
              <w:rPr>
                <w:rFonts w:eastAsiaTheme="minorEastAsia"/>
                <w:sz w:val="24"/>
                <w:szCs w:val="24"/>
              </w:rPr>
              <w:t>___________________________________</w:t>
            </w:r>
          </w:p>
          <w:p w14:paraId="63FC5335" w14:textId="77777777" w:rsidR="00FA24B1" w:rsidRPr="00D04FFB" w:rsidRDefault="00FA24B1" w:rsidP="002C16C6">
            <w:pPr>
              <w:widowControl/>
              <w:suppressAutoHyphens w:val="0"/>
              <w:jc w:val="center"/>
              <w:rPr>
                <w:rFonts w:eastAsiaTheme="minorEastAsia"/>
                <w:sz w:val="24"/>
                <w:szCs w:val="24"/>
              </w:rPr>
            </w:pPr>
            <w:r w:rsidRPr="00D04FFB">
              <w:rPr>
                <w:rFonts w:eastAsiaTheme="minorEastAsia"/>
                <w:sz w:val="24"/>
                <w:szCs w:val="24"/>
              </w:rPr>
              <w:t>(підпис, дата, печатка)</w:t>
            </w:r>
          </w:p>
        </w:tc>
      </w:tr>
      <w:tr w:rsidR="00FA24B1" w:rsidRPr="00D04FFB" w14:paraId="24569D8A" w14:textId="77777777" w:rsidTr="002C16C6">
        <w:trPr>
          <w:trHeight w:val="451"/>
        </w:trPr>
        <w:tc>
          <w:tcPr>
            <w:tcW w:w="4738" w:type="dxa"/>
          </w:tcPr>
          <w:p w14:paraId="3FCB0CE4" w14:textId="77777777" w:rsidR="00FA24B1" w:rsidRPr="00D04FFB" w:rsidRDefault="00FA24B1" w:rsidP="002C16C6">
            <w:pPr>
              <w:widowControl/>
              <w:suppressAutoHyphens w:val="0"/>
              <w:rPr>
                <w:rFonts w:eastAsiaTheme="minorEastAsia"/>
                <w:sz w:val="24"/>
                <w:szCs w:val="24"/>
              </w:rPr>
            </w:pPr>
          </w:p>
          <w:p w14:paraId="6BBA5760" w14:textId="77777777" w:rsidR="00FA24B1" w:rsidRPr="00D04FFB" w:rsidRDefault="00FA24B1" w:rsidP="002C16C6">
            <w:pPr>
              <w:widowControl/>
              <w:suppressAutoHyphens w:val="0"/>
              <w:rPr>
                <w:rFonts w:eastAsiaTheme="minorEastAsia"/>
                <w:sz w:val="24"/>
                <w:szCs w:val="24"/>
              </w:rPr>
            </w:pPr>
          </w:p>
          <w:p w14:paraId="66B6E1D4" w14:textId="77777777" w:rsidR="00FA24B1" w:rsidRPr="00D04FFB" w:rsidRDefault="00FA24B1" w:rsidP="002C16C6">
            <w:pPr>
              <w:widowControl/>
              <w:suppressAutoHyphens w:val="0"/>
              <w:rPr>
                <w:rFonts w:eastAsiaTheme="minorEastAsia"/>
                <w:sz w:val="24"/>
                <w:szCs w:val="24"/>
              </w:rPr>
            </w:pPr>
          </w:p>
        </w:tc>
        <w:tc>
          <w:tcPr>
            <w:tcW w:w="5116" w:type="dxa"/>
          </w:tcPr>
          <w:p w14:paraId="110267D9" w14:textId="77777777" w:rsidR="00FA24B1" w:rsidRPr="00D04FFB" w:rsidRDefault="00FA24B1" w:rsidP="002C16C6">
            <w:pPr>
              <w:widowControl/>
              <w:suppressAutoHyphens w:val="0"/>
              <w:rPr>
                <w:rFonts w:eastAsiaTheme="minorEastAsia"/>
                <w:sz w:val="24"/>
                <w:szCs w:val="24"/>
              </w:rPr>
            </w:pPr>
          </w:p>
        </w:tc>
      </w:tr>
      <w:tr w:rsidR="00FA24B1" w:rsidRPr="00D04FFB" w14:paraId="1F330AEB" w14:textId="77777777" w:rsidTr="002C16C6">
        <w:tc>
          <w:tcPr>
            <w:tcW w:w="4738" w:type="dxa"/>
          </w:tcPr>
          <w:p w14:paraId="29E68955" w14:textId="77777777" w:rsidR="00FA24B1" w:rsidRPr="00D04FFB" w:rsidRDefault="00FA24B1" w:rsidP="002C16C6">
            <w:pPr>
              <w:widowControl/>
              <w:suppressAutoHyphens w:val="0"/>
              <w:jc w:val="center"/>
              <w:rPr>
                <w:rFonts w:eastAsiaTheme="minorEastAsia"/>
                <w:b/>
                <w:sz w:val="24"/>
                <w:szCs w:val="24"/>
              </w:rPr>
            </w:pPr>
            <w:r w:rsidRPr="00D04FFB">
              <w:rPr>
                <w:rFonts w:eastAsiaTheme="minorEastAsia"/>
                <w:b/>
                <w:sz w:val="24"/>
                <w:szCs w:val="24"/>
              </w:rPr>
              <w:t>ПОГОДЖЕНО</w:t>
            </w:r>
          </w:p>
          <w:p w14:paraId="0C2F3F53" w14:textId="77777777" w:rsidR="00FA24B1" w:rsidRPr="00D04FFB" w:rsidRDefault="00FA24B1" w:rsidP="002C16C6">
            <w:pPr>
              <w:widowControl/>
              <w:suppressAutoHyphens w:val="0"/>
              <w:jc w:val="center"/>
              <w:rPr>
                <w:rFonts w:eastAsiaTheme="minorEastAsia"/>
                <w:b/>
                <w:sz w:val="24"/>
                <w:szCs w:val="24"/>
              </w:rPr>
            </w:pPr>
          </w:p>
          <w:p w14:paraId="0B9D0489" w14:textId="77777777" w:rsidR="00FA24B1" w:rsidRPr="00D04FFB" w:rsidRDefault="00FA24B1" w:rsidP="002C16C6">
            <w:pPr>
              <w:widowControl/>
              <w:suppressAutoHyphens w:val="0"/>
              <w:rPr>
                <w:rFonts w:eastAsiaTheme="minorEastAsia"/>
                <w:sz w:val="24"/>
                <w:szCs w:val="24"/>
              </w:rPr>
            </w:pPr>
            <w:r w:rsidRPr="00D04FFB">
              <w:rPr>
                <w:rFonts w:eastAsiaTheme="minorEastAsia"/>
                <w:sz w:val="24"/>
                <w:szCs w:val="24"/>
              </w:rPr>
              <w:t>Навчально-методичне видання відповідає вимогам стандарту вищої освіти спеціальності, навчальному плану освітньої програми та програмі навчальної дисципліни.</w:t>
            </w:r>
          </w:p>
          <w:p w14:paraId="21C3A3C9" w14:textId="77777777" w:rsidR="00FA24B1" w:rsidRPr="00D04FFB" w:rsidRDefault="00FA24B1" w:rsidP="002C16C6">
            <w:pPr>
              <w:widowControl/>
              <w:suppressAutoHyphens w:val="0"/>
              <w:rPr>
                <w:rFonts w:eastAsiaTheme="minorEastAsia"/>
                <w:sz w:val="24"/>
                <w:szCs w:val="24"/>
              </w:rPr>
            </w:pPr>
            <w:r w:rsidRPr="00D04FFB">
              <w:rPr>
                <w:rFonts w:eastAsiaTheme="minorEastAsia"/>
                <w:sz w:val="24"/>
                <w:szCs w:val="24"/>
              </w:rPr>
              <w:t>Гарант освітньої програми</w:t>
            </w:r>
          </w:p>
          <w:p w14:paraId="696F0958" w14:textId="77777777" w:rsidR="00FA24B1" w:rsidRPr="00D04FFB" w:rsidRDefault="00FA24B1" w:rsidP="002C16C6">
            <w:pPr>
              <w:widowControl/>
              <w:suppressAutoHyphens w:val="0"/>
              <w:rPr>
                <w:rFonts w:eastAsiaTheme="minorEastAsia"/>
                <w:sz w:val="24"/>
                <w:szCs w:val="24"/>
              </w:rPr>
            </w:pPr>
            <w:r w:rsidRPr="00D04FFB">
              <w:rPr>
                <w:rFonts w:eastAsiaTheme="minorEastAsia"/>
                <w:sz w:val="24"/>
                <w:szCs w:val="24"/>
              </w:rPr>
              <w:t>«Публічне управління та адміністрування»</w:t>
            </w:r>
          </w:p>
          <w:p w14:paraId="63C65F11" w14:textId="77777777" w:rsidR="00FA24B1" w:rsidRPr="00D04FFB" w:rsidRDefault="00FA24B1" w:rsidP="002C16C6">
            <w:pPr>
              <w:widowControl/>
              <w:suppressAutoHyphens w:val="0"/>
              <w:jc w:val="right"/>
              <w:rPr>
                <w:rFonts w:eastAsiaTheme="minorEastAsia"/>
                <w:sz w:val="24"/>
                <w:szCs w:val="24"/>
              </w:rPr>
            </w:pPr>
            <w:r w:rsidRPr="00D04FFB">
              <w:rPr>
                <w:rFonts w:eastAsiaTheme="minorEastAsia"/>
                <w:sz w:val="24"/>
                <w:szCs w:val="24"/>
              </w:rPr>
              <w:t>____________________</w:t>
            </w:r>
          </w:p>
          <w:p w14:paraId="4C39F0CF" w14:textId="77777777" w:rsidR="00FA24B1" w:rsidRPr="00D04FFB" w:rsidRDefault="00FA24B1" w:rsidP="002C16C6">
            <w:pPr>
              <w:widowControl/>
              <w:suppressAutoHyphens w:val="0"/>
              <w:jc w:val="right"/>
              <w:rPr>
                <w:rFonts w:eastAsiaTheme="minorEastAsia"/>
                <w:sz w:val="24"/>
                <w:szCs w:val="24"/>
              </w:rPr>
            </w:pPr>
            <w:r w:rsidRPr="00D04FFB">
              <w:rPr>
                <w:rFonts w:eastAsiaTheme="minorEastAsia"/>
                <w:sz w:val="24"/>
                <w:szCs w:val="24"/>
              </w:rPr>
              <w:t>Сергій КОРНІЄВСЬКИЙ</w:t>
            </w:r>
          </w:p>
        </w:tc>
        <w:tc>
          <w:tcPr>
            <w:tcW w:w="5116" w:type="dxa"/>
          </w:tcPr>
          <w:p w14:paraId="65D802AC" w14:textId="77777777" w:rsidR="00FA24B1" w:rsidRPr="00D04FFB" w:rsidRDefault="00FA24B1" w:rsidP="002C16C6">
            <w:pPr>
              <w:widowControl/>
              <w:suppressAutoHyphens w:val="0"/>
              <w:jc w:val="center"/>
              <w:rPr>
                <w:rFonts w:eastAsiaTheme="minorEastAsia"/>
                <w:b/>
                <w:sz w:val="24"/>
                <w:szCs w:val="24"/>
              </w:rPr>
            </w:pPr>
            <w:r w:rsidRPr="00D04FFB">
              <w:rPr>
                <w:rFonts w:eastAsiaTheme="minorEastAsia"/>
                <w:b/>
                <w:sz w:val="24"/>
                <w:szCs w:val="24"/>
              </w:rPr>
              <w:t>ЗАТВЕРДЖЕНО</w:t>
            </w:r>
          </w:p>
          <w:p w14:paraId="2AEB79A5" w14:textId="77777777" w:rsidR="00FA24B1" w:rsidRPr="00D04FFB" w:rsidRDefault="00FA24B1" w:rsidP="002C16C6">
            <w:pPr>
              <w:widowControl/>
              <w:suppressAutoHyphens w:val="0"/>
              <w:jc w:val="center"/>
              <w:rPr>
                <w:rFonts w:eastAsiaTheme="minorEastAsia"/>
                <w:b/>
                <w:sz w:val="24"/>
                <w:szCs w:val="24"/>
              </w:rPr>
            </w:pPr>
          </w:p>
          <w:p w14:paraId="6A186B08" w14:textId="77777777" w:rsidR="008F168F" w:rsidRDefault="00FA24B1" w:rsidP="002E76E8">
            <w:pPr>
              <w:jc w:val="both"/>
              <w:rPr>
                <w:sz w:val="24"/>
                <w:szCs w:val="24"/>
                <w:lang w:val="ru-RU"/>
              </w:rPr>
            </w:pPr>
            <w:r w:rsidRPr="00D04FFB">
              <w:rPr>
                <w:rFonts w:eastAsiaTheme="minorEastAsia"/>
                <w:sz w:val="24"/>
                <w:szCs w:val="24"/>
              </w:rPr>
              <w:t xml:space="preserve">на засіданні кафедри </w:t>
            </w:r>
            <w:r w:rsidR="002E76E8" w:rsidRPr="002E76E8">
              <w:rPr>
                <w:sz w:val="24"/>
                <w:szCs w:val="24"/>
              </w:rPr>
              <w:t>публічного управління та права</w:t>
            </w:r>
            <w:r w:rsidR="002E76E8" w:rsidRPr="002E76E8">
              <w:rPr>
                <w:sz w:val="24"/>
                <w:szCs w:val="24"/>
                <w:lang w:val="ru-RU"/>
              </w:rPr>
              <w:t xml:space="preserve"> </w:t>
            </w:r>
          </w:p>
          <w:p w14:paraId="5C33A556" w14:textId="45CEF7BC" w:rsidR="00FA24B1" w:rsidRPr="00D04FFB" w:rsidRDefault="00FA24B1" w:rsidP="002E76E8">
            <w:pPr>
              <w:jc w:val="both"/>
              <w:rPr>
                <w:rFonts w:eastAsiaTheme="minorEastAsia"/>
                <w:sz w:val="24"/>
                <w:szCs w:val="24"/>
              </w:rPr>
            </w:pPr>
            <w:r w:rsidRPr="00D04FFB">
              <w:rPr>
                <w:rFonts w:eastAsiaTheme="minorEastAsia"/>
                <w:sz w:val="24"/>
                <w:szCs w:val="24"/>
              </w:rPr>
              <w:t>Протокол № 12 від  29.03.2024 р.</w:t>
            </w:r>
          </w:p>
          <w:p w14:paraId="445ACBFA" w14:textId="77777777" w:rsidR="00FA24B1" w:rsidRPr="00D04FFB" w:rsidRDefault="00FA24B1" w:rsidP="002C16C6">
            <w:pPr>
              <w:widowControl/>
              <w:suppressAutoHyphens w:val="0"/>
              <w:rPr>
                <w:rFonts w:eastAsiaTheme="minorEastAsia"/>
                <w:sz w:val="24"/>
                <w:szCs w:val="24"/>
              </w:rPr>
            </w:pPr>
            <w:r w:rsidRPr="00D04FFB">
              <w:rPr>
                <w:rFonts w:eastAsiaTheme="minorEastAsia"/>
                <w:sz w:val="24"/>
                <w:szCs w:val="24"/>
              </w:rPr>
              <w:t>Завідувач кафедри</w:t>
            </w:r>
          </w:p>
          <w:p w14:paraId="6A5019B3" w14:textId="77777777" w:rsidR="00FA24B1" w:rsidRPr="00D04FFB" w:rsidRDefault="00FA24B1" w:rsidP="002C16C6">
            <w:pPr>
              <w:widowControl/>
              <w:suppressAutoHyphens w:val="0"/>
              <w:jc w:val="right"/>
              <w:rPr>
                <w:rFonts w:eastAsiaTheme="minorEastAsia"/>
                <w:sz w:val="24"/>
                <w:szCs w:val="24"/>
              </w:rPr>
            </w:pPr>
            <w:r w:rsidRPr="00D04FFB">
              <w:rPr>
                <w:rFonts w:eastAsiaTheme="minorEastAsia"/>
                <w:sz w:val="24"/>
                <w:szCs w:val="24"/>
              </w:rPr>
              <w:t>____________________</w:t>
            </w:r>
          </w:p>
          <w:p w14:paraId="1DF6C6BD" w14:textId="77777777" w:rsidR="00FA24B1" w:rsidRPr="00D04FFB" w:rsidRDefault="00FA24B1" w:rsidP="002C16C6">
            <w:pPr>
              <w:widowControl/>
              <w:suppressAutoHyphens w:val="0"/>
              <w:jc w:val="right"/>
              <w:rPr>
                <w:rFonts w:eastAsiaTheme="minorEastAsia"/>
                <w:sz w:val="24"/>
                <w:szCs w:val="24"/>
              </w:rPr>
            </w:pPr>
            <w:r w:rsidRPr="00D04FFB">
              <w:rPr>
                <w:rFonts w:eastAsiaTheme="minorEastAsia"/>
                <w:sz w:val="24"/>
                <w:szCs w:val="24"/>
              </w:rPr>
              <w:t>Олена КАХОВИЧ</w:t>
            </w:r>
          </w:p>
        </w:tc>
      </w:tr>
      <w:tr w:rsidR="00FA24B1" w:rsidRPr="00D04FFB" w14:paraId="56077472" w14:textId="77777777" w:rsidTr="002C16C6">
        <w:trPr>
          <w:trHeight w:val="527"/>
        </w:trPr>
        <w:tc>
          <w:tcPr>
            <w:tcW w:w="9854" w:type="dxa"/>
            <w:gridSpan w:val="2"/>
          </w:tcPr>
          <w:p w14:paraId="04368D13" w14:textId="77777777" w:rsidR="00FA24B1" w:rsidRPr="00D04FFB" w:rsidRDefault="00FA24B1" w:rsidP="002C16C6">
            <w:pPr>
              <w:widowControl/>
              <w:suppressAutoHyphens w:val="0"/>
              <w:rPr>
                <w:rFonts w:eastAsiaTheme="minorEastAsia"/>
                <w:sz w:val="24"/>
                <w:szCs w:val="24"/>
              </w:rPr>
            </w:pPr>
          </w:p>
          <w:p w14:paraId="3BCED21E" w14:textId="77777777" w:rsidR="00FA24B1" w:rsidRPr="00D04FFB" w:rsidRDefault="00FA24B1" w:rsidP="002C16C6">
            <w:pPr>
              <w:widowControl/>
              <w:suppressAutoHyphens w:val="0"/>
              <w:rPr>
                <w:rFonts w:eastAsiaTheme="minorEastAsia"/>
                <w:sz w:val="24"/>
                <w:szCs w:val="24"/>
              </w:rPr>
            </w:pPr>
          </w:p>
          <w:p w14:paraId="085F95EE" w14:textId="77777777" w:rsidR="00FA24B1" w:rsidRPr="00D04FFB" w:rsidRDefault="00FA24B1" w:rsidP="002C16C6">
            <w:pPr>
              <w:widowControl/>
              <w:suppressAutoHyphens w:val="0"/>
              <w:rPr>
                <w:rFonts w:eastAsiaTheme="minorEastAsia"/>
                <w:sz w:val="24"/>
                <w:szCs w:val="24"/>
              </w:rPr>
            </w:pPr>
          </w:p>
        </w:tc>
      </w:tr>
      <w:tr w:rsidR="00FA24B1" w:rsidRPr="00D04FFB" w14:paraId="120F5459" w14:textId="77777777" w:rsidTr="002C16C6">
        <w:tc>
          <w:tcPr>
            <w:tcW w:w="9854" w:type="dxa"/>
            <w:gridSpan w:val="2"/>
          </w:tcPr>
          <w:p w14:paraId="770B20F6" w14:textId="77777777" w:rsidR="00FA24B1" w:rsidRPr="00D04FFB" w:rsidRDefault="00FA24B1" w:rsidP="002C16C6">
            <w:pPr>
              <w:widowControl/>
              <w:suppressAutoHyphens w:val="0"/>
              <w:rPr>
                <w:rFonts w:eastAsiaTheme="minorEastAsia"/>
                <w:sz w:val="24"/>
                <w:szCs w:val="24"/>
              </w:rPr>
            </w:pPr>
            <w:r w:rsidRPr="00D04FFB">
              <w:rPr>
                <w:rFonts w:eastAsiaTheme="minorEastAsia"/>
                <w:sz w:val="24"/>
                <w:szCs w:val="24"/>
              </w:rPr>
              <w:t xml:space="preserve">Всі цитати, числовий та фактичний матеріал, бібліографічні відомості перевірені. </w:t>
            </w:r>
          </w:p>
          <w:p w14:paraId="00FC7E9F" w14:textId="77777777" w:rsidR="00FA24B1" w:rsidRPr="00D04FFB" w:rsidRDefault="00FA24B1" w:rsidP="002C16C6">
            <w:pPr>
              <w:widowControl/>
              <w:suppressAutoHyphens w:val="0"/>
              <w:rPr>
                <w:rFonts w:eastAsiaTheme="minorEastAsia"/>
                <w:sz w:val="24"/>
                <w:szCs w:val="24"/>
              </w:rPr>
            </w:pPr>
            <w:r w:rsidRPr="00D04FFB">
              <w:rPr>
                <w:rFonts w:eastAsiaTheme="minorEastAsia"/>
                <w:sz w:val="24"/>
                <w:szCs w:val="24"/>
              </w:rPr>
              <w:t xml:space="preserve">Написання одиниць відповідає стандартам. </w:t>
            </w:r>
          </w:p>
          <w:p w14:paraId="719259F9" w14:textId="77777777" w:rsidR="00FA24B1" w:rsidRPr="00D04FFB" w:rsidRDefault="00FA24B1" w:rsidP="002C16C6">
            <w:pPr>
              <w:widowControl/>
              <w:suppressAutoHyphens w:val="0"/>
              <w:rPr>
                <w:rFonts w:eastAsiaTheme="minorEastAsia"/>
                <w:sz w:val="24"/>
                <w:szCs w:val="24"/>
              </w:rPr>
            </w:pPr>
            <w:r w:rsidRPr="00D04FFB">
              <w:rPr>
                <w:rFonts w:eastAsiaTheme="minorEastAsia"/>
                <w:sz w:val="24"/>
                <w:szCs w:val="24"/>
              </w:rPr>
              <w:t>Зауваження рецензента враховані.</w:t>
            </w:r>
          </w:p>
          <w:p w14:paraId="169298DA" w14:textId="77777777" w:rsidR="00FA24B1" w:rsidRPr="00D04FFB" w:rsidRDefault="00FA24B1" w:rsidP="002C16C6">
            <w:pPr>
              <w:widowControl/>
              <w:suppressAutoHyphens w:val="0"/>
              <w:rPr>
                <w:rFonts w:eastAsiaTheme="minorEastAsia"/>
                <w:sz w:val="24"/>
                <w:szCs w:val="24"/>
              </w:rPr>
            </w:pPr>
          </w:p>
          <w:p w14:paraId="10FE97B9" w14:textId="77777777" w:rsidR="00FA24B1" w:rsidRPr="00D04FFB" w:rsidRDefault="00FA24B1" w:rsidP="002C16C6">
            <w:pPr>
              <w:widowControl/>
              <w:suppressAutoHyphens w:val="0"/>
              <w:rPr>
                <w:rFonts w:eastAsiaTheme="minorEastAsia"/>
                <w:sz w:val="24"/>
                <w:szCs w:val="24"/>
              </w:rPr>
            </w:pPr>
          </w:p>
        </w:tc>
      </w:tr>
      <w:tr w:rsidR="00FA24B1" w:rsidRPr="00D04FFB" w14:paraId="17184C70" w14:textId="77777777" w:rsidTr="002C16C6">
        <w:tc>
          <w:tcPr>
            <w:tcW w:w="9854" w:type="dxa"/>
            <w:gridSpan w:val="2"/>
          </w:tcPr>
          <w:p w14:paraId="7123A063" w14:textId="2CB0D77D" w:rsidR="00FA24B1" w:rsidRPr="00D04FFB" w:rsidRDefault="00FA24B1" w:rsidP="00F506CE">
            <w:pPr>
              <w:widowControl/>
              <w:suppressAutoHyphens w:val="0"/>
              <w:jc w:val="right"/>
              <w:rPr>
                <w:rFonts w:eastAsiaTheme="minorEastAsia"/>
                <w:sz w:val="24"/>
                <w:szCs w:val="24"/>
              </w:rPr>
            </w:pPr>
            <w:r w:rsidRPr="00D04FFB">
              <w:rPr>
                <w:rFonts w:eastAsiaTheme="minorEastAsia"/>
                <w:sz w:val="24"/>
                <w:szCs w:val="24"/>
              </w:rPr>
              <w:t xml:space="preserve">                                                                         Укладач(і): </w:t>
            </w:r>
            <w:proofErr w:type="spellStart"/>
            <w:r w:rsidRPr="00D04FFB">
              <w:rPr>
                <w:rFonts w:eastAsiaTheme="minorEastAsia"/>
                <w:sz w:val="24"/>
                <w:szCs w:val="24"/>
              </w:rPr>
              <w:t>______________Гали</w:t>
            </w:r>
            <w:proofErr w:type="spellEnd"/>
            <w:r w:rsidRPr="00D04FFB">
              <w:rPr>
                <w:rFonts w:eastAsiaTheme="minorEastAsia"/>
                <w:sz w:val="24"/>
                <w:szCs w:val="24"/>
              </w:rPr>
              <w:t xml:space="preserve">на </w:t>
            </w:r>
            <w:r w:rsidR="00F506CE">
              <w:rPr>
                <w:rFonts w:eastAsiaTheme="minorEastAsia"/>
                <w:sz w:val="24"/>
                <w:szCs w:val="24"/>
              </w:rPr>
              <w:t xml:space="preserve">     </w:t>
            </w:r>
            <w:r w:rsidRPr="00D04FFB">
              <w:rPr>
                <w:rFonts w:eastAsiaTheme="minorEastAsia"/>
                <w:sz w:val="24"/>
                <w:szCs w:val="24"/>
              </w:rPr>
              <w:t>ЄВСЄЄВА</w:t>
            </w:r>
          </w:p>
          <w:p w14:paraId="7ECCEFCB" w14:textId="77777777" w:rsidR="00FA24B1" w:rsidRPr="00D04FFB" w:rsidRDefault="00FA24B1" w:rsidP="00F506CE">
            <w:pPr>
              <w:widowControl/>
              <w:suppressAutoHyphens w:val="0"/>
              <w:jc w:val="right"/>
              <w:rPr>
                <w:rFonts w:eastAsiaTheme="minorEastAsia"/>
                <w:sz w:val="24"/>
                <w:szCs w:val="24"/>
              </w:rPr>
            </w:pPr>
            <w:r w:rsidRPr="00D04FFB">
              <w:rPr>
                <w:rFonts w:eastAsiaTheme="minorEastAsia"/>
                <w:color w:val="FFFFFF" w:themeColor="background1"/>
                <w:sz w:val="24"/>
                <w:szCs w:val="24"/>
              </w:rPr>
              <w:t>==========</w:t>
            </w:r>
          </w:p>
        </w:tc>
      </w:tr>
    </w:tbl>
    <w:p w14:paraId="1A392AC0" w14:textId="77777777" w:rsidR="00FA24B1" w:rsidRDefault="00FA24B1" w:rsidP="00FA24B1">
      <w:pPr>
        <w:pStyle w:val="Standard"/>
        <w:tabs>
          <w:tab w:val="left" w:pos="-180"/>
          <w:tab w:val="left" w:pos="8820"/>
        </w:tabs>
        <w:ind w:right="70" w:firstLine="567"/>
        <w:jc w:val="both"/>
        <w:rPr>
          <w:rFonts w:ascii="Times New Roman" w:hAnsi="Times New Roman" w:cs="Times New Roman"/>
          <w:sz w:val="26"/>
          <w:szCs w:val="26"/>
          <w:lang w:val="uk-UA"/>
        </w:rPr>
      </w:pPr>
    </w:p>
    <w:p w14:paraId="1E29B4DC" w14:textId="77777777" w:rsidR="00FA24B1" w:rsidRDefault="00FA24B1" w:rsidP="00FA24B1">
      <w:pPr>
        <w:pStyle w:val="Standard"/>
        <w:tabs>
          <w:tab w:val="left" w:pos="-180"/>
          <w:tab w:val="left" w:pos="8820"/>
        </w:tabs>
        <w:ind w:right="70" w:firstLine="567"/>
        <w:jc w:val="both"/>
        <w:rPr>
          <w:rFonts w:ascii="Times New Roman" w:hAnsi="Times New Roman" w:cs="Times New Roman"/>
          <w:sz w:val="26"/>
          <w:szCs w:val="26"/>
          <w:lang w:val="uk-UA"/>
        </w:rPr>
      </w:pPr>
    </w:p>
    <w:p w14:paraId="08B736B6" w14:textId="77777777" w:rsidR="00AD63A2" w:rsidRDefault="00AD63A2" w:rsidP="00045382">
      <w:pPr>
        <w:pStyle w:val="Standard"/>
        <w:tabs>
          <w:tab w:val="left" w:pos="-180"/>
          <w:tab w:val="left" w:pos="8820"/>
        </w:tabs>
        <w:ind w:left="1416" w:right="70"/>
        <w:rPr>
          <w:rFonts w:ascii="Times New Roman" w:hAnsi="Times New Roman" w:cs="Times New Roman"/>
          <w:sz w:val="26"/>
          <w:szCs w:val="26"/>
          <w:lang w:val="uk-UA"/>
        </w:rPr>
      </w:pPr>
    </w:p>
    <w:p w14:paraId="77BA927F" w14:textId="77777777" w:rsidR="002D5C35" w:rsidRPr="00AD63A2" w:rsidRDefault="00D00A45" w:rsidP="002D5C35">
      <w:pPr>
        <w:ind w:right="582"/>
        <w:jc w:val="center"/>
        <w:rPr>
          <w:b/>
          <w:sz w:val="28"/>
          <w:szCs w:val="28"/>
        </w:rPr>
      </w:pPr>
      <w:r w:rsidRPr="00AD63A2">
        <w:rPr>
          <w:b/>
          <w:sz w:val="28"/>
          <w:szCs w:val="28"/>
        </w:rPr>
        <w:lastRenderedPageBreak/>
        <w:t>ЗМІСТ</w:t>
      </w:r>
    </w:p>
    <w:p w14:paraId="4B92FCAF" w14:textId="77777777" w:rsidR="00D00A45" w:rsidRPr="00AD63A2" w:rsidRDefault="00D00A45" w:rsidP="00A8300F">
      <w:pPr>
        <w:ind w:left="5664" w:right="-1"/>
        <w:jc w:val="center"/>
        <w:rPr>
          <w:sz w:val="28"/>
          <w:szCs w:val="28"/>
        </w:rPr>
      </w:pPr>
      <w:r w:rsidRPr="00AD63A2">
        <w:rPr>
          <w:b/>
          <w:sz w:val="28"/>
          <w:szCs w:val="28"/>
        </w:rPr>
        <w:t xml:space="preserve">      </w:t>
      </w:r>
      <w:r w:rsidR="002D5C35" w:rsidRPr="00AD63A2">
        <w:rPr>
          <w:b/>
          <w:sz w:val="28"/>
          <w:szCs w:val="28"/>
        </w:rPr>
        <w:tab/>
      </w:r>
      <w:r w:rsidRPr="00AD63A2">
        <w:rPr>
          <w:b/>
          <w:sz w:val="28"/>
          <w:szCs w:val="28"/>
        </w:rPr>
        <w:tab/>
        <w:t xml:space="preserve">         </w:t>
      </w:r>
      <w:r w:rsidR="00A8300F" w:rsidRPr="00AD63A2">
        <w:rPr>
          <w:b/>
          <w:sz w:val="28"/>
          <w:szCs w:val="28"/>
        </w:rPr>
        <w:tab/>
      </w:r>
      <w:r w:rsidRPr="00AD63A2">
        <w:rPr>
          <w:sz w:val="28"/>
          <w:szCs w:val="28"/>
        </w:rPr>
        <w:t>стор.</w:t>
      </w:r>
    </w:p>
    <w:p w14:paraId="60F4AACD" w14:textId="77777777" w:rsidR="00A8300F" w:rsidRPr="00AD63A2" w:rsidRDefault="00A8300F" w:rsidP="00A8300F">
      <w:pPr>
        <w:ind w:left="5664" w:right="-1"/>
        <w:jc w:val="center"/>
        <w:rPr>
          <w:b/>
          <w:sz w:val="28"/>
          <w:szCs w:val="28"/>
        </w:rPr>
      </w:pPr>
    </w:p>
    <w:p w14:paraId="25496386" w14:textId="77777777" w:rsidR="00D00A45" w:rsidRPr="00AD63A2" w:rsidRDefault="00D00A45" w:rsidP="00D00A45">
      <w:pPr>
        <w:ind w:left="567" w:right="-682"/>
        <w:rPr>
          <w:sz w:val="28"/>
          <w:szCs w:val="28"/>
        </w:rPr>
      </w:pPr>
      <w:r w:rsidRPr="00AD63A2">
        <w:rPr>
          <w:b/>
          <w:sz w:val="28"/>
          <w:szCs w:val="28"/>
        </w:rPr>
        <w:t>ВСТУП</w:t>
      </w:r>
      <w:r w:rsidRPr="00AD63A2">
        <w:rPr>
          <w:sz w:val="28"/>
          <w:szCs w:val="28"/>
        </w:rPr>
        <w:t>………………………………………………</w:t>
      </w:r>
      <w:r w:rsidR="00AD63A2">
        <w:rPr>
          <w:sz w:val="28"/>
          <w:szCs w:val="28"/>
        </w:rPr>
        <w:t>…</w:t>
      </w:r>
      <w:r w:rsidR="00A8300F" w:rsidRPr="00AD63A2">
        <w:rPr>
          <w:sz w:val="28"/>
          <w:szCs w:val="28"/>
        </w:rPr>
        <w:t>……………..</w:t>
      </w:r>
      <w:r w:rsidR="00A8300F" w:rsidRPr="00AD63A2">
        <w:rPr>
          <w:sz w:val="28"/>
          <w:szCs w:val="28"/>
        </w:rPr>
        <w:tab/>
        <w:t xml:space="preserve">4    </w:t>
      </w:r>
      <w:r w:rsidRPr="00AD63A2">
        <w:rPr>
          <w:sz w:val="28"/>
          <w:szCs w:val="28"/>
        </w:rPr>
        <w:t xml:space="preserve">  </w:t>
      </w:r>
    </w:p>
    <w:p w14:paraId="0B7BD87C" w14:textId="77777777" w:rsidR="00D00A45" w:rsidRPr="00AD63A2" w:rsidRDefault="00D00A45" w:rsidP="00D00A45">
      <w:pPr>
        <w:numPr>
          <w:ilvl w:val="0"/>
          <w:numId w:val="2"/>
        </w:numPr>
        <w:ind w:left="567"/>
        <w:rPr>
          <w:sz w:val="28"/>
          <w:szCs w:val="28"/>
        </w:rPr>
      </w:pPr>
      <w:r w:rsidRPr="00AD63A2">
        <w:rPr>
          <w:sz w:val="28"/>
          <w:szCs w:val="28"/>
        </w:rPr>
        <w:t>Характеристика дисципліни…………………...........</w:t>
      </w:r>
      <w:r w:rsidR="00A8300F" w:rsidRPr="00AD63A2">
        <w:rPr>
          <w:sz w:val="28"/>
          <w:szCs w:val="28"/>
        </w:rPr>
        <w:t>........................</w:t>
      </w:r>
      <w:r w:rsidR="00A8300F" w:rsidRPr="00AD63A2">
        <w:rPr>
          <w:sz w:val="28"/>
          <w:szCs w:val="28"/>
        </w:rPr>
        <w:tab/>
      </w:r>
      <w:r w:rsidR="004A686F">
        <w:rPr>
          <w:sz w:val="28"/>
          <w:szCs w:val="28"/>
        </w:rPr>
        <w:t>5</w:t>
      </w:r>
      <w:r w:rsidRPr="00AD63A2">
        <w:rPr>
          <w:sz w:val="28"/>
          <w:szCs w:val="28"/>
        </w:rPr>
        <w:t xml:space="preserve">   </w:t>
      </w:r>
    </w:p>
    <w:p w14:paraId="292CC77E" w14:textId="77777777" w:rsidR="00D00A45" w:rsidRPr="00AD63A2" w:rsidRDefault="00D00A45" w:rsidP="00D00A45">
      <w:pPr>
        <w:numPr>
          <w:ilvl w:val="0"/>
          <w:numId w:val="2"/>
        </w:numPr>
        <w:ind w:left="567"/>
        <w:rPr>
          <w:bCs/>
          <w:sz w:val="28"/>
          <w:szCs w:val="28"/>
        </w:rPr>
      </w:pPr>
      <w:r w:rsidRPr="00AD63A2">
        <w:rPr>
          <w:bCs/>
          <w:sz w:val="28"/>
          <w:szCs w:val="28"/>
        </w:rPr>
        <w:t>Лекційний курс............................................................</w:t>
      </w:r>
      <w:r w:rsidR="00A8300F" w:rsidRPr="00AD63A2">
        <w:rPr>
          <w:bCs/>
          <w:sz w:val="28"/>
          <w:szCs w:val="28"/>
        </w:rPr>
        <w:t>.........................</w:t>
      </w:r>
      <w:r w:rsidR="00A8300F" w:rsidRPr="00AD63A2">
        <w:rPr>
          <w:bCs/>
          <w:sz w:val="28"/>
          <w:szCs w:val="28"/>
        </w:rPr>
        <w:tab/>
        <w:t>5</w:t>
      </w:r>
      <w:r w:rsidRPr="00AD63A2">
        <w:rPr>
          <w:bCs/>
          <w:sz w:val="28"/>
          <w:szCs w:val="28"/>
        </w:rPr>
        <w:t xml:space="preserve">   </w:t>
      </w:r>
    </w:p>
    <w:p w14:paraId="35EDFA53" w14:textId="77777777" w:rsidR="00A8300F" w:rsidRPr="00AD63A2" w:rsidRDefault="00D00A45" w:rsidP="00D00A45">
      <w:pPr>
        <w:numPr>
          <w:ilvl w:val="0"/>
          <w:numId w:val="2"/>
        </w:numPr>
        <w:ind w:left="567"/>
        <w:rPr>
          <w:sz w:val="28"/>
          <w:szCs w:val="28"/>
        </w:rPr>
      </w:pPr>
      <w:r w:rsidRPr="00AD63A2">
        <w:rPr>
          <w:bCs/>
          <w:sz w:val="28"/>
          <w:szCs w:val="28"/>
        </w:rPr>
        <w:t>Практичні заняття …………………………</w:t>
      </w:r>
      <w:r w:rsidR="00A8300F" w:rsidRPr="00AD63A2">
        <w:rPr>
          <w:bCs/>
          <w:sz w:val="28"/>
          <w:szCs w:val="28"/>
        </w:rPr>
        <w:t>………</w:t>
      </w:r>
      <w:r w:rsidR="00AD63A2">
        <w:rPr>
          <w:bCs/>
          <w:sz w:val="28"/>
          <w:szCs w:val="28"/>
        </w:rPr>
        <w:t>…………</w:t>
      </w:r>
      <w:r w:rsidR="00A8300F" w:rsidRPr="00AD63A2">
        <w:rPr>
          <w:bCs/>
          <w:sz w:val="28"/>
          <w:szCs w:val="28"/>
        </w:rPr>
        <w:t>…</w:t>
      </w:r>
      <w:r w:rsidR="00AD63A2">
        <w:rPr>
          <w:bCs/>
          <w:sz w:val="28"/>
          <w:szCs w:val="28"/>
        </w:rPr>
        <w:t>…...</w:t>
      </w:r>
      <w:r w:rsidRPr="00AD63A2">
        <w:rPr>
          <w:bCs/>
          <w:sz w:val="28"/>
          <w:szCs w:val="28"/>
        </w:rPr>
        <w:t>.</w:t>
      </w:r>
      <w:r w:rsidR="00A8300F" w:rsidRPr="00AD63A2">
        <w:rPr>
          <w:bCs/>
          <w:sz w:val="28"/>
          <w:szCs w:val="28"/>
        </w:rPr>
        <w:tab/>
      </w:r>
      <w:r w:rsidR="004A686F">
        <w:rPr>
          <w:bCs/>
          <w:sz w:val="28"/>
          <w:szCs w:val="28"/>
        </w:rPr>
        <w:t>6</w:t>
      </w:r>
    </w:p>
    <w:p w14:paraId="05A91BEC" w14:textId="77777777" w:rsidR="002C16C6" w:rsidRPr="002C16C6" w:rsidRDefault="00A8300F" w:rsidP="00D00A45">
      <w:pPr>
        <w:numPr>
          <w:ilvl w:val="0"/>
          <w:numId w:val="2"/>
        </w:numPr>
        <w:ind w:left="567"/>
        <w:rPr>
          <w:sz w:val="28"/>
          <w:szCs w:val="28"/>
        </w:rPr>
      </w:pPr>
      <w:r w:rsidRPr="00AD63A2">
        <w:rPr>
          <w:bCs/>
          <w:sz w:val="28"/>
          <w:szCs w:val="28"/>
        </w:rPr>
        <w:t>Зміст, завдання та методичні вказівки до практичних робіт ……</w:t>
      </w:r>
      <w:r w:rsidR="00AD63A2">
        <w:rPr>
          <w:bCs/>
          <w:sz w:val="28"/>
          <w:szCs w:val="28"/>
        </w:rPr>
        <w:t>..</w:t>
      </w:r>
      <w:r w:rsidRPr="00AD63A2">
        <w:rPr>
          <w:bCs/>
          <w:sz w:val="28"/>
          <w:szCs w:val="28"/>
        </w:rPr>
        <w:tab/>
      </w:r>
      <w:r w:rsidR="002C16C6">
        <w:rPr>
          <w:bCs/>
          <w:sz w:val="28"/>
          <w:szCs w:val="28"/>
        </w:rPr>
        <w:t>7</w:t>
      </w:r>
    </w:p>
    <w:p w14:paraId="43A0D113" w14:textId="77777777" w:rsidR="002D5C35" w:rsidRPr="00AD63A2" w:rsidRDefault="002C16C6" w:rsidP="00D00A45">
      <w:pPr>
        <w:numPr>
          <w:ilvl w:val="0"/>
          <w:numId w:val="2"/>
        </w:numPr>
        <w:ind w:left="567"/>
        <w:rPr>
          <w:sz w:val="28"/>
          <w:szCs w:val="28"/>
        </w:rPr>
      </w:pPr>
      <w:r>
        <w:rPr>
          <w:bCs/>
          <w:sz w:val="28"/>
          <w:szCs w:val="28"/>
        </w:rPr>
        <w:t>Критерії оцінювання ………………………………………………… 9</w:t>
      </w:r>
      <w:r w:rsidR="00D00A45" w:rsidRPr="00AD63A2">
        <w:rPr>
          <w:bCs/>
          <w:sz w:val="28"/>
          <w:szCs w:val="28"/>
        </w:rPr>
        <w:t xml:space="preserve">  </w:t>
      </w:r>
    </w:p>
    <w:p w14:paraId="0B81A36B" w14:textId="77777777" w:rsidR="00D00A45" w:rsidRPr="00AD63A2" w:rsidRDefault="00D00A45" w:rsidP="00D00A45">
      <w:pPr>
        <w:numPr>
          <w:ilvl w:val="0"/>
          <w:numId w:val="2"/>
        </w:numPr>
        <w:ind w:left="567"/>
        <w:rPr>
          <w:sz w:val="28"/>
          <w:szCs w:val="28"/>
        </w:rPr>
      </w:pPr>
      <w:r w:rsidRPr="00AD63A2">
        <w:rPr>
          <w:sz w:val="28"/>
          <w:szCs w:val="28"/>
        </w:rPr>
        <w:t>Рекомендована література…………..............................</w:t>
      </w:r>
      <w:r w:rsidR="00A8300F" w:rsidRPr="00AD63A2">
        <w:rPr>
          <w:sz w:val="28"/>
          <w:szCs w:val="28"/>
        </w:rPr>
        <w:t>.....................</w:t>
      </w:r>
      <w:r w:rsidR="00A8300F" w:rsidRPr="00AD63A2">
        <w:rPr>
          <w:sz w:val="28"/>
          <w:szCs w:val="28"/>
        </w:rPr>
        <w:tab/>
        <w:t>1</w:t>
      </w:r>
      <w:r w:rsidR="004836C1">
        <w:rPr>
          <w:sz w:val="28"/>
          <w:szCs w:val="28"/>
        </w:rPr>
        <w:t>7</w:t>
      </w:r>
      <w:r w:rsidRPr="00AD63A2">
        <w:rPr>
          <w:sz w:val="28"/>
          <w:szCs w:val="28"/>
        </w:rPr>
        <w:t xml:space="preserve"> </w:t>
      </w:r>
    </w:p>
    <w:p w14:paraId="0766E75D" w14:textId="77777777" w:rsidR="00D00A45" w:rsidRPr="00AD63A2" w:rsidRDefault="00D00A45" w:rsidP="00D00A45">
      <w:pPr>
        <w:ind w:left="360"/>
        <w:rPr>
          <w:sz w:val="28"/>
          <w:szCs w:val="28"/>
        </w:rPr>
      </w:pPr>
    </w:p>
    <w:p w14:paraId="11C683B3" w14:textId="77777777" w:rsidR="006C371F" w:rsidRPr="00AD63A2" w:rsidRDefault="006C371F" w:rsidP="004003EF">
      <w:pPr>
        <w:ind w:left="360"/>
        <w:jc w:val="center"/>
        <w:rPr>
          <w:b/>
          <w:sz w:val="28"/>
          <w:szCs w:val="28"/>
        </w:rPr>
      </w:pPr>
      <w:r w:rsidRPr="00AD63A2">
        <w:rPr>
          <w:b/>
          <w:sz w:val="28"/>
          <w:szCs w:val="28"/>
        </w:rPr>
        <w:t>ВСТУП</w:t>
      </w:r>
    </w:p>
    <w:p w14:paraId="07B72440" w14:textId="77777777" w:rsidR="00A8300F" w:rsidRPr="00AD63A2" w:rsidRDefault="00A8300F" w:rsidP="004003EF">
      <w:pPr>
        <w:ind w:left="360"/>
        <w:jc w:val="center"/>
        <w:rPr>
          <w:b/>
          <w:sz w:val="28"/>
          <w:szCs w:val="28"/>
        </w:rPr>
      </w:pPr>
    </w:p>
    <w:p w14:paraId="17F663E6" w14:textId="7FEEC89E" w:rsidR="006C371F" w:rsidRPr="00AD63A2" w:rsidRDefault="006C371F" w:rsidP="004003EF">
      <w:pPr>
        <w:widowControl/>
        <w:suppressAutoHyphens w:val="0"/>
        <w:autoSpaceDE w:val="0"/>
        <w:autoSpaceDN w:val="0"/>
        <w:adjustRightInd w:val="0"/>
        <w:ind w:firstLine="567"/>
        <w:jc w:val="both"/>
        <w:rPr>
          <w:rFonts w:eastAsiaTheme="minorHAnsi"/>
          <w:sz w:val="28"/>
          <w:szCs w:val="28"/>
        </w:rPr>
      </w:pPr>
      <w:r w:rsidRPr="00AD63A2">
        <w:rPr>
          <w:rFonts w:eastAsiaTheme="minorHAnsi"/>
          <w:sz w:val="28"/>
          <w:szCs w:val="28"/>
        </w:rPr>
        <w:t>У повсякденній діяльності будь-</w:t>
      </w:r>
      <w:r w:rsidR="004003EF" w:rsidRPr="00AD63A2">
        <w:rPr>
          <w:rFonts w:eastAsiaTheme="minorHAnsi"/>
          <w:sz w:val="28"/>
          <w:szCs w:val="28"/>
        </w:rPr>
        <w:t>якого органу публічного управління</w:t>
      </w:r>
      <w:r w:rsidRPr="00AD63A2">
        <w:rPr>
          <w:rFonts w:eastAsiaTheme="minorHAnsi"/>
          <w:sz w:val="28"/>
          <w:szCs w:val="28"/>
        </w:rPr>
        <w:t xml:space="preserve"> складаються документи, основне призначення яких – зафіксувати і передати інформацію, необхідну для здійснення управлінських функцій. </w:t>
      </w:r>
      <w:r w:rsidR="004003EF" w:rsidRPr="00AD63A2">
        <w:rPr>
          <w:rFonts w:eastAsiaTheme="minorHAnsi"/>
          <w:sz w:val="28"/>
          <w:szCs w:val="28"/>
        </w:rPr>
        <w:t>Д</w:t>
      </w:r>
      <w:r w:rsidRPr="00AD63A2">
        <w:rPr>
          <w:rFonts w:eastAsiaTheme="minorHAnsi"/>
          <w:sz w:val="28"/>
          <w:szCs w:val="28"/>
        </w:rPr>
        <w:t>окументи забезпечують реалізацію управлінських функцій, у них визначаються плани діяльності установи</w:t>
      </w:r>
      <w:r w:rsidR="00346569">
        <w:rPr>
          <w:rFonts w:eastAsiaTheme="minorHAnsi"/>
          <w:sz w:val="28"/>
          <w:szCs w:val="28"/>
        </w:rPr>
        <w:t xml:space="preserve"> публічного управління</w:t>
      </w:r>
      <w:r w:rsidRPr="00AD63A2">
        <w:rPr>
          <w:rFonts w:eastAsiaTheme="minorHAnsi"/>
          <w:sz w:val="28"/>
          <w:szCs w:val="28"/>
        </w:rPr>
        <w:t>, фіксуються облікові і звітні показники та інша інформація. За допомогою документів відбуваються процеси систематизації управлінської інформації та контролю за виконанням управлінських рішень, визначаються форми і терміни зберігання задокументованої інформації, що значно впливає на ефективність управління в цілому. Отже документ є засобом управлінської діяльності.</w:t>
      </w:r>
    </w:p>
    <w:p w14:paraId="62632E51" w14:textId="77777777" w:rsidR="00E656CC" w:rsidRPr="00AD63A2" w:rsidRDefault="00E656CC" w:rsidP="004003EF">
      <w:pPr>
        <w:ind w:firstLine="709"/>
        <w:jc w:val="both"/>
        <w:rPr>
          <w:sz w:val="28"/>
          <w:szCs w:val="28"/>
        </w:rPr>
      </w:pPr>
      <w:bookmarkStart w:id="3" w:name="_TOC_250005"/>
      <w:r w:rsidRPr="00AD63A2">
        <w:rPr>
          <w:sz w:val="28"/>
          <w:szCs w:val="28"/>
        </w:rPr>
        <w:t xml:space="preserve">Практична підготовка є невід’ємною частиною освітнього процесу, що дає можливість підсилити набуті загальні і фахові компетенції </w:t>
      </w:r>
      <w:r w:rsidR="004003EF" w:rsidRPr="00AD63A2">
        <w:rPr>
          <w:sz w:val="28"/>
          <w:szCs w:val="28"/>
        </w:rPr>
        <w:t xml:space="preserve">та </w:t>
      </w:r>
      <w:r w:rsidRPr="00AD63A2">
        <w:rPr>
          <w:sz w:val="28"/>
          <w:szCs w:val="28"/>
        </w:rPr>
        <w:t xml:space="preserve"> програмні результати навчання  здобувачів освіти і сприяє їх швидкій адаптації у процесі управління та виконанні службових обов’язків. Виконуючи практичні завдання, студенти поєднують отримані на лекціях знання з власним досвідом, здобутим в </w:t>
      </w:r>
      <w:r w:rsidR="004003EF" w:rsidRPr="00AD63A2">
        <w:rPr>
          <w:sz w:val="28"/>
          <w:szCs w:val="28"/>
        </w:rPr>
        <w:t>органах публічного управління</w:t>
      </w:r>
      <w:r w:rsidRPr="00AD63A2">
        <w:rPr>
          <w:sz w:val="28"/>
          <w:szCs w:val="28"/>
        </w:rPr>
        <w:t xml:space="preserve"> та установах</w:t>
      </w:r>
      <w:r w:rsidR="004003EF" w:rsidRPr="00AD63A2">
        <w:rPr>
          <w:sz w:val="28"/>
          <w:szCs w:val="28"/>
        </w:rPr>
        <w:t xml:space="preserve"> під час практики</w:t>
      </w:r>
      <w:r w:rsidRPr="00AD63A2">
        <w:rPr>
          <w:sz w:val="28"/>
          <w:szCs w:val="28"/>
        </w:rPr>
        <w:t>.</w:t>
      </w:r>
    </w:p>
    <w:p w14:paraId="11F4C95F" w14:textId="2F30F340" w:rsidR="00E656CC" w:rsidRPr="00AD63A2" w:rsidRDefault="00E656CC" w:rsidP="004003EF">
      <w:pPr>
        <w:ind w:firstLine="709"/>
        <w:jc w:val="both"/>
        <w:rPr>
          <w:sz w:val="28"/>
          <w:szCs w:val="28"/>
        </w:rPr>
      </w:pPr>
      <w:r w:rsidRPr="00AD63A2">
        <w:rPr>
          <w:sz w:val="28"/>
          <w:szCs w:val="28"/>
        </w:rPr>
        <w:t xml:space="preserve">Основна мета практичних занять є  формування комплексу професійної компетентності, щодо системи документообігу з використанням новітніх інформаційних і комунікаційних технологій, задля покращення рівня і якості державних послуг громадянам і подальшого інноваційного розвитку публічної служби; формування системи теоретичних знань і придбання практичних умінь і навичок стосовно розробки й упровадження систем електронного документообігу на базі сучасних комп'ютерних, телекомунікаційних і розвинених інструментальних засобів; розкриття сутності управління документообігом </w:t>
      </w:r>
      <w:r w:rsidR="004003EF" w:rsidRPr="00AD63A2">
        <w:rPr>
          <w:sz w:val="28"/>
          <w:szCs w:val="28"/>
        </w:rPr>
        <w:t>у</w:t>
      </w:r>
      <w:r w:rsidRPr="00AD63A2">
        <w:rPr>
          <w:sz w:val="28"/>
          <w:szCs w:val="28"/>
        </w:rPr>
        <w:t xml:space="preserve"> системі органів влади всіх рівнів; особливостей формування та реалізації можливостей сучасної систем роботи з електронними документами, розробки та впровадження і організаційно-правових засад документообігу в практику діяльності; ознайомлення слухачів з основними напрямами та тенденціями документообігу в публічному управлінні, нормативно-правовими актами щодо впровадження електронного документообігу.</w:t>
      </w:r>
    </w:p>
    <w:p w14:paraId="76DE0339" w14:textId="77777777" w:rsidR="006C371F" w:rsidRPr="00AD63A2" w:rsidRDefault="004003EF" w:rsidP="004003EF">
      <w:pPr>
        <w:pStyle w:val="1"/>
        <w:tabs>
          <w:tab w:val="num" w:pos="1060"/>
        </w:tabs>
        <w:ind w:left="567"/>
      </w:pPr>
      <w:r w:rsidRPr="00AD63A2">
        <w:lastRenderedPageBreak/>
        <w:t xml:space="preserve">1. </w:t>
      </w:r>
      <w:r w:rsidR="006C371F" w:rsidRPr="00AD63A2">
        <w:t>ХАРАКТЕРИСТИКА</w:t>
      </w:r>
      <w:r w:rsidR="006C371F" w:rsidRPr="00AD63A2">
        <w:rPr>
          <w:spacing w:val="-7"/>
        </w:rPr>
        <w:t xml:space="preserve"> </w:t>
      </w:r>
      <w:bookmarkEnd w:id="3"/>
      <w:r w:rsidR="006C371F" w:rsidRPr="00AD63A2">
        <w:t>ДИСЦИПЛІНИ</w:t>
      </w:r>
    </w:p>
    <w:p w14:paraId="3E2E8703" w14:textId="77777777" w:rsidR="004906F7" w:rsidRPr="00AD63A2" w:rsidRDefault="004906F7" w:rsidP="004906F7">
      <w:pPr>
        <w:pStyle w:val="1"/>
        <w:ind w:left="567"/>
        <w:jc w:val="left"/>
      </w:pPr>
    </w:p>
    <w:p w14:paraId="19FE47BF" w14:textId="77777777" w:rsidR="006C371F" w:rsidRPr="00AD63A2" w:rsidRDefault="006C371F" w:rsidP="00A8300F">
      <w:pPr>
        <w:pStyle w:val="1"/>
        <w:ind w:left="0" w:firstLine="567"/>
        <w:jc w:val="both"/>
        <w:rPr>
          <w:b w:val="0"/>
        </w:rPr>
      </w:pPr>
      <w:r w:rsidRPr="00AD63A2">
        <w:t xml:space="preserve">Документообіг </w:t>
      </w:r>
      <w:r w:rsidRPr="00AD63A2">
        <w:rPr>
          <w:b w:val="0"/>
        </w:rPr>
        <w:t>- рух службових документів в установі від дати їхнього  створення чи одержання до дати завершення виконання або надсилання (згідно ДСТУ 2732:2004 та ДСТУ 4163-20).</w:t>
      </w:r>
    </w:p>
    <w:p w14:paraId="4B133311" w14:textId="77777777" w:rsidR="006C371F" w:rsidRPr="00AD63A2" w:rsidRDefault="006C371F" w:rsidP="00A8300F">
      <w:pPr>
        <w:pStyle w:val="1"/>
        <w:ind w:left="0" w:firstLine="567"/>
        <w:jc w:val="both"/>
        <w:rPr>
          <w:b w:val="0"/>
        </w:rPr>
      </w:pPr>
      <w:r w:rsidRPr="00AD63A2">
        <w:t>Документообіг установи</w:t>
      </w:r>
      <w:r w:rsidRPr="00AD63A2">
        <w:rPr>
          <w:b w:val="0"/>
        </w:rPr>
        <w:t xml:space="preserve"> – це проходження документів в установі з моменту їх створення або одержання до завершення виконання або відправлення (згідно Типової інструкції з діловодства).</w:t>
      </w:r>
    </w:p>
    <w:p w14:paraId="3A9AF45C" w14:textId="77777777" w:rsidR="006C371F" w:rsidRPr="00AD63A2" w:rsidRDefault="006C371F" w:rsidP="00A8300F">
      <w:pPr>
        <w:ind w:right="141" w:firstLine="567"/>
        <w:jc w:val="both"/>
        <w:rPr>
          <w:b/>
          <w:sz w:val="28"/>
          <w:szCs w:val="28"/>
        </w:rPr>
      </w:pPr>
      <w:r w:rsidRPr="00AD63A2">
        <w:rPr>
          <w:sz w:val="28"/>
          <w:szCs w:val="28"/>
        </w:rPr>
        <w:t>Документи незалежно від способу фіксації та відтворення інформації  проходять і опрацьовуються в установі на єдиних організаційних та правових засадах організації документообігу.</w:t>
      </w:r>
    </w:p>
    <w:p w14:paraId="659D3773" w14:textId="77777777" w:rsidR="006C371F" w:rsidRPr="00AD63A2" w:rsidRDefault="006C371F" w:rsidP="00A8300F">
      <w:pPr>
        <w:autoSpaceDE w:val="0"/>
        <w:autoSpaceDN w:val="0"/>
        <w:adjustRightInd w:val="0"/>
        <w:ind w:firstLine="567"/>
        <w:jc w:val="both"/>
        <w:rPr>
          <w:sz w:val="28"/>
          <w:szCs w:val="28"/>
        </w:rPr>
      </w:pPr>
      <w:r w:rsidRPr="00AD63A2">
        <w:rPr>
          <w:b/>
          <w:sz w:val="28"/>
          <w:szCs w:val="28"/>
          <w:lang w:eastAsia="uk-UA" w:bidi="uk-UA"/>
        </w:rPr>
        <w:t>Мета вивчення дисципліни</w:t>
      </w:r>
      <w:r w:rsidRPr="00AD63A2">
        <w:rPr>
          <w:sz w:val="28"/>
          <w:szCs w:val="28"/>
          <w:lang w:eastAsia="uk-UA" w:bidi="uk-UA"/>
        </w:rPr>
        <w:t xml:space="preserve"> – </w:t>
      </w:r>
      <w:r w:rsidRPr="00AD63A2">
        <w:rPr>
          <w:sz w:val="28"/>
          <w:szCs w:val="28"/>
        </w:rPr>
        <w:t>є ознайомлення студентів з особливостями діловодства в публічному управлінні, яке дозволяє забезпечити оперативність і гнучкість у прийнятті управлінських рішень, знайомство з системою документообігу з використанням новітніх інформаційних і комунікаційних технологій для покращення рівня і якості державних послуг громадянам.</w:t>
      </w:r>
    </w:p>
    <w:p w14:paraId="5B65224C" w14:textId="77777777" w:rsidR="006C371F" w:rsidRPr="00AD63A2" w:rsidRDefault="006C371F" w:rsidP="00A8300F">
      <w:pPr>
        <w:autoSpaceDE w:val="0"/>
        <w:autoSpaceDN w:val="0"/>
        <w:adjustRightInd w:val="0"/>
        <w:ind w:firstLine="567"/>
        <w:jc w:val="both"/>
        <w:rPr>
          <w:sz w:val="28"/>
          <w:szCs w:val="28"/>
        </w:rPr>
      </w:pPr>
      <w:r w:rsidRPr="00AD63A2">
        <w:rPr>
          <w:b/>
          <w:sz w:val="28"/>
          <w:szCs w:val="28"/>
          <w:lang w:eastAsia="uk-UA" w:bidi="ru-RU"/>
        </w:rPr>
        <w:t>Завдання вивчення дисципліни</w:t>
      </w:r>
      <w:r w:rsidRPr="00AD63A2">
        <w:rPr>
          <w:sz w:val="28"/>
          <w:szCs w:val="28"/>
          <w:lang w:eastAsia="uk-UA" w:bidi="ru-RU"/>
        </w:rPr>
        <w:t xml:space="preserve">  - </w:t>
      </w:r>
      <w:r w:rsidRPr="00AD63A2">
        <w:rPr>
          <w:sz w:val="28"/>
          <w:szCs w:val="28"/>
        </w:rPr>
        <w:t>є формування у студентів цілісного уявлення про систему підготовки за обраною спеціальністю, ознайомлення з методичними установками для подальшого опанування професії.</w:t>
      </w:r>
    </w:p>
    <w:p w14:paraId="51E1B08C" w14:textId="31316930" w:rsidR="006C371F" w:rsidRPr="00AD63A2" w:rsidRDefault="006C371F" w:rsidP="00A8300F">
      <w:pPr>
        <w:autoSpaceDE w:val="0"/>
        <w:autoSpaceDN w:val="0"/>
        <w:adjustRightInd w:val="0"/>
        <w:ind w:firstLine="567"/>
        <w:jc w:val="both"/>
        <w:rPr>
          <w:sz w:val="28"/>
          <w:szCs w:val="28"/>
        </w:rPr>
      </w:pPr>
      <w:r w:rsidRPr="00AD63A2">
        <w:rPr>
          <w:b/>
          <w:sz w:val="28"/>
          <w:szCs w:val="28"/>
          <w:lang w:eastAsia="uk-UA" w:bidi="ru-RU"/>
        </w:rPr>
        <w:t>Компетентності</w:t>
      </w:r>
      <w:r w:rsidR="00346569">
        <w:rPr>
          <w:b/>
          <w:sz w:val="28"/>
          <w:szCs w:val="28"/>
          <w:lang w:eastAsia="uk-UA" w:bidi="ru-RU"/>
        </w:rPr>
        <w:t>.</w:t>
      </w:r>
      <w:r w:rsidRPr="00AD63A2">
        <w:rPr>
          <w:b/>
          <w:sz w:val="28"/>
          <w:szCs w:val="28"/>
          <w:lang w:eastAsia="uk-UA" w:bidi="ru-RU"/>
        </w:rPr>
        <w:t xml:space="preserve"> </w:t>
      </w:r>
      <w:r w:rsidRPr="00AD63A2">
        <w:rPr>
          <w:sz w:val="28"/>
          <w:szCs w:val="28"/>
        </w:rPr>
        <w:t xml:space="preserve">Здатність розробляти та управляти </w:t>
      </w:r>
      <w:proofErr w:type="spellStart"/>
      <w:r w:rsidRPr="00AD63A2">
        <w:rPr>
          <w:sz w:val="28"/>
          <w:szCs w:val="28"/>
        </w:rPr>
        <w:t>проєктами</w:t>
      </w:r>
      <w:proofErr w:type="spellEnd"/>
      <w:r w:rsidRPr="00AD63A2">
        <w:rPr>
          <w:sz w:val="28"/>
          <w:szCs w:val="28"/>
        </w:rPr>
        <w:t xml:space="preserve">, здатність приймати обґрунтовані рішення та використовувати сучасні комунікаційні технології, здатність організовувати діяльність органів публічного управління та інших організацій публічної сфери, </w:t>
      </w:r>
      <w:r w:rsidR="00346569">
        <w:rPr>
          <w:sz w:val="28"/>
          <w:szCs w:val="28"/>
        </w:rPr>
        <w:t>вміння</w:t>
      </w:r>
      <w:r w:rsidRPr="00AD63A2">
        <w:rPr>
          <w:sz w:val="28"/>
          <w:szCs w:val="28"/>
        </w:rPr>
        <w:t xml:space="preserve"> організовувати інформаційно-аналітичне забезпечення управлінських процесів із використанням сучасних інформаційних ресурсів та технологій, зокрема розробляти заходи щодо впровадження електронного урядування в різних сферах публічного управління та адміністрування, здатність самостійно готувати </w:t>
      </w:r>
      <w:proofErr w:type="spellStart"/>
      <w:r w:rsidRPr="00AD63A2">
        <w:rPr>
          <w:sz w:val="28"/>
          <w:szCs w:val="28"/>
        </w:rPr>
        <w:t>проєкти</w:t>
      </w:r>
      <w:proofErr w:type="spellEnd"/>
      <w:r w:rsidRPr="00AD63A2">
        <w:rPr>
          <w:sz w:val="28"/>
          <w:szCs w:val="28"/>
        </w:rPr>
        <w:t xml:space="preserve"> нормативно-правових актів, аналітичні довідки, пропозиції, доповіді, надавати експертну оцінку нормативно-правовим актам на різних рівнях публічного управління та адміністрування, здатність розробляти стратегічні документи розвитку соціально-економічних систем на вищому, центральному, регіональному, місцевому та організаційному рівнях. </w:t>
      </w:r>
    </w:p>
    <w:p w14:paraId="5A3EDD20" w14:textId="77777777" w:rsidR="006C371F" w:rsidRPr="00AD63A2" w:rsidRDefault="006C371F" w:rsidP="006C371F">
      <w:pPr>
        <w:autoSpaceDE w:val="0"/>
        <w:autoSpaceDN w:val="0"/>
        <w:adjustRightInd w:val="0"/>
        <w:ind w:firstLine="567"/>
        <w:jc w:val="both"/>
        <w:rPr>
          <w:sz w:val="28"/>
          <w:szCs w:val="28"/>
        </w:rPr>
      </w:pPr>
    </w:p>
    <w:p w14:paraId="38B5EE8A" w14:textId="77777777" w:rsidR="006C371F" w:rsidRPr="00AD63A2" w:rsidRDefault="006C371F" w:rsidP="004003EF">
      <w:pPr>
        <w:pStyle w:val="a7"/>
        <w:widowControl/>
        <w:numPr>
          <w:ilvl w:val="0"/>
          <w:numId w:val="11"/>
        </w:numPr>
        <w:suppressAutoHyphens w:val="0"/>
        <w:jc w:val="center"/>
        <w:rPr>
          <w:b/>
          <w:bCs/>
          <w:sz w:val="28"/>
          <w:szCs w:val="28"/>
          <w:lang w:eastAsia="ru-RU"/>
        </w:rPr>
      </w:pPr>
      <w:r w:rsidRPr="00AD63A2">
        <w:rPr>
          <w:b/>
          <w:bCs/>
          <w:sz w:val="28"/>
          <w:szCs w:val="28"/>
          <w:lang w:eastAsia="ru-RU"/>
        </w:rPr>
        <w:t>ЛЕКЦІЙНИЙ КУРС</w:t>
      </w:r>
    </w:p>
    <w:p w14:paraId="368CFCC6" w14:textId="77777777" w:rsidR="004E5A71" w:rsidRPr="00AD63A2" w:rsidRDefault="004E5A71" w:rsidP="002D5C35">
      <w:pPr>
        <w:widowControl/>
        <w:suppressAutoHyphens w:val="0"/>
        <w:ind w:firstLine="567"/>
        <w:jc w:val="center"/>
        <w:rPr>
          <w:b/>
          <w:bCs/>
          <w:sz w:val="28"/>
          <w:szCs w:val="28"/>
          <w:lang w:eastAsia="ru-RU"/>
        </w:rPr>
      </w:pPr>
    </w:p>
    <w:p w14:paraId="59CA0D32" w14:textId="658A69D6" w:rsidR="004E5A71" w:rsidRPr="00AD63A2" w:rsidRDefault="004E5A71" w:rsidP="002D5C35">
      <w:pPr>
        <w:widowControl/>
        <w:suppressAutoHyphens w:val="0"/>
        <w:ind w:firstLine="567"/>
        <w:jc w:val="both"/>
        <w:rPr>
          <w:b/>
          <w:bCs/>
          <w:sz w:val="28"/>
          <w:szCs w:val="28"/>
          <w:lang w:eastAsia="ru-RU"/>
        </w:rPr>
      </w:pPr>
      <w:r w:rsidRPr="00AD63A2">
        <w:rPr>
          <w:b/>
          <w:sz w:val="28"/>
          <w:szCs w:val="28"/>
        </w:rPr>
        <w:t xml:space="preserve">Тема 1. Основні поняття </w:t>
      </w:r>
      <w:r w:rsidR="00F506CE">
        <w:rPr>
          <w:b/>
          <w:sz w:val="28"/>
          <w:szCs w:val="28"/>
        </w:rPr>
        <w:t>документування</w:t>
      </w:r>
      <w:r w:rsidRPr="00AD63A2">
        <w:rPr>
          <w:b/>
          <w:sz w:val="28"/>
          <w:szCs w:val="28"/>
        </w:rPr>
        <w:t xml:space="preserve"> управлінської діяльності. </w:t>
      </w:r>
      <w:r w:rsidRPr="00AD63A2">
        <w:rPr>
          <w:sz w:val="28"/>
          <w:szCs w:val="28"/>
        </w:rPr>
        <w:t>Термін «</w:t>
      </w:r>
      <w:r w:rsidR="00F506CE">
        <w:rPr>
          <w:b/>
          <w:sz w:val="28"/>
          <w:szCs w:val="28"/>
        </w:rPr>
        <w:t>документування</w:t>
      </w:r>
      <w:r w:rsidR="00F506CE" w:rsidRPr="00AD63A2">
        <w:rPr>
          <w:b/>
          <w:sz w:val="28"/>
          <w:szCs w:val="28"/>
        </w:rPr>
        <w:t xml:space="preserve"> управлінської діяльності</w:t>
      </w:r>
      <w:r w:rsidRPr="00AD63A2">
        <w:rPr>
          <w:sz w:val="28"/>
          <w:szCs w:val="28"/>
        </w:rPr>
        <w:t xml:space="preserve">» та наукові підходи щодо визначення. </w:t>
      </w:r>
      <w:r w:rsidR="00F506CE">
        <w:rPr>
          <w:sz w:val="28"/>
          <w:szCs w:val="28"/>
        </w:rPr>
        <w:t>З</w:t>
      </w:r>
      <w:r w:rsidRPr="00AD63A2">
        <w:rPr>
          <w:sz w:val="28"/>
          <w:szCs w:val="28"/>
        </w:rPr>
        <w:t xml:space="preserve">абезпечення </w:t>
      </w:r>
      <w:r w:rsidR="00F506CE">
        <w:rPr>
          <w:sz w:val="28"/>
          <w:szCs w:val="28"/>
        </w:rPr>
        <w:t xml:space="preserve">Документообігом </w:t>
      </w:r>
      <w:r w:rsidRPr="00AD63A2">
        <w:rPr>
          <w:sz w:val="28"/>
          <w:szCs w:val="28"/>
        </w:rPr>
        <w:t xml:space="preserve">управлінської діяльності як основна функція </w:t>
      </w:r>
      <w:r w:rsidR="00FF6DF9">
        <w:rPr>
          <w:sz w:val="28"/>
          <w:szCs w:val="28"/>
        </w:rPr>
        <w:t>установи публічного управління</w:t>
      </w:r>
      <w:r w:rsidRPr="00AD63A2">
        <w:rPr>
          <w:sz w:val="28"/>
          <w:szCs w:val="28"/>
        </w:rPr>
        <w:t>.</w:t>
      </w:r>
    </w:p>
    <w:p w14:paraId="37692C21" w14:textId="4063E9EF" w:rsidR="004E5A71" w:rsidRPr="00AD63A2" w:rsidRDefault="004E5A71" w:rsidP="002D5C35">
      <w:pPr>
        <w:widowControl/>
        <w:suppressAutoHyphens w:val="0"/>
        <w:ind w:firstLine="567"/>
        <w:jc w:val="both"/>
        <w:rPr>
          <w:sz w:val="28"/>
          <w:szCs w:val="28"/>
        </w:rPr>
      </w:pPr>
      <w:r w:rsidRPr="00AD63A2">
        <w:rPr>
          <w:b/>
          <w:sz w:val="28"/>
          <w:szCs w:val="28"/>
        </w:rPr>
        <w:t xml:space="preserve">Тема 2. Нормативно-методична база </w:t>
      </w:r>
      <w:r w:rsidR="00F506CE">
        <w:rPr>
          <w:b/>
          <w:sz w:val="28"/>
          <w:szCs w:val="28"/>
        </w:rPr>
        <w:t>документування</w:t>
      </w:r>
      <w:r w:rsidRPr="00AD63A2">
        <w:rPr>
          <w:b/>
          <w:sz w:val="28"/>
          <w:szCs w:val="28"/>
        </w:rPr>
        <w:t xml:space="preserve"> управлінської діяльності в Україні. </w:t>
      </w:r>
      <w:r w:rsidRPr="00AD63A2">
        <w:rPr>
          <w:sz w:val="28"/>
          <w:szCs w:val="28"/>
        </w:rPr>
        <w:t xml:space="preserve">Законодавчі акти України, які регламентують загальні засади політики держави в галузі інформації та діловодства. Нормативні інструктивні документи з діловодства </w:t>
      </w:r>
      <w:r w:rsidR="00F506CE">
        <w:rPr>
          <w:sz w:val="28"/>
          <w:szCs w:val="28"/>
        </w:rPr>
        <w:t>у</w:t>
      </w:r>
      <w:r w:rsidRPr="00AD63A2">
        <w:rPr>
          <w:sz w:val="28"/>
          <w:szCs w:val="28"/>
        </w:rPr>
        <w:t xml:space="preserve"> публічному управлінні. Державні стандарти. Типова інструкція з документування управлінської інформації.</w:t>
      </w:r>
    </w:p>
    <w:p w14:paraId="58CEB638" w14:textId="43F71238" w:rsidR="004E5A71" w:rsidRPr="00AD63A2" w:rsidRDefault="004E5A71" w:rsidP="002D5C35">
      <w:pPr>
        <w:widowControl/>
        <w:suppressAutoHyphens w:val="0"/>
        <w:ind w:firstLine="567"/>
        <w:jc w:val="both"/>
        <w:rPr>
          <w:sz w:val="28"/>
          <w:szCs w:val="28"/>
        </w:rPr>
      </w:pPr>
      <w:r w:rsidRPr="00AD63A2">
        <w:rPr>
          <w:b/>
          <w:sz w:val="28"/>
          <w:szCs w:val="28"/>
        </w:rPr>
        <w:lastRenderedPageBreak/>
        <w:t xml:space="preserve">Тема 3. Служба </w:t>
      </w:r>
      <w:r w:rsidR="00F506CE">
        <w:rPr>
          <w:b/>
          <w:sz w:val="28"/>
          <w:szCs w:val="28"/>
        </w:rPr>
        <w:t>документування</w:t>
      </w:r>
      <w:r w:rsidRPr="00AD63A2">
        <w:rPr>
          <w:b/>
          <w:sz w:val="28"/>
          <w:szCs w:val="28"/>
        </w:rPr>
        <w:t xml:space="preserve"> управлінської діяльності в організації. </w:t>
      </w:r>
      <w:r w:rsidRPr="00AD63A2">
        <w:rPr>
          <w:sz w:val="28"/>
          <w:szCs w:val="28"/>
        </w:rPr>
        <w:t>Служба ДЗУ: види та організаційна структура. Завдання та функції служби ДЗУ. Категорії працівників служби ДЗУ.</w:t>
      </w:r>
    </w:p>
    <w:p w14:paraId="0D316015" w14:textId="3F8A713E" w:rsidR="004E5A71" w:rsidRPr="00AD63A2" w:rsidRDefault="004E5A71" w:rsidP="002D5C35">
      <w:pPr>
        <w:pStyle w:val="a7"/>
        <w:tabs>
          <w:tab w:val="left" w:pos="302"/>
        </w:tabs>
        <w:ind w:left="0" w:firstLine="567"/>
        <w:jc w:val="both"/>
        <w:rPr>
          <w:b/>
          <w:bCs/>
          <w:iCs/>
          <w:sz w:val="28"/>
          <w:szCs w:val="28"/>
          <w:lang w:eastAsia="uk-UA" w:bidi="uk-UA"/>
        </w:rPr>
      </w:pPr>
      <w:r w:rsidRPr="00AD63A2">
        <w:rPr>
          <w:b/>
          <w:bCs/>
          <w:iCs/>
          <w:sz w:val="28"/>
          <w:szCs w:val="28"/>
          <w:lang w:eastAsia="uk-UA" w:bidi="uk-UA"/>
        </w:rPr>
        <w:t xml:space="preserve">Тема 4. Документообіг  як складова </w:t>
      </w:r>
      <w:r w:rsidR="002C18B5">
        <w:rPr>
          <w:b/>
          <w:bCs/>
          <w:iCs/>
          <w:sz w:val="28"/>
          <w:szCs w:val="28"/>
          <w:lang w:eastAsia="uk-UA" w:bidi="uk-UA"/>
        </w:rPr>
        <w:t>документування</w:t>
      </w:r>
      <w:r w:rsidRPr="00AD63A2">
        <w:rPr>
          <w:b/>
          <w:bCs/>
          <w:iCs/>
          <w:sz w:val="28"/>
          <w:szCs w:val="28"/>
          <w:lang w:eastAsia="uk-UA" w:bidi="uk-UA"/>
        </w:rPr>
        <w:t xml:space="preserve"> управлінської діяльності </w:t>
      </w:r>
      <w:r w:rsidR="002C18B5">
        <w:rPr>
          <w:b/>
          <w:bCs/>
          <w:iCs/>
          <w:sz w:val="28"/>
          <w:szCs w:val="28"/>
          <w:lang w:eastAsia="uk-UA" w:bidi="uk-UA"/>
        </w:rPr>
        <w:t>установи публічного управління</w:t>
      </w:r>
      <w:r w:rsidRPr="00AD63A2">
        <w:rPr>
          <w:b/>
          <w:bCs/>
          <w:iCs/>
          <w:sz w:val="28"/>
          <w:szCs w:val="28"/>
          <w:lang w:eastAsia="uk-UA" w:bidi="uk-UA"/>
        </w:rPr>
        <w:t>. Електронний документообіг.</w:t>
      </w:r>
    </w:p>
    <w:p w14:paraId="3A3FC206" w14:textId="12B714F4" w:rsidR="004E5A71" w:rsidRPr="00AD63A2" w:rsidRDefault="004E5A71" w:rsidP="002D5C35">
      <w:pPr>
        <w:widowControl/>
        <w:suppressAutoHyphens w:val="0"/>
        <w:ind w:firstLine="567"/>
        <w:jc w:val="both"/>
        <w:rPr>
          <w:bCs/>
          <w:iCs/>
          <w:sz w:val="28"/>
          <w:szCs w:val="28"/>
          <w:lang w:eastAsia="uk-UA" w:bidi="uk-UA"/>
        </w:rPr>
      </w:pPr>
      <w:r w:rsidRPr="00AD63A2">
        <w:rPr>
          <w:bCs/>
          <w:iCs/>
          <w:sz w:val="28"/>
          <w:szCs w:val="28"/>
          <w:lang w:eastAsia="uk-UA" w:bidi="uk-UA"/>
        </w:rPr>
        <w:t xml:space="preserve">Документообіг як рух потоків документів у системі управління. Основні етапи документообігу в </w:t>
      </w:r>
      <w:r w:rsidR="002C18B5">
        <w:rPr>
          <w:bCs/>
          <w:iCs/>
          <w:sz w:val="28"/>
          <w:szCs w:val="28"/>
          <w:lang w:eastAsia="uk-UA" w:bidi="uk-UA"/>
        </w:rPr>
        <w:t>установах публічного управління</w:t>
      </w:r>
      <w:r w:rsidRPr="00AD63A2">
        <w:rPr>
          <w:bCs/>
          <w:iCs/>
          <w:sz w:val="28"/>
          <w:szCs w:val="28"/>
          <w:lang w:eastAsia="uk-UA" w:bidi="uk-UA"/>
        </w:rPr>
        <w:t>. Електронний документообіг та особливості впровадження. Класифікація СЕД.</w:t>
      </w:r>
    </w:p>
    <w:p w14:paraId="3B032317" w14:textId="77777777" w:rsidR="006C371F" w:rsidRPr="00AD63A2" w:rsidRDefault="004E5A71" w:rsidP="002D5C35">
      <w:pPr>
        <w:ind w:firstLine="567"/>
        <w:jc w:val="both"/>
        <w:rPr>
          <w:bCs/>
          <w:iCs/>
          <w:sz w:val="28"/>
          <w:szCs w:val="28"/>
          <w:lang w:eastAsia="uk-UA" w:bidi="uk-UA"/>
        </w:rPr>
      </w:pPr>
      <w:r w:rsidRPr="00AD63A2">
        <w:rPr>
          <w:b/>
          <w:bCs/>
          <w:iCs/>
          <w:sz w:val="28"/>
          <w:szCs w:val="28"/>
          <w:lang w:val="ru-RU" w:eastAsia="uk-UA" w:bidi="uk-UA"/>
        </w:rPr>
        <w:t xml:space="preserve">Тема 5. </w:t>
      </w:r>
      <w:r w:rsidRPr="00AD63A2">
        <w:rPr>
          <w:b/>
          <w:bCs/>
          <w:iCs/>
          <w:sz w:val="28"/>
          <w:szCs w:val="28"/>
          <w:lang w:eastAsia="uk-UA" w:bidi="uk-UA"/>
        </w:rPr>
        <w:t xml:space="preserve">Загальні вимоги до складання та оформлювання управлінських документів. </w:t>
      </w:r>
      <w:r w:rsidRPr="00AD63A2">
        <w:rPr>
          <w:bCs/>
          <w:iCs/>
          <w:sz w:val="28"/>
          <w:szCs w:val="28"/>
          <w:lang w:eastAsia="uk-UA" w:bidi="uk-UA"/>
        </w:rPr>
        <w:t>Вимоги до складання управлінських документів. Вимоги до оформлювання бланків управлінських документів.</w:t>
      </w:r>
    </w:p>
    <w:p w14:paraId="02660B11" w14:textId="334474C7" w:rsidR="004E5A71" w:rsidRPr="00AD63A2" w:rsidRDefault="004E5A71" w:rsidP="002D5C35">
      <w:pPr>
        <w:ind w:firstLine="567"/>
        <w:jc w:val="both"/>
        <w:rPr>
          <w:bCs/>
          <w:iCs/>
          <w:sz w:val="28"/>
          <w:szCs w:val="28"/>
          <w:lang w:eastAsia="uk-UA" w:bidi="uk-UA"/>
        </w:rPr>
      </w:pPr>
      <w:r w:rsidRPr="00AD63A2">
        <w:rPr>
          <w:b/>
          <w:bCs/>
          <w:iCs/>
          <w:sz w:val="28"/>
          <w:szCs w:val="28"/>
          <w:lang w:eastAsia="uk-UA" w:bidi="uk-UA"/>
        </w:rPr>
        <w:t xml:space="preserve">Тема 6. Організаційно-правова та розпорядча системи документації як головні складові </w:t>
      </w:r>
      <w:r w:rsidR="002C18B5">
        <w:rPr>
          <w:b/>
          <w:bCs/>
          <w:iCs/>
          <w:sz w:val="28"/>
          <w:szCs w:val="28"/>
          <w:lang w:eastAsia="uk-UA" w:bidi="uk-UA"/>
        </w:rPr>
        <w:t>документування</w:t>
      </w:r>
      <w:r w:rsidRPr="00AD63A2">
        <w:rPr>
          <w:b/>
          <w:bCs/>
          <w:iCs/>
          <w:sz w:val="28"/>
          <w:szCs w:val="28"/>
          <w:lang w:eastAsia="uk-UA" w:bidi="uk-UA"/>
        </w:rPr>
        <w:t xml:space="preserve"> управлінської діяльності. </w:t>
      </w:r>
      <w:r w:rsidRPr="00AD63A2">
        <w:rPr>
          <w:bCs/>
          <w:iCs/>
          <w:sz w:val="28"/>
          <w:szCs w:val="28"/>
          <w:lang w:eastAsia="uk-UA" w:bidi="uk-UA"/>
        </w:rPr>
        <w:t xml:space="preserve">Призначення і склад комплексу організаційно-правової документації. Система розпорядчої документації. Підготовка та оформлення розпорядчих документів в </w:t>
      </w:r>
      <w:r w:rsidR="002C18B5">
        <w:rPr>
          <w:bCs/>
          <w:iCs/>
          <w:sz w:val="28"/>
          <w:szCs w:val="28"/>
          <w:lang w:eastAsia="uk-UA" w:bidi="uk-UA"/>
        </w:rPr>
        <w:t>установах публічного управління</w:t>
      </w:r>
    </w:p>
    <w:p w14:paraId="1FC33942" w14:textId="54D5289E" w:rsidR="004E5A71" w:rsidRPr="00AD63A2" w:rsidRDefault="004E5A71" w:rsidP="002D5C35">
      <w:pPr>
        <w:ind w:firstLine="567"/>
        <w:jc w:val="both"/>
        <w:rPr>
          <w:color w:val="000000"/>
          <w:sz w:val="28"/>
          <w:szCs w:val="28"/>
          <w:shd w:val="clear" w:color="auto" w:fill="FFFFFF"/>
          <w:lang w:eastAsia="uk-UA" w:bidi="uk-UA"/>
        </w:rPr>
      </w:pPr>
      <w:r w:rsidRPr="00AD63A2">
        <w:rPr>
          <w:b/>
          <w:color w:val="000000"/>
          <w:sz w:val="28"/>
          <w:szCs w:val="28"/>
          <w:shd w:val="clear" w:color="auto" w:fill="FFFFFF"/>
          <w:lang w:eastAsia="uk-UA" w:bidi="uk-UA"/>
        </w:rPr>
        <w:t xml:space="preserve">Тема 7. Довідково-інформаційні документи та їх роль в управлінській діяльності </w:t>
      </w:r>
      <w:r w:rsidR="00FF6DF9">
        <w:rPr>
          <w:b/>
          <w:color w:val="000000"/>
          <w:sz w:val="28"/>
          <w:szCs w:val="28"/>
          <w:shd w:val="clear" w:color="auto" w:fill="FFFFFF"/>
          <w:lang w:eastAsia="uk-UA" w:bidi="uk-UA"/>
        </w:rPr>
        <w:t>установ публічного управління</w:t>
      </w:r>
      <w:r w:rsidRPr="00AD63A2">
        <w:rPr>
          <w:b/>
          <w:color w:val="000000"/>
          <w:sz w:val="28"/>
          <w:szCs w:val="28"/>
          <w:shd w:val="clear" w:color="auto" w:fill="FFFFFF"/>
          <w:lang w:eastAsia="uk-UA" w:bidi="uk-UA"/>
        </w:rPr>
        <w:t xml:space="preserve">. </w:t>
      </w:r>
      <w:r w:rsidRPr="00AD63A2">
        <w:rPr>
          <w:color w:val="000000"/>
          <w:sz w:val="28"/>
          <w:szCs w:val="28"/>
          <w:shd w:val="clear" w:color="auto" w:fill="FFFFFF"/>
          <w:lang w:eastAsia="uk-UA" w:bidi="uk-UA"/>
        </w:rPr>
        <w:t xml:space="preserve">Загальна характеристика довідково-інформаційних документів та їх роль в управлінський діяльності. Службове листування в управлінській діяльності </w:t>
      </w:r>
      <w:r w:rsidR="002C18B5">
        <w:rPr>
          <w:color w:val="000000"/>
          <w:sz w:val="28"/>
          <w:szCs w:val="28"/>
          <w:shd w:val="clear" w:color="auto" w:fill="FFFFFF"/>
          <w:lang w:eastAsia="uk-UA" w:bidi="uk-UA"/>
        </w:rPr>
        <w:t>в установах публічного управління</w:t>
      </w:r>
      <w:r w:rsidRPr="00AD63A2">
        <w:rPr>
          <w:color w:val="000000"/>
          <w:sz w:val="28"/>
          <w:szCs w:val="28"/>
          <w:shd w:val="clear" w:color="auto" w:fill="FFFFFF"/>
          <w:lang w:eastAsia="uk-UA" w:bidi="uk-UA"/>
        </w:rPr>
        <w:t xml:space="preserve">. </w:t>
      </w:r>
      <w:r w:rsidR="002C18B5">
        <w:rPr>
          <w:color w:val="000000"/>
          <w:sz w:val="28"/>
          <w:szCs w:val="28"/>
          <w:shd w:val="clear" w:color="auto" w:fill="FFFFFF"/>
          <w:lang w:eastAsia="uk-UA" w:bidi="uk-UA"/>
        </w:rPr>
        <w:t>Документування</w:t>
      </w:r>
      <w:r w:rsidRPr="00AD63A2">
        <w:rPr>
          <w:color w:val="000000"/>
          <w:sz w:val="28"/>
          <w:szCs w:val="28"/>
          <w:shd w:val="clear" w:color="auto" w:fill="FFFFFF"/>
          <w:lang w:eastAsia="uk-UA" w:bidi="uk-UA"/>
        </w:rPr>
        <w:t xml:space="preserve"> нарад, засідань та обговорень.</w:t>
      </w:r>
    </w:p>
    <w:p w14:paraId="1F7867A8" w14:textId="77777777" w:rsidR="006C371F" w:rsidRPr="00AD63A2" w:rsidRDefault="004E5A71" w:rsidP="004003EF">
      <w:pPr>
        <w:ind w:firstLine="567"/>
        <w:jc w:val="both"/>
        <w:rPr>
          <w:color w:val="000000"/>
          <w:sz w:val="28"/>
          <w:szCs w:val="28"/>
          <w:shd w:val="clear" w:color="auto" w:fill="FFFFFF"/>
          <w:lang w:eastAsia="uk-UA" w:bidi="uk-UA"/>
        </w:rPr>
      </w:pPr>
      <w:r w:rsidRPr="00AD63A2">
        <w:rPr>
          <w:b/>
          <w:color w:val="000000"/>
          <w:sz w:val="28"/>
          <w:szCs w:val="28"/>
          <w:shd w:val="clear" w:color="auto" w:fill="FFFFFF"/>
          <w:lang w:eastAsia="uk-UA" w:bidi="uk-UA"/>
        </w:rPr>
        <w:t xml:space="preserve">Тема 8. Кадрово-договірна документація як засіб обліку кадрів. </w:t>
      </w:r>
      <w:r w:rsidRPr="00AD63A2">
        <w:rPr>
          <w:color w:val="000000"/>
          <w:sz w:val="28"/>
          <w:szCs w:val="28"/>
          <w:shd w:val="clear" w:color="auto" w:fill="FFFFFF"/>
          <w:lang w:eastAsia="uk-UA" w:bidi="uk-UA"/>
        </w:rPr>
        <w:t>Документація з особового складу основні групи документів з особового складу. Особливості оформлення трудового контракту та трудової угоди. Накази з особового складу та правила їх оформлення.</w:t>
      </w:r>
    </w:p>
    <w:p w14:paraId="692D57DE" w14:textId="77777777" w:rsidR="004003EF" w:rsidRPr="00AD63A2" w:rsidRDefault="004003EF" w:rsidP="004003EF">
      <w:pPr>
        <w:pStyle w:val="a7"/>
        <w:widowControl/>
        <w:suppressAutoHyphens w:val="0"/>
        <w:spacing w:after="160" w:line="259" w:lineRule="auto"/>
        <w:ind w:left="840"/>
        <w:rPr>
          <w:b/>
          <w:sz w:val="28"/>
          <w:szCs w:val="28"/>
        </w:rPr>
      </w:pPr>
    </w:p>
    <w:p w14:paraId="0B90D690" w14:textId="77777777" w:rsidR="004003EF" w:rsidRPr="00AD63A2" w:rsidRDefault="004003EF" w:rsidP="004003EF">
      <w:pPr>
        <w:pStyle w:val="a7"/>
        <w:widowControl/>
        <w:suppressAutoHyphens w:val="0"/>
        <w:spacing w:after="160" w:line="259" w:lineRule="auto"/>
        <w:ind w:left="840"/>
        <w:rPr>
          <w:b/>
          <w:sz w:val="28"/>
          <w:szCs w:val="28"/>
        </w:rPr>
      </w:pPr>
    </w:p>
    <w:p w14:paraId="4E840FE7" w14:textId="77777777" w:rsidR="006C371F" w:rsidRPr="00AD63A2" w:rsidRDefault="006C371F" w:rsidP="004003EF">
      <w:pPr>
        <w:pStyle w:val="a7"/>
        <w:widowControl/>
        <w:numPr>
          <w:ilvl w:val="0"/>
          <w:numId w:val="11"/>
        </w:numPr>
        <w:suppressAutoHyphens w:val="0"/>
        <w:spacing w:after="160" w:line="259" w:lineRule="auto"/>
        <w:jc w:val="center"/>
        <w:rPr>
          <w:b/>
          <w:sz w:val="28"/>
          <w:szCs w:val="28"/>
        </w:rPr>
      </w:pPr>
      <w:r w:rsidRPr="00AD63A2">
        <w:rPr>
          <w:b/>
          <w:sz w:val="28"/>
          <w:szCs w:val="28"/>
        </w:rPr>
        <w:t>ПРАКТИЧНІ ЗАНЯТТЯ</w:t>
      </w:r>
    </w:p>
    <w:p w14:paraId="3B62F699" w14:textId="77777777" w:rsidR="008B67BA" w:rsidRPr="00AD63A2" w:rsidRDefault="006423F8" w:rsidP="004906F7">
      <w:pPr>
        <w:ind w:firstLine="567"/>
        <w:jc w:val="both"/>
        <w:rPr>
          <w:sz w:val="28"/>
          <w:szCs w:val="28"/>
        </w:rPr>
      </w:pPr>
      <w:r w:rsidRPr="00AD63A2">
        <w:rPr>
          <w:b/>
          <w:sz w:val="28"/>
          <w:szCs w:val="28"/>
        </w:rPr>
        <w:t>Мета –</w:t>
      </w:r>
      <w:r w:rsidRPr="00AD63A2">
        <w:rPr>
          <w:sz w:val="28"/>
          <w:szCs w:val="28"/>
        </w:rPr>
        <w:t xml:space="preserve"> засвоєння знань та </w:t>
      </w:r>
      <w:r w:rsidR="00FA24B1" w:rsidRPr="00AD63A2">
        <w:rPr>
          <w:sz w:val="28"/>
          <w:szCs w:val="28"/>
        </w:rPr>
        <w:t>напрацювання</w:t>
      </w:r>
      <w:r w:rsidRPr="00AD63A2">
        <w:rPr>
          <w:sz w:val="28"/>
          <w:szCs w:val="28"/>
        </w:rPr>
        <w:t xml:space="preserve"> навичок, необхідних для </w:t>
      </w:r>
      <w:proofErr w:type="spellStart"/>
      <w:r w:rsidRPr="00AD63A2">
        <w:rPr>
          <w:sz w:val="28"/>
          <w:szCs w:val="28"/>
        </w:rPr>
        <w:t>документного</w:t>
      </w:r>
      <w:proofErr w:type="spellEnd"/>
      <w:r w:rsidRPr="00AD63A2">
        <w:rPr>
          <w:sz w:val="28"/>
          <w:szCs w:val="28"/>
        </w:rPr>
        <w:t xml:space="preserve"> забезпечення управлінської діяльності </w:t>
      </w:r>
      <w:r w:rsidR="00FA24B1" w:rsidRPr="00AD63A2">
        <w:rPr>
          <w:sz w:val="28"/>
          <w:szCs w:val="28"/>
        </w:rPr>
        <w:t>органів державної влади та місцевого самоврядування</w:t>
      </w:r>
      <w:r w:rsidRPr="00AD63A2">
        <w:rPr>
          <w:sz w:val="28"/>
          <w:szCs w:val="28"/>
        </w:rPr>
        <w:t xml:space="preserve">. </w:t>
      </w:r>
    </w:p>
    <w:p w14:paraId="5E9B11B7" w14:textId="08735F43" w:rsidR="008B67BA" w:rsidRPr="00AD63A2" w:rsidRDefault="006423F8" w:rsidP="004906F7">
      <w:pPr>
        <w:ind w:firstLine="567"/>
        <w:jc w:val="both"/>
        <w:rPr>
          <w:sz w:val="28"/>
          <w:szCs w:val="28"/>
        </w:rPr>
      </w:pPr>
      <w:r w:rsidRPr="00AD63A2">
        <w:rPr>
          <w:b/>
          <w:sz w:val="28"/>
          <w:szCs w:val="28"/>
        </w:rPr>
        <w:t xml:space="preserve">Завдання </w:t>
      </w:r>
      <w:r w:rsidR="008B67BA" w:rsidRPr="00AD63A2">
        <w:rPr>
          <w:b/>
          <w:sz w:val="28"/>
          <w:szCs w:val="28"/>
        </w:rPr>
        <w:t>-</w:t>
      </w:r>
      <w:r w:rsidR="008B67BA" w:rsidRPr="00AD63A2">
        <w:rPr>
          <w:sz w:val="28"/>
          <w:szCs w:val="28"/>
        </w:rPr>
        <w:t xml:space="preserve"> </w:t>
      </w:r>
      <w:r w:rsidR="002C18B5">
        <w:rPr>
          <w:sz w:val="28"/>
          <w:szCs w:val="28"/>
        </w:rPr>
        <w:t xml:space="preserve"> </w:t>
      </w:r>
      <w:r w:rsidR="008B67BA" w:rsidRPr="00AD63A2">
        <w:rPr>
          <w:sz w:val="28"/>
          <w:szCs w:val="28"/>
        </w:rPr>
        <w:t>отримати</w:t>
      </w:r>
      <w:r w:rsidRPr="00AD63A2">
        <w:rPr>
          <w:sz w:val="28"/>
          <w:szCs w:val="28"/>
        </w:rPr>
        <w:t xml:space="preserve"> </w:t>
      </w:r>
      <w:r w:rsidR="00FA24B1" w:rsidRPr="00AD63A2">
        <w:rPr>
          <w:sz w:val="28"/>
          <w:szCs w:val="28"/>
        </w:rPr>
        <w:t>практичні навички з</w:t>
      </w:r>
      <w:r w:rsidRPr="00AD63A2">
        <w:rPr>
          <w:sz w:val="28"/>
          <w:szCs w:val="28"/>
        </w:rPr>
        <w:t xml:space="preserve"> основ організації </w:t>
      </w:r>
      <w:r w:rsidR="002C18B5">
        <w:rPr>
          <w:sz w:val="28"/>
          <w:szCs w:val="28"/>
        </w:rPr>
        <w:t>документування</w:t>
      </w:r>
      <w:r w:rsidRPr="00AD63A2">
        <w:rPr>
          <w:sz w:val="28"/>
          <w:szCs w:val="28"/>
        </w:rPr>
        <w:t xml:space="preserve"> управлінської діяльності в </w:t>
      </w:r>
      <w:r w:rsidR="00FA24B1" w:rsidRPr="00AD63A2">
        <w:rPr>
          <w:sz w:val="28"/>
          <w:szCs w:val="28"/>
        </w:rPr>
        <w:t>органах державної влади та місцевого самоврядування</w:t>
      </w:r>
      <w:r w:rsidRPr="00AD63A2">
        <w:rPr>
          <w:sz w:val="28"/>
          <w:szCs w:val="28"/>
        </w:rPr>
        <w:t xml:space="preserve">; </w:t>
      </w:r>
    </w:p>
    <w:p w14:paraId="7E0373EA" w14:textId="4D1A33C7" w:rsidR="008B67BA" w:rsidRPr="00AD63A2" w:rsidRDefault="008B67BA" w:rsidP="004906F7">
      <w:pPr>
        <w:ind w:firstLine="567"/>
        <w:jc w:val="both"/>
        <w:rPr>
          <w:sz w:val="28"/>
          <w:szCs w:val="28"/>
        </w:rPr>
      </w:pPr>
      <w:r w:rsidRPr="00AD63A2">
        <w:rPr>
          <w:sz w:val="28"/>
          <w:szCs w:val="28"/>
        </w:rPr>
        <w:t>-</w:t>
      </w:r>
      <w:r w:rsidR="006423F8" w:rsidRPr="00AD63A2">
        <w:rPr>
          <w:sz w:val="28"/>
          <w:szCs w:val="28"/>
        </w:rPr>
        <w:t xml:space="preserve"> ознайомити</w:t>
      </w:r>
      <w:r w:rsidRPr="00AD63A2">
        <w:rPr>
          <w:sz w:val="28"/>
          <w:szCs w:val="28"/>
        </w:rPr>
        <w:t>сь</w:t>
      </w:r>
      <w:r w:rsidR="006423F8" w:rsidRPr="00AD63A2">
        <w:rPr>
          <w:sz w:val="28"/>
          <w:szCs w:val="28"/>
        </w:rPr>
        <w:t xml:space="preserve"> з </w:t>
      </w:r>
      <w:r w:rsidR="00FA24B1" w:rsidRPr="00AD63A2">
        <w:rPr>
          <w:sz w:val="28"/>
          <w:szCs w:val="28"/>
        </w:rPr>
        <w:t>чинним</w:t>
      </w:r>
      <w:r w:rsidR="006423F8" w:rsidRPr="00AD63A2">
        <w:rPr>
          <w:sz w:val="28"/>
          <w:szCs w:val="28"/>
        </w:rPr>
        <w:t xml:space="preserve"> в Україні законодавчими актами та нормативними документами з організації </w:t>
      </w:r>
      <w:proofErr w:type="spellStart"/>
      <w:r w:rsidR="006423F8" w:rsidRPr="00AD63A2">
        <w:rPr>
          <w:sz w:val="28"/>
          <w:szCs w:val="28"/>
        </w:rPr>
        <w:t>документного</w:t>
      </w:r>
      <w:proofErr w:type="spellEnd"/>
      <w:r w:rsidR="006423F8" w:rsidRPr="00AD63A2">
        <w:rPr>
          <w:sz w:val="28"/>
          <w:szCs w:val="28"/>
        </w:rPr>
        <w:t xml:space="preserve"> забезпечення управлінської діяльності; </w:t>
      </w:r>
    </w:p>
    <w:p w14:paraId="6582E16D" w14:textId="3E5EC4FF" w:rsidR="008B67BA" w:rsidRPr="00AD63A2" w:rsidRDefault="008B67BA" w:rsidP="004906F7">
      <w:pPr>
        <w:ind w:firstLine="567"/>
        <w:jc w:val="both"/>
        <w:rPr>
          <w:sz w:val="28"/>
          <w:szCs w:val="28"/>
        </w:rPr>
      </w:pPr>
      <w:r w:rsidRPr="00AD63A2">
        <w:rPr>
          <w:sz w:val="28"/>
          <w:szCs w:val="28"/>
        </w:rPr>
        <w:t xml:space="preserve">- </w:t>
      </w:r>
      <w:r w:rsidR="006423F8" w:rsidRPr="00AD63A2">
        <w:rPr>
          <w:sz w:val="28"/>
          <w:szCs w:val="28"/>
        </w:rPr>
        <w:t>розкрит</w:t>
      </w:r>
      <w:r w:rsidRPr="00AD63A2">
        <w:rPr>
          <w:sz w:val="28"/>
          <w:szCs w:val="28"/>
        </w:rPr>
        <w:t>тя</w:t>
      </w:r>
      <w:r w:rsidR="006423F8" w:rsidRPr="00AD63A2">
        <w:rPr>
          <w:sz w:val="28"/>
          <w:szCs w:val="28"/>
        </w:rPr>
        <w:t xml:space="preserve"> призначення та особливості складання окремих видів управлінських документів, що найбільше використовуються </w:t>
      </w:r>
      <w:r w:rsidR="002C18B5">
        <w:rPr>
          <w:sz w:val="28"/>
          <w:szCs w:val="28"/>
        </w:rPr>
        <w:t>у</w:t>
      </w:r>
      <w:r w:rsidR="006423F8" w:rsidRPr="00AD63A2">
        <w:rPr>
          <w:sz w:val="28"/>
          <w:szCs w:val="28"/>
        </w:rPr>
        <w:t xml:space="preserve"> практиці </w:t>
      </w:r>
      <w:r w:rsidR="00FA24B1" w:rsidRPr="00AD63A2">
        <w:rPr>
          <w:sz w:val="28"/>
          <w:szCs w:val="28"/>
        </w:rPr>
        <w:t>органів державної влади та місцевого самоврядування</w:t>
      </w:r>
      <w:r w:rsidR="006423F8" w:rsidRPr="00AD63A2">
        <w:rPr>
          <w:sz w:val="28"/>
          <w:szCs w:val="28"/>
        </w:rPr>
        <w:t xml:space="preserve">; </w:t>
      </w:r>
    </w:p>
    <w:p w14:paraId="690EF188" w14:textId="3C24F996" w:rsidR="008B67BA" w:rsidRPr="00AD63A2" w:rsidRDefault="008B67BA" w:rsidP="004906F7">
      <w:pPr>
        <w:ind w:firstLine="567"/>
        <w:jc w:val="both"/>
        <w:rPr>
          <w:sz w:val="28"/>
          <w:szCs w:val="28"/>
        </w:rPr>
      </w:pPr>
      <w:r w:rsidRPr="00AD63A2">
        <w:rPr>
          <w:sz w:val="28"/>
          <w:szCs w:val="28"/>
        </w:rPr>
        <w:t>-</w:t>
      </w:r>
      <w:r w:rsidR="006423F8" w:rsidRPr="00AD63A2">
        <w:rPr>
          <w:sz w:val="28"/>
          <w:szCs w:val="28"/>
        </w:rPr>
        <w:t xml:space="preserve"> формува</w:t>
      </w:r>
      <w:r w:rsidRPr="00AD63A2">
        <w:rPr>
          <w:sz w:val="28"/>
          <w:szCs w:val="28"/>
        </w:rPr>
        <w:t>ння</w:t>
      </w:r>
      <w:r w:rsidR="006423F8" w:rsidRPr="00AD63A2">
        <w:rPr>
          <w:sz w:val="28"/>
          <w:szCs w:val="28"/>
        </w:rPr>
        <w:t xml:space="preserve"> знан</w:t>
      </w:r>
      <w:r w:rsidR="002C18B5">
        <w:rPr>
          <w:sz w:val="28"/>
          <w:szCs w:val="28"/>
        </w:rPr>
        <w:t>ь</w:t>
      </w:r>
      <w:r w:rsidR="006423F8" w:rsidRPr="00AD63A2">
        <w:rPr>
          <w:sz w:val="28"/>
          <w:szCs w:val="28"/>
        </w:rPr>
        <w:t xml:space="preserve"> з питань документування управлінської інформації та організації документообігу. </w:t>
      </w:r>
    </w:p>
    <w:p w14:paraId="7D54CD90" w14:textId="77777777" w:rsidR="006D1B9F" w:rsidRPr="00AD63A2" w:rsidRDefault="006D1B9F" w:rsidP="004906F7">
      <w:pPr>
        <w:ind w:firstLine="567"/>
        <w:jc w:val="both"/>
        <w:rPr>
          <w:sz w:val="28"/>
          <w:szCs w:val="28"/>
        </w:rPr>
      </w:pPr>
      <w:r w:rsidRPr="00AD63A2">
        <w:rPr>
          <w:sz w:val="28"/>
          <w:szCs w:val="28"/>
        </w:rPr>
        <w:t xml:space="preserve">За результатами виконання практичних завдань з дисципліни </w:t>
      </w:r>
      <w:r w:rsidRPr="00AD63A2">
        <w:rPr>
          <w:sz w:val="28"/>
          <w:szCs w:val="28"/>
        </w:rPr>
        <w:lastRenderedPageBreak/>
        <w:t xml:space="preserve">«Документообіг та сучасне діловодство в публічному управлінні та адмініструванні»  </w:t>
      </w:r>
      <w:r w:rsidR="00FA24B1" w:rsidRPr="00AD63A2">
        <w:rPr>
          <w:sz w:val="28"/>
          <w:szCs w:val="28"/>
        </w:rPr>
        <w:t>магістр</w:t>
      </w:r>
      <w:r w:rsidRPr="00AD63A2">
        <w:rPr>
          <w:sz w:val="28"/>
          <w:szCs w:val="28"/>
        </w:rPr>
        <w:t xml:space="preserve"> повинен </w:t>
      </w:r>
      <w:r w:rsidRPr="00AD63A2">
        <w:rPr>
          <w:b/>
          <w:sz w:val="28"/>
          <w:szCs w:val="28"/>
        </w:rPr>
        <w:t>знати:</w:t>
      </w:r>
    </w:p>
    <w:p w14:paraId="395F0161" w14:textId="45372811" w:rsidR="006D1B9F" w:rsidRPr="004A686F" w:rsidRDefault="006D1B9F" w:rsidP="004A686F">
      <w:pPr>
        <w:pStyle w:val="a7"/>
        <w:numPr>
          <w:ilvl w:val="0"/>
          <w:numId w:val="13"/>
        </w:numPr>
        <w:jc w:val="both"/>
        <w:rPr>
          <w:sz w:val="28"/>
          <w:szCs w:val="28"/>
        </w:rPr>
      </w:pPr>
      <w:r w:rsidRPr="004A686F">
        <w:rPr>
          <w:sz w:val="28"/>
          <w:szCs w:val="28"/>
        </w:rPr>
        <w:t xml:space="preserve">сутність поняття </w:t>
      </w:r>
      <w:r w:rsidR="00FF6DF9">
        <w:rPr>
          <w:sz w:val="28"/>
          <w:szCs w:val="28"/>
        </w:rPr>
        <w:t>«</w:t>
      </w:r>
      <w:r w:rsidR="002C18B5">
        <w:rPr>
          <w:sz w:val="28"/>
          <w:szCs w:val="28"/>
        </w:rPr>
        <w:t>документування</w:t>
      </w:r>
      <w:r w:rsidRPr="004A686F">
        <w:rPr>
          <w:sz w:val="28"/>
          <w:szCs w:val="28"/>
        </w:rPr>
        <w:t xml:space="preserve"> управлінської діяльності</w:t>
      </w:r>
      <w:r w:rsidR="00FF6DF9">
        <w:rPr>
          <w:sz w:val="28"/>
          <w:szCs w:val="28"/>
        </w:rPr>
        <w:t>»</w:t>
      </w:r>
      <w:r w:rsidRPr="004A686F">
        <w:rPr>
          <w:sz w:val="28"/>
          <w:szCs w:val="28"/>
        </w:rPr>
        <w:t>;</w:t>
      </w:r>
    </w:p>
    <w:p w14:paraId="0CC4A7A7" w14:textId="01BF6E79" w:rsidR="006D1B9F" w:rsidRPr="004A686F" w:rsidRDefault="006D1B9F" w:rsidP="004A686F">
      <w:pPr>
        <w:pStyle w:val="a7"/>
        <w:numPr>
          <w:ilvl w:val="0"/>
          <w:numId w:val="13"/>
        </w:numPr>
        <w:jc w:val="both"/>
        <w:rPr>
          <w:sz w:val="28"/>
          <w:szCs w:val="28"/>
        </w:rPr>
      </w:pPr>
      <w:r w:rsidRPr="004A686F">
        <w:rPr>
          <w:sz w:val="28"/>
          <w:szCs w:val="28"/>
        </w:rPr>
        <w:t xml:space="preserve">нормативні документи з організації </w:t>
      </w:r>
      <w:r w:rsidR="0055787A">
        <w:rPr>
          <w:sz w:val="28"/>
          <w:szCs w:val="28"/>
        </w:rPr>
        <w:t>документування</w:t>
      </w:r>
      <w:r w:rsidR="0055787A" w:rsidRPr="004A686F">
        <w:rPr>
          <w:sz w:val="28"/>
          <w:szCs w:val="28"/>
        </w:rPr>
        <w:t xml:space="preserve"> </w:t>
      </w:r>
      <w:r w:rsidRPr="004A686F">
        <w:rPr>
          <w:sz w:val="28"/>
          <w:szCs w:val="28"/>
        </w:rPr>
        <w:t xml:space="preserve">управлінської діяльності, що діють в Україні; </w:t>
      </w:r>
    </w:p>
    <w:p w14:paraId="6F607B18" w14:textId="223F6AC4" w:rsidR="006D1B9F" w:rsidRPr="004A686F" w:rsidRDefault="006D1B9F" w:rsidP="004A686F">
      <w:pPr>
        <w:pStyle w:val="a7"/>
        <w:numPr>
          <w:ilvl w:val="0"/>
          <w:numId w:val="13"/>
        </w:numPr>
        <w:jc w:val="both"/>
        <w:rPr>
          <w:sz w:val="28"/>
          <w:szCs w:val="28"/>
        </w:rPr>
      </w:pPr>
      <w:r w:rsidRPr="004A686F">
        <w:rPr>
          <w:sz w:val="28"/>
          <w:szCs w:val="28"/>
        </w:rPr>
        <w:t xml:space="preserve">особливості структури, основні завдання та функції служби </w:t>
      </w:r>
      <w:r w:rsidR="0055787A">
        <w:rPr>
          <w:sz w:val="28"/>
          <w:szCs w:val="28"/>
        </w:rPr>
        <w:t>документування</w:t>
      </w:r>
      <w:r w:rsidR="0055787A" w:rsidRPr="004A686F">
        <w:rPr>
          <w:sz w:val="28"/>
          <w:szCs w:val="28"/>
        </w:rPr>
        <w:t xml:space="preserve"> </w:t>
      </w:r>
      <w:r w:rsidRPr="004A686F">
        <w:rPr>
          <w:sz w:val="28"/>
          <w:szCs w:val="28"/>
        </w:rPr>
        <w:t>управління</w:t>
      </w:r>
      <w:r w:rsidR="0055787A">
        <w:rPr>
          <w:sz w:val="28"/>
          <w:szCs w:val="28"/>
        </w:rPr>
        <w:t xml:space="preserve"> в публічній сфері</w:t>
      </w:r>
      <w:r w:rsidRPr="004A686F">
        <w:rPr>
          <w:sz w:val="28"/>
          <w:szCs w:val="28"/>
        </w:rPr>
        <w:t xml:space="preserve">; </w:t>
      </w:r>
    </w:p>
    <w:p w14:paraId="635F4838" w14:textId="77777777" w:rsidR="006D1B9F" w:rsidRPr="004A686F" w:rsidRDefault="006D1B9F" w:rsidP="004A686F">
      <w:pPr>
        <w:pStyle w:val="a7"/>
        <w:numPr>
          <w:ilvl w:val="0"/>
          <w:numId w:val="13"/>
        </w:numPr>
        <w:jc w:val="both"/>
        <w:rPr>
          <w:sz w:val="28"/>
          <w:szCs w:val="28"/>
        </w:rPr>
      </w:pPr>
      <w:r w:rsidRPr="004A686F">
        <w:rPr>
          <w:sz w:val="28"/>
          <w:szCs w:val="28"/>
        </w:rPr>
        <w:t xml:space="preserve">документування управлінської діяльності: основні вимоги; </w:t>
      </w:r>
    </w:p>
    <w:p w14:paraId="596279F6" w14:textId="77777777" w:rsidR="006D1B9F" w:rsidRPr="004A686F" w:rsidRDefault="006D1B9F" w:rsidP="004A686F">
      <w:pPr>
        <w:pStyle w:val="a7"/>
        <w:numPr>
          <w:ilvl w:val="0"/>
          <w:numId w:val="13"/>
        </w:numPr>
        <w:jc w:val="both"/>
        <w:rPr>
          <w:sz w:val="28"/>
          <w:szCs w:val="28"/>
        </w:rPr>
      </w:pPr>
      <w:r w:rsidRPr="004A686F">
        <w:rPr>
          <w:sz w:val="28"/>
          <w:szCs w:val="28"/>
        </w:rPr>
        <w:t>різновиди організаційних, розпорядчих, довідково</w:t>
      </w:r>
      <w:r w:rsidR="00FA24B1" w:rsidRPr="004A686F">
        <w:rPr>
          <w:sz w:val="28"/>
          <w:szCs w:val="28"/>
        </w:rPr>
        <w:t>-</w:t>
      </w:r>
      <w:r w:rsidRPr="004A686F">
        <w:rPr>
          <w:sz w:val="28"/>
          <w:szCs w:val="28"/>
        </w:rPr>
        <w:t xml:space="preserve">інформаційних та кадрово-договірних документів та особливості щодо їх оформлення; </w:t>
      </w:r>
    </w:p>
    <w:p w14:paraId="31EDC89B" w14:textId="0324CFB6" w:rsidR="006D1B9F" w:rsidRPr="004A686F" w:rsidRDefault="006D1B9F" w:rsidP="004A686F">
      <w:pPr>
        <w:pStyle w:val="a7"/>
        <w:numPr>
          <w:ilvl w:val="0"/>
          <w:numId w:val="13"/>
        </w:numPr>
        <w:jc w:val="both"/>
        <w:rPr>
          <w:sz w:val="28"/>
          <w:szCs w:val="28"/>
        </w:rPr>
      </w:pPr>
      <w:r w:rsidRPr="004A686F">
        <w:rPr>
          <w:sz w:val="28"/>
          <w:szCs w:val="28"/>
        </w:rPr>
        <w:t xml:space="preserve">принципи організації документообігу в </w:t>
      </w:r>
      <w:r w:rsidR="0055787A">
        <w:rPr>
          <w:sz w:val="28"/>
          <w:szCs w:val="28"/>
        </w:rPr>
        <w:t>установах публічного управління</w:t>
      </w:r>
      <w:r w:rsidRPr="004A686F">
        <w:rPr>
          <w:sz w:val="28"/>
          <w:szCs w:val="28"/>
        </w:rPr>
        <w:t xml:space="preserve">; </w:t>
      </w:r>
    </w:p>
    <w:p w14:paraId="0A35ADEA" w14:textId="7E724837" w:rsidR="006D1B9F" w:rsidRPr="004A686F" w:rsidRDefault="006D1B9F" w:rsidP="004A686F">
      <w:pPr>
        <w:pStyle w:val="a7"/>
        <w:numPr>
          <w:ilvl w:val="0"/>
          <w:numId w:val="13"/>
        </w:numPr>
        <w:tabs>
          <w:tab w:val="left" w:pos="851"/>
        </w:tabs>
        <w:jc w:val="both"/>
        <w:rPr>
          <w:sz w:val="28"/>
          <w:szCs w:val="28"/>
        </w:rPr>
      </w:pPr>
      <w:r w:rsidRPr="004A686F">
        <w:rPr>
          <w:sz w:val="28"/>
          <w:szCs w:val="28"/>
        </w:rPr>
        <w:t xml:space="preserve">основи автоматизації процесів </w:t>
      </w:r>
      <w:r w:rsidR="0055787A">
        <w:rPr>
          <w:sz w:val="28"/>
          <w:szCs w:val="28"/>
        </w:rPr>
        <w:t>документування</w:t>
      </w:r>
      <w:r w:rsidRPr="004A686F">
        <w:rPr>
          <w:sz w:val="28"/>
          <w:szCs w:val="28"/>
        </w:rPr>
        <w:t xml:space="preserve"> управлінської діяльності;</w:t>
      </w:r>
    </w:p>
    <w:p w14:paraId="485DA80C" w14:textId="7451C94C" w:rsidR="006D1B9F" w:rsidRPr="004A686F" w:rsidRDefault="006D1B9F" w:rsidP="004A686F">
      <w:pPr>
        <w:pStyle w:val="a7"/>
        <w:numPr>
          <w:ilvl w:val="0"/>
          <w:numId w:val="13"/>
        </w:numPr>
        <w:jc w:val="both"/>
        <w:rPr>
          <w:sz w:val="28"/>
          <w:szCs w:val="28"/>
        </w:rPr>
      </w:pPr>
      <w:r w:rsidRPr="004A686F">
        <w:rPr>
          <w:sz w:val="28"/>
          <w:szCs w:val="28"/>
        </w:rPr>
        <w:t xml:space="preserve">вітчизняні системи електронного документообігу та їх призначення. Опанування теоретичних основ </w:t>
      </w:r>
      <w:r w:rsidR="0055787A">
        <w:rPr>
          <w:sz w:val="28"/>
          <w:szCs w:val="28"/>
        </w:rPr>
        <w:t>документування</w:t>
      </w:r>
      <w:r w:rsidR="0055787A" w:rsidRPr="004A686F">
        <w:rPr>
          <w:sz w:val="28"/>
          <w:szCs w:val="28"/>
        </w:rPr>
        <w:t xml:space="preserve"> </w:t>
      </w:r>
      <w:r w:rsidRPr="004A686F">
        <w:rPr>
          <w:sz w:val="28"/>
          <w:szCs w:val="28"/>
        </w:rPr>
        <w:t xml:space="preserve">управлінської діяльності </w:t>
      </w:r>
      <w:r w:rsidR="0055787A">
        <w:rPr>
          <w:sz w:val="28"/>
          <w:szCs w:val="28"/>
        </w:rPr>
        <w:t xml:space="preserve">установ та </w:t>
      </w:r>
      <w:r w:rsidRPr="004A686F">
        <w:rPr>
          <w:sz w:val="28"/>
          <w:szCs w:val="28"/>
        </w:rPr>
        <w:t xml:space="preserve">організацій створює передумови для формування професійних умінь та навичок: </w:t>
      </w:r>
    </w:p>
    <w:p w14:paraId="4C04BD7C" w14:textId="77777777" w:rsidR="006D1B9F" w:rsidRPr="00AD63A2" w:rsidRDefault="006D1B9F" w:rsidP="004A686F">
      <w:pPr>
        <w:pStyle w:val="a7"/>
        <w:numPr>
          <w:ilvl w:val="0"/>
          <w:numId w:val="13"/>
        </w:numPr>
        <w:jc w:val="both"/>
        <w:rPr>
          <w:sz w:val="28"/>
          <w:szCs w:val="28"/>
        </w:rPr>
      </w:pPr>
      <w:r w:rsidRPr="00AD63A2">
        <w:rPr>
          <w:sz w:val="28"/>
          <w:szCs w:val="28"/>
        </w:rPr>
        <w:t xml:space="preserve">складати та оформлювати організаційно-розпорядчі, </w:t>
      </w:r>
      <w:r w:rsidR="004A686F" w:rsidRPr="00AD63A2">
        <w:rPr>
          <w:sz w:val="28"/>
          <w:szCs w:val="28"/>
        </w:rPr>
        <w:t>довідково-інформаційні</w:t>
      </w:r>
      <w:r w:rsidRPr="00AD63A2">
        <w:rPr>
          <w:sz w:val="28"/>
          <w:szCs w:val="28"/>
        </w:rPr>
        <w:t xml:space="preserve"> та кадрово-договірні документи; </w:t>
      </w:r>
    </w:p>
    <w:p w14:paraId="6CE611D0" w14:textId="77777777" w:rsidR="00FA24B1" w:rsidRPr="00AD63A2" w:rsidRDefault="00FA24B1" w:rsidP="004A686F">
      <w:pPr>
        <w:pStyle w:val="a7"/>
        <w:numPr>
          <w:ilvl w:val="0"/>
          <w:numId w:val="13"/>
        </w:numPr>
        <w:jc w:val="both"/>
        <w:rPr>
          <w:sz w:val="28"/>
          <w:szCs w:val="28"/>
        </w:rPr>
      </w:pPr>
      <w:r w:rsidRPr="00AD63A2">
        <w:rPr>
          <w:sz w:val="28"/>
          <w:szCs w:val="28"/>
        </w:rPr>
        <w:t>готувати відповіді на звернення громадян;</w:t>
      </w:r>
    </w:p>
    <w:p w14:paraId="51465B9D" w14:textId="77777777" w:rsidR="006D1B9F" w:rsidRPr="00AD63A2" w:rsidRDefault="006D1B9F" w:rsidP="004A686F">
      <w:pPr>
        <w:pStyle w:val="a7"/>
        <w:numPr>
          <w:ilvl w:val="0"/>
          <w:numId w:val="13"/>
        </w:numPr>
        <w:jc w:val="both"/>
        <w:rPr>
          <w:sz w:val="28"/>
          <w:szCs w:val="28"/>
        </w:rPr>
      </w:pPr>
      <w:r w:rsidRPr="00AD63A2">
        <w:rPr>
          <w:sz w:val="28"/>
          <w:szCs w:val="28"/>
        </w:rPr>
        <w:t xml:space="preserve">здійснювати поетапну обробку вхідних та вихідних документів; </w:t>
      </w:r>
    </w:p>
    <w:p w14:paraId="1335640A" w14:textId="77777777" w:rsidR="006D1B9F" w:rsidRPr="00AD63A2" w:rsidRDefault="006D1B9F" w:rsidP="004A686F">
      <w:pPr>
        <w:pStyle w:val="a7"/>
        <w:numPr>
          <w:ilvl w:val="0"/>
          <w:numId w:val="13"/>
        </w:numPr>
        <w:jc w:val="both"/>
        <w:rPr>
          <w:sz w:val="28"/>
          <w:szCs w:val="28"/>
        </w:rPr>
      </w:pPr>
      <w:r w:rsidRPr="00AD63A2">
        <w:rPr>
          <w:sz w:val="28"/>
          <w:szCs w:val="28"/>
        </w:rPr>
        <w:t xml:space="preserve">користуватись законодавчими та нормативними документами, що забезпечують організацію ДЗУ; </w:t>
      </w:r>
    </w:p>
    <w:p w14:paraId="024B8A7C" w14:textId="6786C0D4" w:rsidR="006D1B9F" w:rsidRPr="00AD63A2" w:rsidRDefault="006D1B9F" w:rsidP="004A686F">
      <w:pPr>
        <w:pStyle w:val="a7"/>
        <w:numPr>
          <w:ilvl w:val="0"/>
          <w:numId w:val="13"/>
        </w:numPr>
        <w:jc w:val="both"/>
        <w:rPr>
          <w:sz w:val="28"/>
          <w:szCs w:val="28"/>
        </w:rPr>
      </w:pPr>
      <w:r w:rsidRPr="00AD63A2">
        <w:rPr>
          <w:sz w:val="28"/>
          <w:szCs w:val="28"/>
        </w:rPr>
        <w:t xml:space="preserve">визначати обсяг документообігу та оцінювати ефективність документообігу в </w:t>
      </w:r>
      <w:r w:rsidR="0055787A">
        <w:rPr>
          <w:sz w:val="28"/>
          <w:szCs w:val="28"/>
        </w:rPr>
        <w:t xml:space="preserve"> установах та </w:t>
      </w:r>
      <w:r w:rsidRPr="00AD63A2">
        <w:rPr>
          <w:sz w:val="28"/>
          <w:szCs w:val="28"/>
        </w:rPr>
        <w:t>організаці</w:t>
      </w:r>
      <w:r w:rsidR="0055787A">
        <w:rPr>
          <w:sz w:val="28"/>
          <w:szCs w:val="28"/>
        </w:rPr>
        <w:t>ях</w:t>
      </w:r>
      <w:r w:rsidRPr="00AD63A2">
        <w:rPr>
          <w:sz w:val="28"/>
          <w:szCs w:val="28"/>
        </w:rPr>
        <w:t xml:space="preserve">; </w:t>
      </w:r>
    </w:p>
    <w:p w14:paraId="270C6907" w14:textId="77777777" w:rsidR="006D1B9F" w:rsidRPr="00AD63A2" w:rsidRDefault="006D1B9F" w:rsidP="004A686F">
      <w:pPr>
        <w:pStyle w:val="a7"/>
        <w:numPr>
          <w:ilvl w:val="0"/>
          <w:numId w:val="13"/>
        </w:numPr>
        <w:jc w:val="both"/>
        <w:rPr>
          <w:sz w:val="28"/>
          <w:szCs w:val="28"/>
        </w:rPr>
      </w:pPr>
      <w:r w:rsidRPr="00AD63A2">
        <w:rPr>
          <w:sz w:val="28"/>
          <w:szCs w:val="28"/>
        </w:rPr>
        <w:t xml:space="preserve">визначати властивості та основні функції найбільш </w:t>
      </w:r>
      <w:r w:rsidR="00FA24B1" w:rsidRPr="00AD63A2">
        <w:rPr>
          <w:sz w:val="28"/>
          <w:szCs w:val="28"/>
        </w:rPr>
        <w:t>поширених</w:t>
      </w:r>
      <w:r w:rsidRPr="00AD63A2">
        <w:rPr>
          <w:sz w:val="28"/>
          <w:szCs w:val="28"/>
        </w:rPr>
        <w:t xml:space="preserve"> систем електронного документообігу. </w:t>
      </w:r>
    </w:p>
    <w:p w14:paraId="2225EAF1" w14:textId="77777777" w:rsidR="00F8058A" w:rsidRPr="00AD63A2" w:rsidRDefault="00F8058A" w:rsidP="00F8058A">
      <w:pPr>
        <w:jc w:val="both"/>
        <w:rPr>
          <w:sz w:val="28"/>
          <w:szCs w:val="28"/>
        </w:rPr>
      </w:pPr>
    </w:p>
    <w:p w14:paraId="23B2EF47" w14:textId="77777777" w:rsidR="00F8058A" w:rsidRDefault="00F8058A" w:rsidP="00747E85">
      <w:pPr>
        <w:pStyle w:val="a7"/>
        <w:numPr>
          <w:ilvl w:val="0"/>
          <w:numId w:val="11"/>
        </w:numPr>
        <w:jc w:val="center"/>
        <w:rPr>
          <w:b/>
          <w:sz w:val="28"/>
          <w:szCs w:val="28"/>
        </w:rPr>
      </w:pPr>
      <w:r w:rsidRPr="00747E85">
        <w:rPr>
          <w:b/>
          <w:sz w:val="28"/>
          <w:szCs w:val="28"/>
        </w:rPr>
        <w:t>ЗМІСТ, ЗАВДАННЯ ТА МЕТОДИЧНІ ВКАЗІВКИ ДО ПРАКТИЧНИХ РОБІТ</w:t>
      </w:r>
    </w:p>
    <w:p w14:paraId="22923476" w14:textId="77777777" w:rsidR="00747E85" w:rsidRDefault="00747E85" w:rsidP="00747E85">
      <w:pPr>
        <w:jc w:val="center"/>
        <w:rPr>
          <w:b/>
          <w:sz w:val="28"/>
          <w:szCs w:val="28"/>
        </w:rPr>
      </w:pPr>
    </w:p>
    <w:p w14:paraId="5DF35926" w14:textId="77777777" w:rsidR="00747E85" w:rsidRDefault="00747E85" w:rsidP="00747E85">
      <w:pPr>
        <w:ind w:firstLine="567"/>
        <w:jc w:val="both"/>
        <w:rPr>
          <w:sz w:val="28"/>
          <w:szCs w:val="28"/>
        </w:rPr>
      </w:pPr>
      <w:r w:rsidRPr="00747E85">
        <w:rPr>
          <w:b/>
          <w:sz w:val="28"/>
          <w:szCs w:val="28"/>
        </w:rPr>
        <w:tab/>
        <w:t xml:space="preserve">Тема 1. Основні поняття </w:t>
      </w:r>
      <w:proofErr w:type="spellStart"/>
      <w:r w:rsidRPr="00747E85">
        <w:rPr>
          <w:b/>
          <w:sz w:val="28"/>
          <w:szCs w:val="28"/>
        </w:rPr>
        <w:t>документного</w:t>
      </w:r>
      <w:proofErr w:type="spellEnd"/>
      <w:r w:rsidRPr="00747E85">
        <w:rPr>
          <w:b/>
          <w:sz w:val="28"/>
          <w:szCs w:val="28"/>
        </w:rPr>
        <w:t xml:space="preserve"> забезпечення управлінської діяльності. </w:t>
      </w:r>
      <w:r w:rsidRPr="00747E85">
        <w:rPr>
          <w:sz w:val="28"/>
          <w:szCs w:val="28"/>
        </w:rPr>
        <w:t>Поглиблення та закріплення теоретичних знань щодо визначення обсягу документообігу в організації.</w:t>
      </w:r>
    </w:p>
    <w:p w14:paraId="4892C4FC" w14:textId="77777777" w:rsidR="00124323" w:rsidRPr="00747E85" w:rsidRDefault="00124323" w:rsidP="00747E85">
      <w:pPr>
        <w:ind w:firstLine="567"/>
        <w:jc w:val="both"/>
        <w:rPr>
          <w:sz w:val="28"/>
          <w:szCs w:val="28"/>
        </w:rPr>
      </w:pPr>
    </w:p>
    <w:p w14:paraId="5BAFEF2E" w14:textId="59090144" w:rsidR="00747E85" w:rsidRDefault="00747E85" w:rsidP="00747E85">
      <w:pPr>
        <w:ind w:firstLine="567"/>
        <w:jc w:val="both"/>
        <w:rPr>
          <w:sz w:val="28"/>
          <w:szCs w:val="28"/>
        </w:rPr>
      </w:pPr>
      <w:r w:rsidRPr="00747E85">
        <w:rPr>
          <w:b/>
          <w:sz w:val="28"/>
          <w:szCs w:val="28"/>
        </w:rPr>
        <w:t xml:space="preserve">Тема 2. Нормативно-методична база </w:t>
      </w:r>
      <w:proofErr w:type="spellStart"/>
      <w:r w:rsidRPr="00747E85">
        <w:rPr>
          <w:b/>
          <w:sz w:val="28"/>
          <w:szCs w:val="28"/>
        </w:rPr>
        <w:t>документного</w:t>
      </w:r>
      <w:proofErr w:type="spellEnd"/>
      <w:r w:rsidRPr="00747E85">
        <w:rPr>
          <w:b/>
          <w:sz w:val="28"/>
          <w:szCs w:val="28"/>
        </w:rPr>
        <w:t xml:space="preserve"> забезпечення управлінської діяльності в Україні. </w:t>
      </w:r>
      <w:r w:rsidRPr="00747E85">
        <w:rPr>
          <w:sz w:val="28"/>
          <w:szCs w:val="28"/>
        </w:rPr>
        <w:t>Визначення кількості опрацьованих документів в</w:t>
      </w:r>
      <w:r w:rsidR="0055787A">
        <w:rPr>
          <w:sz w:val="28"/>
          <w:szCs w:val="28"/>
        </w:rPr>
        <w:t xml:space="preserve"> установі та </w:t>
      </w:r>
      <w:r w:rsidRPr="00747E85">
        <w:rPr>
          <w:sz w:val="28"/>
          <w:szCs w:val="28"/>
        </w:rPr>
        <w:t>організації за місяць. Звернення уваги на тиражування документів.</w:t>
      </w:r>
    </w:p>
    <w:p w14:paraId="419BDAD4" w14:textId="77777777" w:rsidR="00124323" w:rsidRPr="00747E85" w:rsidRDefault="00124323" w:rsidP="00747E85">
      <w:pPr>
        <w:ind w:firstLine="567"/>
        <w:jc w:val="both"/>
        <w:rPr>
          <w:sz w:val="28"/>
          <w:szCs w:val="28"/>
        </w:rPr>
      </w:pPr>
    </w:p>
    <w:p w14:paraId="07779287" w14:textId="77777777" w:rsidR="00747E85" w:rsidRPr="00747E85" w:rsidRDefault="00747E85" w:rsidP="00747E85">
      <w:pPr>
        <w:ind w:firstLine="567"/>
        <w:jc w:val="both"/>
        <w:rPr>
          <w:sz w:val="28"/>
          <w:szCs w:val="28"/>
        </w:rPr>
      </w:pPr>
      <w:r w:rsidRPr="00747E85">
        <w:rPr>
          <w:b/>
          <w:sz w:val="28"/>
          <w:szCs w:val="28"/>
        </w:rPr>
        <w:t xml:space="preserve">Тема 3. Служба </w:t>
      </w:r>
      <w:proofErr w:type="spellStart"/>
      <w:r w:rsidRPr="00747E85">
        <w:rPr>
          <w:b/>
          <w:sz w:val="28"/>
          <w:szCs w:val="28"/>
        </w:rPr>
        <w:t>документного</w:t>
      </w:r>
      <w:proofErr w:type="spellEnd"/>
      <w:r w:rsidRPr="00747E85">
        <w:rPr>
          <w:b/>
          <w:sz w:val="28"/>
          <w:szCs w:val="28"/>
        </w:rPr>
        <w:t xml:space="preserve"> забезпечення управлінської діяльності в організації. </w:t>
      </w:r>
      <w:r w:rsidRPr="00747E85">
        <w:rPr>
          <w:sz w:val="28"/>
          <w:szCs w:val="28"/>
        </w:rPr>
        <w:t xml:space="preserve">Визначення річного обсягу документообігу в організації за встановленою формою. </w:t>
      </w:r>
    </w:p>
    <w:p w14:paraId="113CFE37" w14:textId="77777777" w:rsidR="00747E85" w:rsidRDefault="00747E85" w:rsidP="00747E85">
      <w:pPr>
        <w:ind w:firstLine="567"/>
        <w:jc w:val="both"/>
        <w:rPr>
          <w:sz w:val="28"/>
          <w:szCs w:val="28"/>
        </w:rPr>
      </w:pPr>
      <w:r w:rsidRPr="00747E85">
        <w:rPr>
          <w:b/>
          <w:sz w:val="28"/>
          <w:szCs w:val="28"/>
        </w:rPr>
        <w:lastRenderedPageBreak/>
        <w:tab/>
        <w:t xml:space="preserve">Тема 4. Електронний документообіг. </w:t>
      </w:r>
      <w:r w:rsidRPr="00747E85">
        <w:rPr>
          <w:sz w:val="28"/>
          <w:szCs w:val="28"/>
        </w:rPr>
        <w:t>Сукупність процесів створення, оброблення, відправлення, передавання, одержання, зберігання, використання та знищення електронних документів, які виконуються із застосуванням перевірки цілісності та у разі необхідності з підтвердженням факту одержання таких документів.</w:t>
      </w:r>
    </w:p>
    <w:p w14:paraId="1326C458" w14:textId="77777777" w:rsidR="00124323" w:rsidRPr="00747E85" w:rsidRDefault="00124323" w:rsidP="00747E85">
      <w:pPr>
        <w:ind w:firstLine="567"/>
        <w:jc w:val="both"/>
        <w:rPr>
          <w:sz w:val="28"/>
          <w:szCs w:val="28"/>
        </w:rPr>
      </w:pPr>
    </w:p>
    <w:p w14:paraId="23504DFE" w14:textId="7C0435D9" w:rsidR="00747E85" w:rsidRDefault="00747E85" w:rsidP="00747E85">
      <w:pPr>
        <w:ind w:firstLine="567"/>
        <w:jc w:val="both"/>
        <w:rPr>
          <w:sz w:val="28"/>
          <w:szCs w:val="28"/>
        </w:rPr>
      </w:pPr>
      <w:r w:rsidRPr="00747E85">
        <w:rPr>
          <w:b/>
          <w:sz w:val="28"/>
          <w:szCs w:val="28"/>
        </w:rPr>
        <w:tab/>
        <w:t xml:space="preserve">Тема 5. Загальні вимоги до складання та оформлювання управлінських документів. </w:t>
      </w:r>
      <w:r w:rsidRPr="00747E85">
        <w:rPr>
          <w:sz w:val="28"/>
          <w:szCs w:val="28"/>
        </w:rPr>
        <w:t xml:space="preserve">Оформлення правильно документів, дотримуючись вимог ДСТУ 4163-20. </w:t>
      </w:r>
      <w:proofErr w:type="spellStart"/>
      <w:r w:rsidRPr="00747E85">
        <w:rPr>
          <w:sz w:val="28"/>
          <w:szCs w:val="28"/>
        </w:rPr>
        <w:t>Долучення</w:t>
      </w:r>
      <w:proofErr w:type="spellEnd"/>
      <w:r w:rsidRPr="00747E85">
        <w:rPr>
          <w:sz w:val="28"/>
          <w:szCs w:val="28"/>
        </w:rPr>
        <w:t xml:space="preserve"> до складу реквізитів прізвище виконавця і номер його телефону та відмітку про контроль. Підготовка та оформлення на чистому аркуші паперу формату А4 дотримуючись вимог ДСТУ 4163-20 розпорядження керівника організації. Перерахувати всі наявні реквізити.</w:t>
      </w:r>
    </w:p>
    <w:p w14:paraId="514728D4" w14:textId="77777777" w:rsidR="00124323" w:rsidRPr="00124323" w:rsidRDefault="00124323" w:rsidP="00747E85">
      <w:pPr>
        <w:ind w:firstLine="567"/>
        <w:jc w:val="both"/>
        <w:rPr>
          <w:sz w:val="28"/>
          <w:szCs w:val="28"/>
        </w:rPr>
      </w:pPr>
    </w:p>
    <w:p w14:paraId="5ACCCDAF" w14:textId="77777777" w:rsidR="00747E85" w:rsidRPr="00747E85" w:rsidRDefault="00747E85" w:rsidP="00747E85">
      <w:pPr>
        <w:ind w:firstLine="567"/>
        <w:jc w:val="both"/>
        <w:rPr>
          <w:sz w:val="28"/>
          <w:szCs w:val="28"/>
        </w:rPr>
      </w:pPr>
      <w:r w:rsidRPr="00747E85">
        <w:rPr>
          <w:b/>
          <w:sz w:val="28"/>
          <w:szCs w:val="28"/>
        </w:rPr>
        <w:tab/>
        <w:t xml:space="preserve">Тема 6. Організаційно-правова та розпорядча системи документації як головні складові </w:t>
      </w:r>
      <w:proofErr w:type="spellStart"/>
      <w:r w:rsidRPr="00747E85">
        <w:rPr>
          <w:b/>
          <w:sz w:val="28"/>
          <w:szCs w:val="28"/>
        </w:rPr>
        <w:t>документного</w:t>
      </w:r>
      <w:proofErr w:type="spellEnd"/>
      <w:r w:rsidRPr="00747E85">
        <w:rPr>
          <w:b/>
          <w:sz w:val="28"/>
          <w:szCs w:val="28"/>
        </w:rPr>
        <w:t xml:space="preserve"> забезпечення управлінської діяльності. </w:t>
      </w:r>
      <w:r w:rsidRPr="00747E85">
        <w:rPr>
          <w:sz w:val="28"/>
          <w:szCs w:val="28"/>
        </w:rPr>
        <w:t>Особливості оформлення розпорядчих документів. Поглибити теоретичні знання щодо складання та оформлення розпорядчих документів. Визначення виду поданого розпорядчого документа та склад його реквізитів.</w:t>
      </w:r>
    </w:p>
    <w:p w14:paraId="7DFB8631" w14:textId="77777777" w:rsidR="00747E85" w:rsidRPr="00747E85" w:rsidRDefault="00747E85" w:rsidP="00747E85">
      <w:pPr>
        <w:ind w:firstLine="567"/>
        <w:jc w:val="both"/>
        <w:rPr>
          <w:sz w:val="28"/>
          <w:szCs w:val="28"/>
        </w:rPr>
      </w:pPr>
    </w:p>
    <w:p w14:paraId="3557FAEA" w14:textId="77777777" w:rsidR="00747E85" w:rsidRPr="00747E85" w:rsidRDefault="00747E85" w:rsidP="00747E85">
      <w:pPr>
        <w:ind w:firstLine="567"/>
        <w:jc w:val="both"/>
        <w:rPr>
          <w:sz w:val="28"/>
          <w:szCs w:val="28"/>
        </w:rPr>
      </w:pPr>
      <w:r w:rsidRPr="00747E85">
        <w:rPr>
          <w:b/>
          <w:sz w:val="28"/>
          <w:szCs w:val="28"/>
        </w:rPr>
        <w:t xml:space="preserve">Тема 7. Довідково-інформаційні документи та їх роль в управлінській діяльності організацій. </w:t>
      </w:r>
      <w:r w:rsidRPr="00747E85">
        <w:rPr>
          <w:sz w:val="28"/>
          <w:szCs w:val="28"/>
        </w:rPr>
        <w:t xml:space="preserve">Поглиблення теоретичних знань щодо складання та оформлення довідково-інформаційних документів. Складання та оформлення довідково-інформаційних документів. </w:t>
      </w:r>
    </w:p>
    <w:p w14:paraId="0B41B941" w14:textId="77777777" w:rsidR="00747E85" w:rsidRPr="00747E85" w:rsidRDefault="00747E85" w:rsidP="00747E85">
      <w:pPr>
        <w:ind w:firstLine="567"/>
        <w:jc w:val="both"/>
        <w:rPr>
          <w:sz w:val="28"/>
          <w:szCs w:val="28"/>
        </w:rPr>
      </w:pPr>
    </w:p>
    <w:p w14:paraId="736CA8B5" w14:textId="60508B01" w:rsidR="00747E85" w:rsidRDefault="00747E85" w:rsidP="00747E85">
      <w:pPr>
        <w:ind w:firstLine="567"/>
        <w:jc w:val="both"/>
        <w:rPr>
          <w:sz w:val="28"/>
          <w:szCs w:val="28"/>
        </w:rPr>
      </w:pPr>
      <w:r w:rsidRPr="00747E85">
        <w:rPr>
          <w:b/>
          <w:sz w:val="28"/>
          <w:szCs w:val="28"/>
        </w:rPr>
        <w:t xml:space="preserve">Тема 8. Кадрово-договірна документація як засіб обліку кадрів. </w:t>
      </w:r>
      <w:r w:rsidRPr="00747E85">
        <w:rPr>
          <w:sz w:val="28"/>
          <w:szCs w:val="28"/>
        </w:rPr>
        <w:t>Підготувати доповідну записку (службову записку) на ім’я керівника Вашої організації (установи, підприємства або закладу) та проставити резолюцію керівника. Скласти службовий лист. Оформити документ на чистому аркуші паперу формату А4, використовуючи поздовжній варіант розташ</w:t>
      </w:r>
      <w:r w:rsidR="0055787A">
        <w:rPr>
          <w:sz w:val="28"/>
          <w:szCs w:val="28"/>
        </w:rPr>
        <w:t>ування</w:t>
      </w:r>
      <w:r w:rsidRPr="00747E85">
        <w:rPr>
          <w:sz w:val="28"/>
          <w:szCs w:val="28"/>
        </w:rPr>
        <w:t xml:space="preserve"> реквізитів та дотримуючись вимог ДСТУ  4163-20. Опрацювати його шляхом проставляння всіх необхідних реквізитів згідно наданих умов. Скласти та відповідно оформити повний протокол загальних зборів </w:t>
      </w:r>
      <w:r w:rsidR="0055787A">
        <w:rPr>
          <w:sz w:val="28"/>
          <w:szCs w:val="28"/>
        </w:rPr>
        <w:t>співробітників</w:t>
      </w:r>
      <w:r w:rsidRPr="00747E85">
        <w:rPr>
          <w:sz w:val="28"/>
          <w:szCs w:val="28"/>
        </w:rPr>
        <w:t xml:space="preserve">. До протоколу </w:t>
      </w:r>
      <w:r w:rsidR="0055787A">
        <w:rPr>
          <w:sz w:val="28"/>
          <w:szCs w:val="28"/>
        </w:rPr>
        <w:t>додати</w:t>
      </w:r>
      <w:r w:rsidRPr="00747E85">
        <w:rPr>
          <w:sz w:val="28"/>
          <w:szCs w:val="28"/>
        </w:rPr>
        <w:t xml:space="preserve"> відмітку про наявність додатків. Оформити службовий лист, розмістивши правильно реквізити.</w:t>
      </w:r>
    </w:p>
    <w:p w14:paraId="31F62415" w14:textId="77777777" w:rsidR="00124323" w:rsidRPr="00747E85" w:rsidRDefault="00124323" w:rsidP="00747E85">
      <w:pPr>
        <w:ind w:firstLine="567"/>
        <w:jc w:val="both"/>
        <w:rPr>
          <w:sz w:val="28"/>
          <w:szCs w:val="28"/>
        </w:rPr>
      </w:pPr>
    </w:p>
    <w:p w14:paraId="2A912D81" w14:textId="39959FFC" w:rsidR="00747E85" w:rsidRDefault="0055787A" w:rsidP="00747E85">
      <w:pPr>
        <w:jc w:val="center"/>
        <w:rPr>
          <w:b/>
          <w:sz w:val="28"/>
          <w:szCs w:val="28"/>
        </w:rPr>
      </w:pPr>
      <w:r>
        <w:rPr>
          <w:b/>
          <w:sz w:val="28"/>
          <w:szCs w:val="28"/>
        </w:rPr>
        <w:t>Зверніть увагу!</w:t>
      </w:r>
    </w:p>
    <w:p w14:paraId="1E8B6A2F" w14:textId="77777777" w:rsidR="004A686F" w:rsidRDefault="00F8058A" w:rsidP="004906F7">
      <w:pPr>
        <w:ind w:firstLine="567"/>
        <w:jc w:val="both"/>
        <w:rPr>
          <w:sz w:val="28"/>
          <w:szCs w:val="28"/>
        </w:rPr>
      </w:pPr>
      <w:r w:rsidRPr="00AD63A2">
        <w:rPr>
          <w:sz w:val="28"/>
          <w:szCs w:val="28"/>
        </w:rPr>
        <w:t xml:space="preserve">Під час контролю виконання завдань та відповідей на практичних заняттях оцінюванню підлягають: результати виконання практичних завдань; рівень знань, продемонстрований у відповідях і виступах на практичних заняттях; активність в обговоренні питань, що винесені на практичні заняття. </w:t>
      </w:r>
    </w:p>
    <w:p w14:paraId="65754904" w14:textId="77777777" w:rsidR="004A686F" w:rsidRDefault="00F8058A" w:rsidP="004906F7">
      <w:pPr>
        <w:ind w:firstLine="567"/>
        <w:jc w:val="both"/>
        <w:rPr>
          <w:sz w:val="28"/>
          <w:szCs w:val="28"/>
        </w:rPr>
      </w:pPr>
      <w:r w:rsidRPr="00AD63A2">
        <w:rPr>
          <w:sz w:val="28"/>
          <w:szCs w:val="28"/>
        </w:rPr>
        <w:t xml:space="preserve">Практичні роботи виконуються на папері формату А 4 на комп’ютері або рукописно з дотриманням вимог до оформлення практичних завдань. </w:t>
      </w:r>
    </w:p>
    <w:p w14:paraId="5F7F0447" w14:textId="77777777" w:rsidR="00B15F98" w:rsidRPr="0055787A" w:rsidRDefault="00F8058A" w:rsidP="0055787A">
      <w:pPr>
        <w:ind w:firstLine="567"/>
        <w:rPr>
          <w:b/>
          <w:bCs/>
          <w:sz w:val="28"/>
          <w:szCs w:val="28"/>
        </w:rPr>
      </w:pPr>
      <w:r w:rsidRPr="0055787A">
        <w:rPr>
          <w:b/>
          <w:bCs/>
          <w:sz w:val="28"/>
          <w:szCs w:val="28"/>
        </w:rPr>
        <w:t xml:space="preserve">Вимоги до оформлення практичних робіт: </w:t>
      </w:r>
    </w:p>
    <w:p w14:paraId="4DEBA4A9" w14:textId="77777777" w:rsidR="0055787A" w:rsidRDefault="00F8058A" w:rsidP="004906F7">
      <w:pPr>
        <w:ind w:firstLine="567"/>
        <w:jc w:val="both"/>
        <w:rPr>
          <w:sz w:val="28"/>
          <w:szCs w:val="28"/>
        </w:rPr>
      </w:pPr>
      <w:r w:rsidRPr="00AD63A2">
        <w:rPr>
          <w:sz w:val="28"/>
          <w:szCs w:val="28"/>
        </w:rPr>
        <w:lastRenderedPageBreak/>
        <w:t xml:space="preserve">- робота повинна бути виконана грамотно, українською мовою; </w:t>
      </w:r>
    </w:p>
    <w:p w14:paraId="26D4123A" w14:textId="3C27621C" w:rsidR="00B15F98" w:rsidRDefault="00F8058A" w:rsidP="004906F7">
      <w:pPr>
        <w:ind w:firstLine="567"/>
        <w:jc w:val="both"/>
        <w:rPr>
          <w:sz w:val="28"/>
          <w:szCs w:val="28"/>
        </w:rPr>
      </w:pPr>
      <w:r w:rsidRPr="00AD63A2">
        <w:rPr>
          <w:sz w:val="28"/>
          <w:szCs w:val="28"/>
        </w:rPr>
        <w:t>- розмір шрифту – 14, міжрядковий інтервал – 1,5;</w:t>
      </w:r>
    </w:p>
    <w:p w14:paraId="30CC0D45" w14:textId="77777777" w:rsidR="004A686F" w:rsidRDefault="00747E85" w:rsidP="004906F7">
      <w:pPr>
        <w:ind w:firstLine="567"/>
        <w:jc w:val="both"/>
        <w:rPr>
          <w:sz w:val="28"/>
          <w:szCs w:val="28"/>
        </w:rPr>
      </w:pPr>
      <w:r>
        <w:rPr>
          <w:sz w:val="28"/>
          <w:szCs w:val="28"/>
        </w:rPr>
        <w:t xml:space="preserve">- </w:t>
      </w:r>
      <w:r w:rsidR="00F8058A" w:rsidRPr="00AD63A2">
        <w:rPr>
          <w:sz w:val="28"/>
          <w:szCs w:val="28"/>
        </w:rPr>
        <w:t>розмір полів: верхнє та нижнє – 20 мм, ліве – 30 мм, праве – 10 мм;</w:t>
      </w:r>
      <w:r w:rsidR="00B15F98">
        <w:rPr>
          <w:sz w:val="28"/>
          <w:szCs w:val="28"/>
        </w:rPr>
        <w:t xml:space="preserve">               </w:t>
      </w:r>
    </w:p>
    <w:p w14:paraId="1F25CD83" w14:textId="20D38BF4" w:rsidR="00B15F98" w:rsidRDefault="00F8058A" w:rsidP="004906F7">
      <w:pPr>
        <w:ind w:firstLine="567"/>
        <w:jc w:val="both"/>
        <w:rPr>
          <w:sz w:val="28"/>
          <w:szCs w:val="28"/>
        </w:rPr>
      </w:pPr>
      <w:r w:rsidRPr="00AD63A2">
        <w:rPr>
          <w:sz w:val="28"/>
          <w:szCs w:val="28"/>
        </w:rPr>
        <w:t xml:space="preserve">- сторінки нумерують арабськими цифрами і проставляють їх посередині верхнього поля (титульний лист </w:t>
      </w:r>
      <w:r w:rsidR="0055787A">
        <w:rPr>
          <w:sz w:val="28"/>
          <w:szCs w:val="28"/>
        </w:rPr>
        <w:t>входить</w:t>
      </w:r>
      <w:r w:rsidRPr="00AD63A2">
        <w:rPr>
          <w:sz w:val="28"/>
          <w:szCs w:val="28"/>
        </w:rPr>
        <w:t xml:space="preserve"> в загальну нумерацію сторінок, але номер на ньому не ставиться); </w:t>
      </w:r>
    </w:p>
    <w:p w14:paraId="69596EBF" w14:textId="77777777" w:rsidR="00206FC8" w:rsidRDefault="00F8058A" w:rsidP="004906F7">
      <w:pPr>
        <w:ind w:firstLine="567"/>
        <w:jc w:val="both"/>
        <w:rPr>
          <w:sz w:val="28"/>
          <w:szCs w:val="28"/>
        </w:rPr>
      </w:pPr>
      <w:r w:rsidRPr="00AD63A2">
        <w:rPr>
          <w:sz w:val="28"/>
          <w:szCs w:val="28"/>
        </w:rPr>
        <w:t xml:space="preserve">- в тексті слід зазначати зміст завдання практичної роботи; </w:t>
      </w:r>
    </w:p>
    <w:p w14:paraId="0849CBF9" w14:textId="71B94E25" w:rsidR="002F1E49" w:rsidRDefault="00F8058A" w:rsidP="004906F7">
      <w:pPr>
        <w:ind w:firstLine="567"/>
        <w:jc w:val="both"/>
        <w:rPr>
          <w:sz w:val="28"/>
          <w:szCs w:val="28"/>
        </w:rPr>
      </w:pPr>
      <w:r w:rsidRPr="00AD63A2">
        <w:rPr>
          <w:sz w:val="28"/>
          <w:szCs w:val="28"/>
        </w:rPr>
        <w:t xml:space="preserve">- в титульному листі обов’язково мають бути: назва </w:t>
      </w:r>
      <w:r w:rsidR="00206FC8">
        <w:rPr>
          <w:sz w:val="28"/>
          <w:szCs w:val="28"/>
        </w:rPr>
        <w:t>ЗВО</w:t>
      </w:r>
      <w:r w:rsidRPr="00AD63A2">
        <w:rPr>
          <w:sz w:val="28"/>
          <w:szCs w:val="28"/>
        </w:rPr>
        <w:t xml:space="preserve"> та назва </w:t>
      </w:r>
      <w:r w:rsidR="00206FC8">
        <w:rPr>
          <w:sz w:val="28"/>
          <w:szCs w:val="28"/>
        </w:rPr>
        <w:t>кафедри</w:t>
      </w:r>
      <w:r w:rsidRPr="00AD63A2">
        <w:rPr>
          <w:sz w:val="28"/>
          <w:szCs w:val="28"/>
        </w:rPr>
        <w:t xml:space="preserve">; вид роботи (ПРАКТИЧНА РОБОТА № …), тема та мета заняття; назва дисципліни; прізвище та ініціали </w:t>
      </w:r>
      <w:r w:rsidR="00B15F98">
        <w:rPr>
          <w:sz w:val="28"/>
          <w:szCs w:val="28"/>
        </w:rPr>
        <w:t>магістра</w:t>
      </w:r>
      <w:r w:rsidR="002F1E49" w:rsidRPr="00AD63A2">
        <w:rPr>
          <w:sz w:val="28"/>
          <w:szCs w:val="28"/>
        </w:rPr>
        <w:t xml:space="preserve"> </w:t>
      </w:r>
      <w:r w:rsidRPr="00AD63A2">
        <w:rPr>
          <w:sz w:val="28"/>
          <w:szCs w:val="28"/>
        </w:rPr>
        <w:t xml:space="preserve">виконавця із зазначенням курсу, групи та форми навчання. </w:t>
      </w:r>
    </w:p>
    <w:p w14:paraId="1222B779" w14:textId="77777777" w:rsidR="00B15F98" w:rsidRDefault="00B15F98" w:rsidP="00B15F98">
      <w:pPr>
        <w:ind w:firstLine="567"/>
        <w:jc w:val="center"/>
        <w:rPr>
          <w:sz w:val="28"/>
          <w:szCs w:val="28"/>
        </w:rPr>
      </w:pPr>
    </w:p>
    <w:p w14:paraId="58E55048" w14:textId="77777777" w:rsidR="00B15F98" w:rsidRDefault="00B15F98" w:rsidP="00B15F98">
      <w:pPr>
        <w:pStyle w:val="a7"/>
        <w:numPr>
          <w:ilvl w:val="0"/>
          <w:numId w:val="11"/>
        </w:numPr>
        <w:jc w:val="center"/>
        <w:rPr>
          <w:b/>
          <w:sz w:val="28"/>
          <w:szCs w:val="28"/>
        </w:rPr>
      </w:pPr>
      <w:r>
        <w:rPr>
          <w:b/>
          <w:sz w:val="28"/>
          <w:szCs w:val="28"/>
        </w:rPr>
        <w:t>КРИТАРІЇ ОЦІНЮВАННЯ</w:t>
      </w:r>
    </w:p>
    <w:p w14:paraId="7045C441" w14:textId="77777777" w:rsidR="00B15F98" w:rsidRPr="00B15F98" w:rsidRDefault="00B15F98" w:rsidP="00B15F98">
      <w:pPr>
        <w:pStyle w:val="a7"/>
        <w:ind w:left="1200"/>
        <w:rPr>
          <w:b/>
          <w:sz w:val="28"/>
          <w:szCs w:val="28"/>
        </w:rPr>
      </w:pPr>
    </w:p>
    <w:p w14:paraId="3F86D33F" w14:textId="6CF7E83C" w:rsidR="002F1E49" w:rsidRPr="00AD63A2" w:rsidRDefault="002F1E49" w:rsidP="002F1E49">
      <w:pPr>
        <w:spacing w:line="317" w:lineRule="exact"/>
        <w:ind w:left="160" w:firstLine="700"/>
        <w:jc w:val="both"/>
        <w:rPr>
          <w:sz w:val="28"/>
          <w:szCs w:val="28"/>
        </w:rPr>
      </w:pPr>
      <w:r w:rsidRPr="00AD63A2">
        <w:rPr>
          <w:rFonts w:eastAsia="Microsoft Sans Serif"/>
          <w:b/>
          <w:color w:val="000000"/>
          <w:sz w:val="28"/>
          <w:szCs w:val="28"/>
          <w:lang w:eastAsia="uk-UA" w:bidi="uk-UA"/>
        </w:rPr>
        <w:t>Критерії оцінювання на практичних заняттях:</w:t>
      </w:r>
      <w:r w:rsidRPr="00AD63A2">
        <w:rPr>
          <w:bCs/>
          <w:color w:val="000000"/>
          <w:sz w:val="28"/>
          <w:szCs w:val="28"/>
          <w:shd w:val="clear" w:color="auto" w:fill="FFFFFF"/>
          <w:lang w:eastAsia="uk-UA" w:bidi="uk-UA"/>
        </w:rPr>
        <w:t xml:space="preserve"> </w:t>
      </w:r>
      <w:r w:rsidRPr="00AD63A2">
        <w:rPr>
          <w:b/>
          <w:bCs/>
          <w:color w:val="000000"/>
          <w:sz w:val="28"/>
          <w:szCs w:val="28"/>
          <w:shd w:val="clear" w:color="auto" w:fill="FFFFFF"/>
          <w:lang w:eastAsia="uk-UA" w:bidi="uk-UA"/>
        </w:rPr>
        <w:t>1 бал</w:t>
      </w:r>
      <w:r w:rsidRPr="00AD63A2">
        <w:rPr>
          <w:bCs/>
          <w:color w:val="000000"/>
          <w:sz w:val="28"/>
          <w:szCs w:val="28"/>
          <w:shd w:val="clear" w:color="auto" w:fill="FFFFFF"/>
          <w:lang w:eastAsia="uk-UA" w:bidi="uk-UA"/>
        </w:rPr>
        <w:t xml:space="preserve"> – присутність; </w:t>
      </w:r>
      <w:r w:rsidRPr="00AD63A2">
        <w:rPr>
          <w:b/>
          <w:bCs/>
          <w:color w:val="000000"/>
          <w:sz w:val="28"/>
          <w:szCs w:val="28"/>
          <w:shd w:val="clear" w:color="auto" w:fill="FFFFFF"/>
          <w:lang w:eastAsia="uk-UA" w:bidi="uk-UA"/>
        </w:rPr>
        <w:t>2 бали</w:t>
      </w:r>
      <w:r w:rsidRPr="00AD63A2">
        <w:rPr>
          <w:bCs/>
          <w:color w:val="000000"/>
          <w:sz w:val="28"/>
          <w:szCs w:val="28"/>
          <w:shd w:val="clear" w:color="auto" w:fill="FFFFFF"/>
          <w:lang w:eastAsia="uk-UA" w:bidi="uk-UA"/>
        </w:rPr>
        <w:t xml:space="preserve"> – участь в обговоренні проблемних рішень; </w:t>
      </w:r>
      <w:r w:rsidRPr="00AD63A2">
        <w:rPr>
          <w:b/>
          <w:bCs/>
          <w:color w:val="000000"/>
          <w:sz w:val="28"/>
          <w:szCs w:val="28"/>
          <w:shd w:val="clear" w:color="auto" w:fill="FFFFFF"/>
          <w:lang w:eastAsia="uk-UA" w:bidi="uk-UA"/>
        </w:rPr>
        <w:t>3 бали</w:t>
      </w:r>
      <w:r w:rsidR="00FA24B1" w:rsidRPr="00AD63A2">
        <w:rPr>
          <w:bCs/>
          <w:color w:val="000000"/>
          <w:sz w:val="28"/>
          <w:szCs w:val="28"/>
          <w:shd w:val="clear" w:color="auto" w:fill="FFFFFF"/>
          <w:lang w:eastAsia="uk-UA" w:bidi="uk-UA"/>
        </w:rPr>
        <w:t xml:space="preserve"> – пропозиції, щ</w:t>
      </w:r>
      <w:r w:rsidR="00FF6DF9">
        <w:rPr>
          <w:bCs/>
          <w:color w:val="000000"/>
          <w:sz w:val="28"/>
          <w:szCs w:val="28"/>
          <w:shd w:val="clear" w:color="auto" w:fill="FFFFFF"/>
          <w:lang w:eastAsia="uk-UA" w:bidi="uk-UA"/>
        </w:rPr>
        <w:t>о</w:t>
      </w:r>
      <w:r w:rsidRPr="00AD63A2">
        <w:rPr>
          <w:bCs/>
          <w:color w:val="000000"/>
          <w:sz w:val="28"/>
          <w:szCs w:val="28"/>
          <w:shd w:val="clear" w:color="auto" w:fill="FFFFFF"/>
          <w:lang w:eastAsia="uk-UA" w:bidi="uk-UA"/>
        </w:rPr>
        <w:t xml:space="preserve">до реалізацій управлінських рішень; </w:t>
      </w:r>
      <w:r w:rsidRPr="00AD63A2">
        <w:rPr>
          <w:b/>
          <w:bCs/>
          <w:color w:val="000000"/>
          <w:sz w:val="28"/>
          <w:szCs w:val="28"/>
          <w:shd w:val="clear" w:color="auto" w:fill="FFFFFF"/>
          <w:lang w:eastAsia="uk-UA" w:bidi="uk-UA"/>
        </w:rPr>
        <w:t>4 бали</w:t>
      </w:r>
      <w:r w:rsidRPr="00AD63A2">
        <w:rPr>
          <w:bCs/>
          <w:color w:val="000000"/>
          <w:sz w:val="28"/>
          <w:szCs w:val="28"/>
          <w:shd w:val="clear" w:color="auto" w:fill="FFFFFF"/>
          <w:lang w:eastAsia="uk-UA" w:bidi="uk-UA"/>
        </w:rPr>
        <w:t xml:space="preserve"> – прийняття самостійних управлінських рішень.</w:t>
      </w:r>
    </w:p>
    <w:p w14:paraId="3262E570" w14:textId="77777777" w:rsidR="006D1B9F" w:rsidRPr="00AD63A2" w:rsidRDefault="00F8058A" w:rsidP="004906F7">
      <w:pPr>
        <w:ind w:firstLine="567"/>
        <w:jc w:val="both"/>
        <w:rPr>
          <w:sz w:val="28"/>
          <w:szCs w:val="28"/>
        </w:rPr>
      </w:pPr>
      <w:r w:rsidRPr="00AD63A2">
        <w:rPr>
          <w:sz w:val="28"/>
          <w:szCs w:val="28"/>
        </w:rPr>
        <w:t xml:space="preserve">При оцінюванні виконання практичних завдань увага приділяється їх якості та самостійності. </w:t>
      </w:r>
      <w:r w:rsidR="00A8300F" w:rsidRPr="00AD63A2">
        <w:rPr>
          <w:sz w:val="28"/>
          <w:szCs w:val="28"/>
        </w:rPr>
        <w:t>Магістр</w:t>
      </w:r>
      <w:r w:rsidRPr="00AD63A2">
        <w:rPr>
          <w:sz w:val="28"/>
          <w:szCs w:val="28"/>
        </w:rPr>
        <w:t xml:space="preserve">, який пропустив практичне заняття без поважних причин, отримує 0 балів. </w:t>
      </w:r>
      <w:r w:rsidR="00A8300F" w:rsidRPr="00AD63A2">
        <w:rPr>
          <w:sz w:val="28"/>
          <w:szCs w:val="28"/>
        </w:rPr>
        <w:t>Магістр</w:t>
      </w:r>
      <w:r w:rsidRPr="00AD63A2">
        <w:rPr>
          <w:sz w:val="28"/>
          <w:szCs w:val="28"/>
        </w:rPr>
        <w:t xml:space="preserve">, який пропустив практичне заняття з поважних причин, має </w:t>
      </w:r>
      <w:r w:rsidR="00FA24B1" w:rsidRPr="00AD63A2">
        <w:rPr>
          <w:sz w:val="28"/>
          <w:szCs w:val="28"/>
        </w:rPr>
        <w:t>перескласти</w:t>
      </w:r>
      <w:r w:rsidRPr="00AD63A2">
        <w:rPr>
          <w:sz w:val="28"/>
          <w:szCs w:val="28"/>
        </w:rPr>
        <w:t xml:space="preserve"> пропущений навчальний матеріал у формі усного опитування з теми та письмового виконання завдань, які розглядалися на відповідному пропущеному практичному занятті. Якщо такий </w:t>
      </w:r>
      <w:r w:rsidR="00FA24B1" w:rsidRPr="00AD63A2">
        <w:rPr>
          <w:sz w:val="28"/>
          <w:szCs w:val="28"/>
        </w:rPr>
        <w:t>магістр</w:t>
      </w:r>
      <w:r w:rsidRPr="00AD63A2">
        <w:rPr>
          <w:sz w:val="28"/>
          <w:szCs w:val="28"/>
        </w:rPr>
        <w:t xml:space="preserve"> не пере</w:t>
      </w:r>
      <w:r w:rsidR="00FA24B1" w:rsidRPr="00AD63A2">
        <w:rPr>
          <w:sz w:val="28"/>
          <w:szCs w:val="28"/>
        </w:rPr>
        <w:t xml:space="preserve">склав </w:t>
      </w:r>
      <w:r w:rsidRPr="00AD63A2">
        <w:rPr>
          <w:sz w:val="28"/>
          <w:szCs w:val="28"/>
        </w:rPr>
        <w:t>пропущений навчальний матеріал, йому виставляється оцінка 0 балів.</w:t>
      </w:r>
    </w:p>
    <w:p w14:paraId="48A4D3D8" w14:textId="77777777" w:rsidR="002C16C6" w:rsidRPr="00AD63A2" w:rsidRDefault="002C16C6" w:rsidP="004906F7">
      <w:pPr>
        <w:ind w:firstLine="567"/>
        <w:jc w:val="both"/>
        <w:rPr>
          <w:sz w:val="28"/>
          <w:szCs w:val="28"/>
        </w:rPr>
      </w:pPr>
    </w:p>
    <w:p w14:paraId="765FE2FA" w14:textId="08172A7D" w:rsidR="00F8058A" w:rsidRPr="00AD63A2" w:rsidRDefault="00F8058A" w:rsidP="001E4208">
      <w:pPr>
        <w:ind w:firstLine="567"/>
        <w:jc w:val="center"/>
        <w:rPr>
          <w:b/>
          <w:sz w:val="28"/>
          <w:szCs w:val="28"/>
        </w:rPr>
      </w:pPr>
      <w:r w:rsidRPr="00AD63A2">
        <w:rPr>
          <w:b/>
          <w:sz w:val="28"/>
          <w:szCs w:val="28"/>
        </w:rPr>
        <w:t>ПРАКТИЧН</w:t>
      </w:r>
      <w:r w:rsidR="00124323">
        <w:rPr>
          <w:b/>
          <w:sz w:val="28"/>
          <w:szCs w:val="28"/>
        </w:rPr>
        <w:t>Е ЗАНЯТТЯ</w:t>
      </w:r>
      <w:r w:rsidRPr="00AD63A2">
        <w:rPr>
          <w:b/>
          <w:sz w:val="28"/>
          <w:szCs w:val="28"/>
        </w:rPr>
        <w:t xml:space="preserve"> № 1.</w:t>
      </w:r>
    </w:p>
    <w:p w14:paraId="57938508" w14:textId="77777777" w:rsidR="00A8300F" w:rsidRPr="00AD63A2" w:rsidRDefault="00A8300F" w:rsidP="001E4208">
      <w:pPr>
        <w:ind w:firstLine="567"/>
        <w:jc w:val="center"/>
        <w:rPr>
          <w:b/>
          <w:sz w:val="28"/>
          <w:szCs w:val="28"/>
        </w:rPr>
      </w:pPr>
    </w:p>
    <w:p w14:paraId="5163799E" w14:textId="66D16780" w:rsidR="002F1E49" w:rsidRPr="00AD63A2" w:rsidRDefault="00F8058A" w:rsidP="001E4208">
      <w:pPr>
        <w:tabs>
          <w:tab w:val="left" w:pos="0"/>
        </w:tabs>
        <w:ind w:firstLine="567"/>
        <w:jc w:val="both"/>
        <w:rPr>
          <w:sz w:val="28"/>
          <w:szCs w:val="28"/>
        </w:rPr>
      </w:pPr>
      <w:r w:rsidRPr="00AD63A2">
        <w:rPr>
          <w:b/>
          <w:sz w:val="28"/>
          <w:szCs w:val="28"/>
        </w:rPr>
        <w:t>Тема:</w:t>
      </w:r>
      <w:r w:rsidRPr="00AD63A2">
        <w:rPr>
          <w:sz w:val="28"/>
          <w:szCs w:val="28"/>
        </w:rPr>
        <w:t xml:space="preserve"> </w:t>
      </w:r>
      <w:r w:rsidR="002F1E49" w:rsidRPr="00AD63A2">
        <w:rPr>
          <w:b/>
          <w:sz w:val="28"/>
          <w:szCs w:val="28"/>
        </w:rPr>
        <w:t xml:space="preserve">Основні поняття </w:t>
      </w:r>
      <w:r w:rsidR="00206FC8" w:rsidRPr="00206FC8">
        <w:rPr>
          <w:b/>
          <w:bCs/>
          <w:sz w:val="28"/>
          <w:szCs w:val="28"/>
        </w:rPr>
        <w:t>документування</w:t>
      </w:r>
      <w:r w:rsidR="00206FC8" w:rsidRPr="00AD63A2">
        <w:rPr>
          <w:b/>
          <w:sz w:val="28"/>
          <w:szCs w:val="28"/>
        </w:rPr>
        <w:t xml:space="preserve"> </w:t>
      </w:r>
      <w:r w:rsidR="002F1E49" w:rsidRPr="00AD63A2">
        <w:rPr>
          <w:b/>
          <w:sz w:val="28"/>
          <w:szCs w:val="28"/>
        </w:rPr>
        <w:t xml:space="preserve">управлінської діяльності. Нормативно-методична база </w:t>
      </w:r>
      <w:proofErr w:type="spellStart"/>
      <w:r w:rsidR="002F1E49" w:rsidRPr="00AD63A2">
        <w:rPr>
          <w:b/>
          <w:sz w:val="28"/>
          <w:szCs w:val="28"/>
        </w:rPr>
        <w:t>документного</w:t>
      </w:r>
      <w:proofErr w:type="spellEnd"/>
      <w:r w:rsidR="002F1E49" w:rsidRPr="00AD63A2">
        <w:rPr>
          <w:b/>
          <w:sz w:val="28"/>
          <w:szCs w:val="28"/>
        </w:rPr>
        <w:t xml:space="preserve"> забезпечення управлінської діяльності в Україні. </w:t>
      </w:r>
    </w:p>
    <w:p w14:paraId="703D89F2" w14:textId="77777777" w:rsidR="002C16C6" w:rsidRDefault="002C16C6" w:rsidP="001E4208">
      <w:pPr>
        <w:ind w:firstLine="567"/>
        <w:jc w:val="both"/>
        <w:rPr>
          <w:b/>
          <w:sz w:val="28"/>
          <w:szCs w:val="28"/>
        </w:rPr>
      </w:pPr>
    </w:p>
    <w:p w14:paraId="03E20A2B" w14:textId="77777777" w:rsidR="00F535A4" w:rsidRDefault="00F8058A" w:rsidP="001E4208">
      <w:pPr>
        <w:ind w:firstLine="567"/>
        <w:jc w:val="both"/>
        <w:rPr>
          <w:sz w:val="28"/>
          <w:szCs w:val="28"/>
        </w:rPr>
      </w:pPr>
      <w:r w:rsidRPr="00AD63A2">
        <w:rPr>
          <w:b/>
          <w:sz w:val="28"/>
          <w:szCs w:val="28"/>
        </w:rPr>
        <w:t>Мета:</w:t>
      </w:r>
      <w:r w:rsidRPr="00AD63A2">
        <w:rPr>
          <w:sz w:val="28"/>
          <w:szCs w:val="28"/>
        </w:rPr>
        <w:t xml:space="preserve"> Поглибити та закріпити теоретичні знання щодо визначення обсягу документообігу в </w:t>
      </w:r>
      <w:r w:rsidR="00FA24B1" w:rsidRPr="00AD63A2">
        <w:rPr>
          <w:sz w:val="28"/>
          <w:szCs w:val="28"/>
        </w:rPr>
        <w:t>органах державної влади та місцевого самоврядування</w:t>
      </w:r>
      <w:r w:rsidRPr="00AD63A2">
        <w:rPr>
          <w:sz w:val="28"/>
          <w:szCs w:val="28"/>
        </w:rPr>
        <w:t xml:space="preserve">. </w:t>
      </w:r>
    </w:p>
    <w:p w14:paraId="11ACD3D6" w14:textId="77777777" w:rsidR="002C16C6" w:rsidRDefault="00F8058A" w:rsidP="001E4208">
      <w:pPr>
        <w:ind w:firstLine="567"/>
        <w:jc w:val="both"/>
        <w:rPr>
          <w:b/>
          <w:sz w:val="28"/>
          <w:szCs w:val="28"/>
        </w:rPr>
      </w:pPr>
      <w:r w:rsidRPr="00AD63A2">
        <w:rPr>
          <w:b/>
          <w:sz w:val="28"/>
          <w:szCs w:val="28"/>
        </w:rPr>
        <w:t>Зміст заняття:</w:t>
      </w:r>
      <w:r w:rsidR="00806739" w:rsidRPr="00AD63A2">
        <w:rPr>
          <w:b/>
          <w:sz w:val="28"/>
          <w:szCs w:val="28"/>
        </w:rPr>
        <w:t xml:space="preserve"> </w:t>
      </w:r>
    </w:p>
    <w:p w14:paraId="2E4785C5" w14:textId="0A7C8BD8" w:rsidR="00806739" w:rsidRPr="00AD63A2" w:rsidRDefault="00806739" w:rsidP="001E4208">
      <w:pPr>
        <w:ind w:firstLine="567"/>
        <w:jc w:val="both"/>
        <w:rPr>
          <w:sz w:val="28"/>
          <w:szCs w:val="28"/>
        </w:rPr>
      </w:pPr>
      <w:r w:rsidRPr="00AD63A2">
        <w:rPr>
          <w:sz w:val="28"/>
          <w:szCs w:val="28"/>
        </w:rPr>
        <w:t>1. Згідно з нормативно-правовими документами вказаними в списку літератури (завдання1)</w:t>
      </w:r>
      <w:r w:rsidR="00206FC8">
        <w:rPr>
          <w:sz w:val="28"/>
          <w:szCs w:val="28"/>
        </w:rPr>
        <w:t>,</w:t>
      </w:r>
      <w:r w:rsidRPr="00AD63A2">
        <w:rPr>
          <w:sz w:val="28"/>
          <w:szCs w:val="28"/>
        </w:rPr>
        <w:t xml:space="preserve"> проаналізувати існуючі визначення дефініції «Документ»</w:t>
      </w:r>
      <w:r w:rsidR="002C16C6">
        <w:rPr>
          <w:sz w:val="28"/>
          <w:szCs w:val="28"/>
        </w:rPr>
        <w:t>.</w:t>
      </w:r>
    </w:p>
    <w:p w14:paraId="08E3A5EB" w14:textId="1E3DFB37" w:rsidR="006268B5" w:rsidRPr="00AD63A2" w:rsidRDefault="00F8058A" w:rsidP="001E4208">
      <w:pPr>
        <w:ind w:firstLine="567"/>
        <w:jc w:val="both"/>
        <w:rPr>
          <w:sz w:val="28"/>
          <w:szCs w:val="28"/>
        </w:rPr>
      </w:pPr>
      <w:r w:rsidRPr="00AD63A2">
        <w:rPr>
          <w:sz w:val="28"/>
          <w:szCs w:val="28"/>
        </w:rPr>
        <w:t>2. Згідно наданих умов (завдання 2) визначити річний обсяг документообігу в</w:t>
      </w:r>
      <w:r w:rsidR="00206FC8">
        <w:rPr>
          <w:sz w:val="28"/>
          <w:szCs w:val="28"/>
        </w:rPr>
        <w:t xml:space="preserve"> установі чи</w:t>
      </w:r>
      <w:r w:rsidRPr="00AD63A2">
        <w:rPr>
          <w:sz w:val="28"/>
          <w:szCs w:val="28"/>
        </w:rPr>
        <w:t xml:space="preserve"> організації за встановленою формою. </w:t>
      </w:r>
    </w:p>
    <w:p w14:paraId="2060E990" w14:textId="77777777" w:rsidR="00A8300F" w:rsidRPr="00AD63A2" w:rsidRDefault="00A8300F" w:rsidP="006268B5">
      <w:pPr>
        <w:ind w:firstLine="567"/>
        <w:jc w:val="both"/>
        <w:rPr>
          <w:sz w:val="28"/>
          <w:szCs w:val="28"/>
        </w:rPr>
      </w:pPr>
    </w:p>
    <w:p w14:paraId="40ECEDD6" w14:textId="77777777" w:rsidR="00BF7C32" w:rsidRPr="00AD63A2" w:rsidRDefault="00BF7C32" w:rsidP="00BF7C32">
      <w:pPr>
        <w:widowControl/>
        <w:suppressAutoHyphens w:val="0"/>
        <w:jc w:val="center"/>
        <w:rPr>
          <w:rFonts w:eastAsiaTheme="minorHAnsi"/>
          <w:b/>
          <w:sz w:val="28"/>
          <w:szCs w:val="28"/>
        </w:rPr>
      </w:pPr>
      <w:r w:rsidRPr="00AD63A2">
        <w:rPr>
          <w:rFonts w:eastAsiaTheme="minorHAnsi"/>
          <w:b/>
          <w:sz w:val="28"/>
          <w:szCs w:val="28"/>
        </w:rPr>
        <w:t>Питання для обговорення:</w:t>
      </w:r>
    </w:p>
    <w:p w14:paraId="5C6D113E" w14:textId="77777777" w:rsidR="00BF7C32" w:rsidRPr="00AD63A2" w:rsidRDefault="00BF7C32" w:rsidP="00BF7C32">
      <w:pPr>
        <w:widowControl/>
        <w:suppressAutoHyphens w:val="0"/>
        <w:jc w:val="both"/>
        <w:rPr>
          <w:rFonts w:eastAsiaTheme="minorHAnsi"/>
          <w:sz w:val="28"/>
          <w:szCs w:val="28"/>
        </w:rPr>
      </w:pPr>
      <w:r w:rsidRPr="00AD63A2">
        <w:rPr>
          <w:rFonts w:eastAsiaTheme="minorHAnsi"/>
          <w:sz w:val="28"/>
          <w:szCs w:val="28"/>
        </w:rPr>
        <w:t xml:space="preserve">1. Управлінські документи, їх ознаки та класифікація. </w:t>
      </w:r>
    </w:p>
    <w:p w14:paraId="5F3B63F1" w14:textId="77777777" w:rsidR="00BF7C32" w:rsidRPr="00AD63A2" w:rsidRDefault="00BF7C32" w:rsidP="00BF7C32">
      <w:pPr>
        <w:widowControl/>
        <w:suppressAutoHyphens w:val="0"/>
        <w:jc w:val="both"/>
        <w:rPr>
          <w:rFonts w:eastAsiaTheme="minorHAnsi"/>
          <w:sz w:val="28"/>
          <w:szCs w:val="28"/>
        </w:rPr>
      </w:pPr>
      <w:r w:rsidRPr="00AD63A2">
        <w:rPr>
          <w:rFonts w:eastAsiaTheme="minorHAnsi"/>
          <w:sz w:val="28"/>
          <w:szCs w:val="28"/>
        </w:rPr>
        <w:lastRenderedPageBreak/>
        <w:t xml:space="preserve">2. Поняття про документ, його властивості та функції. </w:t>
      </w:r>
    </w:p>
    <w:p w14:paraId="04760E63" w14:textId="77777777" w:rsidR="00BF7C32" w:rsidRPr="00AD63A2" w:rsidRDefault="00BF7C32" w:rsidP="00BF7C32">
      <w:pPr>
        <w:widowControl/>
        <w:suppressAutoHyphens w:val="0"/>
        <w:jc w:val="both"/>
        <w:rPr>
          <w:rFonts w:eastAsiaTheme="minorHAnsi"/>
          <w:sz w:val="28"/>
          <w:szCs w:val="28"/>
        </w:rPr>
      </w:pPr>
      <w:r w:rsidRPr="00AD63A2">
        <w:rPr>
          <w:rFonts w:eastAsiaTheme="minorHAnsi"/>
          <w:sz w:val="28"/>
          <w:szCs w:val="28"/>
        </w:rPr>
        <w:t xml:space="preserve">3. Функції документів. </w:t>
      </w:r>
    </w:p>
    <w:p w14:paraId="72F0D13D" w14:textId="602AB4DF" w:rsidR="00206FC8" w:rsidRDefault="00BF7C32" w:rsidP="001E4208">
      <w:pPr>
        <w:widowControl/>
        <w:suppressAutoHyphens w:val="0"/>
        <w:jc w:val="both"/>
        <w:rPr>
          <w:rFonts w:eastAsiaTheme="minorHAnsi"/>
          <w:sz w:val="28"/>
          <w:szCs w:val="28"/>
        </w:rPr>
      </w:pPr>
      <w:r w:rsidRPr="00AD63A2">
        <w:rPr>
          <w:rFonts w:eastAsiaTheme="minorHAnsi"/>
          <w:sz w:val="28"/>
          <w:szCs w:val="28"/>
        </w:rPr>
        <w:t>4. Управлінська інформація: розподіл її поток</w:t>
      </w:r>
      <w:r w:rsidR="00C713ED" w:rsidRPr="00AD63A2">
        <w:rPr>
          <w:rFonts w:eastAsiaTheme="minorHAnsi"/>
          <w:sz w:val="28"/>
          <w:szCs w:val="28"/>
        </w:rPr>
        <w:t>ів</w:t>
      </w:r>
      <w:r w:rsidRPr="00AD63A2">
        <w:rPr>
          <w:rFonts w:eastAsiaTheme="minorHAnsi"/>
          <w:sz w:val="28"/>
          <w:szCs w:val="28"/>
        </w:rPr>
        <w:t>.</w:t>
      </w:r>
    </w:p>
    <w:p w14:paraId="6169B0B7" w14:textId="77777777" w:rsidR="001E4208" w:rsidRPr="00AD63A2" w:rsidRDefault="001E4208" w:rsidP="001E4208">
      <w:pPr>
        <w:widowControl/>
        <w:suppressAutoHyphens w:val="0"/>
        <w:jc w:val="both"/>
        <w:rPr>
          <w:rFonts w:eastAsiaTheme="minorHAnsi"/>
          <w:sz w:val="28"/>
          <w:szCs w:val="28"/>
        </w:rPr>
      </w:pPr>
    </w:p>
    <w:p w14:paraId="277B2CB4" w14:textId="77777777" w:rsidR="00BF7C32" w:rsidRDefault="00BF7C32" w:rsidP="00BF7C32">
      <w:pPr>
        <w:widowControl/>
        <w:suppressAutoHyphens w:val="0"/>
        <w:jc w:val="center"/>
        <w:rPr>
          <w:rFonts w:eastAsiaTheme="minorHAnsi"/>
          <w:b/>
          <w:sz w:val="28"/>
          <w:szCs w:val="28"/>
        </w:rPr>
      </w:pPr>
      <w:r w:rsidRPr="00AD63A2">
        <w:rPr>
          <w:rFonts w:eastAsiaTheme="minorHAnsi"/>
          <w:b/>
          <w:sz w:val="28"/>
          <w:szCs w:val="28"/>
        </w:rPr>
        <w:t>Завдання 1</w:t>
      </w:r>
      <w:r w:rsidR="004836C1">
        <w:rPr>
          <w:rFonts w:eastAsiaTheme="minorHAnsi"/>
          <w:b/>
          <w:sz w:val="28"/>
          <w:szCs w:val="28"/>
        </w:rPr>
        <w:t>.</w:t>
      </w:r>
    </w:p>
    <w:p w14:paraId="3B6ECA23" w14:textId="77777777" w:rsidR="004836C1" w:rsidRPr="00AD63A2" w:rsidRDefault="004836C1" w:rsidP="00BF7C32">
      <w:pPr>
        <w:widowControl/>
        <w:suppressAutoHyphens w:val="0"/>
        <w:jc w:val="center"/>
        <w:rPr>
          <w:rFonts w:eastAsiaTheme="minorHAnsi"/>
          <w:b/>
          <w:sz w:val="28"/>
          <w:szCs w:val="28"/>
        </w:rPr>
      </w:pPr>
    </w:p>
    <w:p w14:paraId="244D64E7" w14:textId="5BE5ED25" w:rsidR="00BF7C32" w:rsidRPr="00AD63A2" w:rsidRDefault="00BF7C32" w:rsidP="003D2C19">
      <w:pPr>
        <w:widowControl/>
        <w:suppressAutoHyphens w:val="0"/>
        <w:ind w:firstLine="567"/>
        <w:jc w:val="both"/>
        <w:rPr>
          <w:rFonts w:eastAsiaTheme="minorHAnsi"/>
          <w:sz w:val="28"/>
          <w:szCs w:val="28"/>
        </w:rPr>
      </w:pPr>
      <w:r w:rsidRPr="00AD63A2">
        <w:rPr>
          <w:rFonts w:eastAsiaTheme="minorHAnsi"/>
          <w:sz w:val="28"/>
          <w:szCs w:val="28"/>
        </w:rPr>
        <w:t>На основі аналізу нормативно-правових документів (п.7.1;</w:t>
      </w:r>
      <w:r w:rsidR="004003EF" w:rsidRPr="00AD63A2">
        <w:rPr>
          <w:rFonts w:eastAsiaTheme="minorHAnsi"/>
          <w:sz w:val="28"/>
          <w:szCs w:val="28"/>
        </w:rPr>
        <w:t xml:space="preserve"> </w:t>
      </w:r>
      <w:r w:rsidRPr="00AD63A2">
        <w:rPr>
          <w:rFonts w:eastAsiaTheme="minorHAnsi"/>
          <w:sz w:val="28"/>
          <w:szCs w:val="28"/>
        </w:rPr>
        <w:t>9</w:t>
      </w:r>
      <w:r w:rsidR="00206FC8">
        <w:rPr>
          <w:rFonts w:eastAsiaTheme="minorHAnsi"/>
          <w:sz w:val="28"/>
          <w:szCs w:val="28"/>
        </w:rPr>
        <w:t xml:space="preserve"> </w:t>
      </w:r>
      <w:r w:rsidR="00A8300F" w:rsidRPr="00AD63A2">
        <w:rPr>
          <w:rFonts w:eastAsiaTheme="minorHAnsi"/>
          <w:sz w:val="28"/>
          <w:szCs w:val="28"/>
        </w:rPr>
        <w:t>-</w:t>
      </w:r>
      <w:r w:rsidR="00206FC8">
        <w:rPr>
          <w:rFonts w:eastAsiaTheme="minorHAnsi"/>
          <w:sz w:val="28"/>
          <w:szCs w:val="28"/>
        </w:rPr>
        <w:t xml:space="preserve"> </w:t>
      </w:r>
      <w:r w:rsidRPr="00AD63A2">
        <w:rPr>
          <w:rFonts w:eastAsiaTheme="minorHAnsi"/>
          <w:sz w:val="28"/>
          <w:szCs w:val="28"/>
        </w:rPr>
        <w:t xml:space="preserve">16) розкрити поняття </w:t>
      </w:r>
      <w:r w:rsidR="00206FC8">
        <w:rPr>
          <w:rFonts w:eastAsiaTheme="minorHAnsi"/>
          <w:sz w:val="28"/>
          <w:szCs w:val="28"/>
        </w:rPr>
        <w:t>«</w:t>
      </w:r>
      <w:r w:rsidRPr="00206FC8">
        <w:rPr>
          <w:rFonts w:eastAsiaTheme="minorHAnsi"/>
          <w:i/>
          <w:iCs/>
          <w:sz w:val="28"/>
          <w:szCs w:val="28"/>
        </w:rPr>
        <w:t>документ</w:t>
      </w:r>
      <w:r w:rsidR="00206FC8">
        <w:rPr>
          <w:rFonts w:eastAsiaTheme="minorHAnsi"/>
          <w:sz w:val="28"/>
          <w:szCs w:val="28"/>
        </w:rPr>
        <w:t>»</w:t>
      </w:r>
      <w:r w:rsidRPr="00AD63A2">
        <w:rPr>
          <w:rFonts w:eastAsiaTheme="minorHAnsi"/>
          <w:sz w:val="28"/>
          <w:szCs w:val="28"/>
        </w:rPr>
        <w:t xml:space="preserve">, </w:t>
      </w:r>
      <w:r w:rsidR="00206FC8">
        <w:rPr>
          <w:rFonts w:eastAsiaTheme="minorHAnsi"/>
          <w:sz w:val="28"/>
          <w:szCs w:val="28"/>
        </w:rPr>
        <w:t>«</w:t>
      </w:r>
      <w:r w:rsidRPr="00206FC8">
        <w:rPr>
          <w:rFonts w:eastAsiaTheme="minorHAnsi"/>
          <w:i/>
          <w:iCs/>
          <w:sz w:val="28"/>
          <w:szCs w:val="28"/>
        </w:rPr>
        <w:t>документообіг</w:t>
      </w:r>
      <w:r w:rsidR="00206FC8">
        <w:rPr>
          <w:rFonts w:eastAsiaTheme="minorHAnsi"/>
          <w:sz w:val="28"/>
          <w:szCs w:val="28"/>
        </w:rPr>
        <w:t>».</w:t>
      </w:r>
      <w:r w:rsidRPr="00AD63A2">
        <w:rPr>
          <w:rFonts w:eastAsiaTheme="minorHAnsi"/>
          <w:sz w:val="28"/>
          <w:szCs w:val="28"/>
        </w:rPr>
        <w:t xml:space="preserve"> Результати занести в таблицю 1.1</w:t>
      </w:r>
    </w:p>
    <w:p w14:paraId="4824B0A2" w14:textId="77777777" w:rsidR="00BF7C32" w:rsidRPr="00AD63A2" w:rsidRDefault="00BF7C32" w:rsidP="00BF7C32">
      <w:pPr>
        <w:widowControl/>
        <w:suppressAutoHyphens w:val="0"/>
        <w:ind w:left="7080" w:firstLine="708"/>
        <w:jc w:val="center"/>
        <w:rPr>
          <w:rFonts w:eastAsiaTheme="minorHAnsi"/>
          <w:sz w:val="28"/>
          <w:szCs w:val="28"/>
        </w:rPr>
      </w:pPr>
      <w:r w:rsidRPr="00AD63A2">
        <w:rPr>
          <w:rFonts w:eastAsiaTheme="minorHAnsi"/>
          <w:sz w:val="28"/>
          <w:szCs w:val="28"/>
        </w:rPr>
        <w:t xml:space="preserve">Таблиця 1.1                   </w:t>
      </w:r>
    </w:p>
    <w:p w14:paraId="055305C7" w14:textId="2EAD574A" w:rsidR="004836C1" w:rsidRPr="00AD63A2" w:rsidRDefault="00BF7C32" w:rsidP="00BF7C32">
      <w:pPr>
        <w:widowControl/>
        <w:suppressAutoHyphens w:val="0"/>
        <w:jc w:val="center"/>
        <w:rPr>
          <w:rFonts w:eastAsiaTheme="minorHAnsi"/>
          <w:sz w:val="28"/>
          <w:szCs w:val="28"/>
        </w:rPr>
      </w:pPr>
      <w:r w:rsidRPr="00AD63A2">
        <w:rPr>
          <w:rFonts w:eastAsiaTheme="minorHAnsi"/>
          <w:sz w:val="28"/>
          <w:szCs w:val="28"/>
        </w:rPr>
        <w:t xml:space="preserve"> Поняття </w:t>
      </w:r>
      <w:r w:rsidR="00206FC8">
        <w:rPr>
          <w:rFonts w:eastAsiaTheme="minorHAnsi"/>
          <w:sz w:val="28"/>
          <w:szCs w:val="28"/>
        </w:rPr>
        <w:t>«</w:t>
      </w:r>
      <w:r w:rsidR="00206FC8" w:rsidRPr="00206FC8">
        <w:rPr>
          <w:rFonts w:eastAsiaTheme="minorHAnsi"/>
          <w:i/>
          <w:iCs/>
          <w:sz w:val="28"/>
          <w:szCs w:val="28"/>
        </w:rPr>
        <w:t>документ</w:t>
      </w:r>
      <w:r w:rsidR="00206FC8">
        <w:rPr>
          <w:rFonts w:eastAsiaTheme="minorHAnsi"/>
          <w:sz w:val="28"/>
          <w:szCs w:val="28"/>
        </w:rPr>
        <w:t>»</w:t>
      </w:r>
      <w:r w:rsidR="00206FC8" w:rsidRPr="00AD63A2">
        <w:rPr>
          <w:rFonts w:eastAsiaTheme="minorHAnsi"/>
          <w:sz w:val="28"/>
          <w:szCs w:val="28"/>
        </w:rPr>
        <w:t xml:space="preserve">, </w:t>
      </w:r>
      <w:r w:rsidR="00206FC8">
        <w:rPr>
          <w:rFonts w:eastAsiaTheme="minorHAnsi"/>
          <w:sz w:val="28"/>
          <w:szCs w:val="28"/>
        </w:rPr>
        <w:t>«</w:t>
      </w:r>
      <w:r w:rsidR="00206FC8" w:rsidRPr="00206FC8">
        <w:rPr>
          <w:rFonts w:eastAsiaTheme="minorHAnsi"/>
          <w:i/>
          <w:iCs/>
          <w:sz w:val="28"/>
          <w:szCs w:val="28"/>
        </w:rPr>
        <w:t>документообіг</w:t>
      </w:r>
      <w:r w:rsidR="00206FC8">
        <w:rPr>
          <w:rFonts w:eastAsiaTheme="minorHAnsi"/>
          <w:sz w:val="28"/>
          <w:szCs w:val="28"/>
        </w:rPr>
        <w:t>»</w:t>
      </w:r>
    </w:p>
    <w:tbl>
      <w:tblPr>
        <w:tblStyle w:val="a8"/>
        <w:tblW w:w="0" w:type="auto"/>
        <w:tblLook w:val="04A0" w:firstRow="1" w:lastRow="0" w:firstColumn="1" w:lastColumn="0" w:noHBand="0" w:noVBand="1"/>
      </w:tblPr>
      <w:tblGrid>
        <w:gridCol w:w="675"/>
        <w:gridCol w:w="2965"/>
        <w:gridCol w:w="2965"/>
        <w:gridCol w:w="2966"/>
      </w:tblGrid>
      <w:tr w:rsidR="00C713ED" w:rsidRPr="00AD63A2" w14:paraId="6EAB3C27" w14:textId="77777777" w:rsidTr="00C713ED">
        <w:tc>
          <w:tcPr>
            <w:tcW w:w="675" w:type="dxa"/>
          </w:tcPr>
          <w:p w14:paraId="5D115CFC" w14:textId="77777777" w:rsidR="00C713ED" w:rsidRPr="00AD63A2" w:rsidRDefault="00C713ED" w:rsidP="001E4208">
            <w:pPr>
              <w:widowControl/>
              <w:suppressAutoHyphens w:val="0"/>
              <w:jc w:val="center"/>
              <w:rPr>
                <w:rFonts w:eastAsiaTheme="minorHAnsi"/>
                <w:sz w:val="28"/>
                <w:szCs w:val="28"/>
              </w:rPr>
            </w:pPr>
          </w:p>
        </w:tc>
        <w:tc>
          <w:tcPr>
            <w:tcW w:w="2965" w:type="dxa"/>
          </w:tcPr>
          <w:p w14:paraId="7E292A80" w14:textId="77777777" w:rsidR="00C713ED" w:rsidRPr="00AD63A2" w:rsidRDefault="00C713ED" w:rsidP="001E4208">
            <w:pPr>
              <w:widowControl/>
              <w:suppressAutoHyphens w:val="0"/>
              <w:jc w:val="center"/>
              <w:rPr>
                <w:rFonts w:eastAsiaTheme="minorHAnsi"/>
                <w:sz w:val="28"/>
                <w:szCs w:val="28"/>
              </w:rPr>
            </w:pPr>
            <w:r w:rsidRPr="00AD63A2">
              <w:rPr>
                <w:rFonts w:eastAsiaTheme="minorHAnsi"/>
                <w:sz w:val="28"/>
                <w:szCs w:val="28"/>
              </w:rPr>
              <w:t xml:space="preserve">Дефініція </w:t>
            </w:r>
          </w:p>
        </w:tc>
        <w:tc>
          <w:tcPr>
            <w:tcW w:w="2965" w:type="dxa"/>
          </w:tcPr>
          <w:p w14:paraId="0C50737A" w14:textId="77777777" w:rsidR="00C713ED" w:rsidRPr="00AD63A2" w:rsidRDefault="00C713ED" w:rsidP="001E4208">
            <w:pPr>
              <w:widowControl/>
              <w:tabs>
                <w:tab w:val="left" w:pos="329"/>
              </w:tabs>
              <w:suppressAutoHyphens w:val="0"/>
              <w:jc w:val="center"/>
              <w:rPr>
                <w:rFonts w:eastAsiaTheme="minorHAnsi"/>
                <w:sz w:val="28"/>
                <w:szCs w:val="28"/>
              </w:rPr>
            </w:pPr>
            <w:r w:rsidRPr="00AD63A2">
              <w:rPr>
                <w:rFonts w:eastAsiaTheme="minorHAnsi"/>
                <w:sz w:val="28"/>
                <w:szCs w:val="28"/>
              </w:rPr>
              <w:t>Визначення</w:t>
            </w:r>
          </w:p>
        </w:tc>
        <w:tc>
          <w:tcPr>
            <w:tcW w:w="2966" w:type="dxa"/>
          </w:tcPr>
          <w:p w14:paraId="056AD648" w14:textId="77777777" w:rsidR="00C713ED" w:rsidRPr="00AD63A2" w:rsidRDefault="00C713ED" w:rsidP="001E4208">
            <w:pPr>
              <w:widowControl/>
              <w:suppressAutoHyphens w:val="0"/>
              <w:jc w:val="center"/>
              <w:rPr>
                <w:rFonts w:eastAsiaTheme="minorHAnsi"/>
                <w:sz w:val="28"/>
                <w:szCs w:val="28"/>
              </w:rPr>
            </w:pPr>
            <w:r w:rsidRPr="00AD63A2">
              <w:rPr>
                <w:rFonts w:eastAsiaTheme="minorHAnsi"/>
                <w:sz w:val="28"/>
                <w:szCs w:val="28"/>
              </w:rPr>
              <w:t>Нормативний документ  в якому зафіксована дефініція</w:t>
            </w:r>
          </w:p>
        </w:tc>
      </w:tr>
      <w:tr w:rsidR="00C713ED" w:rsidRPr="00AD63A2" w14:paraId="125B93AB" w14:textId="77777777" w:rsidTr="00C713ED">
        <w:tc>
          <w:tcPr>
            <w:tcW w:w="675" w:type="dxa"/>
          </w:tcPr>
          <w:p w14:paraId="3A2FA69E" w14:textId="77777777" w:rsidR="00C713ED" w:rsidRPr="00AD63A2" w:rsidRDefault="00C713ED" w:rsidP="001E4208">
            <w:pPr>
              <w:widowControl/>
              <w:suppressAutoHyphens w:val="0"/>
              <w:jc w:val="center"/>
              <w:rPr>
                <w:rFonts w:eastAsiaTheme="minorHAnsi"/>
                <w:sz w:val="28"/>
                <w:szCs w:val="28"/>
              </w:rPr>
            </w:pPr>
            <w:r w:rsidRPr="00AD63A2">
              <w:rPr>
                <w:rFonts w:eastAsiaTheme="minorHAnsi"/>
                <w:sz w:val="28"/>
                <w:szCs w:val="28"/>
              </w:rPr>
              <w:t>1.</w:t>
            </w:r>
          </w:p>
        </w:tc>
        <w:tc>
          <w:tcPr>
            <w:tcW w:w="2965" w:type="dxa"/>
          </w:tcPr>
          <w:p w14:paraId="5117DE61" w14:textId="77777777" w:rsidR="00C713ED" w:rsidRPr="00AD63A2" w:rsidRDefault="00C713ED" w:rsidP="001E4208">
            <w:pPr>
              <w:widowControl/>
              <w:suppressAutoHyphens w:val="0"/>
              <w:jc w:val="center"/>
              <w:rPr>
                <w:rFonts w:eastAsiaTheme="minorHAnsi"/>
                <w:sz w:val="28"/>
                <w:szCs w:val="28"/>
              </w:rPr>
            </w:pPr>
            <w:r w:rsidRPr="00AD63A2">
              <w:rPr>
                <w:rFonts w:eastAsiaTheme="minorHAnsi"/>
                <w:sz w:val="28"/>
                <w:szCs w:val="28"/>
              </w:rPr>
              <w:t>«</w:t>
            </w:r>
            <w:r w:rsidRPr="00206FC8">
              <w:rPr>
                <w:rFonts w:eastAsiaTheme="minorHAnsi"/>
                <w:i/>
                <w:iCs/>
                <w:sz w:val="28"/>
                <w:szCs w:val="28"/>
              </w:rPr>
              <w:t>Документ</w:t>
            </w:r>
            <w:r w:rsidRPr="00AD63A2">
              <w:rPr>
                <w:rFonts w:eastAsiaTheme="minorHAnsi"/>
                <w:sz w:val="28"/>
                <w:szCs w:val="28"/>
              </w:rPr>
              <w:t>»</w:t>
            </w:r>
          </w:p>
        </w:tc>
        <w:tc>
          <w:tcPr>
            <w:tcW w:w="2965" w:type="dxa"/>
          </w:tcPr>
          <w:p w14:paraId="1BBB070F" w14:textId="77777777" w:rsidR="00C713ED" w:rsidRPr="00AD63A2" w:rsidRDefault="00C713ED" w:rsidP="001E4208">
            <w:pPr>
              <w:pStyle w:val="a7"/>
              <w:widowControl/>
              <w:numPr>
                <w:ilvl w:val="0"/>
                <w:numId w:val="10"/>
              </w:numPr>
              <w:tabs>
                <w:tab w:val="left" w:pos="329"/>
              </w:tabs>
              <w:suppressAutoHyphens w:val="0"/>
              <w:ind w:left="46" w:firstLine="0"/>
              <w:rPr>
                <w:rFonts w:eastAsiaTheme="minorHAnsi"/>
                <w:sz w:val="28"/>
                <w:szCs w:val="28"/>
              </w:rPr>
            </w:pPr>
            <w:r w:rsidRPr="00AD63A2">
              <w:rPr>
                <w:rFonts w:eastAsiaTheme="minorHAnsi"/>
                <w:sz w:val="28"/>
                <w:szCs w:val="28"/>
              </w:rPr>
              <w:t>Ділов</w:t>
            </w:r>
            <w:r w:rsidR="00A8300F" w:rsidRPr="00AD63A2">
              <w:rPr>
                <w:rFonts w:eastAsiaTheme="minorHAnsi"/>
                <w:sz w:val="28"/>
                <w:szCs w:val="28"/>
              </w:rPr>
              <w:t>и</w:t>
            </w:r>
            <w:r w:rsidRPr="00AD63A2">
              <w:rPr>
                <w:rFonts w:eastAsiaTheme="minorHAnsi"/>
                <w:sz w:val="28"/>
                <w:szCs w:val="28"/>
              </w:rPr>
              <w:t>й папір, що посвідчує певний факт, підтверджує право на що-небудь, служить доказом</w:t>
            </w:r>
          </w:p>
        </w:tc>
        <w:tc>
          <w:tcPr>
            <w:tcW w:w="2966" w:type="dxa"/>
          </w:tcPr>
          <w:p w14:paraId="710A796D" w14:textId="77777777" w:rsidR="004003EF" w:rsidRPr="00AD63A2" w:rsidRDefault="00C713ED" w:rsidP="001E4208">
            <w:pPr>
              <w:widowControl/>
              <w:suppressAutoHyphens w:val="0"/>
              <w:jc w:val="both"/>
              <w:rPr>
                <w:rFonts w:eastAsiaTheme="minorHAnsi"/>
                <w:sz w:val="28"/>
                <w:szCs w:val="28"/>
              </w:rPr>
            </w:pPr>
            <w:r w:rsidRPr="00AD63A2">
              <w:rPr>
                <w:rFonts w:eastAsiaTheme="minorHAnsi"/>
                <w:sz w:val="28"/>
                <w:szCs w:val="28"/>
              </w:rPr>
              <w:t>СУМ</w:t>
            </w:r>
          </w:p>
          <w:p w14:paraId="39E14688" w14:textId="77777777" w:rsidR="00C713ED" w:rsidRPr="00AD63A2" w:rsidRDefault="00C713ED" w:rsidP="001E4208">
            <w:pPr>
              <w:widowControl/>
              <w:suppressAutoHyphens w:val="0"/>
              <w:jc w:val="both"/>
              <w:rPr>
                <w:rFonts w:eastAsiaTheme="minorHAnsi"/>
                <w:sz w:val="28"/>
                <w:szCs w:val="28"/>
              </w:rPr>
            </w:pPr>
            <w:r w:rsidRPr="00AD63A2">
              <w:rPr>
                <w:rFonts w:eastAsiaTheme="minorHAnsi"/>
                <w:sz w:val="28"/>
                <w:szCs w:val="28"/>
              </w:rPr>
              <w:t>Т.2</w:t>
            </w:r>
            <w:r w:rsidR="004003EF" w:rsidRPr="00AD63A2">
              <w:rPr>
                <w:rFonts w:eastAsiaTheme="minorHAnsi"/>
                <w:sz w:val="28"/>
                <w:szCs w:val="28"/>
              </w:rPr>
              <w:t xml:space="preserve"> - </w:t>
            </w:r>
            <w:r w:rsidRPr="00AD63A2">
              <w:rPr>
                <w:rFonts w:eastAsiaTheme="minorHAnsi"/>
                <w:sz w:val="28"/>
                <w:szCs w:val="28"/>
              </w:rPr>
              <w:t>с.356</w:t>
            </w:r>
          </w:p>
        </w:tc>
      </w:tr>
      <w:tr w:rsidR="00C713ED" w:rsidRPr="00AD63A2" w14:paraId="1AAC92EB" w14:textId="77777777" w:rsidTr="00C713ED">
        <w:tc>
          <w:tcPr>
            <w:tcW w:w="675" w:type="dxa"/>
          </w:tcPr>
          <w:p w14:paraId="5E3CCCCE" w14:textId="77777777" w:rsidR="00C713ED" w:rsidRPr="00AD63A2" w:rsidRDefault="00C713ED" w:rsidP="001E4208">
            <w:pPr>
              <w:widowControl/>
              <w:suppressAutoHyphens w:val="0"/>
              <w:jc w:val="center"/>
              <w:rPr>
                <w:rFonts w:eastAsiaTheme="minorHAnsi"/>
                <w:sz w:val="28"/>
                <w:szCs w:val="28"/>
              </w:rPr>
            </w:pPr>
            <w:r w:rsidRPr="00AD63A2">
              <w:rPr>
                <w:rFonts w:eastAsiaTheme="minorHAnsi"/>
                <w:sz w:val="28"/>
                <w:szCs w:val="28"/>
              </w:rPr>
              <w:t>2.</w:t>
            </w:r>
          </w:p>
        </w:tc>
        <w:tc>
          <w:tcPr>
            <w:tcW w:w="2965" w:type="dxa"/>
          </w:tcPr>
          <w:p w14:paraId="0B438770" w14:textId="77777777" w:rsidR="00C713ED" w:rsidRPr="00AD63A2" w:rsidRDefault="00C713ED" w:rsidP="001E4208">
            <w:pPr>
              <w:widowControl/>
              <w:suppressAutoHyphens w:val="0"/>
              <w:jc w:val="center"/>
              <w:rPr>
                <w:rFonts w:eastAsiaTheme="minorHAnsi"/>
                <w:sz w:val="28"/>
                <w:szCs w:val="28"/>
              </w:rPr>
            </w:pPr>
          </w:p>
        </w:tc>
        <w:tc>
          <w:tcPr>
            <w:tcW w:w="2965" w:type="dxa"/>
          </w:tcPr>
          <w:p w14:paraId="38AF89DD" w14:textId="77777777" w:rsidR="00C713ED" w:rsidRPr="00AD63A2" w:rsidRDefault="00C713ED" w:rsidP="001E4208">
            <w:pPr>
              <w:widowControl/>
              <w:suppressAutoHyphens w:val="0"/>
              <w:jc w:val="center"/>
              <w:rPr>
                <w:rFonts w:eastAsiaTheme="minorHAnsi"/>
                <w:sz w:val="28"/>
                <w:szCs w:val="28"/>
              </w:rPr>
            </w:pPr>
          </w:p>
        </w:tc>
        <w:tc>
          <w:tcPr>
            <w:tcW w:w="2966" w:type="dxa"/>
          </w:tcPr>
          <w:p w14:paraId="4148A346" w14:textId="77777777" w:rsidR="00C713ED" w:rsidRPr="00AD63A2" w:rsidRDefault="00C713ED" w:rsidP="001E4208">
            <w:pPr>
              <w:widowControl/>
              <w:suppressAutoHyphens w:val="0"/>
              <w:jc w:val="center"/>
              <w:rPr>
                <w:rFonts w:eastAsiaTheme="minorHAnsi"/>
                <w:sz w:val="28"/>
                <w:szCs w:val="28"/>
              </w:rPr>
            </w:pPr>
          </w:p>
        </w:tc>
      </w:tr>
      <w:tr w:rsidR="00C713ED" w:rsidRPr="00AD63A2" w14:paraId="2F27666F" w14:textId="77777777" w:rsidTr="00C713ED">
        <w:tc>
          <w:tcPr>
            <w:tcW w:w="675" w:type="dxa"/>
          </w:tcPr>
          <w:p w14:paraId="698CF6B8" w14:textId="77777777" w:rsidR="00C713ED" w:rsidRPr="00AD63A2" w:rsidRDefault="00C713ED" w:rsidP="001E4208">
            <w:pPr>
              <w:widowControl/>
              <w:suppressAutoHyphens w:val="0"/>
              <w:jc w:val="center"/>
              <w:rPr>
                <w:rFonts w:eastAsiaTheme="minorHAnsi"/>
                <w:sz w:val="28"/>
                <w:szCs w:val="28"/>
              </w:rPr>
            </w:pPr>
            <w:r w:rsidRPr="00AD63A2">
              <w:rPr>
                <w:rFonts w:eastAsiaTheme="minorHAnsi"/>
                <w:sz w:val="28"/>
                <w:szCs w:val="28"/>
              </w:rPr>
              <w:t>3.</w:t>
            </w:r>
          </w:p>
        </w:tc>
        <w:tc>
          <w:tcPr>
            <w:tcW w:w="2965" w:type="dxa"/>
          </w:tcPr>
          <w:p w14:paraId="760C5784" w14:textId="77777777" w:rsidR="00C713ED" w:rsidRPr="00AD63A2" w:rsidRDefault="00C713ED" w:rsidP="001E4208">
            <w:pPr>
              <w:widowControl/>
              <w:suppressAutoHyphens w:val="0"/>
              <w:jc w:val="center"/>
              <w:rPr>
                <w:rFonts w:eastAsiaTheme="minorHAnsi"/>
                <w:sz w:val="28"/>
                <w:szCs w:val="28"/>
              </w:rPr>
            </w:pPr>
          </w:p>
        </w:tc>
        <w:tc>
          <w:tcPr>
            <w:tcW w:w="2965" w:type="dxa"/>
          </w:tcPr>
          <w:p w14:paraId="528660E8" w14:textId="77777777" w:rsidR="00C713ED" w:rsidRPr="00AD63A2" w:rsidRDefault="00C713ED" w:rsidP="001E4208">
            <w:pPr>
              <w:widowControl/>
              <w:suppressAutoHyphens w:val="0"/>
              <w:jc w:val="center"/>
              <w:rPr>
                <w:rFonts w:eastAsiaTheme="minorHAnsi"/>
                <w:sz w:val="28"/>
                <w:szCs w:val="28"/>
              </w:rPr>
            </w:pPr>
          </w:p>
        </w:tc>
        <w:tc>
          <w:tcPr>
            <w:tcW w:w="2966" w:type="dxa"/>
          </w:tcPr>
          <w:p w14:paraId="08408B29" w14:textId="77777777" w:rsidR="00C713ED" w:rsidRPr="00AD63A2" w:rsidRDefault="00C713ED" w:rsidP="001E4208">
            <w:pPr>
              <w:widowControl/>
              <w:suppressAutoHyphens w:val="0"/>
              <w:jc w:val="center"/>
              <w:rPr>
                <w:rFonts w:eastAsiaTheme="minorHAnsi"/>
                <w:sz w:val="28"/>
                <w:szCs w:val="28"/>
              </w:rPr>
            </w:pPr>
          </w:p>
        </w:tc>
      </w:tr>
      <w:tr w:rsidR="00C713ED" w:rsidRPr="00AD63A2" w14:paraId="794D9F91" w14:textId="77777777" w:rsidTr="00C713ED">
        <w:tc>
          <w:tcPr>
            <w:tcW w:w="675" w:type="dxa"/>
          </w:tcPr>
          <w:p w14:paraId="15916F31" w14:textId="77777777" w:rsidR="00C713ED" w:rsidRPr="00AD63A2" w:rsidRDefault="00C713ED" w:rsidP="001E4208">
            <w:pPr>
              <w:widowControl/>
              <w:suppressAutoHyphens w:val="0"/>
              <w:jc w:val="center"/>
              <w:rPr>
                <w:rFonts w:eastAsiaTheme="minorHAnsi"/>
                <w:sz w:val="28"/>
                <w:szCs w:val="28"/>
              </w:rPr>
            </w:pPr>
            <w:r w:rsidRPr="00AD63A2">
              <w:rPr>
                <w:rFonts w:eastAsiaTheme="minorHAnsi"/>
                <w:sz w:val="28"/>
                <w:szCs w:val="28"/>
              </w:rPr>
              <w:t>4.</w:t>
            </w:r>
          </w:p>
        </w:tc>
        <w:tc>
          <w:tcPr>
            <w:tcW w:w="2965" w:type="dxa"/>
          </w:tcPr>
          <w:p w14:paraId="0C6C2137" w14:textId="77777777" w:rsidR="00C713ED" w:rsidRPr="00AD63A2" w:rsidRDefault="00C713ED" w:rsidP="001E4208">
            <w:pPr>
              <w:widowControl/>
              <w:suppressAutoHyphens w:val="0"/>
              <w:jc w:val="center"/>
              <w:rPr>
                <w:rFonts w:eastAsiaTheme="minorHAnsi"/>
                <w:sz w:val="28"/>
                <w:szCs w:val="28"/>
              </w:rPr>
            </w:pPr>
          </w:p>
        </w:tc>
        <w:tc>
          <w:tcPr>
            <w:tcW w:w="2965" w:type="dxa"/>
          </w:tcPr>
          <w:p w14:paraId="2B42F56D" w14:textId="77777777" w:rsidR="00C713ED" w:rsidRPr="00AD63A2" w:rsidRDefault="00C713ED" w:rsidP="001E4208">
            <w:pPr>
              <w:widowControl/>
              <w:suppressAutoHyphens w:val="0"/>
              <w:jc w:val="center"/>
              <w:rPr>
                <w:rFonts w:eastAsiaTheme="minorHAnsi"/>
                <w:sz w:val="28"/>
                <w:szCs w:val="28"/>
              </w:rPr>
            </w:pPr>
          </w:p>
        </w:tc>
        <w:tc>
          <w:tcPr>
            <w:tcW w:w="2966" w:type="dxa"/>
          </w:tcPr>
          <w:p w14:paraId="42CE2426" w14:textId="77777777" w:rsidR="00C713ED" w:rsidRPr="00AD63A2" w:rsidRDefault="00C713ED" w:rsidP="001E4208">
            <w:pPr>
              <w:widowControl/>
              <w:suppressAutoHyphens w:val="0"/>
              <w:jc w:val="center"/>
              <w:rPr>
                <w:rFonts w:eastAsiaTheme="minorHAnsi"/>
                <w:sz w:val="28"/>
                <w:szCs w:val="28"/>
              </w:rPr>
            </w:pPr>
          </w:p>
        </w:tc>
      </w:tr>
    </w:tbl>
    <w:p w14:paraId="31EF6EBE" w14:textId="77777777" w:rsidR="00BF7C32" w:rsidRPr="00AD63A2" w:rsidRDefault="00BF7C32" w:rsidP="00BF7C32">
      <w:pPr>
        <w:ind w:firstLine="567"/>
        <w:jc w:val="center"/>
        <w:rPr>
          <w:b/>
          <w:sz w:val="28"/>
          <w:szCs w:val="28"/>
        </w:rPr>
      </w:pPr>
    </w:p>
    <w:p w14:paraId="49784C9C" w14:textId="77777777" w:rsidR="00BF7C32" w:rsidRDefault="00BF7C32" w:rsidP="00BF7C32">
      <w:pPr>
        <w:ind w:firstLine="567"/>
        <w:jc w:val="center"/>
        <w:rPr>
          <w:b/>
          <w:sz w:val="28"/>
          <w:szCs w:val="28"/>
        </w:rPr>
      </w:pPr>
      <w:r w:rsidRPr="00AD63A2">
        <w:rPr>
          <w:b/>
          <w:sz w:val="28"/>
          <w:szCs w:val="28"/>
        </w:rPr>
        <w:t>Завдання 2.</w:t>
      </w:r>
    </w:p>
    <w:p w14:paraId="271FD17E" w14:textId="77777777" w:rsidR="004836C1" w:rsidRPr="00AD63A2" w:rsidRDefault="004836C1" w:rsidP="00BF7C32">
      <w:pPr>
        <w:ind w:firstLine="567"/>
        <w:jc w:val="center"/>
        <w:rPr>
          <w:b/>
          <w:sz w:val="28"/>
          <w:szCs w:val="28"/>
        </w:rPr>
      </w:pPr>
    </w:p>
    <w:p w14:paraId="0AB499EE" w14:textId="77777777" w:rsidR="00F8058A" w:rsidRPr="00AD63A2" w:rsidRDefault="00F8058A" w:rsidP="00F535A4">
      <w:pPr>
        <w:ind w:firstLine="567"/>
        <w:jc w:val="both"/>
        <w:rPr>
          <w:sz w:val="28"/>
          <w:szCs w:val="28"/>
        </w:rPr>
      </w:pPr>
      <w:r w:rsidRPr="00AD63A2">
        <w:rPr>
          <w:sz w:val="28"/>
          <w:szCs w:val="28"/>
        </w:rPr>
        <w:t xml:space="preserve">За перші 6 місяців в </w:t>
      </w:r>
      <w:r w:rsidR="00BF7C32" w:rsidRPr="00AD63A2">
        <w:rPr>
          <w:sz w:val="28"/>
          <w:szCs w:val="28"/>
        </w:rPr>
        <w:t>органах державної влади та місцевого самоврядування</w:t>
      </w:r>
      <w:r w:rsidRPr="00AD63A2">
        <w:rPr>
          <w:sz w:val="28"/>
          <w:szCs w:val="28"/>
        </w:rPr>
        <w:t xml:space="preserve"> було зареєстровано 120 вхідних, 180 вихідних та 210 внутрішніх документів. З них було розмножено у 2-х </w:t>
      </w:r>
      <w:r w:rsidR="00BF7C32" w:rsidRPr="00AD63A2">
        <w:rPr>
          <w:sz w:val="28"/>
          <w:szCs w:val="28"/>
        </w:rPr>
        <w:t>примірниках</w:t>
      </w:r>
      <w:r w:rsidRPr="00AD63A2">
        <w:rPr>
          <w:sz w:val="28"/>
          <w:szCs w:val="28"/>
        </w:rPr>
        <w:t>: 100 вхідних документів, 160 вихідних, 118 внутрішніх та у 5-ти екземплярах: 20 вихідних, 82 внутрішніх документа. За наступних 6 місяців було зареєстровано: 90 вхідних, 130 вихідних та 150 внутрішніх документів. З них було розмножено: у 2-х екземплярах: 70 вхідних, 100 вихідних, 120 внутрішніх документів; у 3-х екземплярах: 20 вихідних документів; у 5-ти екземплярах: 10 вихідних, 30 внутрішніх документів. Визначити обсяг документообігу в організації за рік за встановленою формою (табл. 1).</w:t>
      </w:r>
    </w:p>
    <w:p w14:paraId="4D81FA0E" w14:textId="77777777" w:rsidR="00A8300F" w:rsidRPr="00AD63A2" w:rsidRDefault="00A8300F" w:rsidP="00F535A4">
      <w:pPr>
        <w:ind w:firstLine="567"/>
        <w:jc w:val="both"/>
        <w:rPr>
          <w:sz w:val="28"/>
          <w:szCs w:val="28"/>
        </w:rPr>
      </w:pPr>
    </w:p>
    <w:p w14:paraId="0E62C694" w14:textId="77777777" w:rsidR="00F8058A" w:rsidRPr="00AD63A2" w:rsidRDefault="00F535A4" w:rsidP="00F535A4">
      <w:pPr>
        <w:ind w:firstLine="567"/>
        <w:jc w:val="right"/>
        <w:rPr>
          <w:sz w:val="28"/>
          <w:szCs w:val="28"/>
        </w:rPr>
      </w:pPr>
      <w:r w:rsidRPr="00AD63A2">
        <w:rPr>
          <w:sz w:val="28"/>
          <w:szCs w:val="28"/>
        </w:rPr>
        <w:t xml:space="preserve">Таблиця </w:t>
      </w:r>
      <w:r w:rsidR="00000031" w:rsidRPr="00AD63A2">
        <w:rPr>
          <w:sz w:val="28"/>
          <w:szCs w:val="28"/>
        </w:rPr>
        <w:t>2</w:t>
      </w:r>
      <w:r w:rsidRPr="00AD63A2">
        <w:rPr>
          <w:sz w:val="28"/>
          <w:szCs w:val="28"/>
        </w:rPr>
        <w:t xml:space="preserve">. </w:t>
      </w:r>
    </w:p>
    <w:tbl>
      <w:tblPr>
        <w:tblStyle w:val="a8"/>
        <w:tblW w:w="0" w:type="auto"/>
        <w:tblLook w:val="04A0" w:firstRow="1" w:lastRow="0" w:firstColumn="1" w:lastColumn="0" w:noHBand="0" w:noVBand="1"/>
      </w:tblPr>
      <w:tblGrid>
        <w:gridCol w:w="2392"/>
        <w:gridCol w:w="2393"/>
        <w:gridCol w:w="2393"/>
        <w:gridCol w:w="2393"/>
      </w:tblGrid>
      <w:tr w:rsidR="00F535A4" w:rsidRPr="00AD63A2" w14:paraId="7A27D12C" w14:textId="77777777" w:rsidTr="002C16C6">
        <w:tc>
          <w:tcPr>
            <w:tcW w:w="2392" w:type="dxa"/>
            <w:vMerge w:val="restart"/>
          </w:tcPr>
          <w:p w14:paraId="7E68C6EC" w14:textId="77777777" w:rsidR="00F535A4" w:rsidRPr="00AD63A2" w:rsidRDefault="00F535A4" w:rsidP="00F535A4">
            <w:pPr>
              <w:jc w:val="center"/>
              <w:rPr>
                <w:sz w:val="28"/>
                <w:szCs w:val="28"/>
              </w:rPr>
            </w:pPr>
            <w:r w:rsidRPr="00AD63A2">
              <w:rPr>
                <w:sz w:val="28"/>
                <w:szCs w:val="28"/>
              </w:rPr>
              <w:t>Документи</w:t>
            </w:r>
          </w:p>
        </w:tc>
        <w:tc>
          <w:tcPr>
            <w:tcW w:w="4786" w:type="dxa"/>
            <w:gridSpan w:val="2"/>
          </w:tcPr>
          <w:p w14:paraId="14A43D8E" w14:textId="77777777" w:rsidR="00F535A4" w:rsidRPr="00AD63A2" w:rsidRDefault="00F535A4" w:rsidP="00F535A4">
            <w:pPr>
              <w:jc w:val="center"/>
              <w:rPr>
                <w:sz w:val="28"/>
                <w:szCs w:val="28"/>
              </w:rPr>
            </w:pPr>
            <w:r w:rsidRPr="00AD63A2">
              <w:rPr>
                <w:sz w:val="28"/>
                <w:szCs w:val="28"/>
              </w:rPr>
              <w:t>Кількість документів</w:t>
            </w:r>
          </w:p>
        </w:tc>
        <w:tc>
          <w:tcPr>
            <w:tcW w:w="2393" w:type="dxa"/>
            <w:vMerge w:val="restart"/>
          </w:tcPr>
          <w:p w14:paraId="7BDA20C3" w14:textId="77777777" w:rsidR="00F535A4" w:rsidRPr="00AD63A2" w:rsidRDefault="00F535A4" w:rsidP="00F535A4">
            <w:pPr>
              <w:jc w:val="center"/>
              <w:rPr>
                <w:sz w:val="28"/>
                <w:szCs w:val="28"/>
              </w:rPr>
            </w:pPr>
            <w:r w:rsidRPr="00AD63A2">
              <w:rPr>
                <w:sz w:val="28"/>
                <w:szCs w:val="28"/>
              </w:rPr>
              <w:t>Усього</w:t>
            </w:r>
          </w:p>
        </w:tc>
      </w:tr>
      <w:tr w:rsidR="00F535A4" w:rsidRPr="00AD63A2" w14:paraId="66BA85F3" w14:textId="77777777" w:rsidTr="00F535A4">
        <w:tc>
          <w:tcPr>
            <w:tcW w:w="2392" w:type="dxa"/>
            <w:vMerge/>
          </w:tcPr>
          <w:p w14:paraId="64907A65" w14:textId="77777777" w:rsidR="00F535A4" w:rsidRPr="00AD63A2" w:rsidRDefault="00F535A4" w:rsidP="004906F7">
            <w:pPr>
              <w:jc w:val="both"/>
              <w:rPr>
                <w:sz w:val="28"/>
                <w:szCs w:val="28"/>
              </w:rPr>
            </w:pPr>
          </w:p>
        </w:tc>
        <w:tc>
          <w:tcPr>
            <w:tcW w:w="2393" w:type="dxa"/>
          </w:tcPr>
          <w:p w14:paraId="15B466CF" w14:textId="77777777" w:rsidR="00F535A4" w:rsidRPr="00AD63A2" w:rsidRDefault="00F535A4" w:rsidP="00F535A4">
            <w:pPr>
              <w:jc w:val="center"/>
              <w:rPr>
                <w:sz w:val="28"/>
                <w:szCs w:val="28"/>
              </w:rPr>
            </w:pPr>
            <w:r w:rsidRPr="00AD63A2">
              <w:rPr>
                <w:sz w:val="28"/>
                <w:szCs w:val="28"/>
              </w:rPr>
              <w:t>Оригінали</w:t>
            </w:r>
          </w:p>
        </w:tc>
        <w:tc>
          <w:tcPr>
            <w:tcW w:w="2393" w:type="dxa"/>
          </w:tcPr>
          <w:p w14:paraId="44D8DF2D" w14:textId="77777777" w:rsidR="00F535A4" w:rsidRPr="00AD63A2" w:rsidRDefault="00F535A4" w:rsidP="00F535A4">
            <w:pPr>
              <w:jc w:val="center"/>
              <w:rPr>
                <w:sz w:val="28"/>
                <w:szCs w:val="28"/>
              </w:rPr>
            </w:pPr>
            <w:r w:rsidRPr="00AD63A2">
              <w:rPr>
                <w:sz w:val="28"/>
                <w:szCs w:val="28"/>
              </w:rPr>
              <w:t>Тираж</w:t>
            </w:r>
          </w:p>
        </w:tc>
        <w:tc>
          <w:tcPr>
            <w:tcW w:w="2393" w:type="dxa"/>
            <w:vMerge/>
          </w:tcPr>
          <w:p w14:paraId="4EF6A23B" w14:textId="77777777" w:rsidR="00F535A4" w:rsidRPr="00AD63A2" w:rsidRDefault="00F535A4" w:rsidP="004906F7">
            <w:pPr>
              <w:jc w:val="both"/>
              <w:rPr>
                <w:sz w:val="28"/>
                <w:szCs w:val="28"/>
              </w:rPr>
            </w:pPr>
          </w:p>
        </w:tc>
      </w:tr>
      <w:tr w:rsidR="00F535A4" w:rsidRPr="00AD63A2" w14:paraId="518DBE74" w14:textId="77777777" w:rsidTr="00F535A4">
        <w:tc>
          <w:tcPr>
            <w:tcW w:w="2392" w:type="dxa"/>
          </w:tcPr>
          <w:p w14:paraId="1CB1B749" w14:textId="77777777" w:rsidR="00F535A4" w:rsidRPr="00AD63A2" w:rsidRDefault="00F535A4" w:rsidP="00F535A4">
            <w:pPr>
              <w:jc w:val="both"/>
              <w:rPr>
                <w:sz w:val="28"/>
                <w:szCs w:val="28"/>
              </w:rPr>
            </w:pPr>
            <w:r w:rsidRPr="00AD63A2">
              <w:rPr>
                <w:sz w:val="28"/>
                <w:szCs w:val="28"/>
              </w:rPr>
              <w:t>Вхідні</w:t>
            </w:r>
          </w:p>
        </w:tc>
        <w:tc>
          <w:tcPr>
            <w:tcW w:w="2393" w:type="dxa"/>
          </w:tcPr>
          <w:p w14:paraId="68D13698" w14:textId="77777777" w:rsidR="00F535A4" w:rsidRPr="00AD63A2" w:rsidRDefault="00F535A4" w:rsidP="004906F7">
            <w:pPr>
              <w:jc w:val="both"/>
              <w:rPr>
                <w:sz w:val="28"/>
                <w:szCs w:val="28"/>
              </w:rPr>
            </w:pPr>
          </w:p>
        </w:tc>
        <w:tc>
          <w:tcPr>
            <w:tcW w:w="2393" w:type="dxa"/>
          </w:tcPr>
          <w:p w14:paraId="3D286592" w14:textId="77777777" w:rsidR="00F535A4" w:rsidRPr="00AD63A2" w:rsidRDefault="00F535A4" w:rsidP="004906F7">
            <w:pPr>
              <w:jc w:val="both"/>
              <w:rPr>
                <w:sz w:val="28"/>
                <w:szCs w:val="28"/>
              </w:rPr>
            </w:pPr>
          </w:p>
        </w:tc>
        <w:tc>
          <w:tcPr>
            <w:tcW w:w="2393" w:type="dxa"/>
          </w:tcPr>
          <w:p w14:paraId="51CD71A6" w14:textId="77777777" w:rsidR="00F535A4" w:rsidRPr="00AD63A2" w:rsidRDefault="00F535A4" w:rsidP="004906F7">
            <w:pPr>
              <w:jc w:val="both"/>
              <w:rPr>
                <w:sz w:val="28"/>
                <w:szCs w:val="28"/>
              </w:rPr>
            </w:pPr>
          </w:p>
        </w:tc>
      </w:tr>
      <w:tr w:rsidR="00F535A4" w:rsidRPr="00AD63A2" w14:paraId="6DAC2D1C" w14:textId="77777777" w:rsidTr="00F535A4">
        <w:tc>
          <w:tcPr>
            <w:tcW w:w="2392" w:type="dxa"/>
          </w:tcPr>
          <w:p w14:paraId="45D0371D" w14:textId="77777777" w:rsidR="00F535A4" w:rsidRPr="00AD63A2" w:rsidRDefault="00F535A4" w:rsidP="004906F7">
            <w:pPr>
              <w:jc w:val="both"/>
              <w:rPr>
                <w:sz w:val="28"/>
                <w:szCs w:val="28"/>
              </w:rPr>
            </w:pPr>
            <w:r w:rsidRPr="00AD63A2">
              <w:rPr>
                <w:sz w:val="28"/>
                <w:szCs w:val="28"/>
              </w:rPr>
              <w:t>Вихідні</w:t>
            </w:r>
          </w:p>
        </w:tc>
        <w:tc>
          <w:tcPr>
            <w:tcW w:w="2393" w:type="dxa"/>
          </w:tcPr>
          <w:p w14:paraId="5FDF3E9B" w14:textId="77777777" w:rsidR="00F535A4" w:rsidRPr="00AD63A2" w:rsidRDefault="00F535A4" w:rsidP="004906F7">
            <w:pPr>
              <w:jc w:val="both"/>
              <w:rPr>
                <w:sz w:val="28"/>
                <w:szCs w:val="28"/>
              </w:rPr>
            </w:pPr>
          </w:p>
        </w:tc>
        <w:tc>
          <w:tcPr>
            <w:tcW w:w="2393" w:type="dxa"/>
          </w:tcPr>
          <w:p w14:paraId="1271AFCE" w14:textId="77777777" w:rsidR="00F535A4" w:rsidRPr="00AD63A2" w:rsidRDefault="00F535A4" w:rsidP="004906F7">
            <w:pPr>
              <w:jc w:val="both"/>
              <w:rPr>
                <w:sz w:val="28"/>
                <w:szCs w:val="28"/>
              </w:rPr>
            </w:pPr>
          </w:p>
        </w:tc>
        <w:tc>
          <w:tcPr>
            <w:tcW w:w="2393" w:type="dxa"/>
          </w:tcPr>
          <w:p w14:paraId="2E72301A" w14:textId="77777777" w:rsidR="00F535A4" w:rsidRPr="00AD63A2" w:rsidRDefault="00F535A4" w:rsidP="004906F7">
            <w:pPr>
              <w:jc w:val="both"/>
              <w:rPr>
                <w:sz w:val="28"/>
                <w:szCs w:val="28"/>
              </w:rPr>
            </w:pPr>
          </w:p>
        </w:tc>
      </w:tr>
      <w:tr w:rsidR="00F535A4" w:rsidRPr="00AD63A2" w14:paraId="5689DFB7" w14:textId="77777777" w:rsidTr="00F535A4">
        <w:tc>
          <w:tcPr>
            <w:tcW w:w="2392" w:type="dxa"/>
          </w:tcPr>
          <w:p w14:paraId="014B78F2" w14:textId="77777777" w:rsidR="00F535A4" w:rsidRPr="00AD63A2" w:rsidRDefault="00F535A4" w:rsidP="004906F7">
            <w:pPr>
              <w:jc w:val="both"/>
              <w:rPr>
                <w:sz w:val="28"/>
                <w:szCs w:val="28"/>
              </w:rPr>
            </w:pPr>
            <w:r w:rsidRPr="00AD63A2">
              <w:rPr>
                <w:sz w:val="28"/>
                <w:szCs w:val="28"/>
              </w:rPr>
              <w:t>Внутрішні</w:t>
            </w:r>
          </w:p>
        </w:tc>
        <w:tc>
          <w:tcPr>
            <w:tcW w:w="2393" w:type="dxa"/>
          </w:tcPr>
          <w:p w14:paraId="476B9370" w14:textId="77777777" w:rsidR="00F535A4" w:rsidRPr="00AD63A2" w:rsidRDefault="00F535A4" w:rsidP="004906F7">
            <w:pPr>
              <w:jc w:val="both"/>
              <w:rPr>
                <w:sz w:val="28"/>
                <w:szCs w:val="28"/>
              </w:rPr>
            </w:pPr>
          </w:p>
        </w:tc>
        <w:tc>
          <w:tcPr>
            <w:tcW w:w="2393" w:type="dxa"/>
          </w:tcPr>
          <w:p w14:paraId="0503FA05" w14:textId="77777777" w:rsidR="00F535A4" w:rsidRPr="00AD63A2" w:rsidRDefault="00F535A4" w:rsidP="004906F7">
            <w:pPr>
              <w:jc w:val="both"/>
              <w:rPr>
                <w:sz w:val="28"/>
                <w:szCs w:val="28"/>
              </w:rPr>
            </w:pPr>
          </w:p>
        </w:tc>
        <w:tc>
          <w:tcPr>
            <w:tcW w:w="2393" w:type="dxa"/>
          </w:tcPr>
          <w:p w14:paraId="049B57F4" w14:textId="77777777" w:rsidR="00F535A4" w:rsidRPr="00AD63A2" w:rsidRDefault="00F535A4" w:rsidP="004906F7">
            <w:pPr>
              <w:jc w:val="both"/>
              <w:rPr>
                <w:sz w:val="28"/>
                <w:szCs w:val="28"/>
              </w:rPr>
            </w:pPr>
          </w:p>
        </w:tc>
      </w:tr>
      <w:tr w:rsidR="00F535A4" w:rsidRPr="00AD63A2" w14:paraId="45E21B54" w14:textId="77777777" w:rsidTr="00F535A4">
        <w:tc>
          <w:tcPr>
            <w:tcW w:w="2392" w:type="dxa"/>
          </w:tcPr>
          <w:p w14:paraId="0258528A" w14:textId="77777777" w:rsidR="00F535A4" w:rsidRPr="00AD63A2" w:rsidRDefault="00F535A4" w:rsidP="004906F7">
            <w:pPr>
              <w:jc w:val="both"/>
              <w:rPr>
                <w:sz w:val="28"/>
                <w:szCs w:val="28"/>
              </w:rPr>
            </w:pPr>
            <w:r w:rsidRPr="00AD63A2">
              <w:rPr>
                <w:sz w:val="28"/>
                <w:szCs w:val="28"/>
              </w:rPr>
              <w:t>Разом</w:t>
            </w:r>
          </w:p>
        </w:tc>
        <w:tc>
          <w:tcPr>
            <w:tcW w:w="2393" w:type="dxa"/>
          </w:tcPr>
          <w:p w14:paraId="1163308F" w14:textId="77777777" w:rsidR="00F535A4" w:rsidRPr="00AD63A2" w:rsidRDefault="00F535A4" w:rsidP="004906F7">
            <w:pPr>
              <w:jc w:val="both"/>
              <w:rPr>
                <w:sz w:val="28"/>
                <w:szCs w:val="28"/>
              </w:rPr>
            </w:pPr>
          </w:p>
        </w:tc>
        <w:tc>
          <w:tcPr>
            <w:tcW w:w="2393" w:type="dxa"/>
          </w:tcPr>
          <w:p w14:paraId="254A88D0" w14:textId="77777777" w:rsidR="00F535A4" w:rsidRPr="00AD63A2" w:rsidRDefault="00F535A4" w:rsidP="004906F7">
            <w:pPr>
              <w:jc w:val="both"/>
              <w:rPr>
                <w:sz w:val="28"/>
                <w:szCs w:val="28"/>
              </w:rPr>
            </w:pPr>
          </w:p>
        </w:tc>
        <w:tc>
          <w:tcPr>
            <w:tcW w:w="2393" w:type="dxa"/>
          </w:tcPr>
          <w:p w14:paraId="376F5A25" w14:textId="77777777" w:rsidR="00F535A4" w:rsidRPr="00AD63A2" w:rsidRDefault="00F535A4" w:rsidP="004906F7">
            <w:pPr>
              <w:jc w:val="both"/>
              <w:rPr>
                <w:sz w:val="28"/>
                <w:szCs w:val="28"/>
              </w:rPr>
            </w:pPr>
          </w:p>
        </w:tc>
      </w:tr>
    </w:tbl>
    <w:p w14:paraId="0E3F2FD9" w14:textId="77777777" w:rsidR="00806739" w:rsidRPr="00AD63A2" w:rsidRDefault="00806739" w:rsidP="000D4BF5">
      <w:pPr>
        <w:ind w:firstLine="567"/>
        <w:jc w:val="center"/>
        <w:rPr>
          <w:b/>
          <w:sz w:val="28"/>
          <w:szCs w:val="28"/>
        </w:rPr>
      </w:pPr>
    </w:p>
    <w:p w14:paraId="291B5281" w14:textId="204FB3BD" w:rsidR="002C16C6" w:rsidRDefault="00124323" w:rsidP="000D4BF5">
      <w:pPr>
        <w:ind w:firstLine="567"/>
        <w:jc w:val="center"/>
        <w:rPr>
          <w:b/>
          <w:sz w:val="28"/>
          <w:szCs w:val="28"/>
        </w:rPr>
      </w:pPr>
      <w:r w:rsidRPr="00AD63A2">
        <w:rPr>
          <w:b/>
          <w:sz w:val="28"/>
          <w:szCs w:val="28"/>
        </w:rPr>
        <w:lastRenderedPageBreak/>
        <w:t>ПРАКТИЧН</w:t>
      </w:r>
      <w:r>
        <w:rPr>
          <w:b/>
          <w:sz w:val="28"/>
          <w:szCs w:val="28"/>
        </w:rPr>
        <w:t>Е ЗАНЯТТЯ</w:t>
      </w:r>
      <w:r w:rsidRPr="00AD63A2">
        <w:rPr>
          <w:b/>
          <w:sz w:val="28"/>
          <w:szCs w:val="28"/>
        </w:rPr>
        <w:t xml:space="preserve"> </w:t>
      </w:r>
      <w:r>
        <w:rPr>
          <w:b/>
          <w:sz w:val="28"/>
          <w:szCs w:val="28"/>
        </w:rPr>
        <w:t xml:space="preserve"> </w:t>
      </w:r>
      <w:r w:rsidR="00406CC1" w:rsidRPr="00AD63A2">
        <w:rPr>
          <w:b/>
          <w:sz w:val="28"/>
          <w:szCs w:val="28"/>
        </w:rPr>
        <w:t>№</w:t>
      </w:r>
      <w:r w:rsidR="00406CC1">
        <w:rPr>
          <w:b/>
          <w:sz w:val="28"/>
          <w:szCs w:val="28"/>
        </w:rPr>
        <w:t>2</w:t>
      </w:r>
    </w:p>
    <w:p w14:paraId="2E8B25F9" w14:textId="6984C8CC" w:rsidR="00406CC1" w:rsidRDefault="00406CC1" w:rsidP="00406CC1">
      <w:pPr>
        <w:ind w:firstLine="567"/>
        <w:jc w:val="both"/>
        <w:rPr>
          <w:b/>
          <w:sz w:val="28"/>
          <w:szCs w:val="28"/>
        </w:rPr>
      </w:pPr>
      <w:r w:rsidRPr="00747E85">
        <w:rPr>
          <w:b/>
          <w:sz w:val="28"/>
          <w:szCs w:val="28"/>
        </w:rPr>
        <w:t>Тема</w:t>
      </w:r>
      <w:r>
        <w:rPr>
          <w:b/>
          <w:sz w:val="28"/>
          <w:szCs w:val="28"/>
        </w:rPr>
        <w:t>:</w:t>
      </w:r>
      <w:r w:rsidRPr="00747E85">
        <w:rPr>
          <w:b/>
          <w:sz w:val="28"/>
          <w:szCs w:val="28"/>
        </w:rPr>
        <w:t xml:space="preserve"> Нормативно-методична база </w:t>
      </w:r>
      <w:r w:rsidR="00703E34">
        <w:rPr>
          <w:b/>
          <w:sz w:val="28"/>
          <w:szCs w:val="28"/>
        </w:rPr>
        <w:t>документування</w:t>
      </w:r>
      <w:r w:rsidRPr="00747E85">
        <w:rPr>
          <w:b/>
          <w:sz w:val="28"/>
          <w:szCs w:val="28"/>
        </w:rPr>
        <w:t xml:space="preserve"> управлінської діяльності в Україні</w:t>
      </w:r>
      <w:r w:rsidR="00703E34">
        <w:rPr>
          <w:b/>
          <w:sz w:val="28"/>
          <w:szCs w:val="28"/>
        </w:rPr>
        <w:t>.</w:t>
      </w:r>
    </w:p>
    <w:p w14:paraId="2618396A" w14:textId="77777777" w:rsidR="008834BE" w:rsidRDefault="008834BE" w:rsidP="00406CC1">
      <w:pPr>
        <w:ind w:firstLine="567"/>
        <w:jc w:val="both"/>
        <w:rPr>
          <w:b/>
          <w:sz w:val="28"/>
          <w:szCs w:val="28"/>
        </w:rPr>
      </w:pPr>
    </w:p>
    <w:p w14:paraId="36B6B349" w14:textId="7A0FEF3A" w:rsidR="008834BE" w:rsidRDefault="008834BE" w:rsidP="008834BE">
      <w:pPr>
        <w:tabs>
          <w:tab w:val="left" w:pos="0"/>
        </w:tabs>
        <w:ind w:firstLine="567"/>
        <w:jc w:val="both"/>
        <w:rPr>
          <w:sz w:val="28"/>
          <w:szCs w:val="28"/>
        </w:rPr>
      </w:pPr>
      <w:r w:rsidRPr="00AD63A2">
        <w:rPr>
          <w:b/>
          <w:sz w:val="28"/>
          <w:szCs w:val="28"/>
        </w:rPr>
        <w:t>Мета:</w:t>
      </w:r>
      <w:r w:rsidRPr="00AD63A2">
        <w:rPr>
          <w:sz w:val="28"/>
          <w:szCs w:val="28"/>
        </w:rPr>
        <w:t xml:space="preserve"> Поглибити та закріпити теоретичні знання щодо служби </w:t>
      </w:r>
      <w:r>
        <w:rPr>
          <w:sz w:val="28"/>
          <w:szCs w:val="28"/>
        </w:rPr>
        <w:t>документування</w:t>
      </w:r>
      <w:r w:rsidRPr="00AD63A2">
        <w:rPr>
          <w:sz w:val="28"/>
          <w:szCs w:val="28"/>
        </w:rPr>
        <w:t xml:space="preserve"> управлінської діяльності</w:t>
      </w:r>
      <w:r w:rsidRPr="008834BE">
        <w:rPr>
          <w:sz w:val="28"/>
          <w:szCs w:val="28"/>
        </w:rPr>
        <w:t xml:space="preserve"> (</w:t>
      </w:r>
      <w:r>
        <w:rPr>
          <w:sz w:val="28"/>
          <w:szCs w:val="28"/>
        </w:rPr>
        <w:t>служба діловодства)</w:t>
      </w:r>
      <w:r w:rsidRPr="00AD63A2">
        <w:rPr>
          <w:sz w:val="28"/>
          <w:szCs w:val="28"/>
        </w:rPr>
        <w:t xml:space="preserve"> в </w:t>
      </w:r>
      <w:r>
        <w:rPr>
          <w:sz w:val="28"/>
          <w:szCs w:val="28"/>
        </w:rPr>
        <w:t>установі публічного управління</w:t>
      </w:r>
      <w:r w:rsidRPr="00AD63A2">
        <w:rPr>
          <w:sz w:val="28"/>
          <w:szCs w:val="28"/>
        </w:rPr>
        <w:t xml:space="preserve">. </w:t>
      </w:r>
    </w:p>
    <w:p w14:paraId="50598EE9" w14:textId="77777777" w:rsidR="0051506B" w:rsidRPr="00AD63A2" w:rsidRDefault="0051506B" w:rsidP="008834BE">
      <w:pPr>
        <w:tabs>
          <w:tab w:val="left" w:pos="0"/>
        </w:tabs>
        <w:ind w:firstLine="567"/>
        <w:jc w:val="both"/>
        <w:rPr>
          <w:sz w:val="28"/>
          <w:szCs w:val="28"/>
        </w:rPr>
      </w:pPr>
    </w:p>
    <w:p w14:paraId="1D0C2FF0" w14:textId="77777777" w:rsidR="0051506B" w:rsidRDefault="0051506B" w:rsidP="0051506B">
      <w:pPr>
        <w:tabs>
          <w:tab w:val="left" w:pos="0"/>
        </w:tabs>
        <w:ind w:firstLine="567"/>
        <w:jc w:val="both"/>
        <w:rPr>
          <w:sz w:val="28"/>
          <w:szCs w:val="28"/>
        </w:rPr>
      </w:pPr>
      <w:r w:rsidRPr="00AD63A2">
        <w:rPr>
          <w:b/>
          <w:sz w:val="28"/>
          <w:szCs w:val="28"/>
        </w:rPr>
        <w:t>Зміст заняття:</w:t>
      </w:r>
      <w:r w:rsidRPr="00AD63A2">
        <w:rPr>
          <w:sz w:val="28"/>
          <w:szCs w:val="28"/>
        </w:rPr>
        <w:t xml:space="preserve"> </w:t>
      </w:r>
    </w:p>
    <w:p w14:paraId="255E8CFC" w14:textId="77777777" w:rsidR="0051506B" w:rsidRDefault="0051506B" w:rsidP="0051506B">
      <w:pPr>
        <w:widowControl/>
        <w:suppressAutoHyphens w:val="0"/>
        <w:ind w:firstLine="709"/>
        <w:jc w:val="both"/>
        <w:rPr>
          <w:sz w:val="28"/>
          <w:szCs w:val="28"/>
        </w:rPr>
      </w:pPr>
      <w:r>
        <w:rPr>
          <w:sz w:val="28"/>
          <w:szCs w:val="28"/>
        </w:rPr>
        <w:t>1.</w:t>
      </w:r>
      <w:r w:rsidRPr="00ED7100">
        <w:rPr>
          <w:sz w:val="28"/>
          <w:szCs w:val="28"/>
        </w:rPr>
        <w:t xml:space="preserve">Законодавчі акти України, які регламентують загальні засади політики держави в галузі інформації та діловодства. </w:t>
      </w:r>
    </w:p>
    <w:p w14:paraId="5011808D" w14:textId="77777777" w:rsidR="0051506B" w:rsidRDefault="0051506B" w:rsidP="0051506B">
      <w:pPr>
        <w:widowControl/>
        <w:suppressAutoHyphens w:val="0"/>
        <w:ind w:firstLine="709"/>
        <w:jc w:val="both"/>
        <w:rPr>
          <w:sz w:val="28"/>
          <w:szCs w:val="28"/>
        </w:rPr>
      </w:pPr>
      <w:r>
        <w:rPr>
          <w:sz w:val="28"/>
          <w:szCs w:val="28"/>
        </w:rPr>
        <w:t>2.</w:t>
      </w:r>
      <w:r w:rsidRPr="00ED7100">
        <w:rPr>
          <w:sz w:val="28"/>
          <w:szCs w:val="28"/>
        </w:rPr>
        <w:t xml:space="preserve">Нормативні інструктивні документи з діловодства в публічному управлінні. </w:t>
      </w:r>
    </w:p>
    <w:p w14:paraId="5F336C22" w14:textId="2C9EDDD3" w:rsidR="0051506B" w:rsidRDefault="0051506B" w:rsidP="0051506B">
      <w:pPr>
        <w:widowControl/>
        <w:suppressAutoHyphens w:val="0"/>
        <w:ind w:firstLine="709"/>
        <w:jc w:val="both"/>
        <w:rPr>
          <w:sz w:val="28"/>
          <w:szCs w:val="28"/>
        </w:rPr>
      </w:pPr>
      <w:r>
        <w:rPr>
          <w:sz w:val="28"/>
          <w:szCs w:val="28"/>
        </w:rPr>
        <w:t>3.</w:t>
      </w:r>
      <w:r w:rsidRPr="00ED7100">
        <w:rPr>
          <w:sz w:val="28"/>
          <w:szCs w:val="28"/>
        </w:rPr>
        <w:t>Державні стандарти</w:t>
      </w:r>
      <w:r>
        <w:rPr>
          <w:sz w:val="28"/>
          <w:szCs w:val="28"/>
        </w:rPr>
        <w:t>, які регламентують створення, збереження та обіг документів</w:t>
      </w:r>
      <w:r w:rsidRPr="00ED7100">
        <w:rPr>
          <w:sz w:val="28"/>
          <w:szCs w:val="28"/>
        </w:rPr>
        <w:t xml:space="preserve">. </w:t>
      </w:r>
    </w:p>
    <w:p w14:paraId="063D04E7" w14:textId="047BEECB" w:rsidR="0051506B" w:rsidRDefault="0051506B" w:rsidP="0051506B">
      <w:pPr>
        <w:widowControl/>
        <w:suppressAutoHyphens w:val="0"/>
        <w:ind w:firstLine="709"/>
        <w:jc w:val="both"/>
        <w:rPr>
          <w:sz w:val="28"/>
          <w:szCs w:val="28"/>
        </w:rPr>
      </w:pPr>
      <w:r>
        <w:rPr>
          <w:sz w:val="28"/>
          <w:szCs w:val="28"/>
        </w:rPr>
        <w:t>4.</w:t>
      </w:r>
      <w:r w:rsidRPr="00ED7100">
        <w:rPr>
          <w:sz w:val="28"/>
          <w:szCs w:val="28"/>
        </w:rPr>
        <w:t>Типова інструкція з документування управлінської інформації.</w:t>
      </w:r>
    </w:p>
    <w:p w14:paraId="21849526" w14:textId="77777777" w:rsidR="0051506B" w:rsidRPr="00ED7100" w:rsidRDefault="0051506B" w:rsidP="0051506B">
      <w:pPr>
        <w:widowControl/>
        <w:suppressAutoHyphens w:val="0"/>
        <w:ind w:firstLine="709"/>
        <w:jc w:val="both"/>
        <w:rPr>
          <w:sz w:val="28"/>
          <w:szCs w:val="28"/>
        </w:rPr>
      </w:pPr>
    </w:p>
    <w:p w14:paraId="5A1AA8A0" w14:textId="4BC3E076" w:rsidR="0051506B" w:rsidRDefault="0051506B" w:rsidP="0051506B">
      <w:pPr>
        <w:widowControl/>
        <w:suppressAutoHyphens w:val="0"/>
        <w:jc w:val="center"/>
        <w:rPr>
          <w:rFonts w:eastAsiaTheme="minorHAnsi"/>
          <w:b/>
          <w:sz w:val="28"/>
          <w:szCs w:val="28"/>
        </w:rPr>
      </w:pPr>
      <w:r w:rsidRPr="00AD63A2">
        <w:rPr>
          <w:rFonts w:eastAsiaTheme="minorHAnsi"/>
          <w:b/>
          <w:sz w:val="28"/>
          <w:szCs w:val="28"/>
        </w:rPr>
        <w:t>Питання для обговорення:</w:t>
      </w:r>
    </w:p>
    <w:p w14:paraId="3486DCA5" w14:textId="1262D852" w:rsidR="0051506B" w:rsidRPr="00C36232" w:rsidRDefault="0051506B" w:rsidP="00727CEF">
      <w:pPr>
        <w:pStyle w:val="a7"/>
        <w:widowControl/>
        <w:numPr>
          <w:ilvl w:val="1"/>
          <w:numId w:val="2"/>
        </w:numPr>
        <w:suppressAutoHyphens w:val="0"/>
        <w:jc w:val="both"/>
        <w:rPr>
          <w:rFonts w:eastAsiaTheme="minorHAnsi"/>
          <w:bCs/>
          <w:sz w:val="28"/>
          <w:szCs w:val="28"/>
        </w:rPr>
      </w:pPr>
      <w:r w:rsidRPr="00C36232">
        <w:rPr>
          <w:rFonts w:eastAsiaTheme="minorHAnsi"/>
          <w:bCs/>
          <w:sz w:val="28"/>
          <w:szCs w:val="28"/>
        </w:rPr>
        <w:t>Закон</w:t>
      </w:r>
      <w:r w:rsidR="00727CEF" w:rsidRPr="00C36232">
        <w:rPr>
          <w:rFonts w:eastAsiaTheme="minorHAnsi"/>
          <w:bCs/>
          <w:sz w:val="28"/>
          <w:szCs w:val="28"/>
        </w:rPr>
        <w:t>и</w:t>
      </w:r>
      <w:r w:rsidRPr="00C36232">
        <w:rPr>
          <w:rFonts w:eastAsiaTheme="minorHAnsi"/>
          <w:bCs/>
          <w:sz w:val="28"/>
          <w:szCs w:val="28"/>
        </w:rPr>
        <w:t xml:space="preserve"> України «Про інформацію»</w:t>
      </w:r>
      <w:r w:rsidR="00727CEF" w:rsidRPr="00C36232">
        <w:rPr>
          <w:rFonts w:eastAsiaTheme="minorHAnsi"/>
          <w:bCs/>
          <w:sz w:val="28"/>
          <w:szCs w:val="28"/>
        </w:rPr>
        <w:t>, «Про електронний документообіг», «Про архівну справу»;</w:t>
      </w:r>
    </w:p>
    <w:p w14:paraId="18743BF2" w14:textId="7FA115A1" w:rsidR="00C36232" w:rsidRPr="00C36232" w:rsidRDefault="00727CEF" w:rsidP="00EB4776">
      <w:pPr>
        <w:pStyle w:val="a7"/>
        <w:widowControl/>
        <w:numPr>
          <w:ilvl w:val="1"/>
          <w:numId w:val="2"/>
        </w:numPr>
        <w:suppressAutoHyphens w:val="0"/>
        <w:jc w:val="both"/>
        <w:rPr>
          <w:rStyle w:val="rvts23"/>
          <w:rFonts w:eastAsiaTheme="minorHAnsi"/>
          <w:bCs/>
          <w:sz w:val="28"/>
          <w:szCs w:val="28"/>
        </w:rPr>
      </w:pPr>
      <w:r w:rsidRPr="00C36232">
        <w:rPr>
          <w:rFonts w:eastAsiaTheme="minorHAnsi"/>
          <w:bCs/>
          <w:sz w:val="28"/>
          <w:szCs w:val="28"/>
        </w:rPr>
        <w:t xml:space="preserve">Державні стандарти: </w:t>
      </w:r>
      <w:r w:rsidRPr="00C36232">
        <w:rPr>
          <w:sz w:val="28"/>
          <w:szCs w:val="28"/>
        </w:rPr>
        <w:t xml:space="preserve">ДСТУ 2732:2023 «Діловодство й архівна справа. Терміни та визначення понять»; </w:t>
      </w:r>
      <w:r w:rsidR="0081635B" w:rsidRPr="00C36232">
        <w:rPr>
          <w:sz w:val="28"/>
          <w:szCs w:val="28"/>
        </w:rPr>
        <w:t>ДСТУ 4163-20 «</w:t>
      </w:r>
      <w:r w:rsidR="00C36232" w:rsidRPr="00C36232">
        <w:rPr>
          <w:rStyle w:val="rvts0"/>
          <w:sz w:val="28"/>
          <w:szCs w:val="28"/>
        </w:rPr>
        <w:t>Державна уніфікована система документації. Уніфікована система організаційно-розпорядчої документації. Вимоги до оформлювання документів»</w:t>
      </w:r>
      <w:r w:rsidR="00C36232" w:rsidRPr="00C36232">
        <w:rPr>
          <w:rStyle w:val="rvts23"/>
          <w:sz w:val="28"/>
          <w:szCs w:val="28"/>
        </w:rPr>
        <w:t xml:space="preserve"> </w:t>
      </w:r>
    </w:p>
    <w:p w14:paraId="44DB720D" w14:textId="38F13468" w:rsidR="004D56CC" w:rsidRPr="00C36232" w:rsidRDefault="004D56CC" w:rsidP="00EB4776">
      <w:pPr>
        <w:pStyle w:val="a7"/>
        <w:widowControl/>
        <w:numPr>
          <w:ilvl w:val="1"/>
          <w:numId w:val="2"/>
        </w:numPr>
        <w:suppressAutoHyphens w:val="0"/>
        <w:jc w:val="both"/>
        <w:rPr>
          <w:rStyle w:val="rvts9"/>
          <w:rFonts w:eastAsiaTheme="minorHAnsi"/>
          <w:bCs/>
          <w:sz w:val="28"/>
          <w:szCs w:val="28"/>
        </w:rPr>
      </w:pPr>
      <w:r w:rsidRPr="00C36232">
        <w:rPr>
          <w:rStyle w:val="rvts23"/>
          <w:sz w:val="28"/>
          <w:szCs w:val="28"/>
        </w:rPr>
        <w:t xml:space="preserve">Правила організації діловодства та архівного зберігання документів у державних органах, </w:t>
      </w:r>
      <w:proofErr w:type="spellStart"/>
      <w:r w:rsidRPr="00C36232">
        <w:rPr>
          <w:rStyle w:val="rvts23"/>
          <w:sz w:val="28"/>
          <w:szCs w:val="28"/>
        </w:rPr>
        <w:t>органах</w:t>
      </w:r>
      <w:proofErr w:type="spellEnd"/>
      <w:r w:rsidRPr="00C36232">
        <w:rPr>
          <w:rStyle w:val="rvts23"/>
          <w:sz w:val="28"/>
          <w:szCs w:val="28"/>
        </w:rPr>
        <w:t xml:space="preserve"> місцевого самоврядування, на підприємствах, в установах і організаціях. Наказ </w:t>
      </w:r>
      <w:r w:rsidRPr="00C36232">
        <w:rPr>
          <w:rStyle w:val="rvts9"/>
          <w:sz w:val="28"/>
          <w:szCs w:val="28"/>
        </w:rPr>
        <w:t>Міністерства</w:t>
      </w:r>
      <w:r w:rsidRPr="00C36232">
        <w:rPr>
          <w:rStyle w:val="rvts0"/>
          <w:sz w:val="28"/>
          <w:szCs w:val="28"/>
        </w:rPr>
        <w:t xml:space="preserve"> </w:t>
      </w:r>
      <w:r w:rsidRPr="00C36232">
        <w:rPr>
          <w:sz w:val="28"/>
          <w:szCs w:val="28"/>
        </w:rPr>
        <w:t xml:space="preserve"> </w:t>
      </w:r>
      <w:r w:rsidRPr="00C36232">
        <w:rPr>
          <w:rStyle w:val="rvts9"/>
          <w:sz w:val="28"/>
          <w:szCs w:val="28"/>
        </w:rPr>
        <w:t>юстиції України</w:t>
      </w:r>
      <w:r w:rsidRPr="00C36232">
        <w:rPr>
          <w:rStyle w:val="rvts0"/>
          <w:sz w:val="28"/>
          <w:szCs w:val="28"/>
        </w:rPr>
        <w:t xml:space="preserve"> </w:t>
      </w:r>
      <w:r w:rsidRPr="00C36232">
        <w:rPr>
          <w:sz w:val="28"/>
          <w:szCs w:val="28"/>
        </w:rPr>
        <w:t xml:space="preserve"> </w:t>
      </w:r>
      <w:r w:rsidRPr="00C36232">
        <w:rPr>
          <w:rStyle w:val="rvts9"/>
          <w:sz w:val="28"/>
          <w:szCs w:val="28"/>
        </w:rPr>
        <w:t>18.06.2015 № 1000/5;</w:t>
      </w:r>
    </w:p>
    <w:p w14:paraId="573C55B9" w14:textId="19A5D76F" w:rsidR="004D56CC" w:rsidRPr="00C36232" w:rsidRDefault="004D56CC" w:rsidP="00727CEF">
      <w:pPr>
        <w:pStyle w:val="a7"/>
        <w:widowControl/>
        <w:numPr>
          <w:ilvl w:val="1"/>
          <w:numId w:val="2"/>
        </w:numPr>
        <w:suppressAutoHyphens w:val="0"/>
        <w:jc w:val="both"/>
        <w:rPr>
          <w:rStyle w:val="rvts0"/>
          <w:rFonts w:eastAsiaTheme="minorHAnsi"/>
          <w:bCs/>
          <w:sz w:val="28"/>
          <w:szCs w:val="28"/>
        </w:rPr>
      </w:pPr>
      <w:r w:rsidRPr="00C36232">
        <w:rPr>
          <w:rStyle w:val="rvts0"/>
          <w:sz w:val="28"/>
          <w:szCs w:val="28"/>
        </w:rPr>
        <w:t>Національний класифікатор НК 010:2021, затверджений наказом Міністерства розвитку економіки, торгівлі та сільського господарства України від 12 березня 2021 року № 526.</w:t>
      </w:r>
    </w:p>
    <w:p w14:paraId="0A468628" w14:textId="7EA0D301" w:rsidR="004D56CC" w:rsidRPr="00C36232" w:rsidRDefault="00502369" w:rsidP="00727CEF">
      <w:pPr>
        <w:pStyle w:val="a7"/>
        <w:widowControl/>
        <w:numPr>
          <w:ilvl w:val="1"/>
          <w:numId w:val="2"/>
        </w:numPr>
        <w:suppressAutoHyphens w:val="0"/>
        <w:jc w:val="both"/>
        <w:rPr>
          <w:rFonts w:eastAsiaTheme="minorHAnsi"/>
          <w:bCs/>
          <w:sz w:val="28"/>
          <w:szCs w:val="28"/>
        </w:rPr>
      </w:pPr>
      <w:r w:rsidRPr="00C36232">
        <w:rPr>
          <w:rStyle w:val="rvts23"/>
          <w:sz w:val="28"/>
          <w:szCs w:val="28"/>
        </w:rPr>
        <w:t xml:space="preserve">Деякі питання документування управлінської діяльності. Постанова КМУ </w:t>
      </w:r>
      <w:r w:rsidRPr="00C36232">
        <w:rPr>
          <w:rStyle w:val="rvts9"/>
          <w:sz w:val="28"/>
          <w:szCs w:val="28"/>
        </w:rPr>
        <w:t>від 17 січня 2018 р. № 55</w:t>
      </w:r>
    </w:p>
    <w:p w14:paraId="1A08B7D0" w14:textId="77777777" w:rsidR="008834BE" w:rsidRPr="00C36232" w:rsidRDefault="008834BE" w:rsidP="00727CEF">
      <w:pPr>
        <w:tabs>
          <w:tab w:val="left" w:pos="0"/>
        </w:tabs>
        <w:ind w:firstLine="567"/>
        <w:jc w:val="both"/>
        <w:rPr>
          <w:bCs/>
          <w:sz w:val="28"/>
          <w:szCs w:val="28"/>
        </w:rPr>
      </w:pPr>
    </w:p>
    <w:p w14:paraId="1275A8BF" w14:textId="0B810C39" w:rsidR="00703E34" w:rsidRPr="00C36232" w:rsidRDefault="004D56CC" w:rsidP="004D56CC">
      <w:pPr>
        <w:ind w:firstLine="567"/>
        <w:jc w:val="center"/>
        <w:rPr>
          <w:b/>
          <w:sz w:val="28"/>
          <w:szCs w:val="28"/>
        </w:rPr>
      </w:pPr>
      <w:r w:rsidRPr="00C36232">
        <w:rPr>
          <w:b/>
          <w:sz w:val="28"/>
          <w:szCs w:val="28"/>
        </w:rPr>
        <w:t>Завдання 1</w:t>
      </w:r>
    </w:p>
    <w:p w14:paraId="70BEAEDC" w14:textId="4264431D" w:rsidR="004D56CC" w:rsidRPr="00C36232" w:rsidRDefault="004D56CC" w:rsidP="001E4208">
      <w:pPr>
        <w:pStyle w:val="a7"/>
        <w:widowControl/>
        <w:numPr>
          <w:ilvl w:val="1"/>
          <w:numId w:val="15"/>
        </w:numPr>
        <w:tabs>
          <w:tab w:val="clear" w:pos="1080"/>
          <w:tab w:val="num" w:pos="0"/>
        </w:tabs>
        <w:suppressAutoHyphens w:val="0"/>
        <w:ind w:left="0" w:firstLine="567"/>
        <w:jc w:val="both"/>
        <w:rPr>
          <w:rStyle w:val="rvts0"/>
          <w:b/>
          <w:sz w:val="28"/>
          <w:szCs w:val="28"/>
        </w:rPr>
      </w:pPr>
      <w:r w:rsidRPr="00C36232">
        <w:rPr>
          <w:rStyle w:val="rvts23"/>
          <w:sz w:val="28"/>
          <w:szCs w:val="28"/>
        </w:rPr>
        <w:t xml:space="preserve">Правила організації діловодства та архівного зберігання документів у державних органах, </w:t>
      </w:r>
      <w:proofErr w:type="spellStart"/>
      <w:r w:rsidRPr="00C36232">
        <w:rPr>
          <w:rStyle w:val="rvts23"/>
          <w:sz w:val="28"/>
          <w:szCs w:val="28"/>
        </w:rPr>
        <w:t>органах</w:t>
      </w:r>
      <w:proofErr w:type="spellEnd"/>
      <w:r w:rsidRPr="00C36232">
        <w:rPr>
          <w:rStyle w:val="rvts23"/>
          <w:sz w:val="28"/>
          <w:szCs w:val="28"/>
        </w:rPr>
        <w:t xml:space="preserve"> місцевого самоврядування, на підприємствах, в установах і організаціях (Наказ </w:t>
      </w:r>
      <w:r w:rsidRPr="00C36232">
        <w:rPr>
          <w:rStyle w:val="rvts9"/>
          <w:sz w:val="28"/>
          <w:szCs w:val="28"/>
        </w:rPr>
        <w:t>Міністерства</w:t>
      </w:r>
      <w:r w:rsidRPr="00C36232">
        <w:rPr>
          <w:rStyle w:val="rvts0"/>
          <w:sz w:val="28"/>
          <w:szCs w:val="28"/>
        </w:rPr>
        <w:t xml:space="preserve"> </w:t>
      </w:r>
      <w:r w:rsidRPr="00C36232">
        <w:rPr>
          <w:sz w:val="28"/>
          <w:szCs w:val="28"/>
        </w:rPr>
        <w:t xml:space="preserve"> </w:t>
      </w:r>
      <w:r w:rsidRPr="00C36232">
        <w:rPr>
          <w:rStyle w:val="rvts9"/>
          <w:sz w:val="28"/>
          <w:szCs w:val="28"/>
        </w:rPr>
        <w:t>юстиції України</w:t>
      </w:r>
      <w:r w:rsidRPr="00C36232">
        <w:rPr>
          <w:rStyle w:val="rvts0"/>
          <w:sz w:val="28"/>
          <w:szCs w:val="28"/>
        </w:rPr>
        <w:t xml:space="preserve"> </w:t>
      </w:r>
      <w:r w:rsidRPr="00C36232">
        <w:rPr>
          <w:sz w:val="28"/>
          <w:szCs w:val="28"/>
        </w:rPr>
        <w:t xml:space="preserve"> </w:t>
      </w:r>
      <w:r w:rsidRPr="00C36232">
        <w:rPr>
          <w:rStyle w:val="rvts9"/>
          <w:sz w:val="28"/>
          <w:szCs w:val="28"/>
        </w:rPr>
        <w:t xml:space="preserve">18.06.2015 № 1000/5) </w:t>
      </w:r>
      <w:r w:rsidRPr="00C36232">
        <w:rPr>
          <w:rStyle w:val="rvts0"/>
          <w:sz w:val="28"/>
          <w:szCs w:val="28"/>
        </w:rPr>
        <w:t xml:space="preserve">пункт 14. «Вилучення (виїмка) оригіналів службових документів із </w:t>
      </w:r>
      <w:proofErr w:type="spellStart"/>
      <w:r w:rsidRPr="00C36232">
        <w:rPr>
          <w:rStyle w:val="rvts0"/>
          <w:sz w:val="28"/>
          <w:szCs w:val="28"/>
        </w:rPr>
        <w:t>документаційного</w:t>
      </w:r>
      <w:proofErr w:type="spellEnd"/>
      <w:r w:rsidRPr="00C36232">
        <w:rPr>
          <w:rStyle w:val="rvts0"/>
          <w:sz w:val="28"/>
          <w:szCs w:val="28"/>
        </w:rPr>
        <w:t xml:space="preserve"> та архівного фондів установи має бути тимчасовим(</w:t>
      </w:r>
      <w:proofErr w:type="spellStart"/>
      <w:r w:rsidRPr="00C36232">
        <w:rPr>
          <w:rStyle w:val="rvts0"/>
          <w:sz w:val="28"/>
          <w:szCs w:val="28"/>
        </w:rPr>
        <w:t>ою</w:t>
      </w:r>
      <w:proofErr w:type="spellEnd"/>
      <w:r w:rsidRPr="00C36232">
        <w:rPr>
          <w:rStyle w:val="rvts0"/>
          <w:sz w:val="28"/>
          <w:szCs w:val="28"/>
        </w:rPr>
        <w:t>) і лише у випадках, передбачених законом». Обґрунтуйте ці вимоги.</w:t>
      </w:r>
    </w:p>
    <w:p w14:paraId="1B6F8E66" w14:textId="39A92B83" w:rsidR="00E366F1" w:rsidRDefault="00E366F1" w:rsidP="00E366F1">
      <w:pPr>
        <w:pStyle w:val="a7"/>
        <w:widowControl/>
        <w:suppressAutoHyphens w:val="0"/>
        <w:ind w:left="1647"/>
        <w:jc w:val="both"/>
        <w:rPr>
          <w:rStyle w:val="rvts0"/>
          <w:b/>
          <w:sz w:val="28"/>
          <w:szCs w:val="28"/>
        </w:rPr>
      </w:pPr>
    </w:p>
    <w:p w14:paraId="29F70274" w14:textId="77777777" w:rsidR="00C36232" w:rsidRPr="00C36232" w:rsidRDefault="00C36232" w:rsidP="00E366F1">
      <w:pPr>
        <w:pStyle w:val="a7"/>
        <w:widowControl/>
        <w:suppressAutoHyphens w:val="0"/>
        <w:ind w:left="1647"/>
        <w:jc w:val="both"/>
        <w:rPr>
          <w:rStyle w:val="rvts0"/>
          <w:b/>
          <w:sz w:val="28"/>
          <w:szCs w:val="28"/>
        </w:rPr>
      </w:pPr>
    </w:p>
    <w:p w14:paraId="02633345" w14:textId="01E4D24B" w:rsidR="00E366F1" w:rsidRPr="00C36232" w:rsidRDefault="00E366F1" w:rsidP="00E366F1">
      <w:pPr>
        <w:pStyle w:val="a7"/>
        <w:widowControl/>
        <w:suppressAutoHyphens w:val="0"/>
        <w:ind w:left="1647"/>
        <w:jc w:val="center"/>
        <w:rPr>
          <w:rStyle w:val="rvts0"/>
          <w:b/>
          <w:bCs/>
          <w:sz w:val="28"/>
          <w:szCs w:val="28"/>
        </w:rPr>
      </w:pPr>
      <w:r w:rsidRPr="00C36232">
        <w:rPr>
          <w:rStyle w:val="rvts0"/>
          <w:b/>
          <w:bCs/>
          <w:sz w:val="28"/>
          <w:szCs w:val="28"/>
        </w:rPr>
        <w:lastRenderedPageBreak/>
        <w:t>Завдання 2</w:t>
      </w:r>
    </w:p>
    <w:p w14:paraId="35542855" w14:textId="77777777" w:rsidR="004D56CC" w:rsidRPr="004D56CC" w:rsidRDefault="004D56CC" w:rsidP="00377344">
      <w:pPr>
        <w:pStyle w:val="a7"/>
        <w:widowControl/>
        <w:suppressAutoHyphens w:val="0"/>
        <w:jc w:val="both"/>
        <w:rPr>
          <w:b/>
          <w:sz w:val="28"/>
          <w:szCs w:val="28"/>
        </w:rPr>
      </w:pPr>
    </w:p>
    <w:p w14:paraId="504338B0" w14:textId="73DE2FF3" w:rsidR="00703E34" w:rsidRPr="00377344" w:rsidRDefault="00703E34" w:rsidP="00703E34">
      <w:pPr>
        <w:pStyle w:val="paragraph"/>
        <w:spacing w:before="0" w:beforeAutospacing="0" w:after="0" w:afterAutospacing="0"/>
        <w:ind w:left="-30" w:right="-30"/>
        <w:jc w:val="both"/>
        <w:rPr>
          <w:sz w:val="28"/>
          <w:szCs w:val="28"/>
        </w:rPr>
      </w:pPr>
      <w:r w:rsidRPr="00377344">
        <w:rPr>
          <w:rStyle w:val="af"/>
          <w:i/>
          <w:iCs/>
          <w:sz w:val="28"/>
          <w:szCs w:val="28"/>
        </w:rPr>
        <w:t>01 березня 2024 року</w:t>
      </w:r>
      <w:r w:rsidRPr="00377344">
        <w:rPr>
          <w:sz w:val="28"/>
          <w:szCs w:val="28"/>
        </w:rPr>
        <w:t xml:space="preserve"> набув чинності національний стандарт ДСТУ 2732:2023 «Діловодство й архівна справа. Терміни та визначення понять», розробниками якого є Український науково-дослідний інститут архівної справи та </w:t>
      </w:r>
      <w:proofErr w:type="spellStart"/>
      <w:r w:rsidRPr="00377344">
        <w:rPr>
          <w:sz w:val="28"/>
          <w:szCs w:val="28"/>
        </w:rPr>
        <w:t>документознавства</w:t>
      </w:r>
      <w:proofErr w:type="spellEnd"/>
      <w:r w:rsidRPr="00377344">
        <w:rPr>
          <w:sz w:val="28"/>
          <w:szCs w:val="28"/>
        </w:rPr>
        <w:t xml:space="preserve"> та Технічний комітет стандартизації «Інформація і документація» (ТК 144). </w:t>
      </w:r>
    </w:p>
    <w:p w14:paraId="3DE29EE4" w14:textId="77777777" w:rsidR="00703E34" w:rsidRPr="00377344" w:rsidRDefault="00703E34" w:rsidP="00703E34">
      <w:pPr>
        <w:pStyle w:val="paragraph"/>
        <w:spacing w:before="0" w:beforeAutospacing="0" w:after="0" w:afterAutospacing="0"/>
        <w:ind w:left="-30" w:right="-30"/>
        <w:jc w:val="both"/>
        <w:rPr>
          <w:sz w:val="28"/>
          <w:szCs w:val="28"/>
        </w:rPr>
      </w:pPr>
      <w:r w:rsidRPr="00377344">
        <w:rPr>
          <w:sz w:val="28"/>
          <w:szCs w:val="28"/>
        </w:rPr>
        <w:t>Цей стандарт прийнято відповідно до наказу Національного органу стандартизації (ДП «</w:t>
      </w:r>
      <w:proofErr w:type="spellStart"/>
      <w:r w:rsidRPr="00377344">
        <w:rPr>
          <w:sz w:val="28"/>
          <w:szCs w:val="28"/>
        </w:rPr>
        <w:t>УкрНДНЦ</w:t>
      </w:r>
      <w:proofErr w:type="spellEnd"/>
      <w:r w:rsidRPr="00377344">
        <w:rPr>
          <w:sz w:val="28"/>
          <w:szCs w:val="28"/>
        </w:rPr>
        <w:t xml:space="preserve">») від 25.05.2023 р. № 121  на заміну ДСТУ 2732:2004, який скасовано </w:t>
      </w:r>
      <w:r w:rsidRPr="00377344">
        <w:rPr>
          <w:rStyle w:val="af"/>
          <w:sz w:val="28"/>
          <w:szCs w:val="28"/>
        </w:rPr>
        <w:t>з 01 березня 2024 року</w:t>
      </w:r>
      <w:r w:rsidRPr="00377344">
        <w:rPr>
          <w:b/>
          <w:bCs/>
          <w:sz w:val="28"/>
          <w:szCs w:val="28"/>
        </w:rPr>
        <w:t>.</w:t>
      </w:r>
      <w:r w:rsidRPr="00377344">
        <w:rPr>
          <w:sz w:val="28"/>
          <w:szCs w:val="28"/>
        </w:rPr>
        <w:t> </w:t>
      </w:r>
    </w:p>
    <w:p w14:paraId="39F65A55" w14:textId="77777777" w:rsidR="00703E34" w:rsidRPr="00377344" w:rsidRDefault="00703E34" w:rsidP="00703E34">
      <w:pPr>
        <w:pStyle w:val="paragraph"/>
        <w:spacing w:before="0" w:beforeAutospacing="0" w:after="0" w:afterAutospacing="0"/>
        <w:ind w:left="-30" w:right="-30"/>
        <w:jc w:val="both"/>
        <w:rPr>
          <w:sz w:val="28"/>
          <w:szCs w:val="28"/>
        </w:rPr>
      </w:pPr>
      <w:r w:rsidRPr="00377344">
        <w:rPr>
          <w:sz w:val="28"/>
          <w:szCs w:val="28"/>
        </w:rPr>
        <w:t>Стандарт установлює терміни та визначення основних понять, що їх застосовують у сфері діловодства й архівної справи. </w:t>
      </w:r>
    </w:p>
    <w:p w14:paraId="3AF44FFD" w14:textId="77777777" w:rsidR="00703E34" w:rsidRPr="00377344" w:rsidRDefault="00703E34" w:rsidP="00703E34">
      <w:pPr>
        <w:pStyle w:val="paragraph"/>
        <w:spacing w:before="0" w:beforeAutospacing="0" w:after="0" w:afterAutospacing="0"/>
        <w:ind w:left="-30" w:right="-30"/>
        <w:jc w:val="both"/>
        <w:rPr>
          <w:sz w:val="28"/>
          <w:szCs w:val="28"/>
        </w:rPr>
      </w:pPr>
      <w:r w:rsidRPr="00377344">
        <w:rPr>
          <w:sz w:val="28"/>
          <w:szCs w:val="28"/>
        </w:rPr>
        <w:t xml:space="preserve">Терміни, установлені цим стандартом, </w:t>
      </w:r>
      <w:r w:rsidRPr="00377344">
        <w:rPr>
          <w:i/>
          <w:iCs/>
          <w:sz w:val="28"/>
          <w:szCs w:val="28"/>
        </w:rPr>
        <w:t>рекомендовано вживати</w:t>
      </w:r>
      <w:r w:rsidRPr="00377344">
        <w:rPr>
          <w:sz w:val="28"/>
          <w:szCs w:val="28"/>
        </w:rPr>
        <w:t xml:space="preserve"> в усіх видах нормативних документів, що стосуються діловодства та архівної справи, у роботах зі стандартизування, у науковій, навчально-методичній і публіцистичній літературі. </w:t>
      </w:r>
    </w:p>
    <w:p w14:paraId="49AD5FF9" w14:textId="776EC6FE" w:rsidR="00703E34" w:rsidRPr="00377344" w:rsidRDefault="00703E34" w:rsidP="00703E34">
      <w:pPr>
        <w:pStyle w:val="paragraph"/>
        <w:spacing w:before="0" w:beforeAutospacing="0" w:after="0" w:afterAutospacing="0"/>
        <w:ind w:left="-30" w:right="-30"/>
        <w:jc w:val="both"/>
        <w:rPr>
          <w:sz w:val="28"/>
          <w:szCs w:val="28"/>
        </w:rPr>
      </w:pPr>
      <w:r w:rsidRPr="00377344">
        <w:rPr>
          <w:sz w:val="28"/>
          <w:szCs w:val="28"/>
        </w:rPr>
        <w:t xml:space="preserve">ДСТУ застосовують у роботі державних органів, </w:t>
      </w:r>
      <w:proofErr w:type="spellStart"/>
      <w:r w:rsidRPr="00377344">
        <w:rPr>
          <w:sz w:val="28"/>
          <w:szCs w:val="28"/>
        </w:rPr>
        <w:t>органів</w:t>
      </w:r>
      <w:proofErr w:type="spellEnd"/>
      <w:r w:rsidRPr="00377344">
        <w:rPr>
          <w:sz w:val="28"/>
          <w:szCs w:val="28"/>
        </w:rPr>
        <w:t xml:space="preserve"> місцевого самоврядування, установ, підприємств, організацій, будь-яких інших юридичних осіб незалежно від організаційно-правової форми та форми власності, а також технічних комітетів зі стандартизації. </w:t>
      </w:r>
      <w:r w:rsidR="00377344" w:rsidRPr="00377344">
        <w:rPr>
          <w:sz w:val="28"/>
          <w:szCs w:val="28"/>
        </w:rPr>
        <w:t>Опрацюйте вказаний ДСТУ. Поясніть різницю між двома дефініціями: «уніфікована система документації» та «уніфікована форма службового документа».</w:t>
      </w:r>
    </w:p>
    <w:p w14:paraId="68BB9692" w14:textId="77777777" w:rsidR="00406CC1" w:rsidRPr="00377344" w:rsidRDefault="00406CC1" w:rsidP="00406CC1">
      <w:pPr>
        <w:ind w:firstLine="567"/>
        <w:jc w:val="both"/>
        <w:rPr>
          <w:b/>
          <w:sz w:val="28"/>
          <w:szCs w:val="28"/>
        </w:rPr>
      </w:pPr>
    </w:p>
    <w:p w14:paraId="1838DAF5" w14:textId="54BCD0AF" w:rsidR="000D4BF5" w:rsidRPr="00AD63A2" w:rsidRDefault="00124323" w:rsidP="000D4BF5">
      <w:pPr>
        <w:ind w:firstLine="567"/>
        <w:jc w:val="center"/>
        <w:rPr>
          <w:b/>
          <w:sz w:val="28"/>
          <w:szCs w:val="28"/>
        </w:rPr>
      </w:pPr>
      <w:r w:rsidRPr="00AD63A2">
        <w:rPr>
          <w:b/>
          <w:sz w:val="28"/>
          <w:szCs w:val="28"/>
        </w:rPr>
        <w:t>ПРАКТИЧН</w:t>
      </w:r>
      <w:r>
        <w:rPr>
          <w:b/>
          <w:sz w:val="28"/>
          <w:szCs w:val="28"/>
        </w:rPr>
        <w:t>Е ЗАНЯТТЯ</w:t>
      </w:r>
      <w:r w:rsidR="000D4BF5" w:rsidRPr="00AD63A2">
        <w:rPr>
          <w:b/>
          <w:sz w:val="28"/>
          <w:szCs w:val="28"/>
        </w:rPr>
        <w:t xml:space="preserve"> № </w:t>
      </w:r>
      <w:r w:rsidR="00406CC1">
        <w:rPr>
          <w:b/>
          <w:sz w:val="28"/>
          <w:szCs w:val="28"/>
        </w:rPr>
        <w:t>3</w:t>
      </w:r>
    </w:p>
    <w:p w14:paraId="5834B667" w14:textId="77777777" w:rsidR="00A8300F" w:rsidRPr="00AD63A2" w:rsidRDefault="00A8300F" w:rsidP="000D4BF5">
      <w:pPr>
        <w:ind w:firstLine="567"/>
        <w:jc w:val="center"/>
        <w:rPr>
          <w:b/>
          <w:sz w:val="28"/>
          <w:szCs w:val="28"/>
        </w:rPr>
      </w:pPr>
    </w:p>
    <w:p w14:paraId="79467F9B" w14:textId="77777777" w:rsidR="00000031" w:rsidRPr="00AD63A2" w:rsidRDefault="000D4BF5" w:rsidP="00000031">
      <w:pPr>
        <w:tabs>
          <w:tab w:val="left" w:pos="0"/>
        </w:tabs>
        <w:ind w:firstLine="567"/>
        <w:jc w:val="both"/>
        <w:rPr>
          <w:sz w:val="28"/>
          <w:szCs w:val="28"/>
        </w:rPr>
      </w:pPr>
      <w:r w:rsidRPr="00AD63A2">
        <w:rPr>
          <w:b/>
          <w:sz w:val="28"/>
          <w:szCs w:val="28"/>
        </w:rPr>
        <w:t>Тема:</w:t>
      </w:r>
      <w:r w:rsidRPr="00AD63A2">
        <w:rPr>
          <w:sz w:val="28"/>
          <w:szCs w:val="28"/>
        </w:rPr>
        <w:t xml:space="preserve"> </w:t>
      </w:r>
      <w:r w:rsidR="00A2313F" w:rsidRPr="00AD63A2">
        <w:rPr>
          <w:b/>
          <w:sz w:val="28"/>
          <w:szCs w:val="28"/>
        </w:rPr>
        <w:t xml:space="preserve">Служба </w:t>
      </w:r>
      <w:proofErr w:type="spellStart"/>
      <w:r w:rsidR="00A2313F" w:rsidRPr="00AD63A2">
        <w:rPr>
          <w:b/>
          <w:sz w:val="28"/>
          <w:szCs w:val="28"/>
        </w:rPr>
        <w:t>документного</w:t>
      </w:r>
      <w:proofErr w:type="spellEnd"/>
      <w:r w:rsidR="00A2313F" w:rsidRPr="00AD63A2">
        <w:rPr>
          <w:b/>
          <w:sz w:val="28"/>
          <w:szCs w:val="28"/>
        </w:rPr>
        <w:t xml:space="preserve"> забезпечення управлінської діяльності в </w:t>
      </w:r>
      <w:r w:rsidR="00000031" w:rsidRPr="00AD63A2">
        <w:rPr>
          <w:b/>
          <w:sz w:val="28"/>
          <w:szCs w:val="28"/>
        </w:rPr>
        <w:t>органах державної влади та місцевого самоврядування.</w:t>
      </w:r>
      <w:r w:rsidR="00000031" w:rsidRPr="00AD63A2">
        <w:rPr>
          <w:sz w:val="28"/>
          <w:szCs w:val="28"/>
        </w:rPr>
        <w:t xml:space="preserve"> </w:t>
      </w:r>
    </w:p>
    <w:p w14:paraId="209A569F" w14:textId="77777777" w:rsidR="002C16C6" w:rsidRDefault="002C16C6" w:rsidP="00000031">
      <w:pPr>
        <w:tabs>
          <w:tab w:val="left" w:pos="0"/>
        </w:tabs>
        <w:ind w:firstLine="567"/>
        <w:jc w:val="both"/>
        <w:rPr>
          <w:b/>
          <w:sz w:val="28"/>
          <w:szCs w:val="28"/>
        </w:rPr>
      </w:pPr>
    </w:p>
    <w:p w14:paraId="5BF9C83C" w14:textId="49F6C497" w:rsidR="000D4BF5" w:rsidRPr="00AD63A2" w:rsidRDefault="000D4BF5" w:rsidP="00000031">
      <w:pPr>
        <w:tabs>
          <w:tab w:val="left" w:pos="0"/>
        </w:tabs>
        <w:ind w:firstLine="567"/>
        <w:jc w:val="both"/>
        <w:rPr>
          <w:sz w:val="28"/>
          <w:szCs w:val="28"/>
        </w:rPr>
      </w:pPr>
      <w:r w:rsidRPr="00AD63A2">
        <w:rPr>
          <w:b/>
          <w:sz w:val="28"/>
          <w:szCs w:val="28"/>
        </w:rPr>
        <w:t>Мета:</w:t>
      </w:r>
      <w:r w:rsidRPr="00AD63A2">
        <w:rPr>
          <w:sz w:val="28"/>
          <w:szCs w:val="28"/>
        </w:rPr>
        <w:t xml:space="preserve"> Поглибити та закріпити теоретичні знання щодо </w:t>
      </w:r>
      <w:r w:rsidR="00A2313F" w:rsidRPr="00AD63A2">
        <w:rPr>
          <w:sz w:val="28"/>
          <w:szCs w:val="28"/>
        </w:rPr>
        <w:t xml:space="preserve">служби </w:t>
      </w:r>
      <w:r w:rsidR="00206FC8">
        <w:rPr>
          <w:sz w:val="28"/>
          <w:szCs w:val="28"/>
        </w:rPr>
        <w:t>документування</w:t>
      </w:r>
      <w:r w:rsidR="00A2313F" w:rsidRPr="00AD63A2">
        <w:rPr>
          <w:sz w:val="28"/>
          <w:szCs w:val="28"/>
        </w:rPr>
        <w:t xml:space="preserve"> управлінської діяльності</w:t>
      </w:r>
      <w:r w:rsidR="008834BE" w:rsidRPr="008834BE">
        <w:rPr>
          <w:sz w:val="28"/>
          <w:szCs w:val="28"/>
        </w:rPr>
        <w:t xml:space="preserve"> (</w:t>
      </w:r>
      <w:r w:rsidR="008834BE">
        <w:rPr>
          <w:sz w:val="28"/>
          <w:szCs w:val="28"/>
        </w:rPr>
        <w:t>служба діловодства)</w:t>
      </w:r>
      <w:r w:rsidR="00A2313F" w:rsidRPr="00AD63A2">
        <w:rPr>
          <w:sz w:val="28"/>
          <w:szCs w:val="28"/>
        </w:rPr>
        <w:t xml:space="preserve"> </w:t>
      </w:r>
      <w:r w:rsidRPr="00AD63A2">
        <w:rPr>
          <w:sz w:val="28"/>
          <w:szCs w:val="28"/>
        </w:rPr>
        <w:t xml:space="preserve">в </w:t>
      </w:r>
      <w:r w:rsidR="00206FC8">
        <w:rPr>
          <w:sz w:val="28"/>
          <w:szCs w:val="28"/>
        </w:rPr>
        <w:t>установі публічного управління</w:t>
      </w:r>
      <w:r w:rsidRPr="00AD63A2">
        <w:rPr>
          <w:sz w:val="28"/>
          <w:szCs w:val="28"/>
        </w:rPr>
        <w:t xml:space="preserve">. </w:t>
      </w:r>
    </w:p>
    <w:p w14:paraId="188381A9" w14:textId="77777777" w:rsidR="00422D67" w:rsidRDefault="00422D67" w:rsidP="00A2313F">
      <w:pPr>
        <w:tabs>
          <w:tab w:val="left" w:pos="0"/>
        </w:tabs>
        <w:ind w:firstLine="567"/>
        <w:jc w:val="both"/>
        <w:rPr>
          <w:b/>
          <w:sz w:val="28"/>
          <w:szCs w:val="28"/>
        </w:rPr>
      </w:pPr>
    </w:p>
    <w:p w14:paraId="0811FE66" w14:textId="77777777" w:rsidR="002C16C6" w:rsidRDefault="000D4BF5" w:rsidP="00A2313F">
      <w:pPr>
        <w:tabs>
          <w:tab w:val="left" w:pos="0"/>
        </w:tabs>
        <w:ind w:firstLine="567"/>
        <w:jc w:val="both"/>
        <w:rPr>
          <w:sz w:val="28"/>
          <w:szCs w:val="28"/>
        </w:rPr>
      </w:pPr>
      <w:r w:rsidRPr="00AD63A2">
        <w:rPr>
          <w:b/>
          <w:sz w:val="28"/>
          <w:szCs w:val="28"/>
        </w:rPr>
        <w:t>Зміст заняття:</w:t>
      </w:r>
      <w:r w:rsidRPr="00AD63A2">
        <w:rPr>
          <w:sz w:val="28"/>
          <w:szCs w:val="28"/>
        </w:rPr>
        <w:t xml:space="preserve"> </w:t>
      </w:r>
    </w:p>
    <w:p w14:paraId="355945E7" w14:textId="77777777" w:rsidR="00806739" w:rsidRPr="00AD63A2" w:rsidRDefault="00A2313F" w:rsidP="00A2313F">
      <w:pPr>
        <w:tabs>
          <w:tab w:val="left" w:pos="0"/>
        </w:tabs>
        <w:ind w:firstLine="567"/>
        <w:jc w:val="both"/>
        <w:rPr>
          <w:sz w:val="28"/>
          <w:szCs w:val="28"/>
        </w:rPr>
      </w:pPr>
      <w:r w:rsidRPr="00AD63A2">
        <w:rPr>
          <w:sz w:val="28"/>
          <w:szCs w:val="28"/>
        </w:rPr>
        <w:t xml:space="preserve">1. </w:t>
      </w:r>
      <w:r w:rsidR="005464D2" w:rsidRPr="00AD63A2">
        <w:rPr>
          <w:sz w:val="28"/>
          <w:szCs w:val="28"/>
        </w:rPr>
        <w:t>Державні стандарти щодо укладання документів, як система управління якістю</w:t>
      </w:r>
      <w:r w:rsidRPr="00AD63A2">
        <w:rPr>
          <w:sz w:val="28"/>
          <w:szCs w:val="28"/>
        </w:rPr>
        <w:t xml:space="preserve">. </w:t>
      </w:r>
    </w:p>
    <w:p w14:paraId="3CDB8742" w14:textId="77777777" w:rsidR="002C16C6" w:rsidRDefault="00A2313F" w:rsidP="00A2313F">
      <w:pPr>
        <w:tabs>
          <w:tab w:val="left" w:pos="0"/>
        </w:tabs>
        <w:ind w:firstLine="567"/>
        <w:jc w:val="both"/>
        <w:rPr>
          <w:sz w:val="28"/>
          <w:szCs w:val="28"/>
        </w:rPr>
      </w:pPr>
      <w:r w:rsidRPr="00AD63A2">
        <w:rPr>
          <w:sz w:val="28"/>
          <w:szCs w:val="28"/>
        </w:rPr>
        <w:t>2. Завдання та функції служби ДЗУ.</w:t>
      </w:r>
    </w:p>
    <w:p w14:paraId="4CE0CEBC" w14:textId="77777777" w:rsidR="00A2313F" w:rsidRPr="00AD63A2" w:rsidRDefault="00A2313F" w:rsidP="00A2313F">
      <w:pPr>
        <w:tabs>
          <w:tab w:val="left" w:pos="0"/>
        </w:tabs>
        <w:ind w:firstLine="567"/>
        <w:jc w:val="both"/>
        <w:rPr>
          <w:sz w:val="28"/>
          <w:szCs w:val="28"/>
        </w:rPr>
      </w:pPr>
      <w:r w:rsidRPr="00AD63A2">
        <w:rPr>
          <w:sz w:val="28"/>
          <w:szCs w:val="28"/>
        </w:rPr>
        <w:t xml:space="preserve">3. Категорії працівників служби ДЗУ. </w:t>
      </w:r>
    </w:p>
    <w:p w14:paraId="6767E161" w14:textId="77777777" w:rsidR="00000031" w:rsidRPr="00AD63A2" w:rsidRDefault="00000031" w:rsidP="00A2313F">
      <w:pPr>
        <w:tabs>
          <w:tab w:val="left" w:pos="0"/>
        </w:tabs>
        <w:ind w:firstLine="567"/>
        <w:jc w:val="both"/>
        <w:rPr>
          <w:sz w:val="28"/>
          <w:szCs w:val="28"/>
        </w:rPr>
      </w:pPr>
    </w:p>
    <w:p w14:paraId="173E3356" w14:textId="77777777" w:rsidR="00000031" w:rsidRPr="00AD63A2" w:rsidRDefault="00000031" w:rsidP="00000031">
      <w:pPr>
        <w:widowControl/>
        <w:suppressAutoHyphens w:val="0"/>
        <w:jc w:val="center"/>
        <w:rPr>
          <w:rFonts w:eastAsiaTheme="minorHAnsi"/>
          <w:b/>
          <w:sz w:val="28"/>
          <w:szCs w:val="28"/>
        </w:rPr>
      </w:pPr>
      <w:r w:rsidRPr="00AD63A2">
        <w:rPr>
          <w:rFonts w:eastAsiaTheme="minorHAnsi"/>
          <w:b/>
          <w:sz w:val="28"/>
          <w:szCs w:val="28"/>
        </w:rPr>
        <w:t>Питання для обговорення:</w:t>
      </w:r>
    </w:p>
    <w:p w14:paraId="48442FB3" w14:textId="77777777" w:rsidR="00000031" w:rsidRPr="00AD63A2" w:rsidRDefault="00000031" w:rsidP="002C16C6">
      <w:pPr>
        <w:widowControl/>
        <w:tabs>
          <w:tab w:val="left" w:pos="284"/>
          <w:tab w:val="left" w:pos="426"/>
        </w:tabs>
        <w:suppressAutoHyphens w:val="0"/>
        <w:ind w:left="142" w:hanging="142"/>
        <w:jc w:val="both"/>
        <w:rPr>
          <w:rFonts w:eastAsiaTheme="minorHAnsi"/>
          <w:sz w:val="28"/>
          <w:szCs w:val="28"/>
        </w:rPr>
      </w:pPr>
      <w:r w:rsidRPr="00AD63A2">
        <w:rPr>
          <w:rFonts w:eastAsiaTheme="minorHAnsi"/>
          <w:sz w:val="28"/>
          <w:szCs w:val="28"/>
        </w:rPr>
        <w:t xml:space="preserve">1. </w:t>
      </w:r>
      <w:r w:rsidR="002C16C6">
        <w:rPr>
          <w:rFonts w:eastAsiaTheme="minorHAnsi"/>
          <w:sz w:val="28"/>
          <w:szCs w:val="28"/>
        </w:rPr>
        <w:t xml:space="preserve">  </w:t>
      </w:r>
      <w:r w:rsidRPr="00AD63A2">
        <w:rPr>
          <w:rFonts w:eastAsiaTheme="minorHAnsi"/>
          <w:sz w:val="28"/>
          <w:szCs w:val="28"/>
        </w:rPr>
        <w:t xml:space="preserve">Служба ДЗУ: види та організаційна структура. </w:t>
      </w:r>
    </w:p>
    <w:p w14:paraId="7AE6CE79" w14:textId="77777777" w:rsidR="002C16C6" w:rsidRDefault="00000031" w:rsidP="002C16C6">
      <w:pPr>
        <w:widowControl/>
        <w:tabs>
          <w:tab w:val="left" w:pos="284"/>
          <w:tab w:val="left" w:pos="426"/>
        </w:tabs>
        <w:suppressAutoHyphens w:val="0"/>
        <w:jc w:val="both"/>
        <w:rPr>
          <w:rFonts w:eastAsiaTheme="minorHAnsi"/>
          <w:sz w:val="28"/>
          <w:szCs w:val="28"/>
        </w:rPr>
      </w:pPr>
      <w:r w:rsidRPr="00AD63A2">
        <w:rPr>
          <w:rFonts w:eastAsiaTheme="minorHAnsi"/>
          <w:sz w:val="28"/>
          <w:szCs w:val="28"/>
        </w:rPr>
        <w:t xml:space="preserve">2. </w:t>
      </w:r>
      <w:r w:rsidR="002C16C6">
        <w:rPr>
          <w:rFonts w:eastAsiaTheme="minorHAnsi"/>
          <w:sz w:val="28"/>
          <w:szCs w:val="28"/>
        </w:rPr>
        <w:t xml:space="preserve">  </w:t>
      </w:r>
      <w:r w:rsidRPr="00AD63A2">
        <w:rPr>
          <w:rFonts w:eastAsiaTheme="minorHAnsi"/>
          <w:sz w:val="28"/>
          <w:szCs w:val="28"/>
        </w:rPr>
        <w:t xml:space="preserve">Держстандарт 4163-2020, його поширення та застосування. </w:t>
      </w:r>
    </w:p>
    <w:p w14:paraId="038C001B" w14:textId="77777777" w:rsidR="00000031" w:rsidRPr="002C16C6" w:rsidRDefault="002C16C6" w:rsidP="002C16C6">
      <w:pPr>
        <w:widowControl/>
        <w:tabs>
          <w:tab w:val="left" w:pos="284"/>
          <w:tab w:val="left" w:pos="426"/>
        </w:tabs>
        <w:suppressAutoHyphens w:val="0"/>
        <w:jc w:val="both"/>
        <w:rPr>
          <w:rFonts w:eastAsiaTheme="minorHAnsi"/>
          <w:sz w:val="28"/>
          <w:szCs w:val="28"/>
        </w:rPr>
      </w:pPr>
      <w:r>
        <w:rPr>
          <w:rFonts w:eastAsiaTheme="minorHAnsi"/>
          <w:sz w:val="28"/>
          <w:szCs w:val="28"/>
        </w:rPr>
        <w:t xml:space="preserve">3. </w:t>
      </w:r>
      <w:r w:rsidR="00000031" w:rsidRPr="00AD63A2">
        <w:rPr>
          <w:rFonts w:eastAsiaTheme="minorHAnsi"/>
          <w:sz w:val="28"/>
          <w:szCs w:val="28"/>
        </w:rPr>
        <w:t>Міжнародний стандарт якості документообігу як частина системи управління якістю.</w:t>
      </w:r>
    </w:p>
    <w:p w14:paraId="2CECC0EF" w14:textId="77777777" w:rsidR="00A8300F" w:rsidRPr="00AD63A2" w:rsidRDefault="00A8300F" w:rsidP="00A2313F">
      <w:pPr>
        <w:tabs>
          <w:tab w:val="left" w:pos="0"/>
        </w:tabs>
        <w:ind w:firstLine="567"/>
        <w:jc w:val="center"/>
        <w:rPr>
          <w:b/>
          <w:sz w:val="28"/>
          <w:szCs w:val="28"/>
        </w:rPr>
      </w:pPr>
    </w:p>
    <w:p w14:paraId="11B26259" w14:textId="77777777" w:rsidR="00A2313F" w:rsidRDefault="00A2313F" w:rsidP="00A2313F">
      <w:pPr>
        <w:tabs>
          <w:tab w:val="left" w:pos="0"/>
        </w:tabs>
        <w:ind w:firstLine="567"/>
        <w:jc w:val="center"/>
        <w:rPr>
          <w:b/>
          <w:sz w:val="28"/>
          <w:szCs w:val="28"/>
        </w:rPr>
      </w:pPr>
      <w:r w:rsidRPr="00AD63A2">
        <w:rPr>
          <w:b/>
          <w:sz w:val="28"/>
          <w:szCs w:val="28"/>
        </w:rPr>
        <w:t>Завдання 1.</w:t>
      </w:r>
    </w:p>
    <w:p w14:paraId="0373BBCA" w14:textId="77777777" w:rsidR="00A2313F" w:rsidRPr="00AD63A2" w:rsidRDefault="00A2313F" w:rsidP="006268B5">
      <w:pPr>
        <w:pStyle w:val="a7"/>
        <w:tabs>
          <w:tab w:val="left" w:pos="851"/>
        </w:tabs>
        <w:ind w:left="0" w:firstLine="567"/>
        <w:jc w:val="both"/>
        <w:rPr>
          <w:sz w:val="28"/>
          <w:szCs w:val="28"/>
        </w:rPr>
      </w:pPr>
      <w:r w:rsidRPr="00AD63A2">
        <w:rPr>
          <w:sz w:val="28"/>
          <w:szCs w:val="28"/>
        </w:rPr>
        <w:lastRenderedPageBreak/>
        <w:t>Виявити структуру та особливості оформлення Положення про службу ДЗУ. Навести приклад такого документу.</w:t>
      </w:r>
    </w:p>
    <w:p w14:paraId="09F7E47E" w14:textId="77777777" w:rsidR="00A8300F" w:rsidRPr="00AD63A2" w:rsidRDefault="00A8300F" w:rsidP="00A2313F">
      <w:pPr>
        <w:pStyle w:val="a7"/>
        <w:tabs>
          <w:tab w:val="left" w:pos="0"/>
          <w:tab w:val="left" w:pos="851"/>
        </w:tabs>
        <w:ind w:left="567"/>
        <w:jc w:val="center"/>
        <w:rPr>
          <w:b/>
          <w:sz w:val="28"/>
          <w:szCs w:val="28"/>
        </w:rPr>
      </w:pPr>
    </w:p>
    <w:p w14:paraId="06055A6B" w14:textId="77777777" w:rsidR="00A2313F" w:rsidRDefault="00A2313F" w:rsidP="00A2313F">
      <w:pPr>
        <w:pStyle w:val="a7"/>
        <w:tabs>
          <w:tab w:val="left" w:pos="0"/>
          <w:tab w:val="left" w:pos="851"/>
        </w:tabs>
        <w:ind w:left="567"/>
        <w:jc w:val="center"/>
        <w:rPr>
          <w:b/>
          <w:sz w:val="28"/>
          <w:szCs w:val="28"/>
        </w:rPr>
      </w:pPr>
      <w:r w:rsidRPr="00AD63A2">
        <w:rPr>
          <w:b/>
          <w:sz w:val="28"/>
          <w:szCs w:val="28"/>
        </w:rPr>
        <w:t>Завдання 2.</w:t>
      </w:r>
    </w:p>
    <w:p w14:paraId="166A6788" w14:textId="2C1293A9" w:rsidR="00000031" w:rsidRPr="00AD63A2" w:rsidRDefault="00000031" w:rsidP="002C16C6">
      <w:pPr>
        <w:tabs>
          <w:tab w:val="left" w:pos="0"/>
        </w:tabs>
        <w:ind w:firstLine="567"/>
        <w:jc w:val="both"/>
        <w:rPr>
          <w:rFonts w:eastAsiaTheme="minorHAnsi"/>
          <w:sz w:val="28"/>
          <w:szCs w:val="28"/>
        </w:rPr>
      </w:pPr>
      <w:r w:rsidRPr="00AD63A2">
        <w:rPr>
          <w:rFonts w:eastAsiaTheme="minorHAnsi"/>
          <w:sz w:val="28"/>
          <w:szCs w:val="28"/>
        </w:rPr>
        <w:t>Перелік документів, необхідних для участі в конкурсі на зайняття посади державної служби:</w:t>
      </w:r>
    </w:p>
    <w:p w14:paraId="0B1289C7" w14:textId="77777777" w:rsidR="00000031" w:rsidRPr="00AD63A2" w:rsidRDefault="00000031" w:rsidP="002C16C6">
      <w:pPr>
        <w:widowControl/>
        <w:suppressAutoHyphens w:val="0"/>
        <w:ind w:firstLine="567"/>
        <w:jc w:val="both"/>
        <w:rPr>
          <w:rFonts w:eastAsiaTheme="minorHAnsi"/>
          <w:sz w:val="28"/>
          <w:szCs w:val="28"/>
        </w:rPr>
      </w:pPr>
      <w:r w:rsidRPr="00AD63A2">
        <w:rPr>
          <w:rFonts w:eastAsiaTheme="minorHAnsi"/>
          <w:sz w:val="28"/>
          <w:szCs w:val="28"/>
        </w:rPr>
        <w:sym w:font="Symbol" w:char="F02D"/>
      </w:r>
      <w:r w:rsidRPr="00AD63A2">
        <w:rPr>
          <w:rFonts w:eastAsiaTheme="minorHAnsi"/>
          <w:sz w:val="28"/>
          <w:szCs w:val="28"/>
        </w:rPr>
        <w:t xml:space="preserve"> копія паспорта громадянина України;</w:t>
      </w:r>
    </w:p>
    <w:p w14:paraId="613C41B3" w14:textId="77777777" w:rsidR="00000031" w:rsidRPr="00AD63A2" w:rsidRDefault="00000031" w:rsidP="002C16C6">
      <w:pPr>
        <w:widowControl/>
        <w:suppressAutoHyphens w:val="0"/>
        <w:ind w:firstLine="567"/>
        <w:jc w:val="both"/>
        <w:rPr>
          <w:rFonts w:eastAsiaTheme="minorHAnsi"/>
          <w:sz w:val="28"/>
          <w:szCs w:val="28"/>
        </w:rPr>
      </w:pPr>
      <w:r w:rsidRPr="00AD63A2">
        <w:rPr>
          <w:rFonts w:eastAsiaTheme="minorHAnsi"/>
          <w:sz w:val="28"/>
          <w:szCs w:val="28"/>
        </w:rPr>
        <w:sym w:font="Symbol" w:char="F02D"/>
      </w:r>
      <w:r w:rsidRPr="00AD63A2">
        <w:rPr>
          <w:rFonts w:eastAsiaTheme="minorHAnsi"/>
          <w:sz w:val="28"/>
          <w:szCs w:val="28"/>
        </w:rPr>
        <w:t xml:space="preserve"> письмова заява про участь у конкурсі (адресується Комісії з питань вищого корпусу державної служби); </w:t>
      </w:r>
    </w:p>
    <w:p w14:paraId="5FB168E3" w14:textId="77777777" w:rsidR="00000031" w:rsidRPr="00AD63A2" w:rsidRDefault="00000031" w:rsidP="002C16C6">
      <w:pPr>
        <w:widowControl/>
        <w:suppressAutoHyphens w:val="0"/>
        <w:ind w:firstLine="567"/>
        <w:jc w:val="both"/>
        <w:rPr>
          <w:rFonts w:eastAsiaTheme="minorHAnsi"/>
          <w:sz w:val="28"/>
          <w:szCs w:val="28"/>
        </w:rPr>
      </w:pPr>
      <w:r w:rsidRPr="00AD63A2">
        <w:rPr>
          <w:rFonts w:eastAsiaTheme="minorHAnsi"/>
          <w:sz w:val="28"/>
          <w:szCs w:val="28"/>
        </w:rPr>
        <w:sym w:font="Symbol" w:char="F02D"/>
      </w:r>
      <w:r w:rsidRPr="00AD63A2">
        <w:rPr>
          <w:rFonts w:eastAsiaTheme="minorHAnsi"/>
          <w:sz w:val="28"/>
          <w:szCs w:val="28"/>
        </w:rPr>
        <w:t xml:space="preserve"> письмова заява для осіб, які бажають взяти участь у конкурсі, мають інвалідність та потребують у зв’язку з цим розумного пристосування; </w:t>
      </w:r>
    </w:p>
    <w:p w14:paraId="3411A5C8" w14:textId="77777777" w:rsidR="00000031" w:rsidRPr="00AD63A2" w:rsidRDefault="00000031" w:rsidP="002C16C6">
      <w:pPr>
        <w:widowControl/>
        <w:suppressAutoHyphens w:val="0"/>
        <w:ind w:firstLine="567"/>
        <w:jc w:val="both"/>
        <w:rPr>
          <w:rFonts w:eastAsiaTheme="minorHAnsi"/>
          <w:sz w:val="28"/>
          <w:szCs w:val="28"/>
        </w:rPr>
      </w:pPr>
      <w:r w:rsidRPr="00AD63A2">
        <w:rPr>
          <w:rFonts w:eastAsiaTheme="minorHAnsi"/>
          <w:sz w:val="28"/>
          <w:szCs w:val="28"/>
        </w:rPr>
        <w:sym w:font="Symbol" w:char="F02D"/>
      </w:r>
      <w:r w:rsidRPr="00AD63A2">
        <w:rPr>
          <w:rFonts w:eastAsiaTheme="minorHAnsi"/>
          <w:sz w:val="28"/>
          <w:szCs w:val="28"/>
        </w:rPr>
        <w:t xml:space="preserve"> письмова заява про проведення перевірки, передбаченої Законом України «Про очищення влади» (адресується суб’єкту призначення);</w:t>
      </w:r>
    </w:p>
    <w:p w14:paraId="2411B0EA" w14:textId="77777777" w:rsidR="00000031" w:rsidRPr="00AD63A2" w:rsidRDefault="00000031" w:rsidP="002C16C6">
      <w:pPr>
        <w:widowControl/>
        <w:suppressAutoHyphens w:val="0"/>
        <w:ind w:firstLine="567"/>
        <w:jc w:val="both"/>
        <w:rPr>
          <w:rFonts w:eastAsiaTheme="minorHAnsi"/>
          <w:sz w:val="28"/>
          <w:szCs w:val="28"/>
        </w:rPr>
      </w:pPr>
      <w:r w:rsidRPr="00AD63A2">
        <w:rPr>
          <w:rFonts w:eastAsiaTheme="minorHAnsi"/>
          <w:sz w:val="28"/>
          <w:szCs w:val="28"/>
        </w:rPr>
        <w:sym w:font="Symbol" w:char="F02D"/>
      </w:r>
      <w:r w:rsidRPr="00AD63A2">
        <w:rPr>
          <w:rFonts w:eastAsiaTheme="minorHAnsi"/>
          <w:sz w:val="28"/>
          <w:szCs w:val="28"/>
        </w:rPr>
        <w:t xml:space="preserve"> посвідчення атестації щодо вільного володіння державною мовою; </w:t>
      </w:r>
    </w:p>
    <w:p w14:paraId="55BCD0E1" w14:textId="77777777" w:rsidR="00000031" w:rsidRPr="00AD63A2" w:rsidRDefault="00000031" w:rsidP="002C16C6">
      <w:pPr>
        <w:widowControl/>
        <w:suppressAutoHyphens w:val="0"/>
        <w:ind w:firstLine="567"/>
        <w:jc w:val="both"/>
        <w:rPr>
          <w:rFonts w:eastAsiaTheme="minorHAnsi"/>
          <w:sz w:val="28"/>
          <w:szCs w:val="28"/>
        </w:rPr>
      </w:pPr>
      <w:r w:rsidRPr="00AD63A2">
        <w:rPr>
          <w:rFonts w:eastAsiaTheme="minorHAnsi"/>
          <w:sz w:val="28"/>
          <w:szCs w:val="28"/>
        </w:rPr>
        <w:sym w:font="Symbol" w:char="F02D"/>
      </w:r>
      <w:r w:rsidRPr="00AD63A2">
        <w:rPr>
          <w:rFonts w:eastAsiaTheme="minorHAnsi"/>
          <w:sz w:val="28"/>
          <w:szCs w:val="28"/>
        </w:rPr>
        <w:t xml:space="preserve"> копія (копії) документа (документів) про освіту;</w:t>
      </w:r>
    </w:p>
    <w:p w14:paraId="47A639B4" w14:textId="77777777" w:rsidR="0024595A" w:rsidRPr="00AD63A2" w:rsidRDefault="00000031" w:rsidP="002C16C6">
      <w:pPr>
        <w:widowControl/>
        <w:suppressAutoHyphens w:val="0"/>
        <w:ind w:firstLine="567"/>
        <w:jc w:val="both"/>
        <w:rPr>
          <w:rFonts w:eastAsiaTheme="minorHAnsi"/>
          <w:sz w:val="28"/>
          <w:szCs w:val="28"/>
        </w:rPr>
      </w:pPr>
      <w:r w:rsidRPr="00AD63A2">
        <w:rPr>
          <w:rFonts w:eastAsiaTheme="minorHAnsi"/>
          <w:sz w:val="28"/>
          <w:szCs w:val="28"/>
        </w:rPr>
        <w:sym w:font="Symbol" w:char="F02D"/>
      </w:r>
      <w:r w:rsidRPr="00AD63A2">
        <w:rPr>
          <w:rFonts w:eastAsiaTheme="minorHAnsi"/>
          <w:sz w:val="28"/>
          <w:szCs w:val="28"/>
        </w:rPr>
        <w:t xml:space="preserve"> заповнена особова картка встановленого зразка. </w:t>
      </w:r>
    </w:p>
    <w:p w14:paraId="4F0092CB" w14:textId="77777777" w:rsidR="0024595A" w:rsidRPr="00AD63A2" w:rsidRDefault="0024595A" w:rsidP="00000031">
      <w:pPr>
        <w:widowControl/>
        <w:suppressAutoHyphens w:val="0"/>
        <w:jc w:val="both"/>
        <w:rPr>
          <w:rFonts w:eastAsiaTheme="minorHAnsi"/>
          <w:sz w:val="28"/>
          <w:szCs w:val="28"/>
        </w:rPr>
      </w:pPr>
    </w:p>
    <w:p w14:paraId="640C5EDE" w14:textId="77777777" w:rsidR="00000031" w:rsidRPr="00AD63A2" w:rsidRDefault="00000031" w:rsidP="002C16C6">
      <w:pPr>
        <w:widowControl/>
        <w:suppressAutoHyphens w:val="0"/>
        <w:ind w:firstLine="567"/>
        <w:jc w:val="both"/>
        <w:rPr>
          <w:rFonts w:eastAsiaTheme="minorHAnsi"/>
          <w:sz w:val="28"/>
          <w:szCs w:val="28"/>
        </w:rPr>
      </w:pPr>
      <w:r w:rsidRPr="00AD63A2">
        <w:rPr>
          <w:rFonts w:eastAsiaTheme="minorHAnsi"/>
          <w:sz w:val="28"/>
          <w:szCs w:val="28"/>
        </w:rPr>
        <w:t>Оформити вказані документи на своє ім’я.</w:t>
      </w:r>
    </w:p>
    <w:p w14:paraId="66A51BC9" w14:textId="410C2326" w:rsidR="004836C1" w:rsidRDefault="004836C1">
      <w:pPr>
        <w:widowControl/>
        <w:suppressAutoHyphens w:val="0"/>
        <w:spacing w:after="200" w:line="276" w:lineRule="auto"/>
        <w:rPr>
          <w:b/>
          <w:sz w:val="28"/>
          <w:szCs w:val="28"/>
        </w:rPr>
      </w:pPr>
    </w:p>
    <w:p w14:paraId="6727CD67" w14:textId="7967CCBF" w:rsidR="00F038A3" w:rsidRPr="00AD63A2" w:rsidRDefault="00124323" w:rsidP="00F038A3">
      <w:pPr>
        <w:ind w:firstLine="567"/>
        <w:jc w:val="center"/>
        <w:rPr>
          <w:b/>
          <w:sz w:val="28"/>
          <w:szCs w:val="28"/>
        </w:rPr>
      </w:pPr>
      <w:r w:rsidRPr="00AD63A2">
        <w:rPr>
          <w:b/>
          <w:sz w:val="28"/>
          <w:szCs w:val="28"/>
        </w:rPr>
        <w:t>ПРАКТИЧН</w:t>
      </w:r>
      <w:r>
        <w:rPr>
          <w:b/>
          <w:sz w:val="28"/>
          <w:szCs w:val="28"/>
        </w:rPr>
        <w:t>Е ЗАНЯТТЯ</w:t>
      </w:r>
      <w:r w:rsidRPr="00AD63A2">
        <w:rPr>
          <w:b/>
          <w:sz w:val="28"/>
          <w:szCs w:val="28"/>
        </w:rPr>
        <w:t xml:space="preserve"> </w:t>
      </w:r>
      <w:r>
        <w:rPr>
          <w:b/>
          <w:sz w:val="28"/>
          <w:szCs w:val="28"/>
        </w:rPr>
        <w:t xml:space="preserve"> </w:t>
      </w:r>
      <w:r w:rsidR="00F038A3" w:rsidRPr="00AD63A2">
        <w:rPr>
          <w:b/>
          <w:sz w:val="28"/>
          <w:szCs w:val="28"/>
        </w:rPr>
        <w:t xml:space="preserve">№ </w:t>
      </w:r>
      <w:r w:rsidR="00406CC1">
        <w:rPr>
          <w:b/>
          <w:sz w:val="28"/>
          <w:szCs w:val="28"/>
        </w:rPr>
        <w:t>4</w:t>
      </w:r>
    </w:p>
    <w:p w14:paraId="7CFFCB05" w14:textId="77777777" w:rsidR="00A8300F" w:rsidRPr="00AD63A2" w:rsidRDefault="00A8300F" w:rsidP="00F038A3">
      <w:pPr>
        <w:ind w:firstLine="567"/>
        <w:jc w:val="center"/>
        <w:rPr>
          <w:b/>
          <w:sz w:val="28"/>
          <w:szCs w:val="28"/>
        </w:rPr>
      </w:pPr>
    </w:p>
    <w:p w14:paraId="7C1C8084" w14:textId="77777777" w:rsidR="00F038A3" w:rsidRDefault="00F038A3" w:rsidP="00F038A3">
      <w:pPr>
        <w:tabs>
          <w:tab w:val="left" w:pos="0"/>
        </w:tabs>
        <w:ind w:firstLine="567"/>
        <w:jc w:val="both"/>
        <w:rPr>
          <w:b/>
          <w:color w:val="000000"/>
          <w:sz w:val="28"/>
          <w:szCs w:val="28"/>
          <w:shd w:val="clear" w:color="auto" w:fill="FFFFFF"/>
          <w:lang w:eastAsia="uk-UA" w:bidi="uk-UA"/>
        </w:rPr>
      </w:pPr>
      <w:r w:rsidRPr="00AD63A2">
        <w:rPr>
          <w:b/>
          <w:color w:val="000000"/>
          <w:sz w:val="28"/>
          <w:szCs w:val="28"/>
          <w:shd w:val="clear" w:color="auto" w:fill="FFFFFF"/>
          <w:lang w:eastAsia="uk-UA" w:bidi="uk-UA"/>
        </w:rPr>
        <w:t>Тема</w:t>
      </w:r>
      <w:r w:rsidR="004836C1">
        <w:rPr>
          <w:b/>
          <w:color w:val="000000"/>
          <w:sz w:val="28"/>
          <w:szCs w:val="28"/>
          <w:shd w:val="clear" w:color="auto" w:fill="FFFFFF"/>
          <w:lang w:eastAsia="uk-UA" w:bidi="uk-UA"/>
        </w:rPr>
        <w:t>:</w:t>
      </w:r>
      <w:r w:rsidRPr="00AD63A2">
        <w:rPr>
          <w:b/>
          <w:color w:val="000000"/>
          <w:sz w:val="28"/>
          <w:szCs w:val="28"/>
          <w:shd w:val="clear" w:color="auto" w:fill="FFFFFF"/>
          <w:lang w:eastAsia="uk-UA" w:bidi="uk-UA"/>
        </w:rPr>
        <w:t xml:space="preserve"> </w:t>
      </w:r>
      <w:r w:rsidRPr="00AD63A2">
        <w:rPr>
          <w:color w:val="000000"/>
          <w:sz w:val="28"/>
          <w:szCs w:val="28"/>
          <w:shd w:val="clear" w:color="auto" w:fill="FFFFFF"/>
          <w:lang w:eastAsia="uk-UA" w:bidi="uk-UA"/>
        </w:rPr>
        <w:t xml:space="preserve"> </w:t>
      </w:r>
      <w:r w:rsidRPr="00AD63A2">
        <w:rPr>
          <w:b/>
          <w:color w:val="000000"/>
          <w:sz w:val="28"/>
          <w:szCs w:val="28"/>
          <w:shd w:val="clear" w:color="auto" w:fill="FFFFFF"/>
          <w:lang w:eastAsia="uk-UA" w:bidi="uk-UA"/>
        </w:rPr>
        <w:t xml:space="preserve">Електронний документообіг. </w:t>
      </w:r>
    </w:p>
    <w:p w14:paraId="6C7B31F9" w14:textId="77777777" w:rsidR="002C16C6" w:rsidRPr="00AD63A2" w:rsidRDefault="002C16C6" w:rsidP="00F038A3">
      <w:pPr>
        <w:tabs>
          <w:tab w:val="left" w:pos="0"/>
        </w:tabs>
        <w:ind w:firstLine="567"/>
        <w:jc w:val="both"/>
        <w:rPr>
          <w:b/>
          <w:color w:val="000000"/>
          <w:sz w:val="28"/>
          <w:szCs w:val="28"/>
          <w:shd w:val="clear" w:color="auto" w:fill="FFFFFF"/>
          <w:lang w:eastAsia="uk-UA" w:bidi="uk-UA"/>
        </w:rPr>
      </w:pPr>
    </w:p>
    <w:p w14:paraId="4D391E8F" w14:textId="77777777" w:rsidR="00F038A3" w:rsidRDefault="00F038A3" w:rsidP="00F038A3">
      <w:pPr>
        <w:tabs>
          <w:tab w:val="left" w:pos="0"/>
        </w:tabs>
        <w:ind w:firstLine="567"/>
        <w:jc w:val="both"/>
        <w:rPr>
          <w:sz w:val="28"/>
          <w:szCs w:val="28"/>
        </w:rPr>
      </w:pPr>
      <w:r w:rsidRPr="00AD63A2">
        <w:rPr>
          <w:b/>
          <w:color w:val="000000"/>
          <w:sz w:val="28"/>
          <w:szCs w:val="28"/>
          <w:shd w:val="clear" w:color="auto" w:fill="FFFFFF"/>
          <w:lang w:eastAsia="uk-UA" w:bidi="uk-UA"/>
        </w:rPr>
        <w:t xml:space="preserve">Мета: </w:t>
      </w:r>
      <w:r w:rsidR="004836C1">
        <w:rPr>
          <w:sz w:val="28"/>
          <w:szCs w:val="28"/>
        </w:rPr>
        <w:t>П</w:t>
      </w:r>
      <w:r w:rsidRPr="00AD63A2">
        <w:rPr>
          <w:sz w:val="28"/>
          <w:szCs w:val="28"/>
        </w:rPr>
        <w:t>оглибити та закріпити теоретичні знання щодо електронного документообігу.</w:t>
      </w:r>
    </w:p>
    <w:p w14:paraId="23562C97" w14:textId="77777777" w:rsidR="004836C1" w:rsidRDefault="00F038A3" w:rsidP="00F038A3">
      <w:pPr>
        <w:tabs>
          <w:tab w:val="left" w:pos="0"/>
        </w:tabs>
        <w:ind w:firstLine="567"/>
        <w:jc w:val="both"/>
        <w:rPr>
          <w:sz w:val="28"/>
          <w:szCs w:val="28"/>
        </w:rPr>
      </w:pPr>
      <w:r w:rsidRPr="00AD63A2">
        <w:rPr>
          <w:b/>
          <w:sz w:val="28"/>
          <w:szCs w:val="28"/>
        </w:rPr>
        <w:t>Зміст заняття:</w:t>
      </w:r>
      <w:r w:rsidRPr="00AD63A2">
        <w:rPr>
          <w:sz w:val="28"/>
          <w:szCs w:val="28"/>
        </w:rPr>
        <w:t xml:space="preserve"> </w:t>
      </w:r>
    </w:p>
    <w:p w14:paraId="3BF97220" w14:textId="77777777" w:rsidR="00806739" w:rsidRPr="00AD63A2" w:rsidRDefault="00F038A3" w:rsidP="00F038A3">
      <w:pPr>
        <w:tabs>
          <w:tab w:val="left" w:pos="0"/>
        </w:tabs>
        <w:ind w:firstLine="567"/>
        <w:jc w:val="both"/>
        <w:rPr>
          <w:sz w:val="28"/>
          <w:szCs w:val="28"/>
        </w:rPr>
      </w:pPr>
      <w:r w:rsidRPr="00AD63A2">
        <w:rPr>
          <w:sz w:val="28"/>
          <w:szCs w:val="28"/>
        </w:rPr>
        <w:t xml:space="preserve">1. Документообіг як рух потоків документів у системі управління. </w:t>
      </w:r>
    </w:p>
    <w:p w14:paraId="6B9C0439" w14:textId="77777777" w:rsidR="00806739" w:rsidRPr="00AD63A2" w:rsidRDefault="00F038A3" w:rsidP="002C16C6">
      <w:pPr>
        <w:tabs>
          <w:tab w:val="left" w:pos="0"/>
        </w:tabs>
        <w:ind w:firstLine="567"/>
        <w:rPr>
          <w:sz w:val="28"/>
          <w:szCs w:val="28"/>
        </w:rPr>
      </w:pPr>
      <w:r w:rsidRPr="00AD63A2">
        <w:rPr>
          <w:sz w:val="28"/>
          <w:szCs w:val="28"/>
        </w:rPr>
        <w:t>2. Основні етапи документообігу в організації.</w:t>
      </w:r>
    </w:p>
    <w:p w14:paraId="5B5AED4D" w14:textId="77777777" w:rsidR="00806739" w:rsidRPr="00AD63A2" w:rsidRDefault="00F038A3" w:rsidP="002C16C6">
      <w:pPr>
        <w:tabs>
          <w:tab w:val="left" w:pos="0"/>
        </w:tabs>
        <w:ind w:firstLine="567"/>
        <w:rPr>
          <w:sz w:val="28"/>
          <w:szCs w:val="28"/>
        </w:rPr>
      </w:pPr>
      <w:r w:rsidRPr="00AD63A2">
        <w:rPr>
          <w:sz w:val="28"/>
          <w:szCs w:val="28"/>
        </w:rPr>
        <w:t>3. Електронний документообіг та особливості впровадження.</w:t>
      </w:r>
    </w:p>
    <w:p w14:paraId="4A4E80B5" w14:textId="77777777" w:rsidR="00F038A3" w:rsidRPr="00AD63A2" w:rsidRDefault="00F038A3" w:rsidP="002C16C6">
      <w:pPr>
        <w:tabs>
          <w:tab w:val="left" w:pos="0"/>
        </w:tabs>
        <w:ind w:firstLine="567"/>
        <w:rPr>
          <w:sz w:val="28"/>
          <w:szCs w:val="28"/>
        </w:rPr>
      </w:pPr>
      <w:r w:rsidRPr="00AD63A2">
        <w:rPr>
          <w:sz w:val="28"/>
          <w:szCs w:val="28"/>
        </w:rPr>
        <w:t>4.  Класифікація СЕД.</w:t>
      </w:r>
    </w:p>
    <w:p w14:paraId="35179E80" w14:textId="77777777" w:rsidR="00A8300F" w:rsidRPr="00AD63A2" w:rsidRDefault="00A8300F" w:rsidP="0024595A">
      <w:pPr>
        <w:widowControl/>
        <w:suppressAutoHyphens w:val="0"/>
        <w:jc w:val="center"/>
        <w:rPr>
          <w:rFonts w:eastAsiaTheme="minorHAnsi"/>
          <w:b/>
          <w:sz w:val="28"/>
          <w:szCs w:val="28"/>
        </w:rPr>
      </w:pPr>
    </w:p>
    <w:p w14:paraId="66287634" w14:textId="77777777" w:rsidR="0024595A" w:rsidRDefault="0024595A" w:rsidP="0024595A">
      <w:pPr>
        <w:widowControl/>
        <w:suppressAutoHyphens w:val="0"/>
        <w:jc w:val="center"/>
        <w:rPr>
          <w:rFonts w:eastAsiaTheme="minorHAnsi"/>
          <w:b/>
          <w:sz w:val="28"/>
          <w:szCs w:val="28"/>
        </w:rPr>
      </w:pPr>
      <w:r w:rsidRPr="00AD63A2">
        <w:rPr>
          <w:rFonts w:eastAsiaTheme="minorHAnsi"/>
          <w:b/>
          <w:sz w:val="28"/>
          <w:szCs w:val="28"/>
        </w:rPr>
        <w:t>Питання для обговорення:</w:t>
      </w:r>
    </w:p>
    <w:p w14:paraId="394BA3B3" w14:textId="77777777" w:rsidR="0024595A" w:rsidRPr="00AD63A2" w:rsidRDefault="00806739" w:rsidP="00806739">
      <w:pPr>
        <w:tabs>
          <w:tab w:val="left" w:pos="0"/>
          <w:tab w:val="left" w:pos="284"/>
        </w:tabs>
        <w:jc w:val="both"/>
        <w:rPr>
          <w:sz w:val="28"/>
          <w:szCs w:val="28"/>
        </w:rPr>
      </w:pPr>
      <w:r w:rsidRPr="00AD63A2">
        <w:rPr>
          <w:sz w:val="28"/>
          <w:szCs w:val="28"/>
        </w:rPr>
        <w:t xml:space="preserve">1. </w:t>
      </w:r>
      <w:r w:rsidR="0024595A" w:rsidRPr="00AD63A2">
        <w:rPr>
          <w:sz w:val="28"/>
          <w:szCs w:val="28"/>
        </w:rPr>
        <w:t>Які електронні сервіси щодо документообігу вам відомі?</w:t>
      </w:r>
    </w:p>
    <w:p w14:paraId="25D3D8B4" w14:textId="77777777" w:rsidR="00FD40D6" w:rsidRPr="00AD63A2" w:rsidRDefault="00806739" w:rsidP="00FD40D6">
      <w:pPr>
        <w:pStyle w:val="a7"/>
        <w:tabs>
          <w:tab w:val="left" w:pos="0"/>
          <w:tab w:val="left" w:pos="284"/>
        </w:tabs>
        <w:ind w:left="0"/>
        <w:jc w:val="both"/>
        <w:rPr>
          <w:sz w:val="28"/>
          <w:szCs w:val="28"/>
        </w:rPr>
      </w:pPr>
      <w:r w:rsidRPr="00AD63A2">
        <w:rPr>
          <w:sz w:val="28"/>
          <w:szCs w:val="28"/>
        </w:rPr>
        <w:t xml:space="preserve">2. </w:t>
      </w:r>
      <w:r w:rsidR="0024595A" w:rsidRPr="00AD63A2">
        <w:rPr>
          <w:sz w:val="28"/>
          <w:szCs w:val="28"/>
        </w:rPr>
        <w:t xml:space="preserve">Яким з них користуєтесь? </w:t>
      </w:r>
    </w:p>
    <w:p w14:paraId="4B2D4097" w14:textId="77777777" w:rsidR="0024595A" w:rsidRPr="00BC6D73" w:rsidRDefault="00FD40D6" w:rsidP="004836C1">
      <w:pPr>
        <w:pStyle w:val="a7"/>
        <w:tabs>
          <w:tab w:val="left" w:pos="0"/>
          <w:tab w:val="left" w:pos="284"/>
        </w:tabs>
        <w:ind w:left="0"/>
        <w:jc w:val="both"/>
        <w:rPr>
          <w:i/>
          <w:iCs/>
          <w:sz w:val="28"/>
          <w:szCs w:val="28"/>
        </w:rPr>
      </w:pPr>
      <w:r w:rsidRPr="00AD63A2">
        <w:rPr>
          <w:sz w:val="28"/>
          <w:szCs w:val="28"/>
        </w:rPr>
        <w:t xml:space="preserve">3. </w:t>
      </w:r>
      <w:r w:rsidR="00806739" w:rsidRPr="00AD63A2">
        <w:rPr>
          <w:sz w:val="28"/>
          <w:szCs w:val="28"/>
        </w:rPr>
        <w:t>Нормативно-</w:t>
      </w:r>
      <w:r w:rsidR="0024595A" w:rsidRPr="00AD63A2">
        <w:rPr>
          <w:sz w:val="28"/>
          <w:szCs w:val="28"/>
        </w:rPr>
        <w:t>прав</w:t>
      </w:r>
      <w:r w:rsidR="00806739" w:rsidRPr="00AD63A2">
        <w:rPr>
          <w:sz w:val="28"/>
          <w:szCs w:val="28"/>
        </w:rPr>
        <w:t>ов</w:t>
      </w:r>
      <w:r w:rsidR="0024595A" w:rsidRPr="00AD63A2">
        <w:rPr>
          <w:sz w:val="28"/>
          <w:szCs w:val="28"/>
        </w:rPr>
        <w:t>і документи</w:t>
      </w:r>
      <w:r w:rsidR="00806739" w:rsidRPr="00AD63A2">
        <w:rPr>
          <w:sz w:val="28"/>
          <w:szCs w:val="28"/>
        </w:rPr>
        <w:t>, що</w:t>
      </w:r>
      <w:r w:rsidR="0024595A" w:rsidRPr="00AD63A2">
        <w:rPr>
          <w:sz w:val="28"/>
          <w:szCs w:val="28"/>
        </w:rPr>
        <w:t xml:space="preserve"> регламентують дію «</w:t>
      </w:r>
      <w:r w:rsidR="0024595A" w:rsidRPr="00BC6D73">
        <w:rPr>
          <w:i/>
          <w:iCs/>
          <w:sz w:val="28"/>
          <w:szCs w:val="28"/>
        </w:rPr>
        <w:t>електронний цифровий підпис»</w:t>
      </w:r>
    </w:p>
    <w:p w14:paraId="2213BA79" w14:textId="77777777" w:rsidR="00F038A3" w:rsidRPr="00BC6D73" w:rsidRDefault="00F038A3" w:rsidP="00F038A3">
      <w:pPr>
        <w:tabs>
          <w:tab w:val="left" w:pos="0"/>
        </w:tabs>
        <w:ind w:firstLine="567"/>
        <w:jc w:val="center"/>
        <w:rPr>
          <w:b/>
          <w:i/>
          <w:iCs/>
          <w:color w:val="000000"/>
          <w:sz w:val="28"/>
          <w:szCs w:val="28"/>
          <w:shd w:val="clear" w:color="auto" w:fill="FFFFFF"/>
          <w:lang w:eastAsia="uk-UA" w:bidi="uk-UA"/>
        </w:rPr>
      </w:pPr>
      <w:r w:rsidRPr="00BC6D73">
        <w:rPr>
          <w:b/>
          <w:i/>
          <w:iCs/>
          <w:color w:val="000000"/>
          <w:sz w:val="28"/>
          <w:szCs w:val="28"/>
          <w:shd w:val="clear" w:color="auto" w:fill="FFFFFF"/>
          <w:lang w:eastAsia="uk-UA" w:bidi="uk-UA"/>
        </w:rPr>
        <w:t>Завдання 1.</w:t>
      </w:r>
    </w:p>
    <w:p w14:paraId="69E570B9" w14:textId="77777777" w:rsidR="00F038A3" w:rsidRPr="00AD63A2" w:rsidRDefault="00F038A3" w:rsidP="00A2313F">
      <w:pPr>
        <w:tabs>
          <w:tab w:val="left" w:pos="0"/>
        </w:tabs>
        <w:ind w:firstLine="567"/>
        <w:jc w:val="both"/>
        <w:rPr>
          <w:sz w:val="28"/>
          <w:szCs w:val="28"/>
        </w:rPr>
      </w:pPr>
      <w:r w:rsidRPr="00AD63A2">
        <w:rPr>
          <w:sz w:val="28"/>
          <w:szCs w:val="28"/>
        </w:rPr>
        <w:t xml:space="preserve"> Виявити основні функції електронних документів.</w:t>
      </w:r>
    </w:p>
    <w:p w14:paraId="22224EF6" w14:textId="77777777" w:rsidR="00FD40D6" w:rsidRPr="00AD63A2" w:rsidRDefault="00FD40D6" w:rsidP="00F038A3">
      <w:pPr>
        <w:tabs>
          <w:tab w:val="left" w:pos="0"/>
        </w:tabs>
        <w:ind w:firstLine="567"/>
        <w:jc w:val="center"/>
        <w:rPr>
          <w:b/>
          <w:sz w:val="28"/>
          <w:szCs w:val="28"/>
        </w:rPr>
      </w:pPr>
    </w:p>
    <w:p w14:paraId="193C0079" w14:textId="77777777" w:rsidR="00F038A3" w:rsidRDefault="00F038A3" w:rsidP="00F038A3">
      <w:pPr>
        <w:tabs>
          <w:tab w:val="left" w:pos="0"/>
        </w:tabs>
        <w:ind w:firstLine="567"/>
        <w:jc w:val="center"/>
        <w:rPr>
          <w:b/>
          <w:sz w:val="28"/>
          <w:szCs w:val="28"/>
        </w:rPr>
      </w:pPr>
      <w:r w:rsidRPr="00AD63A2">
        <w:rPr>
          <w:b/>
          <w:sz w:val="28"/>
          <w:szCs w:val="28"/>
        </w:rPr>
        <w:t>Завдання 2.</w:t>
      </w:r>
    </w:p>
    <w:p w14:paraId="6CACA32A" w14:textId="7B8BC8B0" w:rsidR="00806739" w:rsidRPr="001E4208" w:rsidRDefault="00F038A3" w:rsidP="001E4208">
      <w:pPr>
        <w:tabs>
          <w:tab w:val="left" w:pos="0"/>
        </w:tabs>
        <w:ind w:firstLine="567"/>
        <w:jc w:val="both"/>
        <w:rPr>
          <w:sz w:val="28"/>
          <w:szCs w:val="28"/>
        </w:rPr>
      </w:pPr>
      <w:r w:rsidRPr="00AD63A2">
        <w:rPr>
          <w:sz w:val="28"/>
          <w:szCs w:val="28"/>
        </w:rPr>
        <w:t>Визначити поняття «</w:t>
      </w:r>
      <w:r w:rsidRPr="00BC6D73">
        <w:rPr>
          <w:i/>
          <w:iCs/>
          <w:sz w:val="28"/>
          <w:szCs w:val="28"/>
        </w:rPr>
        <w:t>електронний цифровий підпис</w:t>
      </w:r>
      <w:r w:rsidRPr="00AD63A2">
        <w:rPr>
          <w:sz w:val="28"/>
          <w:szCs w:val="28"/>
        </w:rPr>
        <w:t xml:space="preserve">» та його призначення. </w:t>
      </w:r>
      <w:r w:rsidR="00BC6D73">
        <w:rPr>
          <w:sz w:val="28"/>
          <w:szCs w:val="28"/>
        </w:rPr>
        <w:t>Підготувати документи для отримання електронного цифрового підпису в сист</w:t>
      </w:r>
      <w:r w:rsidR="001E4208">
        <w:rPr>
          <w:sz w:val="28"/>
          <w:szCs w:val="28"/>
        </w:rPr>
        <w:t>емі Державної податкової служби.</w:t>
      </w:r>
    </w:p>
    <w:p w14:paraId="562D6DC2" w14:textId="77777777" w:rsidR="00377344" w:rsidRPr="00AD63A2" w:rsidRDefault="00377344" w:rsidP="000D4BF5">
      <w:pPr>
        <w:ind w:firstLine="567"/>
        <w:jc w:val="center"/>
        <w:rPr>
          <w:b/>
          <w:sz w:val="28"/>
          <w:szCs w:val="28"/>
        </w:rPr>
      </w:pPr>
    </w:p>
    <w:p w14:paraId="35FC653D" w14:textId="4F421E3D" w:rsidR="00656BBE" w:rsidRPr="00AD63A2" w:rsidRDefault="00124323" w:rsidP="000D4BF5">
      <w:pPr>
        <w:ind w:firstLine="567"/>
        <w:jc w:val="center"/>
        <w:rPr>
          <w:b/>
          <w:sz w:val="28"/>
          <w:szCs w:val="28"/>
        </w:rPr>
      </w:pPr>
      <w:r w:rsidRPr="00AD63A2">
        <w:rPr>
          <w:b/>
          <w:sz w:val="28"/>
          <w:szCs w:val="28"/>
        </w:rPr>
        <w:t>ПРАКТИЧН</w:t>
      </w:r>
      <w:r>
        <w:rPr>
          <w:b/>
          <w:sz w:val="28"/>
          <w:szCs w:val="28"/>
        </w:rPr>
        <w:t>Е ЗАНЯТТЯ</w:t>
      </w:r>
      <w:r w:rsidRPr="00AD63A2">
        <w:rPr>
          <w:b/>
          <w:sz w:val="28"/>
          <w:szCs w:val="28"/>
        </w:rPr>
        <w:t xml:space="preserve"> </w:t>
      </w:r>
      <w:r w:rsidR="00656BBE" w:rsidRPr="00AD63A2">
        <w:rPr>
          <w:b/>
          <w:sz w:val="28"/>
          <w:szCs w:val="28"/>
        </w:rPr>
        <w:t xml:space="preserve">№ </w:t>
      </w:r>
      <w:r w:rsidR="00406CC1">
        <w:rPr>
          <w:b/>
          <w:sz w:val="28"/>
          <w:szCs w:val="28"/>
        </w:rPr>
        <w:t>5</w:t>
      </w:r>
    </w:p>
    <w:p w14:paraId="2EC4AD0D" w14:textId="77777777" w:rsidR="00FD40D6" w:rsidRPr="00AD63A2" w:rsidRDefault="00FD40D6" w:rsidP="000D4BF5">
      <w:pPr>
        <w:ind w:firstLine="567"/>
        <w:jc w:val="center"/>
        <w:rPr>
          <w:b/>
          <w:sz w:val="28"/>
          <w:szCs w:val="28"/>
        </w:rPr>
      </w:pPr>
    </w:p>
    <w:p w14:paraId="4A2FA809" w14:textId="77777777" w:rsidR="00656BBE" w:rsidRPr="00AD63A2" w:rsidRDefault="00656BBE" w:rsidP="00656BBE">
      <w:pPr>
        <w:tabs>
          <w:tab w:val="left" w:pos="0"/>
        </w:tabs>
        <w:ind w:firstLine="567"/>
        <w:jc w:val="both"/>
        <w:rPr>
          <w:b/>
          <w:color w:val="000000"/>
          <w:sz w:val="28"/>
          <w:szCs w:val="28"/>
          <w:shd w:val="clear" w:color="auto" w:fill="FFFFFF"/>
          <w:lang w:eastAsia="uk-UA" w:bidi="uk-UA"/>
        </w:rPr>
      </w:pPr>
      <w:r w:rsidRPr="00AD63A2">
        <w:rPr>
          <w:b/>
          <w:sz w:val="28"/>
          <w:szCs w:val="28"/>
        </w:rPr>
        <w:t xml:space="preserve"> Тема:</w:t>
      </w:r>
      <w:r w:rsidRPr="00AD63A2">
        <w:rPr>
          <w:sz w:val="28"/>
          <w:szCs w:val="28"/>
        </w:rPr>
        <w:t xml:space="preserve"> </w:t>
      </w:r>
      <w:r w:rsidRPr="00AD63A2">
        <w:rPr>
          <w:b/>
          <w:color w:val="000000"/>
          <w:sz w:val="28"/>
          <w:szCs w:val="28"/>
          <w:shd w:val="clear" w:color="auto" w:fill="FFFFFF"/>
          <w:lang w:eastAsia="uk-UA" w:bidi="uk-UA"/>
        </w:rPr>
        <w:t xml:space="preserve">Загальні вимоги до складання та оформлювання управлінських документів. </w:t>
      </w:r>
    </w:p>
    <w:p w14:paraId="214E32B8" w14:textId="77777777" w:rsidR="00656BBE" w:rsidRPr="00AD63A2" w:rsidRDefault="00656BBE" w:rsidP="004906F7">
      <w:pPr>
        <w:ind w:firstLine="567"/>
        <w:jc w:val="both"/>
        <w:rPr>
          <w:sz w:val="28"/>
          <w:szCs w:val="28"/>
        </w:rPr>
      </w:pPr>
    </w:p>
    <w:p w14:paraId="24FA4E1B" w14:textId="3BC321EE" w:rsidR="00422D67" w:rsidRDefault="00656BBE" w:rsidP="004906F7">
      <w:pPr>
        <w:ind w:firstLine="567"/>
        <w:jc w:val="both"/>
        <w:rPr>
          <w:sz w:val="28"/>
          <w:szCs w:val="28"/>
        </w:rPr>
      </w:pPr>
      <w:r w:rsidRPr="00AD63A2">
        <w:rPr>
          <w:b/>
          <w:sz w:val="28"/>
          <w:szCs w:val="28"/>
        </w:rPr>
        <w:t>Мета:</w:t>
      </w:r>
      <w:r w:rsidRPr="00AD63A2">
        <w:rPr>
          <w:sz w:val="28"/>
          <w:szCs w:val="28"/>
        </w:rPr>
        <w:t xml:space="preserve"> Поглибити теоретичні знання щодо складання та оформлення управлінських документів. </w:t>
      </w:r>
    </w:p>
    <w:p w14:paraId="31932C70" w14:textId="77777777" w:rsidR="004836C1" w:rsidRDefault="00656BBE" w:rsidP="004906F7">
      <w:pPr>
        <w:ind w:firstLine="567"/>
        <w:jc w:val="both"/>
        <w:rPr>
          <w:b/>
          <w:sz w:val="28"/>
          <w:szCs w:val="28"/>
        </w:rPr>
      </w:pPr>
      <w:r w:rsidRPr="00AD63A2">
        <w:rPr>
          <w:sz w:val="28"/>
          <w:szCs w:val="28"/>
        </w:rPr>
        <w:t xml:space="preserve"> </w:t>
      </w:r>
      <w:r w:rsidRPr="00AD63A2">
        <w:rPr>
          <w:b/>
          <w:sz w:val="28"/>
          <w:szCs w:val="28"/>
        </w:rPr>
        <w:t xml:space="preserve">Зміст заняття: </w:t>
      </w:r>
    </w:p>
    <w:p w14:paraId="761C9B3A" w14:textId="77777777" w:rsidR="004836C1" w:rsidRDefault="00656BBE" w:rsidP="004836C1">
      <w:pPr>
        <w:ind w:firstLine="567"/>
        <w:jc w:val="both"/>
        <w:rPr>
          <w:sz w:val="28"/>
          <w:szCs w:val="28"/>
        </w:rPr>
      </w:pPr>
      <w:r w:rsidRPr="00AD63A2">
        <w:rPr>
          <w:sz w:val="28"/>
          <w:szCs w:val="28"/>
        </w:rPr>
        <w:t>1. Визначити вид поданого розпорядчого документа та склад його реквізитів (завдання 1). Оформити правильно документ, дотримуючись вимог ДСТУ 4163</w:t>
      </w:r>
      <w:r w:rsidR="00000031" w:rsidRPr="00AD63A2">
        <w:rPr>
          <w:sz w:val="28"/>
          <w:szCs w:val="28"/>
        </w:rPr>
        <w:t>-20</w:t>
      </w:r>
      <w:r w:rsidRPr="00AD63A2">
        <w:rPr>
          <w:sz w:val="28"/>
          <w:szCs w:val="28"/>
        </w:rPr>
        <w:t>. Долучити до складу реквізитів прізвище виконавця і номер його телефону та відмітку</w:t>
      </w:r>
      <w:r w:rsidR="004836C1">
        <w:rPr>
          <w:sz w:val="28"/>
          <w:szCs w:val="28"/>
        </w:rPr>
        <w:t xml:space="preserve"> про контроль. </w:t>
      </w:r>
    </w:p>
    <w:p w14:paraId="6CC2C30E" w14:textId="3C9F0658" w:rsidR="00000031" w:rsidRPr="00AD63A2" w:rsidRDefault="00656BBE" w:rsidP="004906F7">
      <w:pPr>
        <w:ind w:firstLine="567"/>
        <w:jc w:val="both"/>
        <w:rPr>
          <w:sz w:val="28"/>
          <w:szCs w:val="28"/>
        </w:rPr>
      </w:pPr>
      <w:r w:rsidRPr="00AD63A2">
        <w:rPr>
          <w:sz w:val="28"/>
          <w:szCs w:val="28"/>
        </w:rPr>
        <w:t>2. Відповідно наданих умов (завдання 2) підготувати та оформити на чистому аркуші паперу формату А 4, дотримуючись вимог ДСТУ 4163</w:t>
      </w:r>
      <w:r w:rsidR="00000031" w:rsidRPr="00AD63A2">
        <w:rPr>
          <w:sz w:val="28"/>
          <w:szCs w:val="28"/>
        </w:rPr>
        <w:t>-20</w:t>
      </w:r>
      <w:r w:rsidRPr="00AD63A2">
        <w:rPr>
          <w:sz w:val="28"/>
          <w:szCs w:val="28"/>
        </w:rPr>
        <w:t xml:space="preserve"> розпорядження керівника </w:t>
      </w:r>
      <w:r w:rsidR="00000031" w:rsidRPr="00AD63A2">
        <w:rPr>
          <w:sz w:val="28"/>
          <w:szCs w:val="28"/>
        </w:rPr>
        <w:t>територіальної громади</w:t>
      </w:r>
      <w:r w:rsidRPr="00AD63A2">
        <w:rPr>
          <w:sz w:val="28"/>
          <w:szCs w:val="28"/>
        </w:rPr>
        <w:t xml:space="preserve">. Перерахувати всі наявні реквізити. </w:t>
      </w:r>
    </w:p>
    <w:p w14:paraId="06C1DB76" w14:textId="77777777" w:rsidR="00656BBE" w:rsidRPr="00AD63A2" w:rsidRDefault="00656BBE" w:rsidP="000D4BF5">
      <w:pPr>
        <w:ind w:firstLine="567"/>
        <w:jc w:val="center"/>
        <w:rPr>
          <w:b/>
          <w:sz w:val="28"/>
          <w:szCs w:val="28"/>
        </w:rPr>
      </w:pPr>
      <w:r w:rsidRPr="00AD63A2">
        <w:rPr>
          <w:b/>
          <w:sz w:val="28"/>
          <w:szCs w:val="28"/>
        </w:rPr>
        <w:t>Завдання 1.</w:t>
      </w:r>
    </w:p>
    <w:p w14:paraId="560CFC95" w14:textId="77777777" w:rsidR="004836C1" w:rsidRDefault="004836C1" w:rsidP="00656BBE">
      <w:pPr>
        <w:ind w:firstLine="567"/>
        <w:jc w:val="center"/>
        <w:rPr>
          <w:sz w:val="28"/>
          <w:szCs w:val="28"/>
        </w:rPr>
      </w:pPr>
    </w:p>
    <w:p w14:paraId="4B42BB3E" w14:textId="77777777" w:rsidR="00656BBE" w:rsidRPr="00AD63A2" w:rsidRDefault="00656BBE" w:rsidP="00656BBE">
      <w:pPr>
        <w:ind w:firstLine="567"/>
        <w:jc w:val="center"/>
        <w:rPr>
          <w:sz w:val="28"/>
          <w:szCs w:val="28"/>
        </w:rPr>
      </w:pPr>
      <w:r w:rsidRPr="00AD63A2">
        <w:rPr>
          <w:sz w:val="28"/>
          <w:szCs w:val="28"/>
        </w:rPr>
        <w:t>ДНІПРОПЕТРОВСЬКЕ ОБЛАСНЕ УПРАВЛІННЯ ЗЕМЕЛЬНИХ РЕСУРСІВ</w:t>
      </w:r>
    </w:p>
    <w:p w14:paraId="5A160E91" w14:textId="77777777" w:rsidR="000D4BF5" w:rsidRPr="00AD63A2" w:rsidRDefault="000D4BF5" w:rsidP="00656BBE">
      <w:pPr>
        <w:ind w:firstLine="567"/>
        <w:jc w:val="center"/>
        <w:rPr>
          <w:sz w:val="28"/>
          <w:szCs w:val="28"/>
        </w:rPr>
      </w:pPr>
    </w:p>
    <w:p w14:paraId="1B39B0BD" w14:textId="77777777" w:rsidR="00656BBE" w:rsidRPr="00AD63A2" w:rsidRDefault="00656BBE" w:rsidP="00656BBE">
      <w:pPr>
        <w:ind w:firstLine="567"/>
        <w:jc w:val="center"/>
        <w:rPr>
          <w:sz w:val="28"/>
          <w:szCs w:val="28"/>
        </w:rPr>
      </w:pPr>
      <w:r w:rsidRPr="00AD63A2">
        <w:rPr>
          <w:sz w:val="28"/>
          <w:szCs w:val="28"/>
        </w:rPr>
        <w:t>Н А К А З</w:t>
      </w:r>
    </w:p>
    <w:p w14:paraId="0F3DF0E5" w14:textId="77777777" w:rsidR="00656BBE" w:rsidRPr="00AD63A2" w:rsidRDefault="00656BBE" w:rsidP="004906F7">
      <w:pPr>
        <w:ind w:firstLine="567"/>
        <w:jc w:val="both"/>
        <w:rPr>
          <w:sz w:val="28"/>
          <w:szCs w:val="28"/>
        </w:rPr>
      </w:pPr>
      <w:r w:rsidRPr="00AD63A2">
        <w:rPr>
          <w:sz w:val="28"/>
          <w:szCs w:val="28"/>
        </w:rPr>
        <w:t xml:space="preserve"> № 12 </w:t>
      </w:r>
      <w:r w:rsidRPr="00AD63A2">
        <w:rPr>
          <w:sz w:val="28"/>
          <w:szCs w:val="28"/>
        </w:rPr>
        <w:tab/>
      </w:r>
      <w:r w:rsidRPr="00AD63A2">
        <w:rPr>
          <w:sz w:val="28"/>
          <w:szCs w:val="28"/>
        </w:rPr>
        <w:tab/>
      </w:r>
      <w:r w:rsidRPr="00AD63A2">
        <w:rPr>
          <w:sz w:val="28"/>
          <w:szCs w:val="28"/>
        </w:rPr>
        <w:tab/>
      </w:r>
      <w:r w:rsidRPr="00AD63A2">
        <w:rPr>
          <w:sz w:val="28"/>
          <w:szCs w:val="28"/>
        </w:rPr>
        <w:tab/>
      </w:r>
      <w:r w:rsidRPr="00AD63A2">
        <w:rPr>
          <w:sz w:val="28"/>
          <w:szCs w:val="28"/>
        </w:rPr>
        <w:tab/>
      </w:r>
      <w:r w:rsidRPr="00AD63A2">
        <w:rPr>
          <w:sz w:val="28"/>
          <w:szCs w:val="28"/>
        </w:rPr>
        <w:tab/>
      </w:r>
      <w:r w:rsidRPr="00AD63A2">
        <w:rPr>
          <w:sz w:val="28"/>
          <w:szCs w:val="28"/>
        </w:rPr>
        <w:tab/>
      </w:r>
      <w:r w:rsidRPr="00AD63A2">
        <w:rPr>
          <w:sz w:val="28"/>
          <w:szCs w:val="28"/>
        </w:rPr>
        <w:tab/>
        <w:t>25.06.2023 р.</w:t>
      </w:r>
    </w:p>
    <w:p w14:paraId="564F3770" w14:textId="77777777" w:rsidR="00656BBE" w:rsidRPr="00AD63A2" w:rsidRDefault="00656BBE" w:rsidP="00656BBE">
      <w:pPr>
        <w:ind w:firstLine="567"/>
        <w:jc w:val="center"/>
        <w:rPr>
          <w:sz w:val="28"/>
          <w:szCs w:val="28"/>
        </w:rPr>
      </w:pPr>
      <w:r w:rsidRPr="00AD63A2">
        <w:rPr>
          <w:sz w:val="28"/>
          <w:szCs w:val="28"/>
        </w:rPr>
        <w:t xml:space="preserve">м. </w:t>
      </w:r>
      <w:r w:rsidR="001C6727" w:rsidRPr="00AD63A2">
        <w:rPr>
          <w:sz w:val="28"/>
          <w:szCs w:val="28"/>
        </w:rPr>
        <w:t>Дніпро</w:t>
      </w:r>
    </w:p>
    <w:p w14:paraId="380EB102" w14:textId="77777777" w:rsidR="00656BBE" w:rsidRPr="00AD63A2" w:rsidRDefault="00656BBE" w:rsidP="004906F7">
      <w:pPr>
        <w:ind w:firstLine="567"/>
        <w:jc w:val="both"/>
        <w:rPr>
          <w:sz w:val="28"/>
          <w:szCs w:val="28"/>
        </w:rPr>
      </w:pPr>
    </w:p>
    <w:p w14:paraId="26A97418" w14:textId="77777777" w:rsidR="00656BBE" w:rsidRPr="00AD63A2" w:rsidRDefault="00656BBE" w:rsidP="00656BBE">
      <w:pPr>
        <w:rPr>
          <w:sz w:val="28"/>
          <w:szCs w:val="28"/>
        </w:rPr>
      </w:pPr>
      <w:r w:rsidRPr="00AD63A2">
        <w:rPr>
          <w:sz w:val="28"/>
          <w:szCs w:val="28"/>
        </w:rPr>
        <w:t xml:space="preserve">Про додаткові заходи щодо забезпечення </w:t>
      </w:r>
    </w:p>
    <w:p w14:paraId="4DD77271" w14:textId="77777777" w:rsidR="00656BBE" w:rsidRPr="00AD63A2" w:rsidRDefault="00656BBE" w:rsidP="00656BBE">
      <w:pPr>
        <w:rPr>
          <w:sz w:val="28"/>
          <w:szCs w:val="28"/>
        </w:rPr>
      </w:pPr>
      <w:r w:rsidRPr="00AD63A2">
        <w:rPr>
          <w:sz w:val="28"/>
          <w:szCs w:val="28"/>
        </w:rPr>
        <w:t xml:space="preserve">реалізації громадянами конституційного </w:t>
      </w:r>
    </w:p>
    <w:p w14:paraId="5D4E3BF4" w14:textId="77777777" w:rsidR="00656BBE" w:rsidRPr="00AD63A2" w:rsidRDefault="00656BBE" w:rsidP="00656BBE">
      <w:pPr>
        <w:rPr>
          <w:sz w:val="28"/>
          <w:szCs w:val="28"/>
        </w:rPr>
      </w:pPr>
      <w:r w:rsidRPr="00AD63A2">
        <w:rPr>
          <w:sz w:val="28"/>
          <w:szCs w:val="28"/>
        </w:rPr>
        <w:t>права на звернення</w:t>
      </w:r>
    </w:p>
    <w:p w14:paraId="1D5EF6DB" w14:textId="77777777" w:rsidR="00656BBE" w:rsidRPr="00AD63A2" w:rsidRDefault="00656BBE" w:rsidP="00656BBE">
      <w:pPr>
        <w:rPr>
          <w:sz w:val="28"/>
          <w:szCs w:val="28"/>
        </w:rPr>
      </w:pPr>
    </w:p>
    <w:p w14:paraId="5F30E2A8" w14:textId="425D4D14" w:rsidR="00656BBE" w:rsidRPr="00AD63A2" w:rsidRDefault="00656BBE" w:rsidP="004906F7">
      <w:pPr>
        <w:ind w:firstLine="567"/>
        <w:jc w:val="both"/>
        <w:rPr>
          <w:sz w:val="28"/>
          <w:szCs w:val="28"/>
        </w:rPr>
      </w:pPr>
      <w:r w:rsidRPr="00AD63A2">
        <w:rPr>
          <w:sz w:val="28"/>
          <w:szCs w:val="28"/>
        </w:rPr>
        <w:t>На виконання Указу Президента України від ___________№ _____</w:t>
      </w:r>
      <w:r w:rsidR="00B5299A">
        <w:rPr>
          <w:sz w:val="28"/>
          <w:szCs w:val="28"/>
          <w:vertAlign w:val="superscript"/>
        </w:rPr>
        <w:t>1</w:t>
      </w:r>
      <w:r w:rsidR="00BC6D73">
        <w:rPr>
          <w:sz w:val="28"/>
          <w:szCs w:val="28"/>
        </w:rPr>
        <w:t>«</w:t>
      </w:r>
      <w:r w:rsidRPr="00AD63A2">
        <w:rPr>
          <w:sz w:val="28"/>
          <w:szCs w:val="28"/>
        </w:rPr>
        <w:t>Про додаткові заходи щодо забезпечення реалізації громадянами конституційного права на звернення</w:t>
      </w:r>
      <w:r w:rsidR="00BC6D73">
        <w:rPr>
          <w:sz w:val="28"/>
          <w:szCs w:val="28"/>
        </w:rPr>
        <w:t>»</w:t>
      </w:r>
      <w:r w:rsidRPr="00AD63A2">
        <w:rPr>
          <w:sz w:val="28"/>
          <w:szCs w:val="28"/>
        </w:rPr>
        <w:t xml:space="preserve"> та розпорядження Дніпропетровської обласної державної адміністрації ___________ від _________ № _______, з метою підвищення ефективності роботи із зверненнями громадян, усунення недоліків у цій сфері</w:t>
      </w:r>
    </w:p>
    <w:p w14:paraId="71744296" w14:textId="77777777" w:rsidR="00656BBE" w:rsidRPr="00AD63A2" w:rsidRDefault="00656BBE" w:rsidP="00656BBE">
      <w:pPr>
        <w:jc w:val="both"/>
        <w:rPr>
          <w:sz w:val="28"/>
          <w:szCs w:val="28"/>
        </w:rPr>
      </w:pPr>
      <w:r w:rsidRPr="00AD63A2">
        <w:rPr>
          <w:sz w:val="28"/>
          <w:szCs w:val="28"/>
        </w:rPr>
        <w:t>н а к а з у ю:</w:t>
      </w:r>
    </w:p>
    <w:p w14:paraId="142B627D" w14:textId="77777777" w:rsidR="00656BBE" w:rsidRPr="00AD63A2" w:rsidRDefault="00656BBE" w:rsidP="004906F7">
      <w:pPr>
        <w:ind w:firstLine="567"/>
        <w:jc w:val="both"/>
        <w:rPr>
          <w:sz w:val="28"/>
          <w:szCs w:val="28"/>
        </w:rPr>
      </w:pPr>
      <w:r w:rsidRPr="00AD63A2">
        <w:rPr>
          <w:sz w:val="28"/>
          <w:szCs w:val="28"/>
        </w:rPr>
        <w:t xml:space="preserve"> 1. Затвердити наказом відповідальну особу по роботі зі зверненнями громадян. Копію наказу представити у відділ державного контролю обласного управління земельних ресурсів до ________________. </w:t>
      </w:r>
    </w:p>
    <w:p w14:paraId="5F6E21C3" w14:textId="77777777" w:rsidR="00656BBE" w:rsidRPr="00AD63A2" w:rsidRDefault="00656BBE" w:rsidP="004906F7">
      <w:pPr>
        <w:ind w:firstLine="567"/>
        <w:jc w:val="both"/>
        <w:rPr>
          <w:sz w:val="28"/>
          <w:szCs w:val="28"/>
        </w:rPr>
      </w:pPr>
      <w:r w:rsidRPr="00AD63A2">
        <w:rPr>
          <w:sz w:val="28"/>
          <w:szCs w:val="28"/>
        </w:rPr>
        <w:t xml:space="preserve">2. Контроль за виконанням цього наказу покласти на начальника відділу державного контролю обласного управління земельних ресурсів ____________. </w:t>
      </w:r>
    </w:p>
    <w:p w14:paraId="1F121334" w14:textId="77777777" w:rsidR="00656BBE" w:rsidRPr="00AD63A2" w:rsidRDefault="00656BBE" w:rsidP="004906F7">
      <w:pPr>
        <w:ind w:firstLine="567"/>
        <w:jc w:val="both"/>
        <w:rPr>
          <w:sz w:val="28"/>
          <w:szCs w:val="28"/>
        </w:rPr>
      </w:pPr>
    </w:p>
    <w:p w14:paraId="137771CF" w14:textId="77777777" w:rsidR="00656BBE" w:rsidRPr="00AD63A2" w:rsidRDefault="00656BBE" w:rsidP="004906F7">
      <w:pPr>
        <w:ind w:firstLine="567"/>
        <w:jc w:val="both"/>
        <w:rPr>
          <w:sz w:val="28"/>
          <w:szCs w:val="28"/>
        </w:rPr>
      </w:pPr>
      <w:r w:rsidRPr="00AD63A2">
        <w:rPr>
          <w:sz w:val="28"/>
          <w:szCs w:val="28"/>
        </w:rPr>
        <w:t xml:space="preserve">Начальник управління </w:t>
      </w:r>
    </w:p>
    <w:p w14:paraId="3D343387" w14:textId="77777777" w:rsidR="005464D2" w:rsidRPr="00AD63A2" w:rsidRDefault="005464D2" w:rsidP="004906F7">
      <w:pPr>
        <w:ind w:firstLine="567"/>
        <w:jc w:val="both"/>
        <w:rPr>
          <w:sz w:val="28"/>
          <w:szCs w:val="28"/>
        </w:rPr>
      </w:pPr>
    </w:p>
    <w:p w14:paraId="16A9A819" w14:textId="77777777" w:rsidR="00B816F5" w:rsidRDefault="00656BBE" w:rsidP="00A2313F">
      <w:pPr>
        <w:ind w:firstLine="567"/>
        <w:jc w:val="center"/>
        <w:rPr>
          <w:b/>
          <w:sz w:val="28"/>
          <w:szCs w:val="28"/>
        </w:rPr>
      </w:pPr>
      <w:r w:rsidRPr="00AD63A2">
        <w:rPr>
          <w:b/>
          <w:sz w:val="28"/>
          <w:szCs w:val="28"/>
        </w:rPr>
        <w:t>Завдання 2.</w:t>
      </w:r>
    </w:p>
    <w:p w14:paraId="05A289B2" w14:textId="77777777" w:rsidR="00656BBE" w:rsidRDefault="00656BBE" w:rsidP="004906F7">
      <w:pPr>
        <w:ind w:firstLine="567"/>
        <w:jc w:val="both"/>
        <w:rPr>
          <w:sz w:val="28"/>
          <w:szCs w:val="28"/>
        </w:rPr>
      </w:pPr>
      <w:r w:rsidRPr="00AD63A2">
        <w:rPr>
          <w:sz w:val="28"/>
          <w:szCs w:val="28"/>
        </w:rPr>
        <w:t>В організації 26 грудня було видано розпорядження, в якому керівник дозволяє скоротити робочий час 31 грудня поточного року на 4 години для всіх працівників даної організації. Підставою для даного розпорядження став наказ голови облдержадміністрації від 25 грудня поточного року № 35 «Про можливі скорочення робочого часу в передсвяткові дні». Підготувати розпорядження керівника</w:t>
      </w:r>
      <w:r w:rsidR="00FD40D6" w:rsidRPr="00AD63A2">
        <w:rPr>
          <w:sz w:val="28"/>
          <w:szCs w:val="28"/>
        </w:rPr>
        <w:t>.</w:t>
      </w:r>
    </w:p>
    <w:p w14:paraId="4789377F" w14:textId="77777777" w:rsidR="004836C1" w:rsidRDefault="004836C1" w:rsidP="004906F7">
      <w:pPr>
        <w:ind w:firstLine="567"/>
        <w:jc w:val="both"/>
        <w:rPr>
          <w:sz w:val="28"/>
          <w:szCs w:val="28"/>
        </w:rPr>
      </w:pPr>
    </w:p>
    <w:p w14:paraId="7622E810" w14:textId="77777777" w:rsidR="004836C1" w:rsidRDefault="004836C1" w:rsidP="004906F7">
      <w:pPr>
        <w:ind w:firstLine="567"/>
        <w:jc w:val="both"/>
        <w:rPr>
          <w:sz w:val="28"/>
          <w:szCs w:val="28"/>
        </w:rPr>
      </w:pPr>
    </w:p>
    <w:p w14:paraId="577CA331" w14:textId="47F977A2" w:rsidR="004836C1" w:rsidRDefault="00B5299A" w:rsidP="004906F7">
      <w:pPr>
        <w:ind w:firstLine="567"/>
        <w:jc w:val="both"/>
        <w:rPr>
          <w:sz w:val="28"/>
          <w:szCs w:val="28"/>
        </w:rPr>
      </w:pPr>
      <w:r w:rsidRPr="00B5299A">
        <w:rPr>
          <w:sz w:val="28"/>
          <w:szCs w:val="28"/>
          <w:vertAlign w:val="superscript"/>
        </w:rPr>
        <w:t>1</w:t>
      </w:r>
      <w:r>
        <w:rPr>
          <w:sz w:val="28"/>
          <w:szCs w:val="28"/>
          <w:vertAlign w:val="superscript"/>
        </w:rPr>
        <w:t xml:space="preserve"> зверніть увагу! </w:t>
      </w:r>
      <w:r w:rsidRPr="00B5299A">
        <w:rPr>
          <w:sz w:val="28"/>
          <w:szCs w:val="28"/>
        </w:rPr>
        <w:t xml:space="preserve">Номер та дату вказаних документів, вказаних </w:t>
      </w:r>
      <w:r>
        <w:rPr>
          <w:sz w:val="28"/>
          <w:szCs w:val="28"/>
        </w:rPr>
        <w:t>у</w:t>
      </w:r>
      <w:r w:rsidRPr="00B5299A">
        <w:rPr>
          <w:sz w:val="28"/>
          <w:szCs w:val="28"/>
        </w:rPr>
        <w:t xml:space="preserve"> завданні №</w:t>
      </w:r>
      <w:r>
        <w:rPr>
          <w:sz w:val="28"/>
          <w:szCs w:val="28"/>
        </w:rPr>
        <w:t>1, необхідно розшукати та вказати реальний номер.</w:t>
      </w:r>
    </w:p>
    <w:p w14:paraId="638D6F02" w14:textId="77777777" w:rsidR="004836C1" w:rsidRDefault="004836C1" w:rsidP="004906F7">
      <w:pPr>
        <w:ind w:firstLine="567"/>
        <w:jc w:val="both"/>
        <w:rPr>
          <w:sz w:val="28"/>
          <w:szCs w:val="28"/>
        </w:rPr>
      </w:pPr>
    </w:p>
    <w:p w14:paraId="43E88242" w14:textId="24F86CB7" w:rsidR="00361A56" w:rsidRPr="00AD63A2" w:rsidRDefault="00124323" w:rsidP="00361A56">
      <w:pPr>
        <w:ind w:firstLine="567"/>
        <w:jc w:val="center"/>
        <w:rPr>
          <w:b/>
          <w:sz w:val="28"/>
          <w:szCs w:val="28"/>
        </w:rPr>
      </w:pPr>
      <w:r w:rsidRPr="00AD63A2">
        <w:rPr>
          <w:b/>
          <w:sz w:val="28"/>
          <w:szCs w:val="28"/>
        </w:rPr>
        <w:t>ПРАКТИЧН</w:t>
      </w:r>
      <w:r>
        <w:rPr>
          <w:b/>
          <w:sz w:val="28"/>
          <w:szCs w:val="28"/>
        </w:rPr>
        <w:t>Е ЗАНЯТТЯ</w:t>
      </w:r>
      <w:r w:rsidRPr="00AD63A2">
        <w:rPr>
          <w:b/>
          <w:sz w:val="28"/>
          <w:szCs w:val="28"/>
        </w:rPr>
        <w:t xml:space="preserve"> </w:t>
      </w:r>
      <w:r w:rsidR="00361A56" w:rsidRPr="00AD63A2">
        <w:rPr>
          <w:b/>
          <w:sz w:val="28"/>
          <w:szCs w:val="28"/>
        </w:rPr>
        <w:t xml:space="preserve">№ </w:t>
      </w:r>
      <w:r w:rsidR="00406CC1">
        <w:rPr>
          <w:b/>
          <w:sz w:val="28"/>
          <w:szCs w:val="28"/>
        </w:rPr>
        <w:t>6</w:t>
      </w:r>
    </w:p>
    <w:p w14:paraId="49D9F258" w14:textId="77777777" w:rsidR="00FD40D6" w:rsidRPr="00AD63A2" w:rsidRDefault="00FD40D6" w:rsidP="00361A56">
      <w:pPr>
        <w:ind w:firstLine="567"/>
        <w:jc w:val="center"/>
        <w:rPr>
          <w:b/>
          <w:sz w:val="28"/>
          <w:szCs w:val="28"/>
        </w:rPr>
      </w:pPr>
    </w:p>
    <w:p w14:paraId="4933080A" w14:textId="26375CFB" w:rsidR="000D4BF5" w:rsidRPr="00AD63A2" w:rsidRDefault="00361A56" w:rsidP="001C6727">
      <w:pPr>
        <w:ind w:firstLine="567"/>
        <w:jc w:val="center"/>
        <w:rPr>
          <w:b/>
          <w:color w:val="000000"/>
          <w:sz w:val="28"/>
          <w:szCs w:val="28"/>
          <w:shd w:val="clear" w:color="auto" w:fill="FFFFFF"/>
          <w:lang w:eastAsia="uk-UA" w:bidi="uk-UA"/>
        </w:rPr>
      </w:pPr>
      <w:r w:rsidRPr="00AD63A2">
        <w:rPr>
          <w:b/>
          <w:sz w:val="28"/>
          <w:szCs w:val="28"/>
        </w:rPr>
        <w:t>Тема</w:t>
      </w:r>
      <w:r w:rsidR="000D4BF5" w:rsidRPr="00AD63A2">
        <w:rPr>
          <w:b/>
          <w:color w:val="000000"/>
          <w:sz w:val="28"/>
          <w:szCs w:val="28"/>
          <w:shd w:val="clear" w:color="auto" w:fill="FFFFFF"/>
          <w:lang w:eastAsia="uk-UA" w:bidi="uk-UA"/>
        </w:rPr>
        <w:t xml:space="preserve">. Організаційно-правова та розпорядча системи документації як головні складові </w:t>
      </w:r>
      <w:r w:rsidR="00B5299A">
        <w:rPr>
          <w:b/>
          <w:color w:val="000000"/>
          <w:sz w:val="28"/>
          <w:szCs w:val="28"/>
          <w:shd w:val="clear" w:color="auto" w:fill="FFFFFF"/>
          <w:lang w:eastAsia="uk-UA" w:bidi="uk-UA"/>
        </w:rPr>
        <w:t>документування</w:t>
      </w:r>
      <w:r w:rsidR="000D4BF5" w:rsidRPr="00AD63A2">
        <w:rPr>
          <w:b/>
          <w:color w:val="000000"/>
          <w:sz w:val="28"/>
          <w:szCs w:val="28"/>
          <w:shd w:val="clear" w:color="auto" w:fill="FFFFFF"/>
          <w:lang w:eastAsia="uk-UA" w:bidi="uk-UA"/>
        </w:rPr>
        <w:t xml:space="preserve"> управлінської діяльності.</w:t>
      </w:r>
    </w:p>
    <w:p w14:paraId="45C83AF4" w14:textId="77777777" w:rsidR="004836C1" w:rsidRDefault="004836C1" w:rsidP="00361A56">
      <w:pPr>
        <w:ind w:firstLine="567"/>
        <w:jc w:val="both"/>
        <w:rPr>
          <w:b/>
          <w:sz w:val="28"/>
          <w:szCs w:val="28"/>
        </w:rPr>
      </w:pPr>
    </w:p>
    <w:p w14:paraId="2D8A7BE2" w14:textId="487E48E7" w:rsidR="000D4BF5" w:rsidRPr="00AD63A2" w:rsidRDefault="00361A56" w:rsidP="00361A56">
      <w:pPr>
        <w:ind w:firstLine="567"/>
        <w:jc w:val="both"/>
        <w:rPr>
          <w:sz w:val="28"/>
          <w:szCs w:val="28"/>
        </w:rPr>
      </w:pPr>
      <w:r w:rsidRPr="00AD63A2">
        <w:rPr>
          <w:b/>
          <w:sz w:val="28"/>
          <w:szCs w:val="28"/>
        </w:rPr>
        <w:t>Мета:</w:t>
      </w:r>
      <w:r w:rsidRPr="00AD63A2">
        <w:rPr>
          <w:sz w:val="28"/>
          <w:szCs w:val="28"/>
        </w:rPr>
        <w:t xml:space="preserve"> Поглибити теоретичні знання щодо складання та оформлення </w:t>
      </w:r>
      <w:r w:rsidR="000D4BF5" w:rsidRPr="00AD63A2">
        <w:rPr>
          <w:sz w:val="28"/>
          <w:szCs w:val="28"/>
        </w:rPr>
        <w:t xml:space="preserve">організаційно-правових та </w:t>
      </w:r>
      <w:r w:rsidRPr="00AD63A2">
        <w:rPr>
          <w:sz w:val="28"/>
          <w:szCs w:val="28"/>
        </w:rPr>
        <w:t xml:space="preserve">розпорядчих документів </w:t>
      </w:r>
      <w:r w:rsidR="00B5299A">
        <w:rPr>
          <w:sz w:val="28"/>
          <w:szCs w:val="28"/>
        </w:rPr>
        <w:t>щодо</w:t>
      </w:r>
      <w:r w:rsidRPr="00AD63A2">
        <w:rPr>
          <w:sz w:val="28"/>
          <w:szCs w:val="28"/>
        </w:rPr>
        <w:t xml:space="preserve"> особово</w:t>
      </w:r>
      <w:r w:rsidR="00B5299A">
        <w:rPr>
          <w:sz w:val="28"/>
          <w:szCs w:val="28"/>
        </w:rPr>
        <w:t>го</w:t>
      </w:r>
      <w:r w:rsidRPr="00AD63A2">
        <w:rPr>
          <w:sz w:val="28"/>
          <w:szCs w:val="28"/>
        </w:rPr>
        <w:t xml:space="preserve"> складу. </w:t>
      </w:r>
    </w:p>
    <w:p w14:paraId="34BF4D64" w14:textId="77777777" w:rsidR="004836C1" w:rsidRDefault="004836C1" w:rsidP="00361A56">
      <w:pPr>
        <w:ind w:firstLine="567"/>
        <w:jc w:val="both"/>
        <w:rPr>
          <w:b/>
          <w:sz w:val="28"/>
          <w:szCs w:val="28"/>
        </w:rPr>
      </w:pPr>
    </w:p>
    <w:p w14:paraId="2A08C953" w14:textId="77777777" w:rsidR="000D4BF5" w:rsidRPr="00AD63A2" w:rsidRDefault="00361A56" w:rsidP="00361A56">
      <w:pPr>
        <w:ind w:firstLine="567"/>
        <w:jc w:val="both"/>
        <w:rPr>
          <w:sz w:val="28"/>
          <w:szCs w:val="28"/>
        </w:rPr>
      </w:pPr>
      <w:r w:rsidRPr="00AD63A2">
        <w:rPr>
          <w:b/>
          <w:sz w:val="28"/>
          <w:szCs w:val="28"/>
        </w:rPr>
        <w:t>Зміст заняття:</w:t>
      </w:r>
      <w:r w:rsidRPr="00AD63A2">
        <w:rPr>
          <w:sz w:val="28"/>
          <w:szCs w:val="28"/>
        </w:rPr>
        <w:t xml:space="preserve"> </w:t>
      </w:r>
    </w:p>
    <w:p w14:paraId="2E204062" w14:textId="3ADB7BA5" w:rsidR="000D4BF5" w:rsidRPr="00AD63A2" w:rsidRDefault="00361A56" w:rsidP="00361A56">
      <w:pPr>
        <w:ind w:firstLine="567"/>
        <w:jc w:val="both"/>
        <w:rPr>
          <w:sz w:val="28"/>
          <w:szCs w:val="28"/>
        </w:rPr>
      </w:pPr>
      <w:r w:rsidRPr="00AD63A2">
        <w:rPr>
          <w:sz w:val="28"/>
          <w:szCs w:val="28"/>
        </w:rPr>
        <w:t xml:space="preserve">1. Підготувати та відповідно оформити наказ керівника </w:t>
      </w:r>
      <w:r w:rsidR="00000031" w:rsidRPr="00AD63A2">
        <w:rPr>
          <w:sz w:val="28"/>
          <w:szCs w:val="28"/>
        </w:rPr>
        <w:t xml:space="preserve">територіальної громади </w:t>
      </w:r>
      <w:r w:rsidRPr="00AD63A2">
        <w:rPr>
          <w:sz w:val="28"/>
          <w:szCs w:val="28"/>
        </w:rPr>
        <w:t xml:space="preserve"> про надання відрядження працівнику</w:t>
      </w:r>
      <w:r w:rsidR="00B5299A">
        <w:rPr>
          <w:sz w:val="28"/>
          <w:szCs w:val="28"/>
        </w:rPr>
        <w:t xml:space="preserve"> відділу комунікації.</w:t>
      </w:r>
      <w:r w:rsidR="00D017D7">
        <w:rPr>
          <w:sz w:val="28"/>
          <w:szCs w:val="28"/>
        </w:rPr>
        <w:t xml:space="preserve"> Наказ оформити</w:t>
      </w:r>
      <w:r w:rsidRPr="00AD63A2">
        <w:rPr>
          <w:sz w:val="28"/>
          <w:szCs w:val="28"/>
        </w:rPr>
        <w:t xml:space="preserve"> на чистому аркуші паперу формату А 4, використовуючи поздовжній варіант розташ</w:t>
      </w:r>
      <w:r w:rsidR="00D017D7">
        <w:rPr>
          <w:sz w:val="28"/>
          <w:szCs w:val="28"/>
        </w:rPr>
        <w:t>ування</w:t>
      </w:r>
      <w:r w:rsidRPr="00AD63A2">
        <w:rPr>
          <w:sz w:val="28"/>
          <w:szCs w:val="28"/>
        </w:rPr>
        <w:t xml:space="preserve"> реквізитів</w:t>
      </w:r>
      <w:r w:rsidR="00D017D7">
        <w:rPr>
          <w:sz w:val="28"/>
          <w:szCs w:val="28"/>
        </w:rPr>
        <w:t>,</w:t>
      </w:r>
      <w:r w:rsidRPr="00AD63A2">
        <w:rPr>
          <w:sz w:val="28"/>
          <w:szCs w:val="28"/>
        </w:rPr>
        <w:t xml:space="preserve"> дотримуючись вимог ДСТУ 4163</w:t>
      </w:r>
      <w:r w:rsidR="000D4BF5" w:rsidRPr="00AD63A2">
        <w:rPr>
          <w:sz w:val="28"/>
          <w:szCs w:val="28"/>
        </w:rPr>
        <w:t>-20</w:t>
      </w:r>
      <w:r w:rsidRPr="00AD63A2">
        <w:rPr>
          <w:sz w:val="28"/>
          <w:szCs w:val="28"/>
        </w:rPr>
        <w:t xml:space="preserve"> (завдання 1).</w:t>
      </w:r>
    </w:p>
    <w:p w14:paraId="2652B12A" w14:textId="60B4F080" w:rsidR="000D4BF5" w:rsidRPr="00AD63A2" w:rsidRDefault="000D4BF5" w:rsidP="000D4BF5">
      <w:pPr>
        <w:tabs>
          <w:tab w:val="left" w:pos="709"/>
          <w:tab w:val="left" w:pos="851"/>
        </w:tabs>
        <w:ind w:firstLine="567"/>
        <w:jc w:val="both"/>
        <w:rPr>
          <w:sz w:val="28"/>
          <w:szCs w:val="28"/>
        </w:rPr>
      </w:pPr>
      <w:r w:rsidRPr="00AD63A2">
        <w:rPr>
          <w:sz w:val="28"/>
          <w:szCs w:val="28"/>
        </w:rPr>
        <w:t>2.</w:t>
      </w:r>
      <w:r w:rsidR="00361A56" w:rsidRPr="00AD63A2">
        <w:rPr>
          <w:sz w:val="28"/>
          <w:szCs w:val="28"/>
        </w:rPr>
        <w:t xml:space="preserve">Відповідно до поставлених умов підготувати та оформити зведений наказ (розпорядження) </w:t>
      </w:r>
      <w:r w:rsidR="00C41E6D">
        <w:rPr>
          <w:sz w:val="28"/>
          <w:szCs w:val="28"/>
        </w:rPr>
        <w:t>щодо</w:t>
      </w:r>
      <w:r w:rsidR="00361A56" w:rsidRPr="00AD63A2">
        <w:rPr>
          <w:sz w:val="28"/>
          <w:szCs w:val="28"/>
        </w:rPr>
        <w:t xml:space="preserve"> особово</w:t>
      </w:r>
      <w:r w:rsidR="00C41E6D">
        <w:rPr>
          <w:sz w:val="28"/>
          <w:szCs w:val="28"/>
        </w:rPr>
        <w:t>го</w:t>
      </w:r>
      <w:r w:rsidR="00361A56" w:rsidRPr="00AD63A2">
        <w:rPr>
          <w:sz w:val="28"/>
          <w:szCs w:val="28"/>
        </w:rPr>
        <w:t xml:space="preserve"> складу, який стосується 5</w:t>
      </w:r>
      <w:r w:rsidR="00C41E6D">
        <w:rPr>
          <w:sz w:val="28"/>
          <w:szCs w:val="28"/>
        </w:rPr>
        <w:t xml:space="preserve"> </w:t>
      </w:r>
      <w:r w:rsidR="00361A56" w:rsidRPr="00AD63A2">
        <w:rPr>
          <w:sz w:val="28"/>
          <w:szCs w:val="28"/>
        </w:rPr>
        <w:t>-</w:t>
      </w:r>
      <w:r w:rsidR="00C41E6D">
        <w:rPr>
          <w:sz w:val="28"/>
          <w:szCs w:val="28"/>
        </w:rPr>
        <w:t xml:space="preserve"> </w:t>
      </w:r>
      <w:r w:rsidR="00361A56" w:rsidRPr="00AD63A2">
        <w:rPr>
          <w:sz w:val="28"/>
          <w:szCs w:val="28"/>
        </w:rPr>
        <w:t xml:space="preserve">8 осіб (завдання 2). </w:t>
      </w:r>
    </w:p>
    <w:p w14:paraId="4D636FA0" w14:textId="77777777" w:rsidR="00FD40D6" w:rsidRPr="00AD63A2" w:rsidRDefault="00FD40D6" w:rsidP="000D4BF5">
      <w:pPr>
        <w:tabs>
          <w:tab w:val="left" w:pos="851"/>
        </w:tabs>
        <w:ind w:firstLine="567"/>
        <w:jc w:val="center"/>
        <w:rPr>
          <w:b/>
          <w:sz w:val="28"/>
          <w:szCs w:val="28"/>
        </w:rPr>
      </w:pPr>
    </w:p>
    <w:p w14:paraId="7ABE1F05" w14:textId="77777777" w:rsidR="000D4BF5" w:rsidRDefault="00361A56" w:rsidP="000D4BF5">
      <w:pPr>
        <w:tabs>
          <w:tab w:val="left" w:pos="851"/>
        </w:tabs>
        <w:ind w:firstLine="567"/>
        <w:jc w:val="center"/>
        <w:rPr>
          <w:b/>
          <w:sz w:val="28"/>
          <w:szCs w:val="28"/>
        </w:rPr>
      </w:pPr>
      <w:r w:rsidRPr="00AD63A2">
        <w:rPr>
          <w:b/>
          <w:sz w:val="28"/>
          <w:szCs w:val="28"/>
        </w:rPr>
        <w:t>Завдання</w:t>
      </w:r>
      <w:r w:rsidR="000D4BF5" w:rsidRPr="00AD63A2">
        <w:rPr>
          <w:b/>
          <w:sz w:val="28"/>
          <w:szCs w:val="28"/>
        </w:rPr>
        <w:t xml:space="preserve"> </w:t>
      </w:r>
      <w:r w:rsidRPr="00AD63A2">
        <w:rPr>
          <w:b/>
          <w:sz w:val="28"/>
          <w:szCs w:val="28"/>
        </w:rPr>
        <w:t>1.</w:t>
      </w:r>
    </w:p>
    <w:p w14:paraId="6AB8F11C" w14:textId="77777777" w:rsidR="000D4BF5" w:rsidRPr="00AD63A2" w:rsidRDefault="00361A56" w:rsidP="000D4BF5">
      <w:pPr>
        <w:tabs>
          <w:tab w:val="left" w:pos="851"/>
        </w:tabs>
        <w:ind w:firstLine="567"/>
        <w:jc w:val="both"/>
        <w:rPr>
          <w:sz w:val="28"/>
          <w:szCs w:val="28"/>
        </w:rPr>
      </w:pPr>
      <w:r w:rsidRPr="00AD63A2">
        <w:rPr>
          <w:sz w:val="28"/>
          <w:szCs w:val="28"/>
        </w:rPr>
        <w:t xml:space="preserve"> Відповідно Вашої доповідної (службової) записки як керівника структурного підрозділу, керівник видав наказ про надання відрядження працівнику. Підготувати та оформити такий наказ із проставлянням візи головного бухгалтера та візи ознайомлення зазначеного в наказі працівника. </w:t>
      </w:r>
    </w:p>
    <w:p w14:paraId="5406A765" w14:textId="77777777" w:rsidR="00FD40D6" w:rsidRPr="00AD63A2" w:rsidRDefault="00FD40D6" w:rsidP="000D4BF5">
      <w:pPr>
        <w:ind w:firstLine="567"/>
        <w:jc w:val="center"/>
        <w:rPr>
          <w:b/>
          <w:sz w:val="28"/>
          <w:szCs w:val="28"/>
        </w:rPr>
      </w:pPr>
    </w:p>
    <w:p w14:paraId="1E50C0EF" w14:textId="187B44C8" w:rsidR="000D4BF5" w:rsidRDefault="00361A56" w:rsidP="000D4BF5">
      <w:pPr>
        <w:ind w:firstLine="567"/>
        <w:jc w:val="center"/>
        <w:rPr>
          <w:b/>
          <w:sz w:val="28"/>
          <w:szCs w:val="28"/>
        </w:rPr>
      </w:pPr>
      <w:r w:rsidRPr="00AD63A2">
        <w:rPr>
          <w:b/>
          <w:sz w:val="28"/>
          <w:szCs w:val="28"/>
        </w:rPr>
        <w:t>Завдання</w:t>
      </w:r>
      <w:r w:rsidR="00C41E6D">
        <w:rPr>
          <w:b/>
          <w:sz w:val="28"/>
          <w:szCs w:val="28"/>
        </w:rPr>
        <w:t xml:space="preserve"> </w:t>
      </w:r>
      <w:r w:rsidRPr="00AD63A2">
        <w:rPr>
          <w:b/>
          <w:sz w:val="28"/>
          <w:szCs w:val="28"/>
        </w:rPr>
        <w:t>2.</w:t>
      </w:r>
    </w:p>
    <w:p w14:paraId="1B06523D" w14:textId="2918C6C8" w:rsidR="00361A56" w:rsidRPr="00AD63A2" w:rsidRDefault="00361A56" w:rsidP="00361A56">
      <w:pPr>
        <w:ind w:firstLine="567"/>
        <w:jc w:val="both"/>
        <w:rPr>
          <w:sz w:val="28"/>
          <w:szCs w:val="28"/>
        </w:rPr>
      </w:pPr>
      <w:r w:rsidRPr="00AD63A2">
        <w:rPr>
          <w:sz w:val="28"/>
          <w:szCs w:val="28"/>
        </w:rPr>
        <w:t xml:space="preserve">До Вашої </w:t>
      </w:r>
      <w:r w:rsidR="00000031" w:rsidRPr="00AD63A2">
        <w:rPr>
          <w:sz w:val="28"/>
          <w:szCs w:val="28"/>
        </w:rPr>
        <w:t>установи</w:t>
      </w:r>
      <w:r w:rsidRPr="00AD63A2">
        <w:rPr>
          <w:sz w:val="28"/>
          <w:szCs w:val="28"/>
        </w:rPr>
        <w:t xml:space="preserve"> було прийнято на роботу 2</w:t>
      </w:r>
      <w:r w:rsidR="00C41E6D">
        <w:rPr>
          <w:sz w:val="28"/>
          <w:szCs w:val="28"/>
        </w:rPr>
        <w:t xml:space="preserve"> </w:t>
      </w:r>
      <w:r w:rsidRPr="00AD63A2">
        <w:rPr>
          <w:sz w:val="28"/>
          <w:szCs w:val="28"/>
        </w:rPr>
        <w:t>-</w:t>
      </w:r>
      <w:r w:rsidR="00C41E6D">
        <w:rPr>
          <w:sz w:val="28"/>
          <w:szCs w:val="28"/>
        </w:rPr>
        <w:t xml:space="preserve"> </w:t>
      </w:r>
      <w:r w:rsidRPr="00AD63A2">
        <w:rPr>
          <w:sz w:val="28"/>
          <w:szCs w:val="28"/>
        </w:rPr>
        <w:t>3 особи, звільнено з роботи за власним бажанням 1</w:t>
      </w:r>
      <w:r w:rsidR="00C41E6D">
        <w:rPr>
          <w:sz w:val="28"/>
          <w:szCs w:val="28"/>
        </w:rPr>
        <w:t xml:space="preserve"> </w:t>
      </w:r>
      <w:r w:rsidRPr="00AD63A2">
        <w:rPr>
          <w:sz w:val="28"/>
          <w:szCs w:val="28"/>
        </w:rPr>
        <w:t>-</w:t>
      </w:r>
      <w:r w:rsidR="00C41E6D">
        <w:rPr>
          <w:sz w:val="28"/>
          <w:szCs w:val="28"/>
        </w:rPr>
        <w:t xml:space="preserve"> </w:t>
      </w:r>
      <w:r w:rsidRPr="00AD63A2">
        <w:rPr>
          <w:sz w:val="28"/>
          <w:szCs w:val="28"/>
        </w:rPr>
        <w:t>2 працівника. За сумлінне ставлення до виконання громадських обов’язків оголошено подяку 1</w:t>
      </w:r>
      <w:r w:rsidR="00C41E6D">
        <w:rPr>
          <w:sz w:val="28"/>
          <w:szCs w:val="28"/>
        </w:rPr>
        <w:t xml:space="preserve"> </w:t>
      </w:r>
      <w:r w:rsidRPr="00AD63A2">
        <w:rPr>
          <w:sz w:val="28"/>
          <w:szCs w:val="28"/>
        </w:rPr>
        <w:t>-</w:t>
      </w:r>
      <w:r w:rsidR="00C41E6D">
        <w:rPr>
          <w:sz w:val="28"/>
          <w:szCs w:val="28"/>
        </w:rPr>
        <w:t xml:space="preserve"> </w:t>
      </w:r>
      <w:r w:rsidRPr="00AD63A2">
        <w:rPr>
          <w:sz w:val="28"/>
          <w:szCs w:val="28"/>
        </w:rPr>
        <w:t xml:space="preserve">2 посадовим особам, а за порушення трудової дисципліни оголошено догану 1 працівнику. Підготувати зведений наказ </w:t>
      </w:r>
      <w:r w:rsidR="00000031" w:rsidRPr="00AD63A2">
        <w:rPr>
          <w:sz w:val="28"/>
          <w:szCs w:val="28"/>
        </w:rPr>
        <w:t>(</w:t>
      </w:r>
      <w:r w:rsidRPr="00AD63A2">
        <w:rPr>
          <w:sz w:val="28"/>
          <w:szCs w:val="28"/>
        </w:rPr>
        <w:t xml:space="preserve">розпорядження) керівника. </w:t>
      </w:r>
      <w:r w:rsidR="00000031" w:rsidRPr="00AD63A2">
        <w:rPr>
          <w:sz w:val="28"/>
          <w:szCs w:val="28"/>
        </w:rPr>
        <w:t>(</w:t>
      </w:r>
      <w:r w:rsidRPr="00AD63A2">
        <w:rPr>
          <w:sz w:val="28"/>
          <w:szCs w:val="28"/>
        </w:rPr>
        <w:t>Типова інструкція з діловодства у центральних органа</w:t>
      </w:r>
      <w:r w:rsidR="00000031" w:rsidRPr="00AD63A2">
        <w:rPr>
          <w:sz w:val="28"/>
          <w:szCs w:val="28"/>
        </w:rPr>
        <w:t>х влади</w:t>
      </w:r>
      <w:r w:rsidR="00C41E6D">
        <w:rPr>
          <w:sz w:val="28"/>
          <w:szCs w:val="28"/>
        </w:rPr>
        <w:t>)</w:t>
      </w:r>
      <w:r w:rsidR="000D4BF5" w:rsidRPr="00AD63A2">
        <w:rPr>
          <w:sz w:val="28"/>
          <w:szCs w:val="28"/>
        </w:rPr>
        <w:t>.</w:t>
      </w:r>
    </w:p>
    <w:p w14:paraId="5C8DB797" w14:textId="77777777" w:rsidR="00B816F5" w:rsidRPr="00AD63A2" w:rsidRDefault="00B816F5" w:rsidP="004906F7">
      <w:pPr>
        <w:ind w:firstLine="567"/>
        <w:jc w:val="both"/>
        <w:rPr>
          <w:sz w:val="28"/>
          <w:szCs w:val="28"/>
        </w:rPr>
      </w:pPr>
    </w:p>
    <w:p w14:paraId="43C8F5FF" w14:textId="77777777" w:rsidR="003D2C19" w:rsidRDefault="003D2C19" w:rsidP="00B816F5">
      <w:pPr>
        <w:ind w:firstLine="567"/>
        <w:jc w:val="center"/>
        <w:rPr>
          <w:b/>
          <w:sz w:val="28"/>
          <w:szCs w:val="28"/>
        </w:rPr>
      </w:pPr>
    </w:p>
    <w:p w14:paraId="0F91FED2" w14:textId="71A026BB" w:rsidR="00B816F5" w:rsidRPr="00AD63A2" w:rsidRDefault="00124323" w:rsidP="00B816F5">
      <w:pPr>
        <w:ind w:firstLine="567"/>
        <w:jc w:val="center"/>
        <w:rPr>
          <w:b/>
          <w:sz w:val="28"/>
          <w:szCs w:val="28"/>
        </w:rPr>
      </w:pPr>
      <w:r w:rsidRPr="00AD63A2">
        <w:rPr>
          <w:b/>
          <w:sz w:val="28"/>
          <w:szCs w:val="28"/>
        </w:rPr>
        <w:t>ПРАКТИЧН</w:t>
      </w:r>
      <w:r>
        <w:rPr>
          <w:b/>
          <w:sz w:val="28"/>
          <w:szCs w:val="28"/>
        </w:rPr>
        <w:t>Е ЗАНЯТТЯ</w:t>
      </w:r>
      <w:r w:rsidR="00B816F5" w:rsidRPr="00AD63A2">
        <w:rPr>
          <w:b/>
          <w:sz w:val="28"/>
          <w:szCs w:val="28"/>
        </w:rPr>
        <w:t xml:space="preserve"> № </w:t>
      </w:r>
      <w:r w:rsidR="00406CC1">
        <w:rPr>
          <w:b/>
          <w:sz w:val="28"/>
          <w:szCs w:val="28"/>
        </w:rPr>
        <w:t>7</w:t>
      </w:r>
    </w:p>
    <w:p w14:paraId="6EE98731" w14:textId="77777777" w:rsidR="00FD40D6" w:rsidRPr="00AD63A2" w:rsidRDefault="00FD40D6" w:rsidP="00B816F5">
      <w:pPr>
        <w:ind w:firstLine="567"/>
        <w:jc w:val="center"/>
        <w:rPr>
          <w:b/>
          <w:sz w:val="28"/>
          <w:szCs w:val="28"/>
        </w:rPr>
      </w:pPr>
    </w:p>
    <w:p w14:paraId="0FF458E4" w14:textId="33AFE182" w:rsidR="00B816F5" w:rsidRPr="00AD63A2" w:rsidRDefault="00B816F5" w:rsidP="001C6727">
      <w:pPr>
        <w:ind w:firstLine="567"/>
        <w:jc w:val="both"/>
        <w:rPr>
          <w:b/>
          <w:color w:val="000000"/>
          <w:sz w:val="28"/>
          <w:szCs w:val="28"/>
          <w:shd w:val="clear" w:color="auto" w:fill="FFFFFF"/>
          <w:lang w:eastAsia="uk-UA" w:bidi="uk-UA"/>
        </w:rPr>
      </w:pPr>
      <w:r w:rsidRPr="00AD63A2">
        <w:rPr>
          <w:b/>
          <w:sz w:val="28"/>
          <w:szCs w:val="28"/>
        </w:rPr>
        <w:t xml:space="preserve">Тема: </w:t>
      </w:r>
      <w:r w:rsidRPr="00AD63A2">
        <w:rPr>
          <w:b/>
          <w:color w:val="000000"/>
          <w:sz w:val="28"/>
          <w:szCs w:val="28"/>
          <w:shd w:val="clear" w:color="auto" w:fill="FFFFFF"/>
          <w:lang w:eastAsia="uk-UA" w:bidi="uk-UA"/>
        </w:rPr>
        <w:t xml:space="preserve">Довідково-інформаційні документи та їх роль в управлінській діяльності </w:t>
      </w:r>
      <w:r w:rsidR="00C41E6D">
        <w:rPr>
          <w:b/>
          <w:color w:val="000000"/>
          <w:sz w:val="28"/>
          <w:szCs w:val="28"/>
          <w:shd w:val="clear" w:color="auto" w:fill="FFFFFF"/>
          <w:lang w:eastAsia="uk-UA" w:bidi="uk-UA"/>
        </w:rPr>
        <w:t>установи публічного управління</w:t>
      </w:r>
      <w:r w:rsidRPr="00AD63A2">
        <w:rPr>
          <w:b/>
          <w:color w:val="000000"/>
          <w:sz w:val="28"/>
          <w:szCs w:val="28"/>
          <w:shd w:val="clear" w:color="auto" w:fill="FFFFFF"/>
          <w:lang w:eastAsia="uk-UA" w:bidi="uk-UA"/>
        </w:rPr>
        <w:t xml:space="preserve">. </w:t>
      </w:r>
      <w:r w:rsidR="00000031" w:rsidRPr="00AD63A2">
        <w:rPr>
          <w:b/>
          <w:color w:val="000000"/>
          <w:sz w:val="28"/>
          <w:szCs w:val="28"/>
          <w:shd w:val="clear" w:color="auto" w:fill="FFFFFF"/>
          <w:lang w:eastAsia="uk-UA" w:bidi="uk-UA"/>
        </w:rPr>
        <w:t>Звернення громадян.</w:t>
      </w:r>
    </w:p>
    <w:p w14:paraId="2C02E07F" w14:textId="77777777" w:rsidR="004836C1" w:rsidRDefault="004836C1" w:rsidP="004906F7">
      <w:pPr>
        <w:ind w:firstLine="567"/>
        <w:jc w:val="both"/>
        <w:rPr>
          <w:b/>
          <w:sz w:val="28"/>
          <w:szCs w:val="28"/>
        </w:rPr>
      </w:pPr>
    </w:p>
    <w:p w14:paraId="056B2E6C" w14:textId="77777777" w:rsidR="00B816F5" w:rsidRPr="00AD63A2" w:rsidRDefault="00B816F5" w:rsidP="004906F7">
      <w:pPr>
        <w:ind w:firstLine="567"/>
        <w:jc w:val="both"/>
        <w:rPr>
          <w:sz w:val="28"/>
          <w:szCs w:val="28"/>
        </w:rPr>
      </w:pPr>
      <w:r w:rsidRPr="00AD63A2">
        <w:rPr>
          <w:b/>
          <w:sz w:val="28"/>
          <w:szCs w:val="28"/>
        </w:rPr>
        <w:t>Мета:</w:t>
      </w:r>
      <w:r w:rsidRPr="00AD63A2">
        <w:rPr>
          <w:sz w:val="28"/>
          <w:szCs w:val="28"/>
        </w:rPr>
        <w:t xml:space="preserve"> Поглибити теоретичні знання щодо складання та оформлення довідково-інформаційних документів. </w:t>
      </w:r>
    </w:p>
    <w:p w14:paraId="7BE0A73E" w14:textId="77777777" w:rsidR="004836C1" w:rsidRDefault="004836C1" w:rsidP="004906F7">
      <w:pPr>
        <w:ind w:firstLine="567"/>
        <w:jc w:val="both"/>
        <w:rPr>
          <w:b/>
          <w:sz w:val="28"/>
          <w:szCs w:val="28"/>
        </w:rPr>
      </w:pPr>
    </w:p>
    <w:p w14:paraId="747CF6B2" w14:textId="77777777" w:rsidR="00B816F5" w:rsidRPr="00AD63A2" w:rsidRDefault="00B816F5" w:rsidP="004906F7">
      <w:pPr>
        <w:ind w:firstLine="567"/>
        <w:jc w:val="both"/>
        <w:rPr>
          <w:sz w:val="28"/>
          <w:szCs w:val="28"/>
        </w:rPr>
      </w:pPr>
      <w:r w:rsidRPr="00AD63A2">
        <w:rPr>
          <w:b/>
          <w:sz w:val="28"/>
          <w:szCs w:val="28"/>
        </w:rPr>
        <w:t>Зміст заняття:</w:t>
      </w:r>
      <w:r w:rsidRPr="00AD63A2">
        <w:rPr>
          <w:sz w:val="28"/>
          <w:szCs w:val="28"/>
        </w:rPr>
        <w:t xml:space="preserve"> </w:t>
      </w:r>
    </w:p>
    <w:p w14:paraId="7911108F" w14:textId="6995052A" w:rsidR="00B816F5" w:rsidRPr="00AD63A2" w:rsidRDefault="00B816F5" w:rsidP="004906F7">
      <w:pPr>
        <w:ind w:firstLine="567"/>
        <w:jc w:val="both"/>
        <w:rPr>
          <w:sz w:val="28"/>
          <w:szCs w:val="28"/>
        </w:rPr>
      </w:pPr>
      <w:r w:rsidRPr="00AD63A2">
        <w:rPr>
          <w:sz w:val="28"/>
          <w:szCs w:val="28"/>
        </w:rPr>
        <w:t xml:space="preserve">1. Підготувати доповідну записку (службову записку) на ім’я керівника (установи, </w:t>
      </w:r>
      <w:r w:rsidR="00C41E6D">
        <w:rPr>
          <w:sz w:val="28"/>
          <w:szCs w:val="28"/>
        </w:rPr>
        <w:t>організації</w:t>
      </w:r>
      <w:r w:rsidRPr="00AD63A2">
        <w:rPr>
          <w:sz w:val="28"/>
          <w:szCs w:val="28"/>
        </w:rPr>
        <w:t xml:space="preserve"> або закладу) та проставити резолюцію керівника (завдання 1). </w:t>
      </w:r>
    </w:p>
    <w:p w14:paraId="1EB52E92" w14:textId="60E7AA36" w:rsidR="00B816F5" w:rsidRPr="00AD63A2" w:rsidRDefault="00B816F5" w:rsidP="004906F7">
      <w:pPr>
        <w:ind w:firstLine="567"/>
        <w:jc w:val="both"/>
        <w:rPr>
          <w:sz w:val="28"/>
          <w:szCs w:val="28"/>
        </w:rPr>
      </w:pPr>
      <w:r w:rsidRPr="00AD63A2">
        <w:rPr>
          <w:sz w:val="28"/>
          <w:szCs w:val="28"/>
        </w:rPr>
        <w:t>2. Скласти службовий лист. Оформити документ на чистому аркуші паперу формату А 4, використовуючи поздовжній варіант розташ</w:t>
      </w:r>
      <w:r w:rsidR="00C41E6D">
        <w:rPr>
          <w:sz w:val="28"/>
          <w:szCs w:val="28"/>
        </w:rPr>
        <w:t>ування</w:t>
      </w:r>
      <w:r w:rsidRPr="00AD63A2">
        <w:rPr>
          <w:sz w:val="28"/>
          <w:szCs w:val="28"/>
        </w:rPr>
        <w:t xml:space="preserve"> реквізитів</w:t>
      </w:r>
      <w:r w:rsidR="00C41E6D">
        <w:rPr>
          <w:sz w:val="28"/>
          <w:szCs w:val="28"/>
        </w:rPr>
        <w:t xml:space="preserve">, </w:t>
      </w:r>
      <w:r w:rsidRPr="00AD63A2">
        <w:rPr>
          <w:sz w:val="28"/>
          <w:szCs w:val="28"/>
        </w:rPr>
        <w:t xml:space="preserve">дотримуючись вимог ДСТУ 4163-20. Опрацювати його шляхом проставляння всіх необхідних реквізитів згідно наданих умов (завдання 2). </w:t>
      </w:r>
    </w:p>
    <w:p w14:paraId="27C84AD1" w14:textId="28562B7B" w:rsidR="00B816F5" w:rsidRPr="00AD63A2" w:rsidRDefault="00B816F5" w:rsidP="004906F7">
      <w:pPr>
        <w:ind w:firstLine="567"/>
        <w:jc w:val="both"/>
        <w:rPr>
          <w:sz w:val="28"/>
          <w:szCs w:val="28"/>
        </w:rPr>
      </w:pPr>
      <w:r w:rsidRPr="00AD63A2">
        <w:rPr>
          <w:sz w:val="28"/>
          <w:szCs w:val="28"/>
        </w:rPr>
        <w:t xml:space="preserve">3. Скласти та відповідно оформити повний протокол загальних зборів студентів (завдання 3). До протоколу </w:t>
      </w:r>
      <w:r w:rsidR="00C41E6D">
        <w:rPr>
          <w:sz w:val="28"/>
          <w:szCs w:val="28"/>
        </w:rPr>
        <w:t>додати</w:t>
      </w:r>
      <w:r w:rsidRPr="00AD63A2">
        <w:rPr>
          <w:sz w:val="28"/>
          <w:szCs w:val="28"/>
        </w:rPr>
        <w:t xml:space="preserve"> відмітку про наявність додатків. </w:t>
      </w:r>
    </w:p>
    <w:p w14:paraId="49EAFB1B" w14:textId="77777777" w:rsidR="00B816F5" w:rsidRDefault="00B816F5" w:rsidP="004906F7">
      <w:pPr>
        <w:ind w:firstLine="567"/>
        <w:jc w:val="both"/>
        <w:rPr>
          <w:sz w:val="28"/>
          <w:szCs w:val="28"/>
        </w:rPr>
      </w:pPr>
      <w:r w:rsidRPr="00AD63A2">
        <w:rPr>
          <w:sz w:val="28"/>
          <w:szCs w:val="28"/>
        </w:rPr>
        <w:t xml:space="preserve">4. Використовуючи поданий матеріал (завдання 4), оформити службовий лист, розмістивши правильно реквізити. </w:t>
      </w:r>
    </w:p>
    <w:p w14:paraId="56B02A13" w14:textId="77777777" w:rsidR="004836C1" w:rsidRPr="00AD63A2" w:rsidRDefault="004836C1" w:rsidP="004906F7">
      <w:pPr>
        <w:ind w:firstLine="567"/>
        <w:jc w:val="both"/>
        <w:rPr>
          <w:sz w:val="28"/>
          <w:szCs w:val="28"/>
        </w:rPr>
      </w:pPr>
    </w:p>
    <w:p w14:paraId="3F4B10FD" w14:textId="77777777" w:rsidR="00B816F5" w:rsidRDefault="00B816F5" w:rsidP="00B816F5">
      <w:pPr>
        <w:ind w:firstLine="567"/>
        <w:jc w:val="center"/>
        <w:rPr>
          <w:b/>
          <w:sz w:val="28"/>
          <w:szCs w:val="28"/>
        </w:rPr>
      </w:pPr>
      <w:r w:rsidRPr="00AD63A2">
        <w:rPr>
          <w:b/>
          <w:sz w:val="28"/>
          <w:szCs w:val="28"/>
        </w:rPr>
        <w:t>Завдання 1.</w:t>
      </w:r>
    </w:p>
    <w:p w14:paraId="3DD79DF1" w14:textId="12FD0B9C" w:rsidR="00361A56" w:rsidRPr="00AD63A2" w:rsidRDefault="00B816F5" w:rsidP="004906F7">
      <w:pPr>
        <w:ind w:firstLine="567"/>
        <w:jc w:val="both"/>
        <w:rPr>
          <w:sz w:val="28"/>
          <w:szCs w:val="28"/>
        </w:rPr>
      </w:pPr>
      <w:r w:rsidRPr="00AD63A2">
        <w:rPr>
          <w:sz w:val="28"/>
          <w:szCs w:val="28"/>
        </w:rPr>
        <w:t>Підготувати та оформити доповідну записку (службову записку) на ім’я керівника установи</w:t>
      </w:r>
      <w:r w:rsidR="00C41E6D">
        <w:rPr>
          <w:sz w:val="28"/>
          <w:szCs w:val="28"/>
        </w:rPr>
        <w:t xml:space="preserve"> публічного управління</w:t>
      </w:r>
      <w:r w:rsidRPr="00AD63A2">
        <w:rPr>
          <w:sz w:val="28"/>
          <w:szCs w:val="28"/>
        </w:rPr>
        <w:t xml:space="preserve"> від Вашого імені як керівника структурного підрозділу про необхідність надання відрядження працівнику Вашого підрозділу. Проставити резолюцію керівника. </w:t>
      </w:r>
    </w:p>
    <w:p w14:paraId="13D2ECD6" w14:textId="77777777" w:rsidR="00FD40D6" w:rsidRPr="00AD63A2" w:rsidRDefault="00FD40D6" w:rsidP="00361A56">
      <w:pPr>
        <w:ind w:firstLine="567"/>
        <w:jc w:val="center"/>
        <w:rPr>
          <w:b/>
          <w:sz w:val="28"/>
          <w:szCs w:val="28"/>
        </w:rPr>
      </w:pPr>
    </w:p>
    <w:p w14:paraId="1DD48FC2" w14:textId="77777777" w:rsidR="00361A56" w:rsidRDefault="00B816F5" w:rsidP="00361A56">
      <w:pPr>
        <w:ind w:firstLine="567"/>
        <w:jc w:val="center"/>
        <w:rPr>
          <w:b/>
          <w:sz w:val="28"/>
          <w:szCs w:val="28"/>
        </w:rPr>
      </w:pPr>
      <w:r w:rsidRPr="00AD63A2">
        <w:rPr>
          <w:b/>
          <w:sz w:val="28"/>
          <w:szCs w:val="28"/>
        </w:rPr>
        <w:t>Завдання 2.</w:t>
      </w:r>
    </w:p>
    <w:p w14:paraId="7E9BB9EC" w14:textId="3906C877" w:rsidR="00361A56" w:rsidRPr="00AD63A2" w:rsidRDefault="00B816F5" w:rsidP="004906F7">
      <w:pPr>
        <w:ind w:firstLine="567"/>
        <w:jc w:val="both"/>
        <w:rPr>
          <w:sz w:val="28"/>
          <w:szCs w:val="28"/>
        </w:rPr>
      </w:pPr>
      <w:r w:rsidRPr="00AD63A2">
        <w:rPr>
          <w:sz w:val="28"/>
          <w:szCs w:val="28"/>
        </w:rPr>
        <w:t xml:space="preserve">Скласти та оформити лист на ім’я директора державного архіву </w:t>
      </w:r>
      <w:r w:rsidR="00361A56" w:rsidRPr="00AD63A2">
        <w:rPr>
          <w:sz w:val="28"/>
          <w:szCs w:val="28"/>
        </w:rPr>
        <w:t>Дніпропетровської</w:t>
      </w:r>
      <w:r w:rsidRPr="00AD63A2">
        <w:rPr>
          <w:sz w:val="28"/>
          <w:szCs w:val="28"/>
        </w:rPr>
        <w:t xml:space="preserve"> області від керівника установи</w:t>
      </w:r>
      <w:r w:rsidR="00C41E6D">
        <w:rPr>
          <w:sz w:val="28"/>
          <w:szCs w:val="28"/>
        </w:rPr>
        <w:t xml:space="preserve"> публічного управління</w:t>
      </w:r>
      <w:r w:rsidRPr="00AD63A2">
        <w:rPr>
          <w:sz w:val="28"/>
          <w:szCs w:val="28"/>
        </w:rPr>
        <w:t xml:space="preserve"> з проханням відібрати та впорядкувати документи постійного зберігання за 20</w:t>
      </w:r>
      <w:r w:rsidR="00C41E6D">
        <w:rPr>
          <w:sz w:val="28"/>
          <w:szCs w:val="28"/>
        </w:rPr>
        <w:t>1</w:t>
      </w:r>
      <w:r w:rsidRPr="00AD63A2">
        <w:rPr>
          <w:sz w:val="28"/>
          <w:szCs w:val="28"/>
        </w:rPr>
        <w:t>5-20</w:t>
      </w:r>
      <w:r w:rsidR="00C41E6D">
        <w:rPr>
          <w:sz w:val="28"/>
          <w:szCs w:val="28"/>
        </w:rPr>
        <w:t>2</w:t>
      </w:r>
      <w:r w:rsidRPr="00AD63A2">
        <w:rPr>
          <w:sz w:val="28"/>
          <w:szCs w:val="28"/>
        </w:rPr>
        <w:t>0 рр. Зареєструвати лист як вихідний документ Вашої установи</w:t>
      </w:r>
      <w:r w:rsidR="00000031" w:rsidRPr="00AD63A2">
        <w:rPr>
          <w:sz w:val="28"/>
          <w:szCs w:val="28"/>
        </w:rPr>
        <w:t xml:space="preserve"> чи</w:t>
      </w:r>
      <w:r w:rsidRPr="00AD63A2">
        <w:rPr>
          <w:sz w:val="28"/>
          <w:szCs w:val="28"/>
        </w:rPr>
        <w:t xml:space="preserve"> закладу. Опрацювати лист як вхідний документ, шляхом проставляння необхідних реквізитів.</w:t>
      </w:r>
    </w:p>
    <w:p w14:paraId="373898A2" w14:textId="77777777" w:rsidR="00FD40D6" w:rsidRPr="00AD63A2" w:rsidRDefault="00FD40D6" w:rsidP="00361A56">
      <w:pPr>
        <w:ind w:firstLine="567"/>
        <w:jc w:val="center"/>
        <w:rPr>
          <w:b/>
          <w:sz w:val="28"/>
          <w:szCs w:val="28"/>
        </w:rPr>
      </w:pPr>
    </w:p>
    <w:p w14:paraId="1144491C" w14:textId="77777777" w:rsidR="00361A56" w:rsidRDefault="00B816F5" w:rsidP="00361A56">
      <w:pPr>
        <w:ind w:firstLine="567"/>
        <w:jc w:val="center"/>
        <w:rPr>
          <w:b/>
          <w:sz w:val="28"/>
          <w:szCs w:val="28"/>
        </w:rPr>
      </w:pPr>
      <w:r w:rsidRPr="00AD63A2">
        <w:rPr>
          <w:b/>
          <w:sz w:val="28"/>
          <w:szCs w:val="28"/>
        </w:rPr>
        <w:t>Завдання 3.</w:t>
      </w:r>
    </w:p>
    <w:p w14:paraId="03B56AE0" w14:textId="4C77627D" w:rsidR="00361A56" w:rsidRPr="00AD63A2" w:rsidRDefault="00B816F5" w:rsidP="004906F7">
      <w:pPr>
        <w:ind w:firstLine="567"/>
        <w:jc w:val="both"/>
        <w:rPr>
          <w:sz w:val="28"/>
          <w:szCs w:val="28"/>
        </w:rPr>
      </w:pPr>
      <w:r w:rsidRPr="00AD63A2">
        <w:rPr>
          <w:sz w:val="28"/>
          <w:szCs w:val="28"/>
        </w:rPr>
        <w:t xml:space="preserve"> Скласти повний протокол загальних зборів студентів Вашої групи, на порядку денному якого розглядалось два питання: 1. Якісна успішність в групі; 2. Підготовка до святкування Міжнародного Дня студента. До протоколу </w:t>
      </w:r>
      <w:r w:rsidR="00C41E6D">
        <w:rPr>
          <w:sz w:val="28"/>
          <w:szCs w:val="28"/>
        </w:rPr>
        <w:t>додати</w:t>
      </w:r>
      <w:r w:rsidRPr="00AD63A2">
        <w:rPr>
          <w:sz w:val="28"/>
          <w:szCs w:val="28"/>
        </w:rPr>
        <w:t xml:space="preserve"> відмітку про наявність 2</w:t>
      </w:r>
      <w:r w:rsidR="00C41E6D">
        <w:rPr>
          <w:sz w:val="28"/>
          <w:szCs w:val="28"/>
        </w:rPr>
        <w:t xml:space="preserve"> </w:t>
      </w:r>
      <w:r w:rsidRPr="00AD63A2">
        <w:rPr>
          <w:sz w:val="28"/>
          <w:szCs w:val="28"/>
        </w:rPr>
        <w:t>-</w:t>
      </w:r>
      <w:r w:rsidR="00C41E6D">
        <w:rPr>
          <w:sz w:val="28"/>
          <w:szCs w:val="28"/>
        </w:rPr>
        <w:t xml:space="preserve"> </w:t>
      </w:r>
      <w:r w:rsidRPr="00AD63A2">
        <w:rPr>
          <w:sz w:val="28"/>
          <w:szCs w:val="28"/>
        </w:rPr>
        <w:t>3 додатк</w:t>
      </w:r>
      <w:r w:rsidR="00C41E6D">
        <w:rPr>
          <w:sz w:val="28"/>
          <w:szCs w:val="28"/>
        </w:rPr>
        <w:t>ів</w:t>
      </w:r>
      <w:r w:rsidRPr="00AD63A2">
        <w:rPr>
          <w:sz w:val="28"/>
          <w:szCs w:val="28"/>
        </w:rPr>
        <w:t xml:space="preserve">. Додатками до протоколу можуть бути: список присутніх студентів; список студентів, рекомендованих на отримання премії (грамоти); доповідь старости групи, доповідь профорга і т. п. </w:t>
      </w:r>
    </w:p>
    <w:p w14:paraId="61D1D396" w14:textId="77777777" w:rsidR="00FD40D6" w:rsidRPr="00AD63A2" w:rsidRDefault="00FD40D6" w:rsidP="00361A56">
      <w:pPr>
        <w:ind w:firstLine="567"/>
        <w:jc w:val="center"/>
        <w:rPr>
          <w:b/>
          <w:sz w:val="28"/>
          <w:szCs w:val="28"/>
        </w:rPr>
      </w:pPr>
    </w:p>
    <w:p w14:paraId="49AF14E2" w14:textId="77777777" w:rsidR="00361A56" w:rsidRDefault="00B816F5" w:rsidP="00361A56">
      <w:pPr>
        <w:ind w:firstLine="567"/>
        <w:jc w:val="center"/>
        <w:rPr>
          <w:b/>
          <w:sz w:val="28"/>
          <w:szCs w:val="28"/>
        </w:rPr>
      </w:pPr>
      <w:r w:rsidRPr="00AD63A2">
        <w:rPr>
          <w:b/>
          <w:sz w:val="28"/>
          <w:szCs w:val="28"/>
        </w:rPr>
        <w:lastRenderedPageBreak/>
        <w:t>Завдання 4.</w:t>
      </w:r>
    </w:p>
    <w:p w14:paraId="10AD92FF" w14:textId="486F6954" w:rsidR="004836C1" w:rsidRDefault="00000031" w:rsidP="001E4208">
      <w:pPr>
        <w:ind w:firstLine="567"/>
        <w:jc w:val="both"/>
        <w:rPr>
          <w:sz w:val="28"/>
          <w:szCs w:val="28"/>
        </w:rPr>
      </w:pPr>
      <w:r w:rsidRPr="00AD63A2">
        <w:rPr>
          <w:sz w:val="28"/>
          <w:szCs w:val="28"/>
        </w:rPr>
        <w:t>Підготувати звернення громадян територіальної громади щодо питань соціального забезпечення</w:t>
      </w:r>
      <w:r w:rsidR="003D2C19" w:rsidRPr="00AD63A2">
        <w:rPr>
          <w:sz w:val="28"/>
          <w:szCs w:val="28"/>
        </w:rPr>
        <w:t>. Надати письмову відповідь на запит.</w:t>
      </w:r>
    </w:p>
    <w:p w14:paraId="75288F6F" w14:textId="77777777" w:rsidR="001E4208" w:rsidRPr="001E4208" w:rsidRDefault="001E4208" w:rsidP="001E4208">
      <w:pPr>
        <w:ind w:firstLine="567"/>
        <w:jc w:val="both"/>
        <w:rPr>
          <w:sz w:val="28"/>
          <w:szCs w:val="28"/>
        </w:rPr>
      </w:pPr>
    </w:p>
    <w:p w14:paraId="6DED0DAA" w14:textId="5C2D79F2" w:rsidR="00F038A3" w:rsidRPr="00AD63A2" w:rsidRDefault="00124323" w:rsidP="00F038A3">
      <w:pPr>
        <w:ind w:firstLine="567"/>
        <w:jc w:val="center"/>
        <w:rPr>
          <w:b/>
          <w:sz w:val="28"/>
          <w:szCs w:val="28"/>
        </w:rPr>
      </w:pPr>
      <w:r w:rsidRPr="00AD63A2">
        <w:rPr>
          <w:b/>
          <w:sz w:val="28"/>
          <w:szCs w:val="28"/>
        </w:rPr>
        <w:t>ПРАКТИЧН</w:t>
      </w:r>
      <w:r>
        <w:rPr>
          <w:b/>
          <w:sz w:val="28"/>
          <w:szCs w:val="28"/>
        </w:rPr>
        <w:t>Е ЗАНЯТТЯ</w:t>
      </w:r>
      <w:r w:rsidRPr="00AD63A2">
        <w:rPr>
          <w:b/>
          <w:sz w:val="28"/>
          <w:szCs w:val="28"/>
        </w:rPr>
        <w:t xml:space="preserve"> </w:t>
      </w:r>
      <w:r w:rsidR="00F038A3" w:rsidRPr="00AD63A2">
        <w:rPr>
          <w:b/>
          <w:sz w:val="28"/>
          <w:szCs w:val="28"/>
        </w:rPr>
        <w:t xml:space="preserve">№ </w:t>
      </w:r>
      <w:r w:rsidR="00406CC1">
        <w:rPr>
          <w:b/>
          <w:sz w:val="28"/>
          <w:szCs w:val="28"/>
        </w:rPr>
        <w:t>8</w:t>
      </w:r>
    </w:p>
    <w:p w14:paraId="3A32191C" w14:textId="77777777" w:rsidR="00FD40D6" w:rsidRPr="00AD63A2" w:rsidRDefault="00FD40D6" w:rsidP="00F038A3">
      <w:pPr>
        <w:ind w:firstLine="567"/>
        <w:jc w:val="center"/>
        <w:rPr>
          <w:b/>
          <w:sz w:val="28"/>
          <w:szCs w:val="28"/>
        </w:rPr>
      </w:pPr>
    </w:p>
    <w:p w14:paraId="2EFA25CF" w14:textId="72D18441" w:rsidR="00F038A3" w:rsidRPr="00AD63A2" w:rsidRDefault="00F038A3" w:rsidP="001C6727">
      <w:pPr>
        <w:ind w:firstLine="567"/>
        <w:jc w:val="both"/>
        <w:rPr>
          <w:b/>
          <w:color w:val="000000"/>
          <w:sz w:val="28"/>
          <w:szCs w:val="28"/>
          <w:shd w:val="clear" w:color="auto" w:fill="FFFFFF"/>
          <w:lang w:eastAsia="uk-UA" w:bidi="uk-UA"/>
        </w:rPr>
      </w:pPr>
      <w:r w:rsidRPr="00AD63A2">
        <w:rPr>
          <w:b/>
          <w:color w:val="000000"/>
          <w:sz w:val="28"/>
          <w:szCs w:val="28"/>
          <w:shd w:val="clear" w:color="auto" w:fill="FFFFFF"/>
          <w:lang w:eastAsia="uk-UA" w:bidi="uk-UA"/>
        </w:rPr>
        <w:t>Тема. Кадрово-договірна документація як засіб обліку кадрів</w:t>
      </w:r>
      <w:r w:rsidR="00C41E6D">
        <w:rPr>
          <w:b/>
          <w:color w:val="000000"/>
          <w:sz w:val="28"/>
          <w:szCs w:val="28"/>
          <w:shd w:val="clear" w:color="auto" w:fill="FFFFFF"/>
          <w:lang w:eastAsia="uk-UA" w:bidi="uk-UA"/>
        </w:rPr>
        <w:t>.</w:t>
      </w:r>
      <w:r w:rsidRPr="00AD63A2">
        <w:rPr>
          <w:b/>
          <w:color w:val="000000"/>
          <w:sz w:val="28"/>
          <w:szCs w:val="28"/>
          <w:shd w:val="clear" w:color="auto" w:fill="FFFFFF"/>
          <w:lang w:eastAsia="uk-UA" w:bidi="uk-UA"/>
        </w:rPr>
        <w:t xml:space="preserve"> </w:t>
      </w:r>
    </w:p>
    <w:p w14:paraId="4D89397C" w14:textId="77777777" w:rsidR="004836C1" w:rsidRDefault="004836C1" w:rsidP="006268B5">
      <w:pPr>
        <w:ind w:firstLine="567"/>
        <w:jc w:val="both"/>
        <w:rPr>
          <w:b/>
          <w:sz w:val="28"/>
          <w:szCs w:val="28"/>
        </w:rPr>
      </w:pPr>
    </w:p>
    <w:p w14:paraId="246F283C" w14:textId="11A1968D" w:rsidR="006268B5" w:rsidRPr="00AD63A2" w:rsidRDefault="00F038A3" w:rsidP="006268B5">
      <w:pPr>
        <w:ind w:firstLine="567"/>
        <w:jc w:val="both"/>
        <w:rPr>
          <w:color w:val="000000"/>
          <w:sz w:val="28"/>
          <w:szCs w:val="28"/>
          <w:shd w:val="clear" w:color="auto" w:fill="FFFFFF"/>
          <w:lang w:eastAsia="uk-UA" w:bidi="uk-UA"/>
        </w:rPr>
      </w:pPr>
      <w:r w:rsidRPr="00AD63A2">
        <w:rPr>
          <w:b/>
          <w:sz w:val="28"/>
          <w:szCs w:val="28"/>
        </w:rPr>
        <w:t>Мета:</w:t>
      </w:r>
      <w:r w:rsidRPr="00AD63A2">
        <w:rPr>
          <w:sz w:val="28"/>
          <w:szCs w:val="28"/>
        </w:rPr>
        <w:t xml:space="preserve"> Поглибити теоретичні знання щодо</w:t>
      </w:r>
      <w:r w:rsidR="006268B5" w:rsidRPr="00AD63A2">
        <w:rPr>
          <w:b/>
          <w:color w:val="000000"/>
          <w:sz w:val="28"/>
          <w:szCs w:val="28"/>
          <w:shd w:val="clear" w:color="auto" w:fill="FFFFFF"/>
          <w:lang w:eastAsia="uk-UA" w:bidi="uk-UA"/>
        </w:rPr>
        <w:t xml:space="preserve"> </w:t>
      </w:r>
      <w:r w:rsidR="006268B5" w:rsidRPr="00DC1F6A">
        <w:rPr>
          <w:bCs/>
          <w:color w:val="000000"/>
          <w:sz w:val="28"/>
          <w:szCs w:val="28"/>
          <w:shd w:val="clear" w:color="auto" w:fill="FFFFFF"/>
          <w:lang w:eastAsia="uk-UA" w:bidi="uk-UA"/>
        </w:rPr>
        <w:t>к</w:t>
      </w:r>
      <w:r w:rsidR="006268B5" w:rsidRPr="00AD63A2">
        <w:rPr>
          <w:color w:val="000000"/>
          <w:sz w:val="28"/>
          <w:szCs w:val="28"/>
          <w:shd w:val="clear" w:color="auto" w:fill="FFFFFF"/>
          <w:lang w:eastAsia="uk-UA" w:bidi="uk-UA"/>
        </w:rPr>
        <w:t>адрово-договірній документації як зас</w:t>
      </w:r>
      <w:r w:rsidR="00C41E6D">
        <w:rPr>
          <w:color w:val="000000"/>
          <w:sz w:val="28"/>
          <w:szCs w:val="28"/>
          <w:shd w:val="clear" w:color="auto" w:fill="FFFFFF"/>
          <w:lang w:eastAsia="uk-UA" w:bidi="uk-UA"/>
        </w:rPr>
        <w:t>о</w:t>
      </w:r>
      <w:r w:rsidR="006268B5" w:rsidRPr="00AD63A2">
        <w:rPr>
          <w:color w:val="000000"/>
          <w:sz w:val="28"/>
          <w:szCs w:val="28"/>
          <w:shd w:val="clear" w:color="auto" w:fill="FFFFFF"/>
          <w:lang w:eastAsia="uk-UA" w:bidi="uk-UA"/>
        </w:rPr>
        <w:t>б</w:t>
      </w:r>
      <w:r w:rsidR="00C41E6D">
        <w:rPr>
          <w:color w:val="000000"/>
          <w:sz w:val="28"/>
          <w:szCs w:val="28"/>
          <w:shd w:val="clear" w:color="auto" w:fill="FFFFFF"/>
          <w:lang w:eastAsia="uk-UA" w:bidi="uk-UA"/>
        </w:rPr>
        <w:t>у</w:t>
      </w:r>
      <w:r w:rsidR="006268B5" w:rsidRPr="00AD63A2">
        <w:rPr>
          <w:color w:val="000000"/>
          <w:sz w:val="28"/>
          <w:szCs w:val="28"/>
          <w:shd w:val="clear" w:color="auto" w:fill="FFFFFF"/>
          <w:lang w:eastAsia="uk-UA" w:bidi="uk-UA"/>
        </w:rPr>
        <w:t xml:space="preserve"> обліку кадрів. </w:t>
      </w:r>
    </w:p>
    <w:p w14:paraId="576745A2" w14:textId="77777777" w:rsidR="004836C1" w:rsidRDefault="004836C1" w:rsidP="00F038A3">
      <w:pPr>
        <w:ind w:firstLine="567"/>
        <w:jc w:val="both"/>
        <w:rPr>
          <w:b/>
          <w:sz w:val="28"/>
          <w:szCs w:val="28"/>
        </w:rPr>
      </w:pPr>
    </w:p>
    <w:p w14:paraId="2FE74EC4" w14:textId="77777777" w:rsidR="00F038A3" w:rsidRPr="00AD63A2" w:rsidRDefault="00F038A3" w:rsidP="00F038A3">
      <w:pPr>
        <w:ind w:firstLine="567"/>
        <w:jc w:val="both"/>
        <w:rPr>
          <w:sz w:val="28"/>
          <w:szCs w:val="28"/>
        </w:rPr>
      </w:pPr>
      <w:r w:rsidRPr="00AD63A2">
        <w:rPr>
          <w:b/>
          <w:sz w:val="28"/>
          <w:szCs w:val="28"/>
        </w:rPr>
        <w:t>Зміст заняття:</w:t>
      </w:r>
    </w:p>
    <w:p w14:paraId="57C572CB" w14:textId="7AD91E22" w:rsidR="00F038A3" w:rsidRPr="00AD63A2" w:rsidRDefault="00F038A3" w:rsidP="00F038A3">
      <w:pPr>
        <w:ind w:firstLine="567"/>
        <w:jc w:val="both"/>
        <w:rPr>
          <w:sz w:val="28"/>
          <w:szCs w:val="28"/>
        </w:rPr>
      </w:pPr>
      <w:r w:rsidRPr="00AD63A2">
        <w:rPr>
          <w:sz w:val="28"/>
          <w:szCs w:val="28"/>
        </w:rPr>
        <w:t xml:space="preserve">1. Документація </w:t>
      </w:r>
      <w:r w:rsidR="00C41E6D">
        <w:rPr>
          <w:sz w:val="28"/>
          <w:szCs w:val="28"/>
        </w:rPr>
        <w:t>щодо</w:t>
      </w:r>
      <w:r w:rsidRPr="00AD63A2">
        <w:rPr>
          <w:sz w:val="28"/>
          <w:szCs w:val="28"/>
        </w:rPr>
        <w:t xml:space="preserve"> особового складу. Основні групи документів </w:t>
      </w:r>
      <w:r w:rsidR="00DC1F6A">
        <w:rPr>
          <w:sz w:val="28"/>
          <w:szCs w:val="28"/>
        </w:rPr>
        <w:t>щодо</w:t>
      </w:r>
      <w:r w:rsidRPr="00AD63A2">
        <w:rPr>
          <w:sz w:val="28"/>
          <w:szCs w:val="28"/>
        </w:rPr>
        <w:t xml:space="preserve"> особового складу</w:t>
      </w:r>
      <w:r w:rsidR="00FD40D6" w:rsidRPr="00AD63A2">
        <w:rPr>
          <w:sz w:val="28"/>
          <w:szCs w:val="28"/>
        </w:rPr>
        <w:t>.</w:t>
      </w:r>
      <w:r w:rsidRPr="00AD63A2">
        <w:rPr>
          <w:sz w:val="28"/>
          <w:szCs w:val="28"/>
        </w:rPr>
        <w:t xml:space="preserve"> </w:t>
      </w:r>
    </w:p>
    <w:p w14:paraId="4CD1BB6C" w14:textId="77777777" w:rsidR="00F038A3" w:rsidRPr="00AD63A2" w:rsidRDefault="00F038A3" w:rsidP="00F038A3">
      <w:pPr>
        <w:ind w:firstLine="567"/>
        <w:jc w:val="both"/>
        <w:rPr>
          <w:sz w:val="28"/>
          <w:szCs w:val="28"/>
        </w:rPr>
      </w:pPr>
      <w:r w:rsidRPr="00AD63A2">
        <w:rPr>
          <w:sz w:val="28"/>
          <w:szCs w:val="28"/>
        </w:rPr>
        <w:t>2. Особливості оформлення трудового контракту та трудової угоди</w:t>
      </w:r>
      <w:r w:rsidR="00FD40D6" w:rsidRPr="00AD63A2">
        <w:rPr>
          <w:sz w:val="28"/>
          <w:szCs w:val="28"/>
        </w:rPr>
        <w:t>.</w:t>
      </w:r>
      <w:r w:rsidRPr="00AD63A2">
        <w:rPr>
          <w:sz w:val="28"/>
          <w:szCs w:val="28"/>
        </w:rPr>
        <w:t xml:space="preserve"> </w:t>
      </w:r>
    </w:p>
    <w:p w14:paraId="25100ABC" w14:textId="6B232A22" w:rsidR="00F038A3" w:rsidRPr="00AD63A2" w:rsidRDefault="00F038A3" w:rsidP="00F038A3">
      <w:pPr>
        <w:ind w:firstLine="567"/>
        <w:jc w:val="both"/>
        <w:rPr>
          <w:sz w:val="28"/>
          <w:szCs w:val="28"/>
        </w:rPr>
      </w:pPr>
      <w:r w:rsidRPr="00AD63A2">
        <w:rPr>
          <w:sz w:val="28"/>
          <w:szCs w:val="28"/>
        </w:rPr>
        <w:t xml:space="preserve">3. Накази </w:t>
      </w:r>
      <w:r w:rsidR="00C41E6D">
        <w:rPr>
          <w:sz w:val="28"/>
          <w:szCs w:val="28"/>
        </w:rPr>
        <w:t>щодо</w:t>
      </w:r>
      <w:r w:rsidRPr="00AD63A2">
        <w:rPr>
          <w:sz w:val="28"/>
          <w:szCs w:val="28"/>
        </w:rPr>
        <w:t xml:space="preserve"> особового складу та правила їх оформлення</w:t>
      </w:r>
      <w:r w:rsidR="00FD40D6" w:rsidRPr="00AD63A2">
        <w:rPr>
          <w:sz w:val="28"/>
          <w:szCs w:val="28"/>
        </w:rPr>
        <w:t>.</w:t>
      </w:r>
    </w:p>
    <w:p w14:paraId="7378825F" w14:textId="77777777" w:rsidR="003D2C19" w:rsidRPr="00AD63A2" w:rsidRDefault="003D2C19" w:rsidP="00F038A3">
      <w:pPr>
        <w:ind w:firstLine="567"/>
        <w:jc w:val="both"/>
        <w:rPr>
          <w:sz w:val="28"/>
          <w:szCs w:val="28"/>
        </w:rPr>
      </w:pPr>
    </w:p>
    <w:p w14:paraId="712E5990" w14:textId="77777777" w:rsidR="003D2C19" w:rsidRDefault="003D2C19" w:rsidP="003D2C19">
      <w:pPr>
        <w:widowControl/>
        <w:suppressAutoHyphens w:val="0"/>
        <w:jc w:val="center"/>
        <w:rPr>
          <w:rFonts w:eastAsiaTheme="minorHAnsi"/>
          <w:b/>
          <w:sz w:val="28"/>
          <w:szCs w:val="28"/>
        </w:rPr>
      </w:pPr>
      <w:r w:rsidRPr="00AD63A2">
        <w:rPr>
          <w:rFonts w:eastAsiaTheme="minorHAnsi"/>
          <w:b/>
          <w:sz w:val="28"/>
          <w:szCs w:val="28"/>
        </w:rPr>
        <w:t>Завдання 1</w:t>
      </w:r>
      <w:r w:rsidR="004836C1">
        <w:rPr>
          <w:rFonts w:eastAsiaTheme="minorHAnsi"/>
          <w:b/>
          <w:sz w:val="28"/>
          <w:szCs w:val="28"/>
        </w:rPr>
        <w:t>.</w:t>
      </w:r>
    </w:p>
    <w:p w14:paraId="1A2EEE9D" w14:textId="77777777" w:rsidR="003D2C19" w:rsidRPr="00AD63A2" w:rsidRDefault="003D2C19" w:rsidP="003D2C19">
      <w:pPr>
        <w:widowControl/>
        <w:suppressAutoHyphens w:val="0"/>
        <w:ind w:firstLine="567"/>
        <w:jc w:val="both"/>
        <w:rPr>
          <w:rFonts w:eastAsiaTheme="minorHAnsi"/>
          <w:sz w:val="28"/>
          <w:szCs w:val="28"/>
        </w:rPr>
      </w:pPr>
      <w:r w:rsidRPr="00AD63A2">
        <w:rPr>
          <w:rFonts w:eastAsiaTheme="minorHAnsi"/>
          <w:sz w:val="28"/>
          <w:szCs w:val="28"/>
        </w:rPr>
        <w:t>Оформіть обкладинку номенклатури справ.</w:t>
      </w:r>
    </w:p>
    <w:p w14:paraId="1584B5E9" w14:textId="77777777" w:rsidR="00FD40D6" w:rsidRPr="00AD63A2" w:rsidRDefault="00FD40D6" w:rsidP="003D2C19">
      <w:pPr>
        <w:widowControl/>
        <w:suppressAutoHyphens w:val="0"/>
        <w:ind w:firstLine="567"/>
        <w:jc w:val="both"/>
        <w:rPr>
          <w:rFonts w:eastAsiaTheme="minorHAnsi"/>
          <w:sz w:val="28"/>
          <w:szCs w:val="28"/>
        </w:rPr>
      </w:pPr>
    </w:p>
    <w:p w14:paraId="1F4359F4" w14:textId="77777777" w:rsidR="003D2C19" w:rsidRDefault="003D2C19" w:rsidP="003D2C19">
      <w:pPr>
        <w:widowControl/>
        <w:suppressAutoHyphens w:val="0"/>
        <w:jc w:val="center"/>
        <w:rPr>
          <w:rFonts w:eastAsiaTheme="minorHAnsi"/>
          <w:b/>
          <w:sz w:val="28"/>
          <w:szCs w:val="28"/>
        </w:rPr>
      </w:pPr>
      <w:r w:rsidRPr="00AD63A2">
        <w:rPr>
          <w:rFonts w:eastAsiaTheme="minorHAnsi"/>
          <w:b/>
          <w:sz w:val="28"/>
          <w:szCs w:val="28"/>
        </w:rPr>
        <w:t>Завдання 2</w:t>
      </w:r>
      <w:r w:rsidR="004836C1">
        <w:rPr>
          <w:rFonts w:eastAsiaTheme="minorHAnsi"/>
          <w:b/>
          <w:sz w:val="28"/>
          <w:szCs w:val="28"/>
        </w:rPr>
        <w:t>.</w:t>
      </w:r>
    </w:p>
    <w:p w14:paraId="75DEA2DB" w14:textId="77777777" w:rsidR="003D2C19" w:rsidRPr="00AD63A2" w:rsidRDefault="003D2C19" w:rsidP="005464D2">
      <w:pPr>
        <w:pStyle w:val="a7"/>
        <w:widowControl/>
        <w:numPr>
          <w:ilvl w:val="1"/>
          <w:numId w:val="12"/>
        </w:numPr>
        <w:tabs>
          <w:tab w:val="left" w:pos="0"/>
          <w:tab w:val="left" w:pos="284"/>
        </w:tabs>
        <w:suppressAutoHyphens w:val="0"/>
        <w:ind w:left="0" w:firstLine="0"/>
        <w:jc w:val="both"/>
        <w:rPr>
          <w:rFonts w:eastAsiaTheme="minorHAnsi"/>
          <w:sz w:val="28"/>
          <w:szCs w:val="28"/>
        </w:rPr>
      </w:pPr>
      <w:r w:rsidRPr="00AD63A2">
        <w:rPr>
          <w:rFonts w:eastAsiaTheme="minorHAnsi"/>
          <w:sz w:val="28"/>
          <w:szCs w:val="28"/>
        </w:rPr>
        <w:t xml:space="preserve">Оформіть заяву про прийом на роботу. </w:t>
      </w:r>
    </w:p>
    <w:p w14:paraId="791A94C1" w14:textId="77777777" w:rsidR="003D2C19" w:rsidRPr="00AD63A2" w:rsidRDefault="003D2C19" w:rsidP="005464D2">
      <w:pPr>
        <w:pStyle w:val="a7"/>
        <w:widowControl/>
        <w:numPr>
          <w:ilvl w:val="1"/>
          <w:numId w:val="12"/>
        </w:numPr>
        <w:tabs>
          <w:tab w:val="left" w:pos="0"/>
          <w:tab w:val="left" w:pos="284"/>
        </w:tabs>
        <w:suppressAutoHyphens w:val="0"/>
        <w:ind w:left="0" w:firstLine="0"/>
        <w:jc w:val="both"/>
        <w:rPr>
          <w:rFonts w:eastAsiaTheme="minorHAnsi"/>
          <w:sz w:val="28"/>
          <w:szCs w:val="28"/>
        </w:rPr>
      </w:pPr>
      <w:r w:rsidRPr="00AD63A2">
        <w:rPr>
          <w:rFonts w:eastAsiaTheme="minorHAnsi"/>
          <w:sz w:val="28"/>
          <w:szCs w:val="28"/>
        </w:rPr>
        <w:t>Оформіть заяву про переведення на іншу посаду</w:t>
      </w:r>
      <w:r w:rsidRPr="00AD63A2">
        <w:rPr>
          <w:rFonts w:eastAsiaTheme="minorHAnsi"/>
          <w:sz w:val="28"/>
          <w:szCs w:val="28"/>
          <w:lang w:val="ru-RU"/>
        </w:rPr>
        <w:t xml:space="preserve">. </w:t>
      </w:r>
    </w:p>
    <w:p w14:paraId="0BC9B138" w14:textId="3526A4F8" w:rsidR="003D2C19" w:rsidRPr="00AD63A2" w:rsidRDefault="003D2C19" w:rsidP="005464D2">
      <w:pPr>
        <w:pStyle w:val="a7"/>
        <w:widowControl/>
        <w:numPr>
          <w:ilvl w:val="1"/>
          <w:numId w:val="12"/>
        </w:numPr>
        <w:tabs>
          <w:tab w:val="left" w:pos="0"/>
          <w:tab w:val="left" w:pos="284"/>
        </w:tabs>
        <w:suppressAutoHyphens w:val="0"/>
        <w:ind w:left="0" w:firstLine="0"/>
        <w:jc w:val="both"/>
        <w:rPr>
          <w:rFonts w:eastAsiaTheme="minorHAnsi"/>
          <w:sz w:val="28"/>
          <w:szCs w:val="28"/>
        </w:rPr>
      </w:pPr>
      <w:r w:rsidRPr="00AD63A2">
        <w:rPr>
          <w:rFonts w:eastAsiaTheme="minorHAnsi"/>
          <w:sz w:val="28"/>
          <w:szCs w:val="28"/>
        </w:rPr>
        <w:t>Оформіть заяву про надання чергової щорічної відпустки||.</w:t>
      </w:r>
    </w:p>
    <w:p w14:paraId="53A0639F" w14:textId="77777777" w:rsidR="003D2C19" w:rsidRPr="00AD63A2" w:rsidRDefault="003D2C19" w:rsidP="005464D2">
      <w:pPr>
        <w:pStyle w:val="a7"/>
        <w:widowControl/>
        <w:numPr>
          <w:ilvl w:val="1"/>
          <w:numId w:val="12"/>
        </w:numPr>
        <w:tabs>
          <w:tab w:val="left" w:pos="0"/>
          <w:tab w:val="left" w:pos="284"/>
        </w:tabs>
        <w:suppressAutoHyphens w:val="0"/>
        <w:ind w:left="0" w:firstLine="0"/>
        <w:jc w:val="both"/>
        <w:rPr>
          <w:rFonts w:eastAsiaTheme="minorHAnsi"/>
          <w:sz w:val="28"/>
          <w:szCs w:val="28"/>
        </w:rPr>
      </w:pPr>
      <w:r w:rsidRPr="00AD63A2">
        <w:rPr>
          <w:rFonts w:eastAsiaTheme="minorHAnsi"/>
          <w:sz w:val="28"/>
          <w:szCs w:val="28"/>
        </w:rPr>
        <w:t>Оформіть заяву про звільнення.</w:t>
      </w:r>
    </w:p>
    <w:p w14:paraId="4B1AA008" w14:textId="77777777" w:rsidR="00FD40D6" w:rsidRPr="00AD63A2" w:rsidRDefault="00FD40D6" w:rsidP="00FD40D6">
      <w:pPr>
        <w:pStyle w:val="a7"/>
        <w:widowControl/>
        <w:tabs>
          <w:tab w:val="left" w:pos="0"/>
          <w:tab w:val="left" w:pos="284"/>
        </w:tabs>
        <w:suppressAutoHyphens w:val="0"/>
        <w:ind w:left="0"/>
        <w:jc w:val="both"/>
        <w:rPr>
          <w:rFonts w:eastAsiaTheme="minorHAnsi"/>
          <w:sz w:val="28"/>
          <w:szCs w:val="28"/>
        </w:rPr>
      </w:pPr>
    </w:p>
    <w:p w14:paraId="577A2181" w14:textId="77777777" w:rsidR="003D2C19" w:rsidRDefault="003D2C19" w:rsidP="003D2C19">
      <w:pPr>
        <w:widowControl/>
        <w:suppressAutoHyphens w:val="0"/>
        <w:jc w:val="center"/>
        <w:rPr>
          <w:rFonts w:eastAsiaTheme="minorHAnsi"/>
          <w:b/>
          <w:sz w:val="28"/>
          <w:szCs w:val="28"/>
        </w:rPr>
      </w:pPr>
      <w:r w:rsidRPr="00AD63A2">
        <w:rPr>
          <w:rFonts w:eastAsiaTheme="minorHAnsi"/>
          <w:b/>
          <w:sz w:val="28"/>
          <w:szCs w:val="28"/>
        </w:rPr>
        <w:t>Завдання 3</w:t>
      </w:r>
      <w:r w:rsidR="004836C1">
        <w:rPr>
          <w:rFonts w:eastAsiaTheme="minorHAnsi"/>
          <w:b/>
          <w:sz w:val="28"/>
          <w:szCs w:val="28"/>
        </w:rPr>
        <w:t>.</w:t>
      </w:r>
    </w:p>
    <w:p w14:paraId="03644076" w14:textId="40B4027D" w:rsidR="003D2C19" w:rsidRPr="00AD63A2" w:rsidRDefault="003D2C19" w:rsidP="00FD40D6">
      <w:pPr>
        <w:widowControl/>
        <w:suppressAutoHyphens w:val="0"/>
        <w:ind w:firstLine="567"/>
        <w:jc w:val="both"/>
        <w:rPr>
          <w:rFonts w:eastAsiaTheme="minorHAnsi"/>
          <w:sz w:val="28"/>
          <w:szCs w:val="28"/>
        </w:rPr>
      </w:pPr>
      <w:r w:rsidRPr="00AD63A2">
        <w:rPr>
          <w:rFonts w:eastAsiaTheme="minorHAnsi"/>
          <w:sz w:val="28"/>
          <w:szCs w:val="28"/>
        </w:rPr>
        <w:t xml:space="preserve">Надайте перелік найбільш </w:t>
      </w:r>
      <w:r w:rsidR="00DC1F6A">
        <w:rPr>
          <w:rFonts w:eastAsiaTheme="minorHAnsi"/>
          <w:sz w:val="28"/>
          <w:szCs w:val="28"/>
        </w:rPr>
        <w:t>поширених</w:t>
      </w:r>
      <w:r w:rsidRPr="00AD63A2">
        <w:rPr>
          <w:rFonts w:eastAsiaTheme="minorHAnsi"/>
          <w:sz w:val="28"/>
          <w:szCs w:val="28"/>
        </w:rPr>
        <w:t xml:space="preserve"> та доцільних факторів, які впливають на особливості стилю керівництва в системі публічної влади. Чи існує схильність до авторитаризму: Обґрунтуйте власну думку, наведіть приклади. Встановіть напрями формування демократичного стилю керівництва</w:t>
      </w:r>
      <w:r w:rsidR="00FD40D6" w:rsidRPr="00AD63A2">
        <w:rPr>
          <w:rFonts w:eastAsiaTheme="minorHAnsi"/>
          <w:sz w:val="28"/>
          <w:szCs w:val="28"/>
        </w:rPr>
        <w:t>.</w:t>
      </w:r>
    </w:p>
    <w:p w14:paraId="3809A63D" w14:textId="0B5A3E38" w:rsidR="00201FDD" w:rsidRPr="00AD63A2" w:rsidRDefault="004836C1" w:rsidP="004836C1">
      <w:pPr>
        <w:widowControl/>
        <w:suppressAutoHyphens w:val="0"/>
        <w:spacing w:after="200" w:line="276" w:lineRule="auto"/>
        <w:jc w:val="center"/>
        <w:rPr>
          <w:b/>
          <w:bCs/>
          <w:sz w:val="28"/>
          <w:szCs w:val="28"/>
          <w:lang w:eastAsia="uk-UA" w:bidi="uk-UA"/>
        </w:rPr>
      </w:pPr>
      <w:r>
        <w:rPr>
          <w:b/>
          <w:bCs/>
          <w:color w:val="000000"/>
          <w:sz w:val="28"/>
          <w:szCs w:val="28"/>
          <w:shd w:val="clear" w:color="auto" w:fill="FFFFFF"/>
          <w:lang w:eastAsia="uk-UA" w:bidi="uk-UA"/>
        </w:rPr>
        <w:br w:type="page"/>
      </w:r>
      <w:r w:rsidR="00201FDD" w:rsidRPr="00AD63A2">
        <w:rPr>
          <w:b/>
          <w:bCs/>
          <w:color w:val="000000"/>
          <w:sz w:val="28"/>
          <w:szCs w:val="28"/>
          <w:shd w:val="clear" w:color="auto" w:fill="FFFFFF"/>
          <w:lang w:eastAsia="uk-UA" w:bidi="uk-UA"/>
        </w:rPr>
        <w:lastRenderedPageBreak/>
        <w:t>РЕКОМЕНДОВАНА ЛІТЕРАТУРА</w:t>
      </w:r>
    </w:p>
    <w:p w14:paraId="653B54EA" w14:textId="77777777" w:rsidR="00201FDD" w:rsidRPr="00AD63A2" w:rsidRDefault="00201FDD" w:rsidP="00201FDD">
      <w:pPr>
        <w:jc w:val="center"/>
        <w:rPr>
          <w:rFonts w:eastAsia="Microsoft Sans Serif"/>
          <w:color w:val="000000"/>
          <w:sz w:val="28"/>
          <w:szCs w:val="28"/>
          <w:lang w:eastAsia="uk-UA" w:bidi="uk-UA"/>
        </w:rPr>
      </w:pPr>
      <w:r w:rsidRPr="00AD63A2">
        <w:rPr>
          <w:b/>
          <w:bCs/>
          <w:color w:val="000000"/>
          <w:sz w:val="28"/>
          <w:szCs w:val="28"/>
          <w:shd w:val="clear" w:color="auto" w:fill="FFFFFF"/>
          <w:lang w:eastAsia="uk-UA" w:bidi="uk-UA"/>
        </w:rPr>
        <w:t>Основна</w:t>
      </w:r>
    </w:p>
    <w:p w14:paraId="30357E49" w14:textId="77777777" w:rsidR="00201FDD" w:rsidRPr="00AD63A2" w:rsidRDefault="00201FDD" w:rsidP="005D5446">
      <w:pPr>
        <w:pStyle w:val="a7"/>
        <w:numPr>
          <w:ilvl w:val="2"/>
          <w:numId w:val="12"/>
        </w:numPr>
        <w:tabs>
          <w:tab w:val="left" w:pos="426"/>
        </w:tabs>
        <w:ind w:left="0" w:firstLine="567"/>
        <w:jc w:val="both"/>
        <w:outlineLvl w:val="0"/>
        <w:rPr>
          <w:bCs/>
          <w:color w:val="000000"/>
          <w:sz w:val="28"/>
          <w:szCs w:val="28"/>
          <w:shd w:val="clear" w:color="auto" w:fill="FFFFFF"/>
          <w:lang w:eastAsia="uk-UA" w:bidi="uk-UA"/>
        </w:rPr>
      </w:pPr>
      <w:bookmarkStart w:id="4" w:name="bookmark13"/>
      <w:r w:rsidRPr="00AD63A2">
        <w:rPr>
          <w:bCs/>
          <w:color w:val="000000"/>
          <w:sz w:val="28"/>
          <w:szCs w:val="28"/>
          <w:shd w:val="clear" w:color="auto" w:fill="FFFFFF"/>
          <w:lang w:eastAsia="uk-UA" w:bidi="uk-UA"/>
        </w:rPr>
        <w:t xml:space="preserve">Типова інструкція з діловодства у центральних органах виконавчої влади, ради міністрів Автономної Республіки Крим, місцевих органах виконавчої ради: Постанова Кабінету Міністрів України від 10.01.2018 № 55 [Електронний ресурс]. – Режим доступу: - </w:t>
      </w:r>
      <w:hyperlink r:id="rId9" w:history="1">
        <w:r w:rsidRPr="00AD63A2">
          <w:rPr>
            <w:rStyle w:val="a9"/>
            <w:bCs/>
            <w:sz w:val="28"/>
            <w:szCs w:val="28"/>
            <w:shd w:val="clear" w:color="auto" w:fill="FFFFFF"/>
            <w:lang w:val="en-US" w:eastAsia="uk-UA" w:bidi="uk-UA"/>
          </w:rPr>
          <w:t>http</w:t>
        </w:r>
        <w:r w:rsidRPr="00AD63A2">
          <w:rPr>
            <w:rStyle w:val="a9"/>
            <w:bCs/>
            <w:sz w:val="28"/>
            <w:szCs w:val="28"/>
            <w:shd w:val="clear" w:color="auto" w:fill="FFFFFF"/>
            <w:lang w:eastAsia="uk-UA" w:bidi="uk-UA"/>
          </w:rPr>
          <w:t>://</w:t>
        </w:r>
        <w:proofErr w:type="spellStart"/>
        <w:r w:rsidRPr="00AD63A2">
          <w:rPr>
            <w:rStyle w:val="a9"/>
            <w:bCs/>
            <w:sz w:val="28"/>
            <w:szCs w:val="28"/>
            <w:shd w:val="clear" w:color="auto" w:fill="FFFFFF"/>
            <w:lang w:val="en-US" w:eastAsia="uk-UA" w:bidi="uk-UA"/>
          </w:rPr>
          <w:t>zakon</w:t>
        </w:r>
        <w:proofErr w:type="spellEnd"/>
        <w:r w:rsidRPr="00AD63A2">
          <w:rPr>
            <w:rStyle w:val="a9"/>
            <w:bCs/>
            <w:sz w:val="28"/>
            <w:szCs w:val="28"/>
            <w:shd w:val="clear" w:color="auto" w:fill="FFFFFF"/>
            <w:lang w:eastAsia="uk-UA" w:bidi="uk-UA"/>
          </w:rPr>
          <w:t>.</w:t>
        </w:r>
        <w:proofErr w:type="spellStart"/>
        <w:r w:rsidRPr="00AD63A2">
          <w:rPr>
            <w:rStyle w:val="a9"/>
            <w:bCs/>
            <w:sz w:val="28"/>
            <w:szCs w:val="28"/>
            <w:shd w:val="clear" w:color="auto" w:fill="FFFFFF"/>
            <w:lang w:val="en-US" w:eastAsia="uk-UA" w:bidi="uk-UA"/>
          </w:rPr>
          <w:t>rada</w:t>
        </w:r>
        <w:proofErr w:type="spellEnd"/>
        <w:r w:rsidRPr="00AD63A2">
          <w:rPr>
            <w:rStyle w:val="a9"/>
            <w:bCs/>
            <w:sz w:val="28"/>
            <w:szCs w:val="28"/>
            <w:shd w:val="clear" w:color="auto" w:fill="FFFFFF"/>
            <w:lang w:eastAsia="uk-UA" w:bidi="uk-UA"/>
          </w:rPr>
          <w:t>.</w:t>
        </w:r>
        <w:proofErr w:type="spellStart"/>
        <w:r w:rsidRPr="00AD63A2">
          <w:rPr>
            <w:rStyle w:val="a9"/>
            <w:bCs/>
            <w:sz w:val="28"/>
            <w:szCs w:val="28"/>
            <w:shd w:val="clear" w:color="auto" w:fill="FFFFFF"/>
            <w:lang w:val="en-US" w:eastAsia="uk-UA" w:bidi="uk-UA"/>
          </w:rPr>
          <w:t>gov</w:t>
        </w:r>
        <w:proofErr w:type="spellEnd"/>
        <w:r w:rsidRPr="00AD63A2">
          <w:rPr>
            <w:rStyle w:val="a9"/>
            <w:bCs/>
            <w:sz w:val="28"/>
            <w:szCs w:val="28"/>
            <w:shd w:val="clear" w:color="auto" w:fill="FFFFFF"/>
            <w:lang w:eastAsia="uk-UA" w:bidi="uk-UA"/>
          </w:rPr>
          <w:t>.</w:t>
        </w:r>
        <w:proofErr w:type="spellStart"/>
        <w:r w:rsidRPr="00AD63A2">
          <w:rPr>
            <w:rStyle w:val="a9"/>
            <w:bCs/>
            <w:sz w:val="28"/>
            <w:szCs w:val="28"/>
            <w:shd w:val="clear" w:color="auto" w:fill="FFFFFF"/>
            <w:lang w:val="en-US" w:eastAsia="uk-UA" w:bidi="uk-UA"/>
          </w:rPr>
          <w:t>ua</w:t>
        </w:r>
        <w:proofErr w:type="spellEnd"/>
        <w:r w:rsidRPr="00AD63A2">
          <w:rPr>
            <w:rStyle w:val="a9"/>
            <w:bCs/>
            <w:sz w:val="28"/>
            <w:szCs w:val="28"/>
            <w:shd w:val="clear" w:color="auto" w:fill="FFFFFF"/>
            <w:lang w:eastAsia="uk-UA" w:bidi="uk-UA"/>
          </w:rPr>
          <w:t>/</w:t>
        </w:r>
        <w:proofErr w:type="spellStart"/>
        <w:r w:rsidRPr="00AD63A2">
          <w:rPr>
            <w:rStyle w:val="a9"/>
            <w:bCs/>
            <w:sz w:val="28"/>
            <w:szCs w:val="28"/>
            <w:shd w:val="clear" w:color="auto" w:fill="FFFFFF"/>
            <w:lang w:val="en-US" w:eastAsia="uk-UA" w:bidi="uk-UA"/>
          </w:rPr>
          <w:t>cgibin</w:t>
        </w:r>
        <w:proofErr w:type="spellEnd"/>
        <w:r w:rsidRPr="00AD63A2">
          <w:rPr>
            <w:rStyle w:val="a9"/>
            <w:bCs/>
            <w:sz w:val="28"/>
            <w:szCs w:val="28"/>
            <w:shd w:val="clear" w:color="auto" w:fill="FFFFFF"/>
            <w:lang w:eastAsia="uk-UA" w:bidi="uk-UA"/>
          </w:rPr>
          <w:t>/</w:t>
        </w:r>
        <w:r w:rsidRPr="00AD63A2">
          <w:rPr>
            <w:rStyle w:val="a9"/>
            <w:bCs/>
            <w:sz w:val="28"/>
            <w:szCs w:val="28"/>
            <w:shd w:val="clear" w:color="auto" w:fill="FFFFFF"/>
            <w:lang w:val="en-US" w:eastAsia="uk-UA" w:bidi="uk-UA"/>
          </w:rPr>
          <w:t>laws</w:t>
        </w:r>
        <w:r w:rsidRPr="00AD63A2">
          <w:rPr>
            <w:rStyle w:val="a9"/>
            <w:bCs/>
            <w:sz w:val="28"/>
            <w:szCs w:val="28"/>
            <w:shd w:val="clear" w:color="auto" w:fill="FFFFFF"/>
            <w:lang w:eastAsia="uk-UA" w:bidi="uk-UA"/>
          </w:rPr>
          <w:t>/</w:t>
        </w:r>
        <w:r w:rsidRPr="00AD63A2">
          <w:rPr>
            <w:rStyle w:val="a9"/>
            <w:bCs/>
            <w:sz w:val="28"/>
            <w:szCs w:val="28"/>
            <w:shd w:val="clear" w:color="auto" w:fill="FFFFFF"/>
            <w:lang w:val="en-US" w:eastAsia="uk-UA" w:bidi="uk-UA"/>
          </w:rPr>
          <w:t>main</w:t>
        </w:r>
        <w:r w:rsidRPr="00AD63A2">
          <w:rPr>
            <w:rStyle w:val="a9"/>
            <w:bCs/>
            <w:sz w:val="28"/>
            <w:szCs w:val="28"/>
            <w:shd w:val="clear" w:color="auto" w:fill="FFFFFF"/>
            <w:lang w:eastAsia="uk-UA" w:bidi="uk-UA"/>
          </w:rPr>
          <w:t>.</w:t>
        </w:r>
        <w:proofErr w:type="spellStart"/>
        <w:r w:rsidRPr="00AD63A2">
          <w:rPr>
            <w:rStyle w:val="a9"/>
            <w:bCs/>
            <w:sz w:val="28"/>
            <w:szCs w:val="28"/>
            <w:shd w:val="clear" w:color="auto" w:fill="FFFFFF"/>
            <w:lang w:val="en-US" w:eastAsia="uk-UA" w:bidi="uk-UA"/>
          </w:rPr>
          <w:t>cgi</w:t>
        </w:r>
        <w:proofErr w:type="spellEnd"/>
        <w:r w:rsidRPr="00AD63A2">
          <w:rPr>
            <w:rStyle w:val="a9"/>
            <w:bCs/>
            <w:sz w:val="28"/>
            <w:szCs w:val="28"/>
            <w:shd w:val="clear" w:color="auto" w:fill="FFFFFF"/>
            <w:lang w:eastAsia="uk-UA" w:bidi="uk-UA"/>
          </w:rPr>
          <w:t>?</w:t>
        </w:r>
        <w:proofErr w:type="spellStart"/>
        <w:r w:rsidRPr="00AD63A2">
          <w:rPr>
            <w:rStyle w:val="a9"/>
            <w:bCs/>
            <w:sz w:val="28"/>
            <w:szCs w:val="28"/>
            <w:shd w:val="clear" w:color="auto" w:fill="FFFFFF"/>
            <w:lang w:val="en-US" w:eastAsia="uk-UA" w:bidi="uk-UA"/>
          </w:rPr>
          <w:t>nreg</w:t>
        </w:r>
        <w:proofErr w:type="spellEnd"/>
        <w:r w:rsidRPr="00AD63A2">
          <w:rPr>
            <w:rStyle w:val="a9"/>
            <w:bCs/>
            <w:sz w:val="28"/>
            <w:szCs w:val="28"/>
            <w:shd w:val="clear" w:color="auto" w:fill="FFFFFF"/>
            <w:lang w:eastAsia="uk-UA" w:bidi="uk-UA"/>
          </w:rPr>
          <w:t>+1242-2011-%</w:t>
        </w:r>
      </w:hyperlink>
      <w:r w:rsidRPr="00AD63A2">
        <w:rPr>
          <w:bCs/>
          <w:color w:val="000000"/>
          <w:sz w:val="28"/>
          <w:szCs w:val="28"/>
          <w:shd w:val="clear" w:color="auto" w:fill="FFFFFF"/>
          <w:lang w:eastAsia="uk-UA" w:bidi="uk-UA"/>
        </w:rPr>
        <w:t xml:space="preserve"> </w:t>
      </w:r>
      <w:r w:rsidRPr="00AD63A2">
        <w:rPr>
          <w:bCs/>
          <w:color w:val="000000"/>
          <w:sz w:val="28"/>
          <w:szCs w:val="28"/>
          <w:shd w:val="clear" w:color="auto" w:fill="FFFFFF"/>
          <w:lang w:val="en-US" w:eastAsia="uk-UA" w:bidi="uk-UA"/>
        </w:rPr>
        <w:t>EF</w:t>
      </w:r>
      <w:r w:rsidRPr="00AD63A2">
        <w:rPr>
          <w:bCs/>
          <w:color w:val="000000"/>
          <w:sz w:val="28"/>
          <w:szCs w:val="28"/>
          <w:shd w:val="clear" w:color="auto" w:fill="FFFFFF"/>
          <w:lang w:eastAsia="uk-UA" w:bidi="uk-UA"/>
        </w:rPr>
        <w:t xml:space="preserve">. </w:t>
      </w:r>
      <w:proofErr w:type="spellStart"/>
      <w:r w:rsidRPr="00AD63A2">
        <w:rPr>
          <w:bCs/>
          <w:color w:val="000000"/>
          <w:sz w:val="28"/>
          <w:szCs w:val="28"/>
          <w:shd w:val="clear" w:color="auto" w:fill="FFFFFF"/>
          <w:lang w:eastAsia="uk-UA" w:bidi="uk-UA"/>
        </w:rPr>
        <w:t>Загол</w:t>
      </w:r>
      <w:proofErr w:type="spellEnd"/>
      <w:r w:rsidRPr="00AD63A2">
        <w:rPr>
          <w:bCs/>
          <w:color w:val="000000"/>
          <w:sz w:val="28"/>
          <w:szCs w:val="28"/>
          <w:shd w:val="clear" w:color="auto" w:fill="FFFFFF"/>
          <w:lang w:eastAsia="uk-UA" w:bidi="uk-UA"/>
        </w:rPr>
        <w:t>. З екрана.</w:t>
      </w:r>
    </w:p>
    <w:p w14:paraId="0F3A71DE" w14:textId="0DC5230A" w:rsidR="00201FDD" w:rsidRPr="00AD63A2" w:rsidRDefault="005464D2" w:rsidP="005D5446">
      <w:pPr>
        <w:pStyle w:val="a7"/>
        <w:numPr>
          <w:ilvl w:val="2"/>
          <w:numId w:val="12"/>
        </w:numPr>
        <w:tabs>
          <w:tab w:val="left" w:pos="567"/>
          <w:tab w:val="num" w:pos="1212"/>
        </w:tabs>
        <w:ind w:left="0" w:firstLine="567"/>
        <w:jc w:val="both"/>
        <w:outlineLvl w:val="0"/>
        <w:rPr>
          <w:bCs/>
          <w:color w:val="000000"/>
          <w:sz w:val="28"/>
          <w:szCs w:val="28"/>
          <w:shd w:val="clear" w:color="auto" w:fill="FFFFFF"/>
          <w:lang w:eastAsia="uk-UA" w:bidi="uk-UA"/>
        </w:rPr>
      </w:pPr>
      <w:r w:rsidRPr="00AD63A2">
        <w:rPr>
          <w:bCs/>
          <w:color w:val="000000"/>
          <w:sz w:val="28"/>
          <w:szCs w:val="28"/>
          <w:shd w:val="clear" w:color="auto" w:fill="FFFFFF"/>
          <w:lang w:eastAsia="uk-UA" w:bidi="uk-UA"/>
        </w:rPr>
        <w:t xml:space="preserve"> </w:t>
      </w:r>
      <w:r w:rsidR="00201FDD" w:rsidRPr="00AD63A2">
        <w:rPr>
          <w:bCs/>
          <w:color w:val="000000"/>
          <w:sz w:val="28"/>
          <w:szCs w:val="28"/>
          <w:shd w:val="clear" w:color="auto" w:fill="FFFFFF"/>
          <w:lang w:eastAsia="uk-UA" w:bidi="uk-UA"/>
        </w:rPr>
        <w:t>Іванова Т.В. Діловодство в органах державного управління та місцевого самоврядування /Т.В.Іванова, Л.П.</w:t>
      </w:r>
      <w:proofErr w:type="spellStart"/>
      <w:r w:rsidR="00201FDD" w:rsidRPr="00AD63A2">
        <w:rPr>
          <w:bCs/>
          <w:color w:val="000000"/>
          <w:sz w:val="28"/>
          <w:szCs w:val="28"/>
          <w:shd w:val="clear" w:color="auto" w:fill="FFFFFF"/>
          <w:lang w:eastAsia="uk-UA" w:bidi="uk-UA"/>
        </w:rPr>
        <w:t>Піддубна</w:t>
      </w:r>
      <w:proofErr w:type="spellEnd"/>
      <w:r w:rsidR="00201FDD" w:rsidRPr="00AD63A2">
        <w:rPr>
          <w:bCs/>
          <w:color w:val="000000"/>
          <w:sz w:val="28"/>
          <w:szCs w:val="28"/>
          <w:shd w:val="clear" w:color="auto" w:fill="FFFFFF"/>
          <w:lang w:eastAsia="uk-UA" w:bidi="uk-UA"/>
        </w:rPr>
        <w:t>. – К.: ЦУЛ, 20</w:t>
      </w:r>
      <w:r w:rsidR="00C36232">
        <w:rPr>
          <w:bCs/>
          <w:color w:val="000000"/>
          <w:sz w:val="28"/>
          <w:szCs w:val="28"/>
          <w:shd w:val="clear" w:color="auto" w:fill="FFFFFF"/>
          <w:lang w:eastAsia="uk-UA" w:bidi="uk-UA"/>
        </w:rPr>
        <w:t>21</w:t>
      </w:r>
      <w:r w:rsidR="00201FDD" w:rsidRPr="00AD63A2">
        <w:rPr>
          <w:bCs/>
          <w:color w:val="000000"/>
          <w:sz w:val="28"/>
          <w:szCs w:val="28"/>
          <w:shd w:val="clear" w:color="auto" w:fill="FFFFFF"/>
          <w:lang w:eastAsia="uk-UA" w:bidi="uk-UA"/>
        </w:rPr>
        <w:t>. – 359 с.</w:t>
      </w:r>
    </w:p>
    <w:p w14:paraId="502EFFBB" w14:textId="77777777" w:rsidR="00201FDD" w:rsidRPr="00AD63A2" w:rsidRDefault="005464D2" w:rsidP="005D5446">
      <w:pPr>
        <w:pStyle w:val="a7"/>
        <w:numPr>
          <w:ilvl w:val="2"/>
          <w:numId w:val="12"/>
        </w:numPr>
        <w:tabs>
          <w:tab w:val="left" w:pos="567"/>
          <w:tab w:val="num" w:pos="1212"/>
        </w:tabs>
        <w:ind w:left="0" w:firstLine="567"/>
        <w:jc w:val="both"/>
        <w:outlineLvl w:val="0"/>
        <w:rPr>
          <w:bCs/>
          <w:color w:val="000000"/>
          <w:sz w:val="28"/>
          <w:szCs w:val="28"/>
          <w:shd w:val="clear" w:color="auto" w:fill="FFFFFF"/>
          <w:lang w:eastAsia="uk-UA" w:bidi="uk-UA"/>
        </w:rPr>
      </w:pPr>
      <w:r w:rsidRPr="00AD63A2">
        <w:rPr>
          <w:bCs/>
          <w:color w:val="000000"/>
          <w:sz w:val="28"/>
          <w:szCs w:val="28"/>
          <w:shd w:val="clear" w:color="auto" w:fill="FFFFFF"/>
          <w:lang w:eastAsia="uk-UA" w:bidi="uk-UA"/>
        </w:rPr>
        <w:t xml:space="preserve"> </w:t>
      </w:r>
      <w:r w:rsidR="00201FDD" w:rsidRPr="00AD63A2">
        <w:rPr>
          <w:bCs/>
          <w:color w:val="000000"/>
          <w:sz w:val="28"/>
          <w:szCs w:val="28"/>
          <w:shd w:val="clear" w:color="auto" w:fill="FFFFFF"/>
          <w:lang w:eastAsia="uk-UA" w:bidi="uk-UA"/>
        </w:rPr>
        <w:t xml:space="preserve">Матвієнко О.В. Основи організації електронного документообігу: </w:t>
      </w:r>
      <w:proofErr w:type="spellStart"/>
      <w:r w:rsidR="00201FDD" w:rsidRPr="00AD63A2">
        <w:rPr>
          <w:bCs/>
          <w:color w:val="000000"/>
          <w:sz w:val="28"/>
          <w:szCs w:val="28"/>
          <w:shd w:val="clear" w:color="auto" w:fill="FFFFFF"/>
          <w:lang w:eastAsia="uk-UA" w:bidi="uk-UA"/>
        </w:rPr>
        <w:t>навч.посіб</w:t>
      </w:r>
      <w:proofErr w:type="spellEnd"/>
      <w:r w:rsidR="00201FDD" w:rsidRPr="00AD63A2">
        <w:rPr>
          <w:bCs/>
          <w:color w:val="000000"/>
          <w:sz w:val="28"/>
          <w:szCs w:val="28"/>
          <w:shd w:val="clear" w:color="auto" w:fill="FFFFFF"/>
          <w:lang w:eastAsia="uk-UA" w:bidi="uk-UA"/>
        </w:rPr>
        <w:t>./О.В.Матвієнко, М.Н.</w:t>
      </w:r>
      <w:proofErr w:type="spellStart"/>
      <w:r w:rsidR="00201FDD" w:rsidRPr="00AD63A2">
        <w:rPr>
          <w:bCs/>
          <w:color w:val="000000"/>
          <w:sz w:val="28"/>
          <w:szCs w:val="28"/>
          <w:shd w:val="clear" w:color="auto" w:fill="FFFFFF"/>
          <w:lang w:eastAsia="uk-UA" w:bidi="uk-UA"/>
        </w:rPr>
        <w:t>Цивін</w:t>
      </w:r>
      <w:proofErr w:type="spellEnd"/>
      <w:r w:rsidR="00201FDD" w:rsidRPr="00AD63A2">
        <w:rPr>
          <w:bCs/>
          <w:color w:val="000000"/>
          <w:sz w:val="28"/>
          <w:szCs w:val="28"/>
          <w:shd w:val="clear" w:color="auto" w:fill="FFFFFF"/>
          <w:lang w:eastAsia="uk-UA" w:bidi="uk-UA"/>
        </w:rPr>
        <w:t>. – К.: Центр учбової літератури, 2008. – 112 с.</w:t>
      </w:r>
    </w:p>
    <w:p w14:paraId="3615779C" w14:textId="77777777" w:rsidR="00201FDD" w:rsidRPr="00AD63A2" w:rsidRDefault="005464D2" w:rsidP="005D5446">
      <w:pPr>
        <w:pStyle w:val="a7"/>
        <w:numPr>
          <w:ilvl w:val="2"/>
          <w:numId w:val="12"/>
        </w:numPr>
        <w:tabs>
          <w:tab w:val="left" w:pos="567"/>
          <w:tab w:val="num" w:pos="1212"/>
        </w:tabs>
        <w:ind w:left="0" w:firstLine="567"/>
        <w:jc w:val="both"/>
        <w:outlineLvl w:val="0"/>
        <w:rPr>
          <w:bCs/>
          <w:color w:val="000000"/>
          <w:sz w:val="28"/>
          <w:szCs w:val="28"/>
          <w:shd w:val="clear" w:color="auto" w:fill="FFFFFF"/>
          <w:lang w:eastAsia="uk-UA" w:bidi="uk-UA"/>
        </w:rPr>
      </w:pPr>
      <w:r w:rsidRPr="00AD63A2">
        <w:rPr>
          <w:bCs/>
          <w:color w:val="000000"/>
          <w:sz w:val="28"/>
          <w:szCs w:val="28"/>
          <w:shd w:val="clear" w:color="auto" w:fill="FFFFFF"/>
          <w:lang w:eastAsia="uk-UA" w:bidi="uk-UA"/>
        </w:rPr>
        <w:t xml:space="preserve"> </w:t>
      </w:r>
      <w:r w:rsidR="00201FDD" w:rsidRPr="00AD63A2">
        <w:rPr>
          <w:bCs/>
          <w:color w:val="000000"/>
          <w:sz w:val="28"/>
          <w:szCs w:val="28"/>
          <w:shd w:val="clear" w:color="auto" w:fill="FFFFFF"/>
          <w:lang w:eastAsia="uk-UA" w:bidi="uk-UA"/>
        </w:rPr>
        <w:t>Погребна Л. Діловодство, яким воно повинно бути /Л.Погр</w:t>
      </w:r>
      <w:r w:rsidR="002D5C35" w:rsidRPr="00AD63A2">
        <w:rPr>
          <w:bCs/>
          <w:color w:val="000000"/>
          <w:sz w:val="28"/>
          <w:szCs w:val="28"/>
          <w:shd w:val="clear" w:color="auto" w:fill="FFFFFF"/>
          <w:lang w:eastAsia="uk-UA" w:bidi="uk-UA"/>
        </w:rPr>
        <w:t>ебна. – Х.: Фактор, 2008. – 416</w:t>
      </w:r>
      <w:r w:rsidR="00201FDD" w:rsidRPr="00AD63A2">
        <w:rPr>
          <w:bCs/>
          <w:color w:val="000000"/>
          <w:sz w:val="28"/>
          <w:szCs w:val="28"/>
          <w:shd w:val="clear" w:color="auto" w:fill="FFFFFF"/>
          <w:lang w:eastAsia="uk-UA" w:bidi="uk-UA"/>
        </w:rPr>
        <w:t>с.</w:t>
      </w:r>
    </w:p>
    <w:p w14:paraId="709A6ADE" w14:textId="3D69263B" w:rsidR="00201FDD" w:rsidRPr="00AD63A2" w:rsidRDefault="005464D2" w:rsidP="005D5446">
      <w:pPr>
        <w:pStyle w:val="a7"/>
        <w:numPr>
          <w:ilvl w:val="2"/>
          <w:numId w:val="12"/>
        </w:numPr>
        <w:tabs>
          <w:tab w:val="left" w:pos="567"/>
          <w:tab w:val="num" w:pos="1212"/>
        </w:tabs>
        <w:ind w:left="0" w:firstLine="567"/>
        <w:jc w:val="both"/>
        <w:outlineLvl w:val="0"/>
        <w:rPr>
          <w:bCs/>
          <w:color w:val="000000"/>
          <w:sz w:val="28"/>
          <w:szCs w:val="28"/>
          <w:shd w:val="clear" w:color="auto" w:fill="FFFFFF"/>
          <w:lang w:eastAsia="uk-UA" w:bidi="uk-UA"/>
        </w:rPr>
      </w:pPr>
      <w:r w:rsidRPr="00AD63A2">
        <w:rPr>
          <w:bCs/>
          <w:color w:val="000000"/>
          <w:sz w:val="28"/>
          <w:szCs w:val="28"/>
          <w:shd w:val="clear" w:color="auto" w:fill="FFFFFF"/>
          <w:lang w:eastAsia="uk-UA" w:bidi="uk-UA"/>
        </w:rPr>
        <w:t xml:space="preserve"> </w:t>
      </w:r>
      <w:proofErr w:type="spellStart"/>
      <w:r w:rsidR="00201FDD" w:rsidRPr="00AD63A2">
        <w:rPr>
          <w:bCs/>
          <w:color w:val="000000"/>
          <w:sz w:val="28"/>
          <w:szCs w:val="28"/>
          <w:shd w:val="clear" w:color="auto" w:fill="FFFFFF"/>
          <w:lang w:eastAsia="uk-UA" w:bidi="uk-UA"/>
        </w:rPr>
        <w:t>Скібіцька</w:t>
      </w:r>
      <w:proofErr w:type="spellEnd"/>
      <w:r w:rsidR="00201FDD" w:rsidRPr="00AD63A2">
        <w:rPr>
          <w:bCs/>
          <w:color w:val="000000"/>
          <w:sz w:val="28"/>
          <w:szCs w:val="28"/>
          <w:shd w:val="clear" w:color="auto" w:fill="FFFFFF"/>
          <w:lang w:eastAsia="uk-UA" w:bidi="uk-UA"/>
        </w:rPr>
        <w:t xml:space="preserve"> Л.І. Діловодство: </w:t>
      </w:r>
      <w:proofErr w:type="spellStart"/>
      <w:r w:rsidR="00201FDD" w:rsidRPr="00AD63A2">
        <w:rPr>
          <w:bCs/>
          <w:color w:val="000000"/>
          <w:sz w:val="28"/>
          <w:szCs w:val="28"/>
          <w:shd w:val="clear" w:color="auto" w:fill="FFFFFF"/>
          <w:lang w:eastAsia="uk-UA" w:bidi="uk-UA"/>
        </w:rPr>
        <w:t>навч.посіб</w:t>
      </w:r>
      <w:proofErr w:type="spellEnd"/>
      <w:r w:rsidR="00201FDD" w:rsidRPr="00AD63A2">
        <w:rPr>
          <w:bCs/>
          <w:color w:val="000000"/>
          <w:sz w:val="28"/>
          <w:szCs w:val="28"/>
          <w:shd w:val="clear" w:color="auto" w:fill="FFFFFF"/>
          <w:lang w:eastAsia="uk-UA" w:bidi="uk-UA"/>
        </w:rPr>
        <w:t>./Л.І.</w:t>
      </w:r>
      <w:proofErr w:type="spellStart"/>
      <w:r w:rsidR="00201FDD" w:rsidRPr="00AD63A2">
        <w:rPr>
          <w:bCs/>
          <w:color w:val="000000"/>
          <w:sz w:val="28"/>
          <w:szCs w:val="28"/>
          <w:shd w:val="clear" w:color="auto" w:fill="FFFFFF"/>
          <w:lang w:eastAsia="uk-UA" w:bidi="uk-UA"/>
        </w:rPr>
        <w:t>Скібіцька</w:t>
      </w:r>
      <w:proofErr w:type="spellEnd"/>
      <w:r w:rsidR="00201FDD" w:rsidRPr="00AD63A2">
        <w:rPr>
          <w:bCs/>
          <w:color w:val="000000"/>
          <w:sz w:val="28"/>
          <w:szCs w:val="28"/>
          <w:shd w:val="clear" w:color="auto" w:fill="FFFFFF"/>
          <w:lang w:eastAsia="uk-UA" w:bidi="uk-UA"/>
        </w:rPr>
        <w:t>. – К.: Центр навчальної літератури, 20</w:t>
      </w:r>
      <w:r w:rsidR="00C36232">
        <w:rPr>
          <w:bCs/>
          <w:color w:val="000000"/>
          <w:sz w:val="28"/>
          <w:szCs w:val="28"/>
          <w:shd w:val="clear" w:color="auto" w:fill="FFFFFF"/>
          <w:lang w:eastAsia="uk-UA" w:bidi="uk-UA"/>
        </w:rPr>
        <w:t>1</w:t>
      </w:r>
      <w:r w:rsidR="00201FDD" w:rsidRPr="00AD63A2">
        <w:rPr>
          <w:bCs/>
          <w:color w:val="000000"/>
          <w:sz w:val="28"/>
          <w:szCs w:val="28"/>
          <w:shd w:val="clear" w:color="auto" w:fill="FFFFFF"/>
          <w:lang w:eastAsia="uk-UA" w:bidi="uk-UA"/>
        </w:rPr>
        <w:t>6. – 224 с.</w:t>
      </w:r>
    </w:p>
    <w:p w14:paraId="6F02C6A0" w14:textId="5A65EE6C" w:rsidR="00201FDD" w:rsidRPr="00AD63A2" w:rsidRDefault="005464D2" w:rsidP="005D5446">
      <w:pPr>
        <w:pStyle w:val="a7"/>
        <w:numPr>
          <w:ilvl w:val="2"/>
          <w:numId w:val="12"/>
        </w:numPr>
        <w:tabs>
          <w:tab w:val="left" w:pos="567"/>
          <w:tab w:val="num" w:pos="1212"/>
        </w:tabs>
        <w:ind w:left="0" w:firstLine="567"/>
        <w:jc w:val="both"/>
        <w:outlineLvl w:val="0"/>
        <w:rPr>
          <w:bCs/>
          <w:color w:val="000000"/>
          <w:sz w:val="28"/>
          <w:szCs w:val="28"/>
          <w:shd w:val="clear" w:color="auto" w:fill="FFFFFF"/>
          <w:lang w:eastAsia="uk-UA" w:bidi="uk-UA"/>
        </w:rPr>
      </w:pPr>
      <w:r w:rsidRPr="00AD63A2">
        <w:rPr>
          <w:bCs/>
          <w:color w:val="000000"/>
          <w:sz w:val="28"/>
          <w:szCs w:val="28"/>
          <w:shd w:val="clear" w:color="auto" w:fill="FFFFFF"/>
          <w:lang w:eastAsia="uk-UA" w:bidi="uk-UA"/>
        </w:rPr>
        <w:t xml:space="preserve"> </w:t>
      </w:r>
      <w:r w:rsidR="00201FDD" w:rsidRPr="00AD63A2">
        <w:rPr>
          <w:bCs/>
          <w:color w:val="000000"/>
          <w:sz w:val="28"/>
          <w:szCs w:val="28"/>
          <w:shd w:val="clear" w:color="auto" w:fill="FFFFFF"/>
          <w:lang w:eastAsia="uk-UA" w:bidi="uk-UA"/>
        </w:rPr>
        <w:t>Сучасне діловодство: зразки документів, діловий етикет, інформація для ділової людини/ Н.Г.</w:t>
      </w:r>
      <w:proofErr w:type="spellStart"/>
      <w:r w:rsidR="00201FDD" w:rsidRPr="00AD63A2">
        <w:rPr>
          <w:bCs/>
          <w:color w:val="000000"/>
          <w:sz w:val="28"/>
          <w:szCs w:val="28"/>
          <w:shd w:val="clear" w:color="auto" w:fill="FFFFFF"/>
          <w:lang w:eastAsia="uk-UA" w:bidi="uk-UA"/>
        </w:rPr>
        <w:t>Гоголюк</w:t>
      </w:r>
      <w:proofErr w:type="spellEnd"/>
      <w:r w:rsidR="00201FDD" w:rsidRPr="00AD63A2">
        <w:rPr>
          <w:bCs/>
          <w:color w:val="000000"/>
          <w:sz w:val="28"/>
          <w:szCs w:val="28"/>
          <w:shd w:val="clear" w:color="auto" w:fill="FFFFFF"/>
          <w:lang w:eastAsia="uk-UA" w:bidi="uk-UA"/>
        </w:rPr>
        <w:t>, І.А.</w:t>
      </w:r>
      <w:proofErr w:type="spellStart"/>
      <w:r w:rsidR="00201FDD" w:rsidRPr="00AD63A2">
        <w:rPr>
          <w:bCs/>
          <w:color w:val="000000"/>
          <w:sz w:val="28"/>
          <w:szCs w:val="28"/>
          <w:shd w:val="clear" w:color="auto" w:fill="FFFFFF"/>
          <w:lang w:eastAsia="uk-UA" w:bidi="uk-UA"/>
        </w:rPr>
        <w:t>Казімірова</w:t>
      </w:r>
      <w:proofErr w:type="spellEnd"/>
      <w:r w:rsidR="00201FDD" w:rsidRPr="00AD63A2">
        <w:rPr>
          <w:bCs/>
          <w:color w:val="000000"/>
          <w:sz w:val="28"/>
          <w:szCs w:val="28"/>
          <w:shd w:val="clear" w:color="auto" w:fill="FFFFFF"/>
          <w:lang w:eastAsia="uk-UA" w:bidi="uk-UA"/>
        </w:rPr>
        <w:t>. – К.: Довіра, 20</w:t>
      </w:r>
      <w:r w:rsidR="00C36232">
        <w:rPr>
          <w:bCs/>
          <w:color w:val="000000"/>
          <w:sz w:val="28"/>
          <w:szCs w:val="28"/>
          <w:shd w:val="clear" w:color="auto" w:fill="FFFFFF"/>
          <w:lang w:eastAsia="uk-UA" w:bidi="uk-UA"/>
        </w:rPr>
        <w:t>1</w:t>
      </w:r>
      <w:r w:rsidR="00201FDD" w:rsidRPr="00AD63A2">
        <w:rPr>
          <w:bCs/>
          <w:color w:val="000000"/>
          <w:sz w:val="28"/>
          <w:szCs w:val="28"/>
          <w:shd w:val="clear" w:color="auto" w:fill="FFFFFF"/>
          <w:lang w:eastAsia="uk-UA" w:bidi="uk-UA"/>
        </w:rPr>
        <w:t>7. – 687 с.</w:t>
      </w:r>
    </w:p>
    <w:p w14:paraId="588ACB41" w14:textId="77777777" w:rsidR="00201FDD" w:rsidRPr="00AD63A2" w:rsidRDefault="00201FDD" w:rsidP="005D5446">
      <w:pPr>
        <w:ind w:firstLine="567"/>
        <w:jc w:val="center"/>
        <w:outlineLvl w:val="0"/>
        <w:rPr>
          <w:b/>
          <w:bCs/>
          <w:color w:val="000000"/>
          <w:sz w:val="28"/>
          <w:szCs w:val="28"/>
          <w:shd w:val="clear" w:color="auto" w:fill="FFFFFF"/>
          <w:lang w:eastAsia="uk-UA" w:bidi="uk-UA"/>
        </w:rPr>
      </w:pPr>
      <w:r w:rsidRPr="00AD63A2">
        <w:rPr>
          <w:b/>
          <w:bCs/>
          <w:color w:val="000000"/>
          <w:sz w:val="28"/>
          <w:szCs w:val="28"/>
          <w:shd w:val="clear" w:color="auto" w:fill="FFFFFF"/>
          <w:lang w:eastAsia="uk-UA" w:bidi="uk-UA"/>
        </w:rPr>
        <w:t>Допоміжна</w:t>
      </w:r>
      <w:bookmarkEnd w:id="4"/>
    </w:p>
    <w:p w14:paraId="5FA46270" w14:textId="77777777" w:rsidR="003D2C19" w:rsidRPr="00AD63A2" w:rsidRDefault="005464D2" w:rsidP="005D5446">
      <w:pPr>
        <w:pStyle w:val="a7"/>
        <w:numPr>
          <w:ilvl w:val="2"/>
          <w:numId w:val="12"/>
        </w:numPr>
        <w:tabs>
          <w:tab w:val="left" w:pos="284"/>
          <w:tab w:val="left" w:pos="567"/>
        </w:tabs>
        <w:ind w:left="0" w:firstLine="567"/>
        <w:jc w:val="both"/>
        <w:outlineLvl w:val="0"/>
        <w:rPr>
          <w:bCs/>
          <w:color w:val="000000"/>
          <w:sz w:val="28"/>
          <w:szCs w:val="28"/>
          <w:shd w:val="clear" w:color="auto" w:fill="FFFFFF"/>
          <w:lang w:eastAsia="uk-UA" w:bidi="uk-UA"/>
        </w:rPr>
      </w:pPr>
      <w:r w:rsidRPr="00AD63A2">
        <w:rPr>
          <w:bCs/>
          <w:color w:val="000000"/>
          <w:sz w:val="28"/>
          <w:szCs w:val="28"/>
          <w:shd w:val="clear" w:color="auto" w:fill="FFFFFF"/>
          <w:lang w:eastAsia="uk-UA" w:bidi="uk-UA"/>
        </w:rPr>
        <w:t xml:space="preserve"> </w:t>
      </w:r>
      <w:proofErr w:type="spellStart"/>
      <w:r w:rsidR="00201FDD" w:rsidRPr="00AD63A2">
        <w:rPr>
          <w:bCs/>
          <w:color w:val="000000"/>
          <w:sz w:val="28"/>
          <w:szCs w:val="28"/>
          <w:shd w:val="clear" w:color="auto" w:fill="FFFFFF"/>
          <w:lang w:eastAsia="uk-UA" w:bidi="uk-UA"/>
        </w:rPr>
        <w:t>Беспянська</w:t>
      </w:r>
      <w:proofErr w:type="spellEnd"/>
      <w:r w:rsidR="00201FDD" w:rsidRPr="00AD63A2">
        <w:rPr>
          <w:bCs/>
          <w:color w:val="000000"/>
          <w:sz w:val="28"/>
          <w:szCs w:val="28"/>
          <w:shd w:val="clear" w:color="auto" w:fill="FFFFFF"/>
          <w:lang w:eastAsia="uk-UA" w:bidi="uk-UA"/>
        </w:rPr>
        <w:t xml:space="preserve"> Г. Раціоналізація документообігу на підприємстві /Г.</w:t>
      </w:r>
      <w:proofErr w:type="spellStart"/>
      <w:r w:rsidR="00201FDD" w:rsidRPr="00AD63A2">
        <w:rPr>
          <w:bCs/>
          <w:color w:val="000000"/>
          <w:sz w:val="28"/>
          <w:szCs w:val="28"/>
          <w:shd w:val="clear" w:color="auto" w:fill="FFFFFF"/>
          <w:lang w:eastAsia="uk-UA" w:bidi="uk-UA"/>
        </w:rPr>
        <w:t>Беспянська</w:t>
      </w:r>
      <w:proofErr w:type="spellEnd"/>
      <w:r w:rsidR="00201FDD" w:rsidRPr="00AD63A2">
        <w:rPr>
          <w:bCs/>
          <w:color w:val="000000"/>
          <w:sz w:val="28"/>
          <w:szCs w:val="28"/>
          <w:shd w:val="clear" w:color="auto" w:fill="FFFFFF"/>
          <w:lang w:eastAsia="uk-UA" w:bidi="uk-UA"/>
        </w:rPr>
        <w:t xml:space="preserve"> // </w:t>
      </w:r>
      <w:proofErr w:type="spellStart"/>
      <w:r w:rsidR="00201FDD" w:rsidRPr="00AD63A2">
        <w:rPr>
          <w:bCs/>
          <w:color w:val="000000"/>
          <w:sz w:val="28"/>
          <w:szCs w:val="28"/>
          <w:shd w:val="clear" w:color="auto" w:fill="FFFFFF"/>
          <w:lang w:eastAsia="uk-UA" w:bidi="uk-UA"/>
        </w:rPr>
        <w:t>Секретарь-референт</w:t>
      </w:r>
      <w:proofErr w:type="spellEnd"/>
      <w:r w:rsidR="00201FDD" w:rsidRPr="00AD63A2">
        <w:rPr>
          <w:bCs/>
          <w:color w:val="000000"/>
          <w:sz w:val="28"/>
          <w:szCs w:val="28"/>
          <w:shd w:val="clear" w:color="auto" w:fill="FFFFFF"/>
          <w:lang w:eastAsia="uk-UA" w:bidi="uk-UA"/>
        </w:rPr>
        <w:t>. – 2007. - № 10. – С.21-25</w:t>
      </w:r>
    </w:p>
    <w:p w14:paraId="40615D1F" w14:textId="77777777" w:rsidR="003D2C19" w:rsidRPr="00AD63A2" w:rsidRDefault="005464D2" w:rsidP="005D5446">
      <w:pPr>
        <w:pStyle w:val="a7"/>
        <w:numPr>
          <w:ilvl w:val="2"/>
          <w:numId w:val="12"/>
        </w:numPr>
        <w:tabs>
          <w:tab w:val="left" w:pos="284"/>
          <w:tab w:val="left" w:pos="567"/>
        </w:tabs>
        <w:ind w:left="0" w:firstLine="567"/>
        <w:jc w:val="both"/>
        <w:outlineLvl w:val="0"/>
        <w:rPr>
          <w:bCs/>
          <w:color w:val="000000"/>
          <w:sz w:val="28"/>
          <w:szCs w:val="28"/>
          <w:shd w:val="clear" w:color="auto" w:fill="FFFFFF"/>
          <w:lang w:eastAsia="uk-UA" w:bidi="uk-UA"/>
        </w:rPr>
      </w:pPr>
      <w:r w:rsidRPr="00AD63A2">
        <w:rPr>
          <w:bCs/>
          <w:color w:val="000000"/>
          <w:sz w:val="28"/>
          <w:szCs w:val="28"/>
          <w:shd w:val="clear" w:color="auto" w:fill="FFFFFF"/>
          <w:lang w:eastAsia="uk-UA" w:bidi="uk-UA"/>
        </w:rPr>
        <w:t xml:space="preserve"> </w:t>
      </w:r>
      <w:proofErr w:type="spellStart"/>
      <w:r w:rsidR="00201FDD" w:rsidRPr="00AD63A2">
        <w:rPr>
          <w:bCs/>
          <w:color w:val="000000"/>
          <w:sz w:val="28"/>
          <w:szCs w:val="28"/>
          <w:shd w:val="clear" w:color="auto" w:fill="FFFFFF"/>
          <w:lang w:eastAsia="uk-UA" w:bidi="uk-UA"/>
        </w:rPr>
        <w:t>Сельченкова</w:t>
      </w:r>
      <w:proofErr w:type="spellEnd"/>
      <w:r w:rsidR="00201FDD" w:rsidRPr="00AD63A2">
        <w:rPr>
          <w:bCs/>
          <w:color w:val="000000"/>
          <w:sz w:val="28"/>
          <w:szCs w:val="28"/>
          <w:shd w:val="clear" w:color="auto" w:fill="FFFFFF"/>
          <w:lang w:eastAsia="uk-UA" w:bidi="uk-UA"/>
        </w:rPr>
        <w:t xml:space="preserve"> С. Етапи документообігу: реєстрація документів /С.</w:t>
      </w:r>
      <w:proofErr w:type="spellStart"/>
      <w:r w:rsidR="00201FDD" w:rsidRPr="00AD63A2">
        <w:rPr>
          <w:bCs/>
          <w:color w:val="000000"/>
          <w:sz w:val="28"/>
          <w:szCs w:val="28"/>
          <w:shd w:val="clear" w:color="auto" w:fill="FFFFFF"/>
          <w:lang w:eastAsia="uk-UA" w:bidi="uk-UA"/>
        </w:rPr>
        <w:t>Сельченкова</w:t>
      </w:r>
      <w:proofErr w:type="spellEnd"/>
      <w:r w:rsidR="00201FDD" w:rsidRPr="00AD63A2">
        <w:rPr>
          <w:bCs/>
          <w:color w:val="000000"/>
          <w:sz w:val="28"/>
          <w:szCs w:val="28"/>
          <w:shd w:val="clear" w:color="auto" w:fill="FFFFFF"/>
          <w:lang w:eastAsia="uk-UA" w:bidi="uk-UA"/>
        </w:rPr>
        <w:t xml:space="preserve"> // Довідник секретаря та офіс-менеджера. – 2007. № 11. – С.13-22.</w:t>
      </w:r>
    </w:p>
    <w:p w14:paraId="723E4075" w14:textId="77777777" w:rsidR="00201FDD" w:rsidRPr="00AD63A2" w:rsidRDefault="005464D2" w:rsidP="005D5446">
      <w:pPr>
        <w:pStyle w:val="a7"/>
        <w:numPr>
          <w:ilvl w:val="2"/>
          <w:numId w:val="12"/>
        </w:numPr>
        <w:tabs>
          <w:tab w:val="left" w:pos="284"/>
          <w:tab w:val="left" w:pos="567"/>
        </w:tabs>
        <w:ind w:left="0" w:firstLine="567"/>
        <w:jc w:val="both"/>
        <w:outlineLvl w:val="0"/>
        <w:rPr>
          <w:bCs/>
          <w:color w:val="000000"/>
          <w:sz w:val="28"/>
          <w:szCs w:val="28"/>
          <w:shd w:val="clear" w:color="auto" w:fill="FFFFFF"/>
          <w:lang w:eastAsia="uk-UA" w:bidi="uk-UA"/>
        </w:rPr>
      </w:pPr>
      <w:r w:rsidRPr="00AD63A2">
        <w:rPr>
          <w:bCs/>
          <w:color w:val="000000"/>
          <w:sz w:val="28"/>
          <w:szCs w:val="28"/>
          <w:shd w:val="clear" w:color="auto" w:fill="FFFFFF"/>
          <w:lang w:eastAsia="uk-UA" w:bidi="uk-UA"/>
        </w:rPr>
        <w:t xml:space="preserve"> </w:t>
      </w:r>
      <w:r w:rsidR="00201FDD" w:rsidRPr="00AD63A2">
        <w:rPr>
          <w:bCs/>
          <w:color w:val="000000"/>
          <w:sz w:val="28"/>
          <w:szCs w:val="28"/>
          <w:shd w:val="clear" w:color="auto" w:fill="FFFFFF"/>
          <w:lang w:eastAsia="uk-UA" w:bidi="uk-UA"/>
        </w:rPr>
        <w:t xml:space="preserve">Універсальний довідник-практикум з ділових паперів/ </w:t>
      </w:r>
      <w:proofErr w:type="spellStart"/>
      <w:r w:rsidR="00201FDD" w:rsidRPr="00AD63A2">
        <w:rPr>
          <w:bCs/>
          <w:color w:val="000000"/>
          <w:sz w:val="28"/>
          <w:szCs w:val="28"/>
          <w:shd w:val="clear" w:color="auto" w:fill="FFFFFF"/>
          <w:lang w:eastAsia="uk-UA" w:bidi="uk-UA"/>
        </w:rPr>
        <w:t>Бибик.-К</w:t>
      </w:r>
      <w:proofErr w:type="spellEnd"/>
      <w:r w:rsidR="00201FDD" w:rsidRPr="00AD63A2">
        <w:rPr>
          <w:bCs/>
          <w:color w:val="000000"/>
          <w:sz w:val="28"/>
          <w:szCs w:val="28"/>
          <w:shd w:val="clear" w:color="auto" w:fill="FFFFFF"/>
          <w:lang w:eastAsia="uk-UA" w:bidi="uk-UA"/>
        </w:rPr>
        <w:t>.:Довіра, 2020 р., -437 с.</w:t>
      </w:r>
    </w:p>
    <w:p w14:paraId="593BAC4F" w14:textId="77777777" w:rsidR="005464D2" w:rsidRPr="00AD63A2" w:rsidRDefault="005464D2" w:rsidP="005D5446">
      <w:pPr>
        <w:tabs>
          <w:tab w:val="left" w:pos="284"/>
          <w:tab w:val="left" w:pos="851"/>
        </w:tabs>
        <w:ind w:firstLine="567"/>
        <w:jc w:val="center"/>
        <w:rPr>
          <w:b/>
          <w:sz w:val="28"/>
          <w:szCs w:val="28"/>
          <w:shd w:val="clear" w:color="auto" w:fill="FFFFFF"/>
          <w:lang w:eastAsia="uk-UA" w:bidi="uk-UA"/>
        </w:rPr>
      </w:pPr>
    </w:p>
    <w:p w14:paraId="614E2A70" w14:textId="77777777" w:rsidR="002D5C35" w:rsidRPr="00AD63A2" w:rsidRDefault="00201FDD" w:rsidP="005D5446">
      <w:pPr>
        <w:tabs>
          <w:tab w:val="left" w:pos="284"/>
          <w:tab w:val="left" w:pos="851"/>
        </w:tabs>
        <w:ind w:firstLine="567"/>
        <w:jc w:val="center"/>
        <w:rPr>
          <w:b/>
          <w:sz w:val="28"/>
          <w:szCs w:val="28"/>
          <w:shd w:val="clear" w:color="auto" w:fill="FFFFFF"/>
          <w:lang w:eastAsia="uk-UA" w:bidi="uk-UA"/>
        </w:rPr>
      </w:pPr>
      <w:r w:rsidRPr="00AD63A2">
        <w:rPr>
          <w:b/>
          <w:sz w:val="28"/>
          <w:szCs w:val="28"/>
          <w:shd w:val="clear" w:color="auto" w:fill="FFFFFF"/>
          <w:lang w:eastAsia="uk-UA" w:bidi="uk-UA"/>
        </w:rPr>
        <w:t>ІНТЕРНЕТ-РЕСУРСИ</w:t>
      </w:r>
    </w:p>
    <w:p w14:paraId="0EBEFF6E" w14:textId="77777777" w:rsidR="00201FDD" w:rsidRPr="00AD63A2" w:rsidRDefault="004964B5" w:rsidP="005D5446">
      <w:pPr>
        <w:tabs>
          <w:tab w:val="left" w:pos="284"/>
          <w:tab w:val="left" w:pos="851"/>
        </w:tabs>
        <w:ind w:firstLine="567"/>
        <w:jc w:val="both"/>
        <w:rPr>
          <w:rFonts w:eastAsia="Microsoft Sans Serif"/>
          <w:sz w:val="28"/>
          <w:szCs w:val="28"/>
          <w:lang w:eastAsia="uk-UA" w:bidi="uk-UA"/>
        </w:rPr>
      </w:pPr>
      <w:r w:rsidRPr="00AD63A2">
        <w:rPr>
          <w:rFonts w:eastAsia="Microsoft Sans Serif"/>
          <w:sz w:val="28"/>
          <w:szCs w:val="28"/>
          <w:lang w:eastAsia="uk-UA" w:bidi="uk-UA"/>
        </w:rPr>
        <w:t>1</w:t>
      </w:r>
      <w:r w:rsidR="003D2C19" w:rsidRPr="00AD63A2">
        <w:rPr>
          <w:rFonts w:eastAsia="Microsoft Sans Serif"/>
          <w:sz w:val="28"/>
          <w:szCs w:val="28"/>
          <w:lang w:eastAsia="uk-UA" w:bidi="uk-UA"/>
        </w:rPr>
        <w:t>0</w:t>
      </w:r>
      <w:r w:rsidRPr="00AD63A2">
        <w:rPr>
          <w:rFonts w:eastAsia="Microsoft Sans Serif"/>
          <w:sz w:val="28"/>
          <w:szCs w:val="28"/>
          <w:lang w:eastAsia="uk-UA" w:bidi="uk-UA"/>
        </w:rPr>
        <w:t>.</w:t>
      </w:r>
      <w:r w:rsidR="005464D2" w:rsidRPr="00AD63A2">
        <w:rPr>
          <w:rFonts w:eastAsia="Microsoft Sans Serif"/>
          <w:sz w:val="28"/>
          <w:szCs w:val="28"/>
          <w:lang w:eastAsia="uk-UA" w:bidi="uk-UA"/>
        </w:rPr>
        <w:t xml:space="preserve"> </w:t>
      </w:r>
      <w:r w:rsidR="00201FDD" w:rsidRPr="00AD63A2">
        <w:rPr>
          <w:rFonts w:eastAsia="Microsoft Sans Serif"/>
          <w:sz w:val="28"/>
          <w:szCs w:val="28"/>
          <w:lang w:eastAsia="uk-UA" w:bidi="uk-UA"/>
        </w:rPr>
        <w:t xml:space="preserve">Верховна Рада України. Офіційний </w:t>
      </w:r>
      <w:proofErr w:type="spellStart"/>
      <w:r w:rsidR="00201FDD" w:rsidRPr="00AD63A2">
        <w:rPr>
          <w:rFonts w:eastAsia="Microsoft Sans Serif"/>
          <w:sz w:val="28"/>
          <w:szCs w:val="28"/>
          <w:lang w:eastAsia="uk-UA" w:bidi="uk-UA"/>
        </w:rPr>
        <w:t>веб-портал</w:t>
      </w:r>
      <w:proofErr w:type="spellEnd"/>
      <w:r w:rsidR="00201FDD" w:rsidRPr="00AD63A2">
        <w:rPr>
          <w:rFonts w:eastAsia="Microsoft Sans Serif"/>
          <w:sz w:val="28"/>
          <w:szCs w:val="28"/>
          <w:lang w:eastAsia="uk-UA" w:bidi="uk-UA"/>
        </w:rPr>
        <w:t xml:space="preserve"> [Електронний ресурс] Законодавство. Режим доступу: </w:t>
      </w:r>
      <w:hyperlink r:id="rId10" w:history="1">
        <w:r w:rsidR="00201FDD" w:rsidRPr="00AD63A2">
          <w:rPr>
            <w:rFonts w:eastAsia="Microsoft Sans Serif"/>
            <w:color w:val="0066CC"/>
            <w:sz w:val="28"/>
            <w:szCs w:val="28"/>
            <w:u w:val="single"/>
            <w:lang w:eastAsia="uk-UA" w:bidi="uk-UA"/>
          </w:rPr>
          <w:t>http://rada.gov.ua/</w:t>
        </w:r>
      </w:hyperlink>
    </w:p>
    <w:p w14:paraId="5059D249" w14:textId="77777777" w:rsidR="00201FDD" w:rsidRPr="00AD63A2" w:rsidRDefault="003D2C19" w:rsidP="005D5446">
      <w:pPr>
        <w:tabs>
          <w:tab w:val="left" w:pos="284"/>
          <w:tab w:val="left" w:pos="851"/>
        </w:tabs>
        <w:ind w:firstLine="567"/>
        <w:jc w:val="both"/>
        <w:rPr>
          <w:rFonts w:eastAsia="Microsoft Sans Serif"/>
          <w:sz w:val="28"/>
          <w:szCs w:val="28"/>
          <w:lang w:eastAsia="uk-UA" w:bidi="uk-UA"/>
        </w:rPr>
      </w:pPr>
      <w:r w:rsidRPr="00AD63A2">
        <w:rPr>
          <w:rFonts w:eastAsia="Microsoft Sans Serif"/>
          <w:sz w:val="28"/>
          <w:szCs w:val="28"/>
          <w:lang w:eastAsia="uk-UA" w:bidi="uk-UA"/>
        </w:rPr>
        <w:t>11</w:t>
      </w:r>
      <w:r w:rsidR="004964B5" w:rsidRPr="00AD63A2">
        <w:rPr>
          <w:rFonts w:eastAsia="Microsoft Sans Serif"/>
          <w:sz w:val="28"/>
          <w:szCs w:val="28"/>
          <w:lang w:eastAsia="uk-UA" w:bidi="uk-UA"/>
        </w:rPr>
        <w:t xml:space="preserve">. </w:t>
      </w:r>
      <w:r w:rsidR="00201FDD" w:rsidRPr="00AD63A2">
        <w:rPr>
          <w:rFonts w:eastAsia="Microsoft Sans Serif"/>
          <w:sz w:val="28"/>
          <w:szCs w:val="28"/>
          <w:lang w:eastAsia="uk-UA" w:bidi="uk-UA"/>
        </w:rPr>
        <w:t xml:space="preserve">Про інформацію: Закон України  // Відомості Верховної Ради України. – 1992. -  № 48. </w:t>
      </w:r>
    </w:p>
    <w:p w14:paraId="20E5249F" w14:textId="77777777" w:rsidR="00201FDD" w:rsidRPr="00AD63A2" w:rsidRDefault="003D2C19" w:rsidP="005D5446">
      <w:pPr>
        <w:tabs>
          <w:tab w:val="left" w:pos="284"/>
          <w:tab w:val="left" w:pos="851"/>
        </w:tabs>
        <w:ind w:firstLine="567"/>
        <w:jc w:val="both"/>
        <w:rPr>
          <w:rFonts w:eastAsia="Microsoft Sans Serif"/>
          <w:sz w:val="28"/>
          <w:szCs w:val="28"/>
          <w:lang w:eastAsia="uk-UA" w:bidi="uk-UA"/>
        </w:rPr>
      </w:pPr>
      <w:r w:rsidRPr="00AD63A2">
        <w:rPr>
          <w:rFonts w:eastAsia="Microsoft Sans Serif"/>
          <w:sz w:val="28"/>
          <w:szCs w:val="28"/>
          <w:lang w:eastAsia="uk-UA" w:bidi="uk-UA"/>
        </w:rPr>
        <w:t>12</w:t>
      </w:r>
      <w:r w:rsidR="004964B5" w:rsidRPr="00AD63A2">
        <w:rPr>
          <w:rFonts w:eastAsia="Microsoft Sans Serif"/>
          <w:sz w:val="28"/>
          <w:szCs w:val="28"/>
          <w:lang w:eastAsia="uk-UA" w:bidi="uk-UA"/>
        </w:rPr>
        <w:t xml:space="preserve">. </w:t>
      </w:r>
      <w:r w:rsidR="00201FDD" w:rsidRPr="00AD63A2">
        <w:rPr>
          <w:rFonts w:eastAsia="Microsoft Sans Serif"/>
          <w:sz w:val="28"/>
          <w:szCs w:val="28"/>
          <w:lang w:eastAsia="uk-UA" w:bidi="uk-UA"/>
        </w:rPr>
        <w:t xml:space="preserve">Про державну таємницю: Закон України // Відомості Верховної </w:t>
      </w:r>
      <w:r w:rsidR="004964B5" w:rsidRPr="00AD63A2">
        <w:rPr>
          <w:rFonts w:eastAsia="Microsoft Sans Serif"/>
          <w:sz w:val="28"/>
          <w:szCs w:val="28"/>
          <w:lang w:eastAsia="uk-UA" w:bidi="uk-UA"/>
        </w:rPr>
        <w:t>Ради України. – 1994. - №</w:t>
      </w:r>
      <w:r w:rsidR="00201FDD" w:rsidRPr="00AD63A2">
        <w:rPr>
          <w:rFonts w:eastAsia="Microsoft Sans Serif"/>
          <w:sz w:val="28"/>
          <w:szCs w:val="28"/>
          <w:lang w:eastAsia="uk-UA" w:bidi="uk-UA"/>
        </w:rPr>
        <w:t>16.</w:t>
      </w:r>
    </w:p>
    <w:p w14:paraId="11BAA308" w14:textId="77777777" w:rsidR="00201FDD" w:rsidRPr="00AD63A2" w:rsidRDefault="003D2C19" w:rsidP="005D5446">
      <w:pPr>
        <w:tabs>
          <w:tab w:val="left" w:pos="284"/>
          <w:tab w:val="left" w:pos="851"/>
        </w:tabs>
        <w:ind w:firstLine="567"/>
        <w:jc w:val="both"/>
        <w:rPr>
          <w:rFonts w:eastAsia="Microsoft Sans Serif"/>
          <w:sz w:val="28"/>
          <w:szCs w:val="28"/>
          <w:lang w:eastAsia="uk-UA" w:bidi="uk-UA"/>
        </w:rPr>
      </w:pPr>
      <w:r w:rsidRPr="00AD63A2">
        <w:rPr>
          <w:rFonts w:eastAsia="Microsoft Sans Serif"/>
          <w:sz w:val="28"/>
          <w:szCs w:val="28"/>
          <w:lang w:eastAsia="uk-UA" w:bidi="uk-UA"/>
        </w:rPr>
        <w:t>13</w:t>
      </w:r>
      <w:r w:rsidR="004964B5" w:rsidRPr="00AD63A2">
        <w:rPr>
          <w:rFonts w:eastAsia="Microsoft Sans Serif"/>
          <w:sz w:val="28"/>
          <w:szCs w:val="28"/>
          <w:lang w:eastAsia="uk-UA" w:bidi="uk-UA"/>
        </w:rPr>
        <w:t xml:space="preserve">. </w:t>
      </w:r>
      <w:r w:rsidR="00201FDD" w:rsidRPr="00AD63A2">
        <w:rPr>
          <w:rFonts w:eastAsia="Microsoft Sans Serif"/>
          <w:sz w:val="28"/>
          <w:szCs w:val="28"/>
          <w:lang w:eastAsia="uk-UA" w:bidi="uk-UA"/>
        </w:rPr>
        <w:t>Про внесення змін до Закону України «Про національний архівний фонд і архівні установи»,: Закон України // Відомості Верховної Ради України. – 2203. - № 11.</w:t>
      </w:r>
    </w:p>
    <w:p w14:paraId="400D3762" w14:textId="77777777" w:rsidR="00201FDD" w:rsidRPr="00AD63A2" w:rsidRDefault="003D2C19" w:rsidP="005D5446">
      <w:pPr>
        <w:tabs>
          <w:tab w:val="left" w:pos="284"/>
          <w:tab w:val="left" w:pos="851"/>
        </w:tabs>
        <w:ind w:firstLine="567"/>
        <w:jc w:val="both"/>
        <w:rPr>
          <w:rFonts w:eastAsia="Microsoft Sans Serif"/>
          <w:sz w:val="28"/>
          <w:szCs w:val="28"/>
          <w:lang w:eastAsia="uk-UA" w:bidi="uk-UA"/>
        </w:rPr>
      </w:pPr>
      <w:r w:rsidRPr="00AD63A2">
        <w:rPr>
          <w:rFonts w:eastAsia="Microsoft Sans Serif"/>
          <w:sz w:val="28"/>
          <w:szCs w:val="28"/>
          <w:lang w:eastAsia="uk-UA" w:bidi="uk-UA"/>
        </w:rPr>
        <w:t>14</w:t>
      </w:r>
      <w:r w:rsidR="00027298" w:rsidRPr="00AD63A2">
        <w:rPr>
          <w:rFonts w:eastAsia="Microsoft Sans Serif"/>
          <w:sz w:val="28"/>
          <w:szCs w:val="28"/>
          <w:lang w:eastAsia="uk-UA" w:bidi="uk-UA"/>
        </w:rPr>
        <w:t xml:space="preserve">. </w:t>
      </w:r>
      <w:r w:rsidR="00201FDD" w:rsidRPr="00AD63A2">
        <w:rPr>
          <w:rFonts w:eastAsia="Microsoft Sans Serif"/>
          <w:sz w:val="28"/>
          <w:szCs w:val="28"/>
          <w:lang w:eastAsia="uk-UA" w:bidi="uk-UA"/>
        </w:rPr>
        <w:t>Про електронні документи та електронний документообіг: Закон України // Відомості Верховної Ради України. – 2003. - № 36.</w:t>
      </w:r>
    </w:p>
    <w:p w14:paraId="56127D65" w14:textId="77777777" w:rsidR="00201FDD" w:rsidRPr="00AD63A2" w:rsidRDefault="003D2C19" w:rsidP="005D5446">
      <w:pPr>
        <w:tabs>
          <w:tab w:val="left" w:pos="284"/>
          <w:tab w:val="left" w:pos="851"/>
        </w:tabs>
        <w:ind w:firstLine="567"/>
        <w:jc w:val="both"/>
        <w:rPr>
          <w:rFonts w:eastAsia="Microsoft Sans Serif"/>
          <w:sz w:val="28"/>
          <w:szCs w:val="28"/>
          <w:lang w:eastAsia="uk-UA" w:bidi="uk-UA"/>
        </w:rPr>
      </w:pPr>
      <w:r w:rsidRPr="00AD63A2">
        <w:rPr>
          <w:rFonts w:eastAsia="Microsoft Sans Serif"/>
          <w:sz w:val="28"/>
          <w:szCs w:val="28"/>
          <w:lang w:eastAsia="uk-UA" w:bidi="uk-UA"/>
        </w:rPr>
        <w:t>15</w:t>
      </w:r>
      <w:r w:rsidR="00027298" w:rsidRPr="00AD63A2">
        <w:rPr>
          <w:rFonts w:eastAsia="Microsoft Sans Serif"/>
          <w:sz w:val="28"/>
          <w:szCs w:val="28"/>
          <w:lang w:eastAsia="uk-UA" w:bidi="uk-UA"/>
        </w:rPr>
        <w:t xml:space="preserve">. </w:t>
      </w:r>
      <w:r w:rsidR="00201FDD" w:rsidRPr="00AD63A2">
        <w:rPr>
          <w:rFonts w:eastAsia="Microsoft Sans Serif"/>
          <w:sz w:val="28"/>
          <w:szCs w:val="28"/>
          <w:lang w:eastAsia="uk-UA" w:bidi="uk-UA"/>
        </w:rPr>
        <w:t>Про електронний цифровий підпис: Закон України від 22 травня 2003 р. № 852-ІУ</w:t>
      </w:r>
    </w:p>
    <w:p w14:paraId="1E6180E2" w14:textId="77777777" w:rsidR="00201FDD" w:rsidRPr="00AD63A2" w:rsidRDefault="003D2C19" w:rsidP="005D5446">
      <w:pPr>
        <w:tabs>
          <w:tab w:val="left" w:pos="284"/>
          <w:tab w:val="left" w:pos="851"/>
        </w:tabs>
        <w:ind w:firstLine="567"/>
        <w:jc w:val="both"/>
        <w:rPr>
          <w:rFonts w:eastAsia="Microsoft Sans Serif"/>
          <w:sz w:val="28"/>
          <w:szCs w:val="28"/>
          <w:lang w:eastAsia="uk-UA" w:bidi="uk-UA"/>
        </w:rPr>
      </w:pPr>
      <w:r w:rsidRPr="00AD63A2">
        <w:rPr>
          <w:rFonts w:eastAsia="Microsoft Sans Serif"/>
          <w:sz w:val="28"/>
          <w:szCs w:val="28"/>
          <w:lang w:eastAsia="uk-UA" w:bidi="uk-UA"/>
        </w:rPr>
        <w:t>16</w:t>
      </w:r>
      <w:r w:rsidR="00027298" w:rsidRPr="00AD63A2">
        <w:rPr>
          <w:rFonts w:eastAsia="Microsoft Sans Serif"/>
          <w:sz w:val="28"/>
          <w:szCs w:val="28"/>
          <w:lang w:eastAsia="uk-UA" w:bidi="uk-UA"/>
        </w:rPr>
        <w:t xml:space="preserve">. </w:t>
      </w:r>
      <w:r w:rsidR="00201FDD" w:rsidRPr="00AD63A2">
        <w:rPr>
          <w:rFonts w:eastAsia="Microsoft Sans Serif"/>
          <w:sz w:val="28"/>
          <w:szCs w:val="28"/>
          <w:lang w:eastAsia="uk-UA" w:bidi="uk-UA"/>
        </w:rPr>
        <w:t>Про звернення громадян: Закон України // Відомості Верховної Ради України. – 1996. - № 47. – С.256.</w:t>
      </w:r>
    </w:p>
    <w:p w14:paraId="1D9A14E0" w14:textId="77777777" w:rsidR="00201FDD" w:rsidRPr="00AD63A2" w:rsidRDefault="003D2C19" w:rsidP="005D5446">
      <w:pPr>
        <w:tabs>
          <w:tab w:val="left" w:pos="284"/>
          <w:tab w:val="left" w:pos="851"/>
        </w:tabs>
        <w:ind w:firstLine="567"/>
        <w:jc w:val="both"/>
        <w:rPr>
          <w:rFonts w:eastAsia="Microsoft Sans Serif"/>
          <w:sz w:val="28"/>
          <w:szCs w:val="28"/>
          <w:lang w:eastAsia="uk-UA" w:bidi="uk-UA"/>
        </w:rPr>
      </w:pPr>
      <w:r w:rsidRPr="00AD63A2">
        <w:rPr>
          <w:rFonts w:eastAsia="Microsoft Sans Serif"/>
          <w:sz w:val="28"/>
          <w:szCs w:val="28"/>
          <w:lang w:eastAsia="uk-UA" w:bidi="uk-UA"/>
        </w:rPr>
        <w:lastRenderedPageBreak/>
        <w:t>17</w:t>
      </w:r>
      <w:r w:rsidR="00027298" w:rsidRPr="00AD63A2">
        <w:rPr>
          <w:rFonts w:eastAsia="Microsoft Sans Serif"/>
          <w:sz w:val="28"/>
          <w:szCs w:val="28"/>
          <w:lang w:eastAsia="uk-UA" w:bidi="uk-UA"/>
        </w:rPr>
        <w:t xml:space="preserve">. </w:t>
      </w:r>
      <w:r w:rsidR="00201FDD" w:rsidRPr="00AD63A2">
        <w:rPr>
          <w:rFonts w:eastAsia="Microsoft Sans Serif"/>
          <w:sz w:val="28"/>
          <w:szCs w:val="28"/>
          <w:lang w:eastAsia="uk-UA" w:bidi="uk-UA"/>
        </w:rPr>
        <w:t>Про доступ до публічної інформації: Закон України // Відомості Верховної Ради України. – 2011. - № 32. – С.314.</w:t>
      </w:r>
    </w:p>
    <w:p w14:paraId="3B1FA6BF" w14:textId="77777777" w:rsidR="00201FDD" w:rsidRPr="00AD63A2" w:rsidRDefault="003D2C19" w:rsidP="005D5446">
      <w:pPr>
        <w:tabs>
          <w:tab w:val="left" w:pos="284"/>
          <w:tab w:val="left" w:pos="851"/>
          <w:tab w:val="left" w:pos="993"/>
        </w:tabs>
        <w:ind w:firstLine="567"/>
        <w:jc w:val="both"/>
        <w:rPr>
          <w:rFonts w:eastAsia="Microsoft Sans Serif"/>
          <w:color w:val="0066CC"/>
          <w:sz w:val="28"/>
          <w:szCs w:val="28"/>
          <w:u w:val="single"/>
          <w:lang w:eastAsia="uk-UA" w:bidi="uk-UA"/>
        </w:rPr>
      </w:pPr>
      <w:r w:rsidRPr="00AD63A2">
        <w:rPr>
          <w:rFonts w:eastAsia="Microsoft Sans Serif"/>
          <w:sz w:val="28"/>
          <w:szCs w:val="28"/>
          <w:lang w:eastAsia="uk-UA" w:bidi="uk-UA"/>
        </w:rPr>
        <w:t>18</w:t>
      </w:r>
      <w:r w:rsidR="00027298" w:rsidRPr="00AD63A2">
        <w:rPr>
          <w:rFonts w:eastAsia="Microsoft Sans Serif"/>
          <w:sz w:val="28"/>
          <w:szCs w:val="28"/>
          <w:lang w:eastAsia="uk-UA" w:bidi="uk-UA"/>
        </w:rPr>
        <w:t>.</w:t>
      </w:r>
      <w:r w:rsidR="00201FDD" w:rsidRPr="00AD63A2">
        <w:rPr>
          <w:rFonts w:eastAsia="Microsoft Sans Serif"/>
          <w:sz w:val="28"/>
          <w:szCs w:val="28"/>
          <w:lang w:eastAsia="uk-UA" w:bidi="uk-UA"/>
        </w:rPr>
        <w:t xml:space="preserve">Центр креативних </w:t>
      </w:r>
      <w:r w:rsidR="00201FDD" w:rsidRPr="00AD63A2">
        <w:rPr>
          <w:rFonts w:eastAsia="Microsoft Sans Serif"/>
          <w:sz w:val="28"/>
          <w:szCs w:val="28"/>
          <w:lang w:val="ru-RU" w:eastAsia="ru-RU" w:bidi="ru-RU"/>
        </w:rPr>
        <w:t xml:space="preserve">технологий [Электронный </w:t>
      </w:r>
      <w:r w:rsidR="00201FDD" w:rsidRPr="00AD63A2">
        <w:rPr>
          <w:rFonts w:eastAsia="Microsoft Sans Serif"/>
          <w:sz w:val="28"/>
          <w:szCs w:val="28"/>
          <w:lang w:eastAsia="uk-UA" w:bidi="uk-UA"/>
        </w:rPr>
        <w:t xml:space="preserve">ресурс] - Режим </w:t>
      </w:r>
      <w:r w:rsidR="00201FDD" w:rsidRPr="00AD63A2">
        <w:rPr>
          <w:rFonts w:eastAsia="Microsoft Sans Serif"/>
          <w:sz w:val="28"/>
          <w:szCs w:val="28"/>
          <w:lang w:val="ru-RU" w:eastAsia="ru-RU" w:bidi="ru-RU"/>
        </w:rPr>
        <w:t xml:space="preserve">доступа: </w:t>
      </w:r>
      <w:hyperlink r:id="rId11" w:history="1">
        <w:r w:rsidR="002D5C35" w:rsidRPr="00AD63A2">
          <w:rPr>
            <w:rStyle w:val="a9"/>
            <w:rFonts w:eastAsia="Microsoft Sans Serif"/>
            <w:sz w:val="28"/>
            <w:szCs w:val="28"/>
            <w:lang w:eastAsia="uk-UA" w:bidi="uk-UA"/>
          </w:rPr>
          <w:t>http://www.inventech.ru/pub/methods</w:t>
        </w:r>
      </w:hyperlink>
      <w:r w:rsidR="002D5C35" w:rsidRPr="00AD63A2">
        <w:rPr>
          <w:rFonts w:eastAsia="Microsoft Sans Serif"/>
          <w:color w:val="0066CC"/>
          <w:sz w:val="28"/>
          <w:szCs w:val="28"/>
          <w:u w:val="single"/>
          <w:lang w:eastAsia="uk-UA" w:bidi="uk-UA"/>
        </w:rPr>
        <w:t>.</w:t>
      </w:r>
    </w:p>
    <w:p w14:paraId="484CD144" w14:textId="77777777" w:rsidR="002D5C35" w:rsidRPr="00AD63A2" w:rsidRDefault="002D5C35" w:rsidP="005464D2">
      <w:pPr>
        <w:ind w:firstLine="567"/>
        <w:rPr>
          <w:rFonts w:eastAsia="Microsoft Sans Serif"/>
          <w:color w:val="0066CC"/>
          <w:sz w:val="28"/>
          <w:szCs w:val="28"/>
          <w:u w:val="single"/>
          <w:lang w:eastAsia="uk-UA" w:bidi="uk-UA"/>
        </w:rPr>
      </w:pPr>
    </w:p>
    <w:p w14:paraId="4604FC6A" w14:textId="77777777" w:rsidR="002D5C35" w:rsidRPr="00AD63A2" w:rsidRDefault="002D5C35" w:rsidP="002D5C35">
      <w:pPr>
        <w:rPr>
          <w:rFonts w:eastAsia="Microsoft Sans Serif"/>
          <w:color w:val="0066CC"/>
          <w:sz w:val="28"/>
          <w:szCs w:val="28"/>
          <w:u w:val="single"/>
          <w:lang w:eastAsia="uk-UA" w:bidi="uk-UA"/>
        </w:rPr>
      </w:pPr>
    </w:p>
    <w:sectPr w:rsidR="002D5C35" w:rsidRPr="00AD63A2">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A48A3" w14:textId="77777777" w:rsidR="00513F5D" w:rsidRDefault="00513F5D">
      <w:r>
        <w:separator/>
      </w:r>
    </w:p>
  </w:endnote>
  <w:endnote w:type="continuationSeparator" w:id="0">
    <w:p w14:paraId="6AF32A2C" w14:textId="77777777" w:rsidR="00513F5D" w:rsidRDefault="0051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SimSun;宋体">
    <w:altName w:val="MS Gothic"/>
    <w:panose1 w:val="00000000000000000000"/>
    <w:charset w:val="8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7373"/>
      <w:docPartObj>
        <w:docPartGallery w:val="Page Numbers (Bottom of Page)"/>
        <w:docPartUnique/>
      </w:docPartObj>
    </w:sdtPr>
    <w:sdtEndPr/>
    <w:sdtContent>
      <w:p w14:paraId="42012110" w14:textId="77777777" w:rsidR="002C16C6" w:rsidRDefault="002C16C6">
        <w:pPr>
          <w:pStyle w:val="aa"/>
          <w:jc w:val="right"/>
        </w:pPr>
        <w:r>
          <w:fldChar w:fldCharType="begin"/>
        </w:r>
        <w:r>
          <w:instrText>PAGE   \* MERGEFORMAT</w:instrText>
        </w:r>
        <w:r>
          <w:fldChar w:fldCharType="separate"/>
        </w:r>
        <w:r w:rsidR="00FF4539" w:rsidRPr="00FF4539">
          <w:rPr>
            <w:noProof/>
            <w:lang w:val="ru-RU"/>
          </w:rPr>
          <w:t>2</w:t>
        </w:r>
        <w:r>
          <w:fldChar w:fldCharType="end"/>
        </w:r>
      </w:p>
    </w:sdtContent>
  </w:sdt>
  <w:p w14:paraId="405E4139" w14:textId="77777777" w:rsidR="002C16C6" w:rsidRDefault="002C16C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5D356" w14:textId="77777777" w:rsidR="00513F5D" w:rsidRDefault="00513F5D">
      <w:r>
        <w:separator/>
      </w:r>
    </w:p>
  </w:footnote>
  <w:footnote w:type="continuationSeparator" w:id="0">
    <w:p w14:paraId="7300A98F" w14:textId="77777777" w:rsidR="00513F5D" w:rsidRDefault="00513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DA673" w14:textId="77777777" w:rsidR="002C16C6" w:rsidRDefault="002C16C6">
    <w:pPr>
      <w:pStyle w:val="a3"/>
      <w:spacing w:line="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7ACF"/>
    <w:multiLevelType w:val="hybridMultilevel"/>
    <w:tmpl w:val="5686AC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0716D57"/>
    <w:multiLevelType w:val="multilevel"/>
    <w:tmpl w:val="09705560"/>
    <w:lvl w:ilvl="0">
      <w:start w:val="1"/>
      <w:numFmt w:val="decimal"/>
      <w:lvlText w:val="%1."/>
      <w:lvlJc w:val="left"/>
      <w:pPr>
        <w:tabs>
          <w:tab w:val="num" w:pos="0"/>
        </w:tabs>
        <w:ind w:left="720" w:hanging="360"/>
      </w:pPr>
      <w:rPr>
        <w:rFonts w:cs="Times New Roman"/>
        <w:lang w:val="uk-UA"/>
      </w:rPr>
    </w:lvl>
    <w:lvl w:ilvl="1">
      <w:start w:val="1"/>
      <w:numFmt w:val="decimal"/>
      <w:lvlText w:val="%2."/>
      <w:lvlJc w:val="left"/>
      <w:pPr>
        <w:tabs>
          <w:tab w:val="num" w:pos="1080"/>
        </w:tabs>
        <w:ind w:left="1080" w:hanging="360"/>
      </w:pPr>
      <w:rPr>
        <w:rFonts w:ascii="Times New Roman" w:eastAsia="Times New Roman" w:hAnsi="Times New Roman" w:cs="Times New Roman"/>
        <w:b w:val="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7E273ED"/>
    <w:multiLevelType w:val="hybridMultilevel"/>
    <w:tmpl w:val="82EC0604"/>
    <w:lvl w:ilvl="0" w:tplc="7952B42C">
      <w:numFmt w:val="bullet"/>
      <w:lvlText w:val=""/>
      <w:lvlJc w:val="left"/>
      <w:pPr>
        <w:ind w:left="1002" w:hanging="360"/>
      </w:pPr>
      <w:rPr>
        <w:rFonts w:ascii="Symbol" w:eastAsia="Times New Roman" w:hAnsi="Symbol"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nsid w:val="19CE1DA8"/>
    <w:multiLevelType w:val="multilevel"/>
    <w:tmpl w:val="2BB07302"/>
    <w:lvl w:ilvl="0">
      <w:start w:val="1"/>
      <w:numFmt w:val="decimal"/>
      <w:lvlText w:val="%1."/>
      <w:lvlJc w:val="left"/>
      <w:rPr>
        <w:rFonts w:ascii="Times New Roman" w:eastAsia="Microsoft Sans Serif"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94181A"/>
    <w:multiLevelType w:val="multilevel"/>
    <w:tmpl w:val="F5F8B0EE"/>
    <w:lvl w:ilvl="0">
      <w:start w:val="1"/>
      <w:numFmt w:val="decimal"/>
      <w:lvlText w:val="%1."/>
      <w:lvlJc w:val="left"/>
      <w:pPr>
        <w:tabs>
          <w:tab w:val="num" w:pos="0"/>
        </w:tabs>
        <w:ind w:left="840" w:hanging="360"/>
      </w:pPr>
      <w:rPr>
        <w:rFonts w:ascii="Times New Roman" w:eastAsia="Times New Roman" w:hAnsi="Times New Roman" w:cs="Times New Roman"/>
        <w:w w:val="99"/>
        <w:sz w:val="22"/>
        <w:szCs w:val="22"/>
        <w:lang w:val="uk-UA" w:eastAsia="en-US" w:bidi="ar-SA"/>
      </w:rPr>
    </w:lvl>
    <w:lvl w:ilvl="1">
      <w:start w:val="1"/>
      <w:numFmt w:val="decimal"/>
      <w:lvlText w:val="%2."/>
      <w:lvlJc w:val="left"/>
      <w:pPr>
        <w:tabs>
          <w:tab w:val="num" w:pos="68"/>
        </w:tabs>
        <w:ind w:left="2127" w:hanging="283"/>
      </w:pPr>
      <w:rPr>
        <w:rFonts w:ascii="Times New Roman" w:eastAsia="Times New Roman" w:hAnsi="Times New Roman" w:cs="Times New Roman"/>
        <w:b w:val="0"/>
        <w:bCs/>
        <w:w w:val="99"/>
        <w:sz w:val="28"/>
        <w:szCs w:val="28"/>
        <w:lang w:val="uk-UA" w:eastAsia="en-US" w:bidi="ar-SA"/>
      </w:rPr>
    </w:lvl>
    <w:lvl w:ilvl="2">
      <w:numFmt w:val="bullet"/>
      <w:lvlText w:val=""/>
      <w:lvlJc w:val="left"/>
      <w:pPr>
        <w:tabs>
          <w:tab w:val="num" w:pos="0"/>
        </w:tabs>
        <w:ind w:left="2802" w:hanging="283"/>
      </w:pPr>
      <w:rPr>
        <w:rFonts w:ascii="Symbol" w:hAnsi="Symbol" w:cs="Symbol" w:hint="default"/>
      </w:rPr>
    </w:lvl>
    <w:lvl w:ilvl="3">
      <w:numFmt w:val="bullet"/>
      <w:lvlText w:val=""/>
      <w:lvlJc w:val="left"/>
      <w:pPr>
        <w:tabs>
          <w:tab w:val="num" w:pos="0"/>
        </w:tabs>
        <w:ind w:left="3545" w:hanging="283"/>
      </w:pPr>
      <w:rPr>
        <w:rFonts w:ascii="Symbol" w:hAnsi="Symbol" w:cs="Symbol" w:hint="default"/>
      </w:rPr>
    </w:lvl>
    <w:lvl w:ilvl="4">
      <w:numFmt w:val="bullet"/>
      <w:lvlText w:val=""/>
      <w:lvlJc w:val="left"/>
      <w:pPr>
        <w:tabs>
          <w:tab w:val="num" w:pos="0"/>
        </w:tabs>
        <w:ind w:left="4288" w:hanging="283"/>
      </w:pPr>
      <w:rPr>
        <w:rFonts w:ascii="Symbol" w:hAnsi="Symbol" w:cs="Symbol" w:hint="default"/>
      </w:rPr>
    </w:lvl>
    <w:lvl w:ilvl="5">
      <w:numFmt w:val="bullet"/>
      <w:lvlText w:val=""/>
      <w:lvlJc w:val="left"/>
      <w:pPr>
        <w:tabs>
          <w:tab w:val="num" w:pos="0"/>
        </w:tabs>
        <w:ind w:left="5030" w:hanging="283"/>
      </w:pPr>
      <w:rPr>
        <w:rFonts w:ascii="Symbol" w:hAnsi="Symbol" w:cs="Symbol" w:hint="default"/>
      </w:rPr>
    </w:lvl>
    <w:lvl w:ilvl="6">
      <w:numFmt w:val="bullet"/>
      <w:lvlText w:val=""/>
      <w:lvlJc w:val="left"/>
      <w:pPr>
        <w:tabs>
          <w:tab w:val="num" w:pos="0"/>
        </w:tabs>
        <w:ind w:left="5773" w:hanging="283"/>
      </w:pPr>
      <w:rPr>
        <w:rFonts w:ascii="Symbol" w:hAnsi="Symbol" w:cs="Symbol" w:hint="default"/>
      </w:rPr>
    </w:lvl>
    <w:lvl w:ilvl="7">
      <w:numFmt w:val="bullet"/>
      <w:lvlText w:val=""/>
      <w:lvlJc w:val="left"/>
      <w:pPr>
        <w:tabs>
          <w:tab w:val="num" w:pos="0"/>
        </w:tabs>
        <w:ind w:left="6516" w:hanging="283"/>
      </w:pPr>
      <w:rPr>
        <w:rFonts w:ascii="Symbol" w:hAnsi="Symbol" w:cs="Symbol" w:hint="default"/>
      </w:rPr>
    </w:lvl>
    <w:lvl w:ilvl="8">
      <w:numFmt w:val="bullet"/>
      <w:lvlText w:val=""/>
      <w:lvlJc w:val="left"/>
      <w:pPr>
        <w:tabs>
          <w:tab w:val="num" w:pos="0"/>
        </w:tabs>
        <w:ind w:left="7258" w:hanging="283"/>
      </w:pPr>
      <w:rPr>
        <w:rFonts w:ascii="Symbol" w:hAnsi="Symbol" w:cs="Symbol" w:hint="default"/>
      </w:rPr>
    </w:lvl>
  </w:abstractNum>
  <w:abstractNum w:abstractNumId="5">
    <w:nsid w:val="2B964712"/>
    <w:multiLevelType w:val="hybridMultilevel"/>
    <w:tmpl w:val="B93CE33C"/>
    <w:lvl w:ilvl="0" w:tplc="F5F6A5F2">
      <w:start w:val="2"/>
      <w:numFmt w:val="decimal"/>
      <w:lvlText w:val="%1."/>
      <w:lvlJc w:val="left"/>
      <w:pPr>
        <w:ind w:left="1200" w:hanging="360"/>
      </w:pPr>
      <w:rPr>
        <w:rFonts w:hint="default"/>
      </w:rPr>
    </w:lvl>
    <w:lvl w:ilvl="1" w:tplc="04190019">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32B20EDA"/>
    <w:multiLevelType w:val="hybridMultilevel"/>
    <w:tmpl w:val="F46435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E260373"/>
    <w:multiLevelType w:val="hybridMultilevel"/>
    <w:tmpl w:val="DC9A91C8"/>
    <w:lvl w:ilvl="0" w:tplc="860AA678">
      <w:numFmt w:val="bullet"/>
      <w:lvlText w:val="-"/>
      <w:lvlJc w:val="left"/>
      <w:pPr>
        <w:ind w:left="927" w:hanging="360"/>
      </w:pPr>
      <w:rPr>
        <w:rFonts w:ascii="Times New Roman" w:eastAsia="Times New Roman" w:hAnsi="Times New Roman" w:cs="Times New Roman" w:hint="default"/>
        <w:color w:val="auto"/>
      </w:rPr>
    </w:lvl>
    <w:lvl w:ilvl="1" w:tplc="0C000003" w:tentative="1">
      <w:start w:val="1"/>
      <w:numFmt w:val="bullet"/>
      <w:lvlText w:val="o"/>
      <w:lvlJc w:val="left"/>
      <w:pPr>
        <w:ind w:left="1647" w:hanging="360"/>
      </w:pPr>
      <w:rPr>
        <w:rFonts w:ascii="Courier New" w:hAnsi="Courier New" w:cs="Courier New" w:hint="default"/>
      </w:rPr>
    </w:lvl>
    <w:lvl w:ilvl="2" w:tplc="0C000005" w:tentative="1">
      <w:start w:val="1"/>
      <w:numFmt w:val="bullet"/>
      <w:lvlText w:val=""/>
      <w:lvlJc w:val="left"/>
      <w:pPr>
        <w:ind w:left="2367" w:hanging="360"/>
      </w:pPr>
      <w:rPr>
        <w:rFonts w:ascii="Wingdings" w:hAnsi="Wingdings" w:hint="default"/>
      </w:rPr>
    </w:lvl>
    <w:lvl w:ilvl="3" w:tplc="0C000001" w:tentative="1">
      <w:start w:val="1"/>
      <w:numFmt w:val="bullet"/>
      <w:lvlText w:val=""/>
      <w:lvlJc w:val="left"/>
      <w:pPr>
        <w:ind w:left="3087" w:hanging="360"/>
      </w:pPr>
      <w:rPr>
        <w:rFonts w:ascii="Symbol" w:hAnsi="Symbol" w:hint="default"/>
      </w:rPr>
    </w:lvl>
    <w:lvl w:ilvl="4" w:tplc="0C000003" w:tentative="1">
      <w:start w:val="1"/>
      <w:numFmt w:val="bullet"/>
      <w:lvlText w:val="o"/>
      <w:lvlJc w:val="left"/>
      <w:pPr>
        <w:ind w:left="3807" w:hanging="360"/>
      </w:pPr>
      <w:rPr>
        <w:rFonts w:ascii="Courier New" w:hAnsi="Courier New" w:cs="Courier New" w:hint="default"/>
      </w:rPr>
    </w:lvl>
    <w:lvl w:ilvl="5" w:tplc="0C000005" w:tentative="1">
      <w:start w:val="1"/>
      <w:numFmt w:val="bullet"/>
      <w:lvlText w:val=""/>
      <w:lvlJc w:val="left"/>
      <w:pPr>
        <w:ind w:left="4527" w:hanging="360"/>
      </w:pPr>
      <w:rPr>
        <w:rFonts w:ascii="Wingdings" w:hAnsi="Wingdings" w:hint="default"/>
      </w:rPr>
    </w:lvl>
    <w:lvl w:ilvl="6" w:tplc="0C000001" w:tentative="1">
      <w:start w:val="1"/>
      <w:numFmt w:val="bullet"/>
      <w:lvlText w:val=""/>
      <w:lvlJc w:val="left"/>
      <w:pPr>
        <w:ind w:left="5247" w:hanging="360"/>
      </w:pPr>
      <w:rPr>
        <w:rFonts w:ascii="Symbol" w:hAnsi="Symbol" w:hint="default"/>
      </w:rPr>
    </w:lvl>
    <w:lvl w:ilvl="7" w:tplc="0C000003" w:tentative="1">
      <w:start w:val="1"/>
      <w:numFmt w:val="bullet"/>
      <w:lvlText w:val="o"/>
      <w:lvlJc w:val="left"/>
      <w:pPr>
        <w:ind w:left="5967" w:hanging="360"/>
      </w:pPr>
      <w:rPr>
        <w:rFonts w:ascii="Courier New" w:hAnsi="Courier New" w:cs="Courier New" w:hint="default"/>
      </w:rPr>
    </w:lvl>
    <w:lvl w:ilvl="8" w:tplc="0C000005" w:tentative="1">
      <w:start w:val="1"/>
      <w:numFmt w:val="bullet"/>
      <w:lvlText w:val=""/>
      <w:lvlJc w:val="left"/>
      <w:pPr>
        <w:ind w:left="6687" w:hanging="360"/>
      </w:pPr>
      <w:rPr>
        <w:rFonts w:ascii="Wingdings" w:hAnsi="Wingdings" w:hint="default"/>
      </w:rPr>
    </w:lvl>
  </w:abstractNum>
  <w:abstractNum w:abstractNumId="8">
    <w:nsid w:val="4A253C27"/>
    <w:multiLevelType w:val="hybridMultilevel"/>
    <w:tmpl w:val="86667422"/>
    <w:lvl w:ilvl="0" w:tplc="6BD062CC">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4E037C7B"/>
    <w:multiLevelType w:val="multilevel"/>
    <w:tmpl w:val="09705560"/>
    <w:lvl w:ilvl="0">
      <w:start w:val="1"/>
      <w:numFmt w:val="decimal"/>
      <w:lvlText w:val="%1."/>
      <w:lvlJc w:val="left"/>
      <w:pPr>
        <w:tabs>
          <w:tab w:val="num" w:pos="0"/>
        </w:tabs>
        <w:ind w:left="720" w:hanging="360"/>
      </w:pPr>
      <w:rPr>
        <w:rFonts w:cs="Times New Roman"/>
        <w:lang w:val="uk-UA"/>
      </w:rPr>
    </w:lvl>
    <w:lvl w:ilvl="1">
      <w:start w:val="1"/>
      <w:numFmt w:val="decimal"/>
      <w:lvlText w:val="%2."/>
      <w:lvlJc w:val="left"/>
      <w:pPr>
        <w:tabs>
          <w:tab w:val="num" w:pos="1080"/>
        </w:tabs>
        <w:ind w:left="1080" w:hanging="360"/>
      </w:pPr>
      <w:rPr>
        <w:rFonts w:ascii="Times New Roman" w:eastAsia="Times New Roman" w:hAnsi="Times New Roman" w:cs="Times New Roman"/>
        <w:b w:val="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1443710"/>
    <w:multiLevelType w:val="hybridMultilevel"/>
    <w:tmpl w:val="1BA4D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EA7313"/>
    <w:multiLevelType w:val="hybridMultilevel"/>
    <w:tmpl w:val="64268EDE"/>
    <w:lvl w:ilvl="0" w:tplc="FB80E360">
      <w:start w:val="5"/>
      <w:numFmt w:val="decimal"/>
      <w:lvlText w:val="%1."/>
      <w:lvlJc w:val="left"/>
      <w:pPr>
        <w:ind w:left="1440" w:hanging="360"/>
      </w:pPr>
      <w:rPr>
        <w:rFonts w:hint="default"/>
      </w:rPr>
    </w:lvl>
    <w:lvl w:ilvl="1" w:tplc="0C000019">
      <w:start w:val="1"/>
      <w:numFmt w:val="lowerLetter"/>
      <w:lvlText w:val="%2."/>
      <w:lvlJc w:val="left"/>
      <w:pPr>
        <w:ind w:left="3196"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12">
    <w:nsid w:val="6F666F20"/>
    <w:multiLevelType w:val="hybridMultilevel"/>
    <w:tmpl w:val="8026A4C8"/>
    <w:lvl w:ilvl="0" w:tplc="1706820C">
      <w:numFmt w:val="bullet"/>
      <w:lvlText w:val=""/>
      <w:lvlJc w:val="left"/>
      <w:pPr>
        <w:ind w:left="1362" w:hanging="795"/>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735C54CB"/>
    <w:multiLevelType w:val="hybridMultilevel"/>
    <w:tmpl w:val="D6D64FA8"/>
    <w:lvl w:ilvl="0" w:tplc="0419000F">
      <w:start w:val="3"/>
      <w:numFmt w:val="decimal"/>
      <w:lvlText w:val="%1."/>
      <w:lvlJc w:val="left"/>
      <w:pPr>
        <w:ind w:left="720" w:hanging="360"/>
      </w:pPr>
      <w:rPr>
        <w:rFonts w:hint="default"/>
      </w:rPr>
    </w:lvl>
    <w:lvl w:ilvl="1" w:tplc="81A4F08A">
      <w:start w:val="1"/>
      <w:numFmt w:val="decimal"/>
      <w:lvlText w:val="%2."/>
      <w:lvlJc w:val="left"/>
      <w:pPr>
        <w:ind w:left="1440" w:hanging="360"/>
      </w:pPr>
      <w:rPr>
        <w:rFonts w:ascii="Times New Roman" w:eastAsiaTheme="minorHAnsi" w:hAnsi="Times New Roman" w:cs="Times New Roman"/>
      </w:rPr>
    </w:lvl>
    <w:lvl w:ilvl="2" w:tplc="6D68AD76">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3C321F"/>
    <w:multiLevelType w:val="hybridMultilevel"/>
    <w:tmpl w:val="BF64E1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8"/>
  </w:num>
  <w:num w:numId="5">
    <w:abstractNumId w:val="11"/>
  </w:num>
  <w:num w:numId="6">
    <w:abstractNumId w:val="6"/>
  </w:num>
  <w:num w:numId="7">
    <w:abstractNumId w:val="12"/>
  </w:num>
  <w:num w:numId="8">
    <w:abstractNumId w:val="0"/>
  </w:num>
  <w:num w:numId="9">
    <w:abstractNumId w:val="3"/>
  </w:num>
  <w:num w:numId="10">
    <w:abstractNumId w:val="14"/>
  </w:num>
  <w:num w:numId="11">
    <w:abstractNumId w:val="5"/>
  </w:num>
  <w:num w:numId="12">
    <w:abstractNumId w:val="13"/>
  </w:num>
  <w:num w:numId="13">
    <w:abstractNumId w:val="1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53"/>
    <w:rsid w:val="00000031"/>
    <w:rsid w:val="00027298"/>
    <w:rsid w:val="00045382"/>
    <w:rsid w:val="000D4BF5"/>
    <w:rsid w:val="00124323"/>
    <w:rsid w:val="001646D3"/>
    <w:rsid w:val="001714F2"/>
    <w:rsid w:val="001C6727"/>
    <w:rsid w:val="001E4208"/>
    <w:rsid w:val="00201FDD"/>
    <w:rsid w:val="00206FC8"/>
    <w:rsid w:val="0024595A"/>
    <w:rsid w:val="00274C56"/>
    <w:rsid w:val="002C16C6"/>
    <w:rsid w:val="002C18B5"/>
    <w:rsid w:val="002D5C35"/>
    <w:rsid w:val="002E76E8"/>
    <w:rsid w:val="002F1E49"/>
    <w:rsid w:val="00322953"/>
    <w:rsid w:val="00335E4B"/>
    <w:rsid w:val="00346569"/>
    <w:rsid w:val="00361A56"/>
    <w:rsid w:val="00377344"/>
    <w:rsid w:val="00390E58"/>
    <w:rsid w:val="003D1437"/>
    <w:rsid w:val="003D2C19"/>
    <w:rsid w:val="004003EF"/>
    <w:rsid w:val="00406CC1"/>
    <w:rsid w:val="004174FD"/>
    <w:rsid w:val="00422D67"/>
    <w:rsid w:val="004836C1"/>
    <w:rsid w:val="004906F7"/>
    <w:rsid w:val="004964B5"/>
    <w:rsid w:val="004A686F"/>
    <w:rsid w:val="004D56CC"/>
    <w:rsid w:val="004E5A71"/>
    <w:rsid w:val="00502369"/>
    <w:rsid w:val="00513F5D"/>
    <w:rsid w:val="0051506B"/>
    <w:rsid w:val="0054201E"/>
    <w:rsid w:val="005464D2"/>
    <w:rsid w:val="0055030A"/>
    <w:rsid w:val="0055787A"/>
    <w:rsid w:val="00564DEA"/>
    <w:rsid w:val="0056779D"/>
    <w:rsid w:val="005D1569"/>
    <w:rsid w:val="005D5446"/>
    <w:rsid w:val="006268B5"/>
    <w:rsid w:val="006423F8"/>
    <w:rsid w:val="00656BBE"/>
    <w:rsid w:val="006768FF"/>
    <w:rsid w:val="006C325B"/>
    <w:rsid w:val="006C371F"/>
    <w:rsid w:val="006D1B9F"/>
    <w:rsid w:val="006F0D33"/>
    <w:rsid w:val="00703E34"/>
    <w:rsid w:val="00727CEF"/>
    <w:rsid w:val="00747E85"/>
    <w:rsid w:val="00806739"/>
    <w:rsid w:val="0081635B"/>
    <w:rsid w:val="00817679"/>
    <w:rsid w:val="008834BE"/>
    <w:rsid w:val="008B67BA"/>
    <w:rsid w:val="008F168F"/>
    <w:rsid w:val="008F52C8"/>
    <w:rsid w:val="00A03C16"/>
    <w:rsid w:val="00A10580"/>
    <w:rsid w:val="00A2313F"/>
    <w:rsid w:val="00A8300F"/>
    <w:rsid w:val="00AD63A2"/>
    <w:rsid w:val="00B06A80"/>
    <w:rsid w:val="00B15F98"/>
    <w:rsid w:val="00B5299A"/>
    <w:rsid w:val="00B816F5"/>
    <w:rsid w:val="00BC6D73"/>
    <w:rsid w:val="00BE1B18"/>
    <w:rsid w:val="00BF7C32"/>
    <w:rsid w:val="00C36232"/>
    <w:rsid w:val="00C41E6D"/>
    <w:rsid w:val="00C566C0"/>
    <w:rsid w:val="00C713ED"/>
    <w:rsid w:val="00C737C5"/>
    <w:rsid w:val="00CE1486"/>
    <w:rsid w:val="00D00A45"/>
    <w:rsid w:val="00D017D7"/>
    <w:rsid w:val="00D04FFB"/>
    <w:rsid w:val="00D30766"/>
    <w:rsid w:val="00DC1F6A"/>
    <w:rsid w:val="00E366F1"/>
    <w:rsid w:val="00E53B93"/>
    <w:rsid w:val="00E62873"/>
    <w:rsid w:val="00E656CC"/>
    <w:rsid w:val="00F038A3"/>
    <w:rsid w:val="00F506CE"/>
    <w:rsid w:val="00F535A4"/>
    <w:rsid w:val="00F8058A"/>
    <w:rsid w:val="00FA24B1"/>
    <w:rsid w:val="00FD3928"/>
    <w:rsid w:val="00FD3FF9"/>
    <w:rsid w:val="00FD40D6"/>
    <w:rsid w:val="00FF4539"/>
    <w:rsid w:val="00FF6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953"/>
    <w:pPr>
      <w:widowControl w:val="0"/>
      <w:suppressAutoHyphens/>
      <w:spacing w:after="0" w:line="240" w:lineRule="auto"/>
    </w:pPr>
    <w:rPr>
      <w:rFonts w:ascii="Times New Roman" w:eastAsia="Times New Roman" w:hAnsi="Times New Roman" w:cs="Times New Roman"/>
      <w:lang w:val="uk-UA"/>
    </w:rPr>
  </w:style>
  <w:style w:type="paragraph" w:styleId="1">
    <w:name w:val="heading 1"/>
    <w:basedOn w:val="a"/>
    <w:link w:val="10"/>
    <w:uiPriority w:val="9"/>
    <w:qFormat/>
    <w:rsid w:val="00D00A45"/>
    <w:pPr>
      <w:ind w:left="60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22953"/>
    <w:pPr>
      <w:ind w:left="840"/>
    </w:pPr>
    <w:rPr>
      <w:sz w:val="28"/>
      <w:szCs w:val="28"/>
    </w:rPr>
  </w:style>
  <w:style w:type="character" w:customStyle="1" w:styleId="a4">
    <w:name w:val="Основной текст Знак"/>
    <w:basedOn w:val="a0"/>
    <w:link w:val="a3"/>
    <w:uiPriority w:val="1"/>
    <w:rsid w:val="00322953"/>
    <w:rPr>
      <w:rFonts w:ascii="Times New Roman" w:eastAsia="Times New Roman" w:hAnsi="Times New Roman" w:cs="Times New Roman"/>
      <w:sz w:val="28"/>
      <w:szCs w:val="28"/>
      <w:lang w:val="uk-UA"/>
    </w:rPr>
  </w:style>
  <w:style w:type="paragraph" w:styleId="a5">
    <w:name w:val="header"/>
    <w:basedOn w:val="a"/>
    <w:link w:val="11"/>
    <w:uiPriority w:val="99"/>
    <w:rsid w:val="00322953"/>
  </w:style>
  <w:style w:type="character" w:customStyle="1" w:styleId="a6">
    <w:name w:val="Верхний колонтитул Знак"/>
    <w:basedOn w:val="a0"/>
    <w:uiPriority w:val="99"/>
    <w:semiHidden/>
    <w:rsid w:val="00322953"/>
    <w:rPr>
      <w:rFonts w:ascii="Times New Roman" w:eastAsia="Times New Roman" w:hAnsi="Times New Roman" w:cs="Times New Roman"/>
      <w:lang w:val="uk-UA"/>
    </w:rPr>
  </w:style>
  <w:style w:type="character" w:customStyle="1" w:styleId="11">
    <w:name w:val="Верхний колонтитул Знак1"/>
    <w:basedOn w:val="a0"/>
    <w:link w:val="a5"/>
    <w:uiPriority w:val="99"/>
    <w:rsid w:val="00322953"/>
    <w:rPr>
      <w:rFonts w:ascii="Times New Roman" w:eastAsia="Times New Roman" w:hAnsi="Times New Roman" w:cs="Times New Roman"/>
      <w:lang w:val="uk-UA"/>
    </w:rPr>
  </w:style>
  <w:style w:type="paragraph" w:customStyle="1" w:styleId="Standard">
    <w:name w:val="Standard"/>
    <w:qFormat/>
    <w:rsid w:val="00322953"/>
    <w:pPr>
      <w:suppressAutoHyphens/>
      <w:spacing w:after="0" w:line="240" w:lineRule="auto"/>
    </w:pPr>
    <w:rPr>
      <w:rFonts w:ascii="Liberation Serif;Times New Roma" w:eastAsia="SimSun;宋体" w:hAnsi="Liberation Serif;Times New Roma" w:cs="Mangal"/>
      <w:kern w:val="2"/>
      <w:sz w:val="24"/>
      <w:szCs w:val="24"/>
      <w:lang w:val="en-US" w:eastAsia="zh-CN" w:bidi="hi-IN"/>
    </w:rPr>
  </w:style>
  <w:style w:type="character" w:customStyle="1" w:styleId="12">
    <w:name w:val="Заголовок №1 (2)_"/>
    <w:basedOn w:val="a0"/>
    <w:link w:val="120"/>
    <w:rsid w:val="00322953"/>
    <w:rPr>
      <w:rFonts w:ascii="Times New Roman" w:eastAsia="Times New Roman" w:hAnsi="Times New Roman" w:cs="Times New Roman"/>
      <w:b/>
      <w:bCs/>
      <w:sz w:val="28"/>
      <w:szCs w:val="28"/>
      <w:shd w:val="clear" w:color="auto" w:fill="FFFFFF"/>
    </w:rPr>
  </w:style>
  <w:style w:type="character" w:customStyle="1" w:styleId="1213pt">
    <w:name w:val="Заголовок №1 (2) + 13 pt"/>
    <w:basedOn w:val="12"/>
    <w:rsid w:val="00322953"/>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paragraph" w:customStyle="1" w:styleId="120">
    <w:name w:val="Заголовок №1 (2)"/>
    <w:basedOn w:val="a"/>
    <w:link w:val="12"/>
    <w:rsid w:val="00322953"/>
    <w:pPr>
      <w:shd w:val="clear" w:color="auto" w:fill="FFFFFF"/>
      <w:suppressAutoHyphens w:val="0"/>
      <w:spacing w:after="60" w:line="0" w:lineRule="atLeast"/>
      <w:outlineLvl w:val="0"/>
    </w:pPr>
    <w:rPr>
      <w:b/>
      <w:bCs/>
      <w:sz w:val="28"/>
      <w:szCs w:val="28"/>
      <w:lang w:val="ru-RU"/>
    </w:rPr>
  </w:style>
  <w:style w:type="character" w:customStyle="1" w:styleId="10">
    <w:name w:val="Заголовок 1 Знак"/>
    <w:basedOn w:val="a0"/>
    <w:link w:val="1"/>
    <w:uiPriority w:val="9"/>
    <w:rsid w:val="00D00A45"/>
    <w:rPr>
      <w:rFonts w:ascii="Times New Roman" w:eastAsia="Times New Roman" w:hAnsi="Times New Roman" w:cs="Times New Roman"/>
      <w:b/>
      <w:bCs/>
      <w:sz w:val="28"/>
      <w:szCs w:val="28"/>
      <w:lang w:val="uk-UA"/>
    </w:rPr>
  </w:style>
  <w:style w:type="paragraph" w:styleId="a7">
    <w:name w:val="List Paragraph"/>
    <w:basedOn w:val="a"/>
    <w:uiPriority w:val="34"/>
    <w:qFormat/>
    <w:rsid w:val="00D00A45"/>
    <w:pPr>
      <w:ind w:left="720"/>
      <w:contextualSpacing/>
    </w:pPr>
    <w:rPr>
      <w:sz w:val="24"/>
      <w:szCs w:val="24"/>
    </w:rPr>
  </w:style>
  <w:style w:type="table" w:styleId="a8">
    <w:name w:val="Table Grid"/>
    <w:basedOn w:val="a1"/>
    <w:uiPriority w:val="39"/>
    <w:rsid w:val="00D00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
    <w:name w:val="Основной текст (8)_"/>
    <w:basedOn w:val="a0"/>
    <w:link w:val="80"/>
    <w:rsid w:val="006C371F"/>
    <w:rPr>
      <w:rFonts w:ascii="Times New Roman" w:eastAsia="Times New Roman" w:hAnsi="Times New Roman" w:cs="Times New Roman"/>
      <w:b/>
      <w:bCs/>
      <w:i/>
      <w:iCs/>
      <w:sz w:val="28"/>
      <w:szCs w:val="28"/>
      <w:shd w:val="clear" w:color="auto" w:fill="FFFFFF"/>
    </w:rPr>
  </w:style>
  <w:style w:type="character" w:customStyle="1" w:styleId="81">
    <w:name w:val="Основной текст (8) + Не полужирный;Не курсив"/>
    <w:basedOn w:val="8"/>
    <w:rsid w:val="006C371F"/>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paragraph" w:customStyle="1" w:styleId="80">
    <w:name w:val="Основной текст (8)"/>
    <w:basedOn w:val="a"/>
    <w:link w:val="8"/>
    <w:rsid w:val="006C371F"/>
    <w:pPr>
      <w:shd w:val="clear" w:color="auto" w:fill="FFFFFF"/>
      <w:suppressAutoHyphens w:val="0"/>
      <w:spacing w:after="120" w:line="0" w:lineRule="atLeast"/>
      <w:jc w:val="center"/>
    </w:pPr>
    <w:rPr>
      <w:b/>
      <w:bCs/>
      <w:i/>
      <w:iCs/>
      <w:sz w:val="28"/>
      <w:szCs w:val="28"/>
      <w:lang w:val="ru-RU"/>
    </w:rPr>
  </w:style>
  <w:style w:type="character" w:styleId="a9">
    <w:name w:val="Hyperlink"/>
    <w:basedOn w:val="a0"/>
    <w:uiPriority w:val="99"/>
    <w:unhideWhenUsed/>
    <w:rsid w:val="00201FDD"/>
    <w:rPr>
      <w:color w:val="0000FF" w:themeColor="hyperlink"/>
      <w:u w:val="single"/>
    </w:rPr>
  </w:style>
  <w:style w:type="paragraph" w:styleId="aa">
    <w:name w:val="footer"/>
    <w:basedOn w:val="a"/>
    <w:link w:val="ab"/>
    <w:uiPriority w:val="99"/>
    <w:unhideWhenUsed/>
    <w:rsid w:val="004174FD"/>
    <w:pPr>
      <w:tabs>
        <w:tab w:val="center" w:pos="4677"/>
        <w:tab w:val="right" w:pos="9355"/>
      </w:tabs>
    </w:pPr>
  </w:style>
  <w:style w:type="character" w:customStyle="1" w:styleId="ab">
    <w:name w:val="Нижний колонтитул Знак"/>
    <w:basedOn w:val="a0"/>
    <w:link w:val="aa"/>
    <w:uiPriority w:val="99"/>
    <w:rsid w:val="004174FD"/>
    <w:rPr>
      <w:rFonts w:ascii="Times New Roman" w:eastAsia="Times New Roman" w:hAnsi="Times New Roman" w:cs="Times New Roman"/>
      <w:lang w:val="uk-UA"/>
    </w:rPr>
  </w:style>
  <w:style w:type="table" w:customStyle="1" w:styleId="13">
    <w:name w:val="Сетка таблицы1"/>
    <w:basedOn w:val="a1"/>
    <w:next w:val="a8"/>
    <w:uiPriority w:val="59"/>
    <w:rsid w:val="00FA24B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64DEA"/>
    <w:rPr>
      <w:rFonts w:ascii="Tahoma" w:hAnsi="Tahoma" w:cs="Tahoma"/>
      <w:sz w:val="16"/>
      <w:szCs w:val="16"/>
    </w:rPr>
  </w:style>
  <w:style w:type="character" w:customStyle="1" w:styleId="ad">
    <w:name w:val="Текст выноски Знак"/>
    <w:basedOn w:val="a0"/>
    <w:link w:val="ac"/>
    <w:uiPriority w:val="99"/>
    <w:semiHidden/>
    <w:rsid w:val="00564DEA"/>
    <w:rPr>
      <w:rFonts w:ascii="Tahoma" w:eastAsia="Times New Roman" w:hAnsi="Tahoma" w:cs="Tahoma"/>
      <w:sz w:val="16"/>
      <w:szCs w:val="16"/>
      <w:lang w:val="uk-UA"/>
    </w:rPr>
  </w:style>
  <w:style w:type="paragraph" w:customStyle="1" w:styleId="paragraph">
    <w:name w:val="paragraph"/>
    <w:basedOn w:val="a"/>
    <w:rsid w:val="00703E34"/>
    <w:pPr>
      <w:widowControl/>
      <w:suppressAutoHyphens w:val="0"/>
      <w:spacing w:before="100" w:beforeAutospacing="1" w:after="100" w:afterAutospacing="1"/>
    </w:pPr>
    <w:rPr>
      <w:sz w:val="24"/>
      <w:szCs w:val="24"/>
      <w:lang w:eastAsia="uk-UA"/>
    </w:rPr>
  </w:style>
  <w:style w:type="character" w:styleId="ae">
    <w:name w:val="Emphasis"/>
    <w:basedOn w:val="a0"/>
    <w:uiPriority w:val="20"/>
    <w:qFormat/>
    <w:rsid w:val="00703E34"/>
    <w:rPr>
      <w:i/>
      <w:iCs/>
    </w:rPr>
  </w:style>
  <w:style w:type="character" w:styleId="af">
    <w:name w:val="Strong"/>
    <w:basedOn w:val="a0"/>
    <w:uiPriority w:val="22"/>
    <w:qFormat/>
    <w:rsid w:val="00703E34"/>
    <w:rPr>
      <w:b/>
      <w:bCs/>
    </w:rPr>
  </w:style>
  <w:style w:type="character" w:styleId="af0">
    <w:name w:val="FollowedHyperlink"/>
    <w:basedOn w:val="a0"/>
    <w:uiPriority w:val="99"/>
    <w:semiHidden/>
    <w:unhideWhenUsed/>
    <w:rsid w:val="00703E34"/>
    <w:rPr>
      <w:color w:val="800080" w:themeColor="followedHyperlink"/>
      <w:u w:val="single"/>
    </w:rPr>
  </w:style>
  <w:style w:type="character" w:customStyle="1" w:styleId="rvts23">
    <w:name w:val="rvts23"/>
    <w:basedOn w:val="a0"/>
    <w:rsid w:val="004D56CC"/>
  </w:style>
  <w:style w:type="character" w:customStyle="1" w:styleId="rvts0">
    <w:name w:val="rvts0"/>
    <w:basedOn w:val="a0"/>
    <w:rsid w:val="004D56CC"/>
  </w:style>
  <w:style w:type="character" w:customStyle="1" w:styleId="rvts9">
    <w:name w:val="rvts9"/>
    <w:basedOn w:val="a0"/>
    <w:rsid w:val="004D56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953"/>
    <w:pPr>
      <w:widowControl w:val="0"/>
      <w:suppressAutoHyphens/>
      <w:spacing w:after="0" w:line="240" w:lineRule="auto"/>
    </w:pPr>
    <w:rPr>
      <w:rFonts w:ascii="Times New Roman" w:eastAsia="Times New Roman" w:hAnsi="Times New Roman" w:cs="Times New Roman"/>
      <w:lang w:val="uk-UA"/>
    </w:rPr>
  </w:style>
  <w:style w:type="paragraph" w:styleId="1">
    <w:name w:val="heading 1"/>
    <w:basedOn w:val="a"/>
    <w:link w:val="10"/>
    <w:uiPriority w:val="9"/>
    <w:qFormat/>
    <w:rsid w:val="00D00A45"/>
    <w:pPr>
      <w:ind w:left="60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22953"/>
    <w:pPr>
      <w:ind w:left="840"/>
    </w:pPr>
    <w:rPr>
      <w:sz w:val="28"/>
      <w:szCs w:val="28"/>
    </w:rPr>
  </w:style>
  <w:style w:type="character" w:customStyle="1" w:styleId="a4">
    <w:name w:val="Основной текст Знак"/>
    <w:basedOn w:val="a0"/>
    <w:link w:val="a3"/>
    <w:uiPriority w:val="1"/>
    <w:rsid w:val="00322953"/>
    <w:rPr>
      <w:rFonts w:ascii="Times New Roman" w:eastAsia="Times New Roman" w:hAnsi="Times New Roman" w:cs="Times New Roman"/>
      <w:sz w:val="28"/>
      <w:szCs w:val="28"/>
      <w:lang w:val="uk-UA"/>
    </w:rPr>
  </w:style>
  <w:style w:type="paragraph" w:styleId="a5">
    <w:name w:val="header"/>
    <w:basedOn w:val="a"/>
    <w:link w:val="11"/>
    <w:uiPriority w:val="99"/>
    <w:rsid w:val="00322953"/>
  </w:style>
  <w:style w:type="character" w:customStyle="1" w:styleId="a6">
    <w:name w:val="Верхний колонтитул Знак"/>
    <w:basedOn w:val="a0"/>
    <w:uiPriority w:val="99"/>
    <w:semiHidden/>
    <w:rsid w:val="00322953"/>
    <w:rPr>
      <w:rFonts w:ascii="Times New Roman" w:eastAsia="Times New Roman" w:hAnsi="Times New Roman" w:cs="Times New Roman"/>
      <w:lang w:val="uk-UA"/>
    </w:rPr>
  </w:style>
  <w:style w:type="character" w:customStyle="1" w:styleId="11">
    <w:name w:val="Верхний колонтитул Знак1"/>
    <w:basedOn w:val="a0"/>
    <w:link w:val="a5"/>
    <w:uiPriority w:val="99"/>
    <w:rsid w:val="00322953"/>
    <w:rPr>
      <w:rFonts w:ascii="Times New Roman" w:eastAsia="Times New Roman" w:hAnsi="Times New Roman" w:cs="Times New Roman"/>
      <w:lang w:val="uk-UA"/>
    </w:rPr>
  </w:style>
  <w:style w:type="paragraph" w:customStyle="1" w:styleId="Standard">
    <w:name w:val="Standard"/>
    <w:qFormat/>
    <w:rsid w:val="00322953"/>
    <w:pPr>
      <w:suppressAutoHyphens/>
      <w:spacing w:after="0" w:line="240" w:lineRule="auto"/>
    </w:pPr>
    <w:rPr>
      <w:rFonts w:ascii="Liberation Serif;Times New Roma" w:eastAsia="SimSun;宋体" w:hAnsi="Liberation Serif;Times New Roma" w:cs="Mangal"/>
      <w:kern w:val="2"/>
      <w:sz w:val="24"/>
      <w:szCs w:val="24"/>
      <w:lang w:val="en-US" w:eastAsia="zh-CN" w:bidi="hi-IN"/>
    </w:rPr>
  </w:style>
  <w:style w:type="character" w:customStyle="1" w:styleId="12">
    <w:name w:val="Заголовок №1 (2)_"/>
    <w:basedOn w:val="a0"/>
    <w:link w:val="120"/>
    <w:rsid w:val="00322953"/>
    <w:rPr>
      <w:rFonts w:ascii="Times New Roman" w:eastAsia="Times New Roman" w:hAnsi="Times New Roman" w:cs="Times New Roman"/>
      <w:b/>
      <w:bCs/>
      <w:sz w:val="28"/>
      <w:szCs w:val="28"/>
      <w:shd w:val="clear" w:color="auto" w:fill="FFFFFF"/>
    </w:rPr>
  </w:style>
  <w:style w:type="character" w:customStyle="1" w:styleId="1213pt">
    <w:name w:val="Заголовок №1 (2) + 13 pt"/>
    <w:basedOn w:val="12"/>
    <w:rsid w:val="00322953"/>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paragraph" w:customStyle="1" w:styleId="120">
    <w:name w:val="Заголовок №1 (2)"/>
    <w:basedOn w:val="a"/>
    <w:link w:val="12"/>
    <w:rsid w:val="00322953"/>
    <w:pPr>
      <w:shd w:val="clear" w:color="auto" w:fill="FFFFFF"/>
      <w:suppressAutoHyphens w:val="0"/>
      <w:spacing w:after="60" w:line="0" w:lineRule="atLeast"/>
      <w:outlineLvl w:val="0"/>
    </w:pPr>
    <w:rPr>
      <w:b/>
      <w:bCs/>
      <w:sz w:val="28"/>
      <w:szCs w:val="28"/>
      <w:lang w:val="ru-RU"/>
    </w:rPr>
  </w:style>
  <w:style w:type="character" w:customStyle="1" w:styleId="10">
    <w:name w:val="Заголовок 1 Знак"/>
    <w:basedOn w:val="a0"/>
    <w:link w:val="1"/>
    <w:uiPriority w:val="9"/>
    <w:rsid w:val="00D00A45"/>
    <w:rPr>
      <w:rFonts w:ascii="Times New Roman" w:eastAsia="Times New Roman" w:hAnsi="Times New Roman" w:cs="Times New Roman"/>
      <w:b/>
      <w:bCs/>
      <w:sz w:val="28"/>
      <w:szCs w:val="28"/>
      <w:lang w:val="uk-UA"/>
    </w:rPr>
  </w:style>
  <w:style w:type="paragraph" w:styleId="a7">
    <w:name w:val="List Paragraph"/>
    <w:basedOn w:val="a"/>
    <w:uiPriority w:val="34"/>
    <w:qFormat/>
    <w:rsid w:val="00D00A45"/>
    <w:pPr>
      <w:ind w:left="720"/>
      <w:contextualSpacing/>
    </w:pPr>
    <w:rPr>
      <w:sz w:val="24"/>
      <w:szCs w:val="24"/>
    </w:rPr>
  </w:style>
  <w:style w:type="table" w:styleId="a8">
    <w:name w:val="Table Grid"/>
    <w:basedOn w:val="a1"/>
    <w:uiPriority w:val="39"/>
    <w:rsid w:val="00D00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
    <w:name w:val="Основной текст (8)_"/>
    <w:basedOn w:val="a0"/>
    <w:link w:val="80"/>
    <w:rsid w:val="006C371F"/>
    <w:rPr>
      <w:rFonts w:ascii="Times New Roman" w:eastAsia="Times New Roman" w:hAnsi="Times New Roman" w:cs="Times New Roman"/>
      <w:b/>
      <w:bCs/>
      <w:i/>
      <w:iCs/>
      <w:sz w:val="28"/>
      <w:szCs w:val="28"/>
      <w:shd w:val="clear" w:color="auto" w:fill="FFFFFF"/>
    </w:rPr>
  </w:style>
  <w:style w:type="character" w:customStyle="1" w:styleId="81">
    <w:name w:val="Основной текст (8) + Не полужирный;Не курсив"/>
    <w:basedOn w:val="8"/>
    <w:rsid w:val="006C371F"/>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paragraph" w:customStyle="1" w:styleId="80">
    <w:name w:val="Основной текст (8)"/>
    <w:basedOn w:val="a"/>
    <w:link w:val="8"/>
    <w:rsid w:val="006C371F"/>
    <w:pPr>
      <w:shd w:val="clear" w:color="auto" w:fill="FFFFFF"/>
      <w:suppressAutoHyphens w:val="0"/>
      <w:spacing w:after="120" w:line="0" w:lineRule="atLeast"/>
      <w:jc w:val="center"/>
    </w:pPr>
    <w:rPr>
      <w:b/>
      <w:bCs/>
      <w:i/>
      <w:iCs/>
      <w:sz w:val="28"/>
      <w:szCs w:val="28"/>
      <w:lang w:val="ru-RU"/>
    </w:rPr>
  </w:style>
  <w:style w:type="character" w:styleId="a9">
    <w:name w:val="Hyperlink"/>
    <w:basedOn w:val="a0"/>
    <w:uiPriority w:val="99"/>
    <w:unhideWhenUsed/>
    <w:rsid w:val="00201FDD"/>
    <w:rPr>
      <w:color w:val="0000FF" w:themeColor="hyperlink"/>
      <w:u w:val="single"/>
    </w:rPr>
  </w:style>
  <w:style w:type="paragraph" w:styleId="aa">
    <w:name w:val="footer"/>
    <w:basedOn w:val="a"/>
    <w:link w:val="ab"/>
    <w:uiPriority w:val="99"/>
    <w:unhideWhenUsed/>
    <w:rsid w:val="004174FD"/>
    <w:pPr>
      <w:tabs>
        <w:tab w:val="center" w:pos="4677"/>
        <w:tab w:val="right" w:pos="9355"/>
      </w:tabs>
    </w:pPr>
  </w:style>
  <w:style w:type="character" w:customStyle="1" w:styleId="ab">
    <w:name w:val="Нижний колонтитул Знак"/>
    <w:basedOn w:val="a0"/>
    <w:link w:val="aa"/>
    <w:uiPriority w:val="99"/>
    <w:rsid w:val="004174FD"/>
    <w:rPr>
      <w:rFonts w:ascii="Times New Roman" w:eastAsia="Times New Roman" w:hAnsi="Times New Roman" w:cs="Times New Roman"/>
      <w:lang w:val="uk-UA"/>
    </w:rPr>
  </w:style>
  <w:style w:type="table" w:customStyle="1" w:styleId="13">
    <w:name w:val="Сетка таблицы1"/>
    <w:basedOn w:val="a1"/>
    <w:next w:val="a8"/>
    <w:uiPriority w:val="59"/>
    <w:rsid w:val="00FA24B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64DEA"/>
    <w:rPr>
      <w:rFonts w:ascii="Tahoma" w:hAnsi="Tahoma" w:cs="Tahoma"/>
      <w:sz w:val="16"/>
      <w:szCs w:val="16"/>
    </w:rPr>
  </w:style>
  <w:style w:type="character" w:customStyle="1" w:styleId="ad">
    <w:name w:val="Текст выноски Знак"/>
    <w:basedOn w:val="a0"/>
    <w:link w:val="ac"/>
    <w:uiPriority w:val="99"/>
    <w:semiHidden/>
    <w:rsid w:val="00564DEA"/>
    <w:rPr>
      <w:rFonts w:ascii="Tahoma" w:eastAsia="Times New Roman" w:hAnsi="Tahoma" w:cs="Tahoma"/>
      <w:sz w:val="16"/>
      <w:szCs w:val="16"/>
      <w:lang w:val="uk-UA"/>
    </w:rPr>
  </w:style>
  <w:style w:type="paragraph" w:customStyle="1" w:styleId="paragraph">
    <w:name w:val="paragraph"/>
    <w:basedOn w:val="a"/>
    <w:rsid w:val="00703E34"/>
    <w:pPr>
      <w:widowControl/>
      <w:suppressAutoHyphens w:val="0"/>
      <w:spacing w:before="100" w:beforeAutospacing="1" w:after="100" w:afterAutospacing="1"/>
    </w:pPr>
    <w:rPr>
      <w:sz w:val="24"/>
      <w:szCs w:val="24"/>
      <w:lang w:eastAsia="uk-UA"/>
    </w:rPr>
  </w:style>
  <w:style w:type="character" w:styleId="ae">
    <w:name w:val="Emphasis"/>
    <w:basedOn w:val="a0"/>
    <w:uiPriority w:val="20"/>
    <w:qFormat/>
    <w:rsid w:val="00703E34"/>
    <w:rPr>
      <w:i/>
      <w:iCs/>
    </w:rPr>
  </w:style>
  <w:style w:type="character" w:styleId="af">
    <w:name w:val="Strong"/>
    <w:basedOn w:val="a0"/>
    <w:uiPriority w:val="22"/>
    <w:qFormat/>
    <w:rsid w:val="00703E34"/>
    <w:rPr>
      <w:b/>
      <w:bCs/>
    </w:rPr>
  </w:style>
  <w:style w:type="character" w:styleId="af0">
    <w:name w:val="FollowedHyperlink"/>
    <w:basedOn w:val="a0"/>
    <w:uiPriority w:val="99"/>
    <w:semiHidden/>
    <w:unhideWhenUsed/>
    <w:rsid w:val="00703E34"/>
    <w:rPr>
      <w:color w:val="800080" w:themeColor="followedHyperlink"/>
      <w:u w:val="single"/>
    </w:rPr>
  </w:style>
  <w:style w:type="character" w:customStyle="1" w:styleId="rvts23">
    <w:name w:val="rvts23"/>
    <w:basedOn w:val="a0"/>
    <w:rsid w:val="004D56CC"/>
  </w:style>
  <w:style w:type="character" w:customStyle="1" w:styleId="rvts0">
    <w:name w:val="rvts0"/>
    <w:basedOn w:val="a0"/>
    <w:rsid w:val="004D56CC"/>
  </w:style>
  <w:style w:type="character" w:customStyle="1" w:styleId="rvts9">
    <w:name w:val="rvts9"/>
    <w:basedOn w:val="a0"/>
    <w:rsid w:val="004D5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7023">
      <w:bodyDiv w:val="1"/>
      <w:marLeft w:val="0"/>
      <w:marRight w:val="0"/>
      <w:marTop w:val="0"/>
      <w:marBottom w:val="0"/>
      <w:divBdr>
        <w:top w:val="none" w:sz="0" w:space="0" w:color="auto"/>
        <w:left w:val="none" w:sz="0" w:space="0" w:color="auto"/>
        <w:bottom w:val="none" w:sz="0" w:space="0" w:color="auto"/>
        <w:right w:val="none" w:sz="0" w:space="0" w:color="auto"/>
      </w:divBdr>
    </w:div>
    <w:div w:id="168378130">
      <w:bodyDiv w:val="1"/>
      <w:marLeft w:val="0"/>
      <w:marRight w:val="0"/>
      <w:marTop w:val="0"/>
      <w:marBottom w:val="0"/>
      <w:divBdr>
        <w:top w:val="none" w:sz="0" w:space="0" w:color="auto"/>
        <w:left w:val="none" w:sz="0" w:space="0" w:color="auto"/>
        <w:bottom w:val="none" w:sz="0" w:space="0" w:color="auto"/>
        <w:right w:val="none" w:sz="0" w:space="0" w:color="auto"/>
      </w:divBdr>
    </w:div>
    <w:div w:id="40430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ventech.ru/pub/method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ada.gov.ua/" TargetMode="External"/><Relationship Id="rId4" Type="http://schemas.microsoft.com/office/2007/relationships/stylesWithEffects" Target="stylesWithEffects.xml"/><Relationship Id="rId9" Type="http://schemas.openxmlformats.org/officeDocument/2006/relationships/hyperlink" Target="http://zakon.rada.gov.ua/cgibin/laws/main.cgi?nreg+1242-2011-%2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272A4-0B98-46C7-B558-F7DD42C2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5040</Words>
  <Characters>28734</Characters>
  <Application>Microsoft Office Word</Application>
  <DocSecurity>0</DocSecurity>
  <Lines>239</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cp:lastPrinted>2024-09-10T08:36:00Z</cp:lastPrinted>
  <dcterms:created xsi:type="dcterms:W3CDTF">2024-09-09T05:51:00Z</dcterms:created>
  <dcterms:modified xsi:type="dcterms:W3CDTF">2024-09-11T05:33:00Z</dcterms:modified>
</cp:coreProperties>
</file>