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BB18" w14:textId="77777777" w:rsidR="00C06EEC" w:rsidRPr="005724BB" w:rsidRDefault="00C06EEC" w:rsidP="00376E66">
      <w:pPr>
        <w:ind w:right="-1"/>
        <w:jc w:val="center"/>
        <w:rPr>
          <w:sz w:val="28"/>
          <w:szCs w:val="28"/>
          <w:lang w:val="uk-UA"/>
        </w:rPr>
      </w:pPr>
      <w:r w:rsidRPr="005724BB">
        <w:rPr>
          <w:sz w:val="28"/>
          <w:szCs w:val="28"/>
          <w:lang w:val="uk-UA"/>
        </w:rPr>
        <w:t>УКРАЇНСЬКИЙ ДЕРЖАВНИЙ УНІВЕРСИТЕТ НАУКИ І ТЕХНОЛОГІЙ</w:t>
      </w:r>
    </w:p>
    <w:p w14:paraId="560449CE" w14:textId="77777777" w:rsidR="00C06EEC" w:rsidRPr="005724BB" w:rsidRDefault="00C06EEC" w:rsidP="00376E66">
      <w:pPr>
        <w:ind w:right="-1"/>
        <w:jc w:val="center"/>
        <w:rPr>
          <w:sz w:val="28"/>
          <w:szCs w:val="28"/>
          <w:lang w:val="uk-UA"/>
        </w:rPr>
      </w:pPr>
    </w:p>
    <w:p w14:paraId="7D90459D" w14:textId="77777777" w:rsidR="00C06EEC" w:rsidRPr="005724BB" w:rsidRDefault="00C06EEC" w:rsidP="00376E66">
      <w:pPr>
        <w:ind w:right="-1"/>
        <w:jc w:val="center"/>
        <w:rPr>
          <w:sz w:val="28"/>
          <w:szCs w:val="28"/>
          <w:lang w:val="uk-UA"/>
        </w:rPr>
      </w:pPr>
      <w:r w:rsidRPr="005724BB">
        <w:rPr>
          <w:sz w:val="28"/>
          <w:szCs w:val="28"/>
          <w:lang w:val="uk-UA"/>
        </w:rPr>
        <w:t xml:space="preserve">ННІ «ПРИДНІПРОВСЬКА ДЕРЖАВНА АКАДЕМІЯ </w:t>
      </w:r>
    </w:p>
    <w:p w14:paraId="22CB99D0" w14:textId="77777777" w:rsidR="00C06EEC" w:rsidRPr="005724BB" w:rsidRDefault="00C06EEC" w:rsidP="00376E66">
      <w:pPr>
        <w:ind w:right="-1"/>
        <w:jc w:val="center"/>
        <w:rPr>
          <w:sz w:val="28"/>
          <w:szCs w:val="28"/>
          <w:lang w:val="uk-UA"/>
        </w:rPr>
      </w:pPr>
      <w:r w:rsidRPr="005724BB">
        <w:rPr>
          <w:sz w:val="28"/>
          <w:szCs w:val="28"/>
          <w:lang w:val="uk-UA"/>
        </w:rPr>
        <w:t>БУДІВНИЦТВА ТА АРХІТЕКТУРИ»</w:t>
      </w:r>
    </w:p>
    <w:p w14:paraId="77D88B1D" w14:textId="77777777" w:rsidR="00C06EEC" w:rsidRPr="005724BB" w:rsidRDefault="00C06EEC" w:rsidP="00376E66">
      <w:pPr>
        <w:ind w:right="-1"/>
        <w:jc w:val="center"/>
        <w:rPr>
          <w:sz w:val="28"/>
          <w:szCs w:val="28"/>
          <w:lang w:val="uk-UA"/>
        </w:rPr>
      </w:pPr>
    </w:p>
    <w:p w14:paraId="495DCD79" w14:textId="77777777" w:rsidR="00C06EEC" w:rsidRPr="005724BB" w:rsidRDefault="00C06EEC" w:rsidP="00376E66">
      <w:pPr>
        <w:ind w:right="-1"/>
        <w:jc w:val="center"/>
        <w:rPr>
          <w:sz w:val="28"/>
          <w:szCs w:val="28"/>
          <w:lang w:val="uk-UA"/>
        </w:rPr>
      </w:pPr>
    </w:p>
    <w:p w14:paraId="2EA07133" w14:textId="77777777" w:rsidR="00C06EEC" w:rsidRPr="005724BB" w:rsidRDefault="00C06EEC" w:rsidP="00376E66">
      <w:pPr>
        <w:ind w:right="-1"/>
        <w:jc w:val="center"/>
        <w:rPr>
          <w:sz w:val="28"/>
          <w:szCs w:val="28"/>
          <w:lang w:val="uk-UA"/>
        </w:rPr>
      </w:pPr>
      <w:r w:rsidRPr="005724BB">
        <w:rPr>
          <w:sz w:val="28"/>
          <w:szCs w:val="28"/>
          <w:lang w:val="uk-UA"/>
        </w:rPr>
        <w:t>КАФЕДРА АВТОМОБІЛЬНИХ ДОРІГ, ГЕОДЕЗІЇ ТА ЗЕМЛЕУСТРОЮ</w:t>
      </w:r>
    </w:p>
    <w:p w14:paraId="5C238DFD" w14:textId="77777777" w:rsidR="00C06EEC" w:rsidRPr="005724BB" w:rsidRDefault="00C06EEC" w:rsidP="00376E66">
      <w:pPr>
        <w:ind w:right="-1"/>
        <w:rPr>
          <w:spacing w:val="16"/>
          <w:sz w:val="28"/>
          <w:szCs w:val="28"/>
          <w:lang w:val="uk-UA"/>
        </w:rPr>
      </w:pPr>
      <w:r w:rsidRPr="005724BB">
        <w:rPr>
          <w:spacing w:val="16"/>
          <w:sz w:val="28"/>
          <w:szCs w:val="28"/>
          <w:lang w:val="uk-UA"/>
        </w:rPr>
        <w:tab/>
      </w:r>
      <w:r w:rsidRPr="005724BB">
        <w:rPr>
          <w:spacing w:val="16"/>
          <w:sz w:val="28"/>
          <w:szCs w:val="28"/>
          <w:lang w:val="uk-UA"/>
        </w:rPr>
        <w:tab/>
      </w:r>
      <w:r w:rsidRPr="005724BB">
        <w:rPr>
          <w:spacing w:val="16"/>
          <w:sz w:val="28"/>
          <w:szCs w:val="28"/>
          <w:lang w:val="uk-UA"/>
        </w:rPr>
        <w:tab/>
      </w:r>
      <w:r w:rsidRPr="005724BB">
        <w:rPr>
          <w:spacing w:val="16"/>
          <w:sz w:val="28"/>
          <w:szCs w:val="28"/>
          <w:lang w:val="uk-UA"/>
        </w:rPr>
        <w:tab/>
      </w:r>
      <w:r w:rsidRPr="005724BB">
        <w:rPr>
          <w:spacing w:val="16"/>
          <w:sz w:val="28"/>
          <w:szCs w:val="28"/>
          <w:lang w:val="uk-UA"/>
        </w:rPr>
        <w:tab/>
      </w:r>
      <w:r w:rsidRPr="005724BB">
        <w:rPr>
          <w:spacing w:val="16"/>
          <w:sz w:val="28"/>
          <w:szCs w:val="28"/>
          <w:lang w:val="uk-UA"/>
        </w:rPr>
        <w:tab/>
      </w:r>
    </w:p>
    <w:p w14:paraId="5B0B024B" w14:textId="77777777" w:rsidR="00C06EEC" w:rsidRPr="005724BB" w:rsidRDefault="00C06EEC" w:rsidP="00376E66">
      <w:pPr>
        <w:ind w:right="-1"/>
        <w:rPr>
          <w:b/>
          <w:spacing w:val="16"/>
          <w:sz w:val="28"/>
          <w:szCs w:val="28"/>
          <w:lang w:val="uk-UA"/>
        </w:rPr>
      </w:pPr>
    </w:p>
    <w:p w14:paraId="5063D9DA" w14:textId="77777777" w:rsidR="00C06EEC" w:rsidRPr="005724BB" w:rsidRDefault="00C06EEC" w:rsidP="00376E66">
      <w:pPr>
        <w:spacing w:line="360" w:lineRule="auto"/>
        <w:ind w:right="-1"/>
        <w:rPr>
          <w:spacing w:val="16"/>
          <w:sz w:val="28"/>
          <w:szCs w:val="28"/>
          <w:lang w:val="uk-UA"/>
        </w:rPr>
      </w:pPr>
    </w:p>
    <w:p w14:paraId="21A95B89" w14:textId="77777777" w:rsidR="00C06EEC" w:rsidRPr="005724BB" w:rsidRDefault="00C06EEC" w:rsidP="00376E66">
      <w:pPr>
        <w:spacing w:line="360" w:lineRule="auto"/>
        <w:ind w:right="-1"/>
        <w:rPr>
          <w:spacing w:val="16"/>
          <w:sz w:val="28"/>
          <w:szCs w:val="28"/>
          <w:lang w:val="uk-UA"/>
        </w:rPr>
      </w:pPr>
    </w:p>
    <w:p w14:paraId="79295A5A" w14:textId="77777777" w:rsidR="00C06EEC" w:rsidRPr="005724BB" w:rsidRDefault="00C06EEC" w:rsidP="00376E66">
      <w:pPr>
        <w:spacing w:line="360" w:lineRule="auto"/>
        <w:ind w:right="-1"/>
        <w:rPr>
          <w:spacing w:val="16"/>
          <w:sz w:val="28"/>
          <w:szCs w:val="28"/>
          <w:lang w:val="uk-UA"/>
        </w:rPr>
      </w:pPr>
    </w:p>
    <w:p w14:paraId="427C28C1" w14:textId="77777777" w:rsidR="00C06EEC" w:rsidRPr="005724BB" w:rsidRDefault="00C06EEC" w:rsidP="00376E66">
      <w:pPr>
        <w:spacing w:line="360" w:lineRule="auto"/>
        <w:ind w:right="-1"/>
        <w:jc w:val="center"/>
        <w:rPr>
          <w:spacing w:val="16"/>
          <w:sz w:val="28"/>
          <w:szCs w:val="28"/>
          <w:lang w:val="uk-UA"/>
        </w:rPr>
      </w:pPr>
    </w:p>
    <w:p w14:paraId="303449E8" w14:textId="77777777" w:rsidR="00C06EEC" w:rsidRPr="005724BB" w:rsidRDefault="00C06EEC" w:rsidP="00376E66">
      <w:pPr>
        <w:ind w:right="-1"/>
        <w:jc w:val="center"/>
        <w:rPr>
          <w:b/>
          <w:bCs/>
          <w:sz w:val="28"/>
          <w:szCs w:val="28"/>
          <w:lang w:val="uk-UA"/>
        </w:rPr>
      </w:pPr>
      <w:r w:rsidRPr="005724BB">
        <w:rPr>
          <w:b/>
          <w:bCs/>
          <w:sz w:val="28"/>
          <w:szCs w:val="28"/>
          <w:lang w:val="uk-UA"/>
        </w:rPr>
        <w:t xml:space="preserve">МЕТОДИЧНІ ВКАЗІВКИ </w:t>
      </w:r>
    </w:p>
    <w:p w14:paraId="6104224B" w14:textId="77777777" w:rsidR="00C06EEC" w:rsidRPr="005724BB" w:rsidRDefault="00C06EEC" w:rsidP="00376E66">
      <w:pPr>
        <w:ind w:right="-1"/>
        <w:jc w:val="center"/>
        <w:rPr>
          <w:b/>
          <w:bCs/>
          <w:sz w:val="28"/>
          <w:szCs w:val="28"/>
          <w:lang w:val="uk-UA"/>
        </w:rPr>
      </w:pPr>
      <w:r w:rsidRPr="005724BB">
        <w:rPr>
          <w:b/>
          <w:bCs/>
          <w:sz w:val="28"/>
          <w:szCs w:val="28"/>
          <w:lang w:val="uk-UA"/>
        </w:rPr>
        <w:t xml:space="preserve">ДО ВИКОНАННЯ КУРСОВОЇ РОБОТИ </w:t>
      </w:r>
    </w:p>
    <w:p w14:paraId="76A48F5A" w14:textId="77777777" w:rsidR="00C06EEC" w:rsidRPr="005724BB" w:rsidRDefault="00C06EEC" w:rsidP="00376E66">
      <w:pPr>
        <w:ind w:right="-1"/>
        <w:jc w:val="center"/>
        <w:rPr>
          <w:b/>
          <w:bCs/>
          <w:sz w:val="28"/>
          <w:szCs w:val="28"/>
          <w:lang w:val="uk-UA"/>
        </w:rPr>
      </w:pPr>
      <w:r w:rsidRPr="005724BB">
        <w:rPr>
          <w:b/>
          <w:bCs/>
          <w:sz w:val="28"/>
          <w:szCs w:val="28"/>
          <w:lang w:val="uk-UA"/>
        </w:rPr>
        <w:t xml:space="preserve">З ДИСЦИПЛІНИ «МОДЕЛІ МАСОВОЇ ОЦІНКИ ЗЕМЕЛЬНИХ ДІЛЯНОК ТА ІНШОЇ НЕРУХОМОСТІ» </w:t>
      </w:r>
    </w:p>
    <w:p w14:paraId="221C766B" w14:textId="77777777" w:rsidR="00C06EEC" w:rsidRPr="005724BB" w:rsidRDefault="00C06EEC" w:rsidP="00376E66">
      <w:pPr>
        <w:ind w:right="-1"/>
        <w:jc w:val="center"/>
        <w:rPr>
          <w:b/>
          <w:bCs/>
          <w:sz w:val="28"/>
          <w:szCs w:val="28"/>
          <w:lang w:val="uk-UA"/>
        </w:rPr>
      </w:pPr>
    </w:p>
    <w:p w14:paraId="38F7B120" w14:textId="77777777" w:rsidR="00C06EEC" w:rsidRPr="005724BB" w:rsidRDefault="00C06EEC" w:rsidP="00376E66">
      <w:pPr>
        <w:ind w:right="-1"/>
        <w:jc w:val="center"/>
        <w:rPr>
          <w:b/>
          <w:bCs/>
          <w:sz w:val="28"/>
          <w:szCs w:val="28"/>
          <w:lang w:val="uk-UA"/>
        </w:rPr>
      </w:pPr>
      <w:r w:rsidRPr="005724BB">
        <w:rPr>
          <w:b/>
          <w:bCs/>
          <w:sz w:val="28"/>
          <w:szCs w:val="28"/>
          <w:lang w:val="uk-UA"/>
        </w:rPr>
        <w:t xml:space="preserve">для здобувачів другого (магістерського) рівня вищої освіти </w:t>
      </w:r>
    </w:p>
    <w:p w14:paraId="1152F2B1" w14:textId="77777777" w:rsidR="00C06EEC" w:rsidRPr="005724BB" w:rsidRDefault="00C06EEC" w:rsidP="00376E66">
      <w:pPr>
        <w:ind w:right="-1"/>
        <w:jc w:val="center"/>
        <w:rPr>
          <w:b/>
          <w:bCs/>
          <w:sz w:val="28"/>
          <w:szCs w:val="28"/>
          <w:lang w:val="uk-UA"/>
        </w:rPr>
      </w:pPr>
      <w:r w:rsidRPr="005724BB">
        <w:rPr>
          <w:b/>
          <w:bCs/>
          <w:sz w:val="28"/>
          <w:szCs w:val="28"/>
          <w:lang w:val="uk-UA"/>
        </w:rPr>
        <w:t>спеціальності 193 «Геодезія та землеустрій»</w:t>
      </w:r>
    </w:p>
    <w:p w14:paraId="36353084" w14:textId="77777777" w:rsidR="00C06EEC" w:rsidRPr="005724BB" w:rsidRDefault="00C06EEC" w:rsidP="00376E66">
      <w:pPr>
        <w:ind w:right="-1"/>
        <w:jc w:val="center"/>
        <w:rPr>
          <w:b/>
          <w:bCs/>
          <w:sz w:val="28"/>
          <w:szCs w:val="28"/>
          <w:lang w:val="uk-UA"/>
        </w:rPr>
      </w:pPr>
      <w:r w:rsidRPr="005724BB">
        <w:rPr>
          <w:b/>
          <w:bCs/>
          <w:sz w:val="28"/>
          <w:szCs w:val="28"/>
          <w:lang w:val="uk-UA"/>
        </w:rPr>
        <w:t xml:space="preserve">денної та заочної форм навчання </w:t>
      </w:r>
    </w:p>
    <w:p w14:paraId="319304FB" w14:textId="77777777" w:rsidR="00C06EEC" w:rsidRPr="005724BB" w:rsidRDefault="00C06EEC" w:rsidP="00376E66">
      <w:pPr>
        <w:ind w:right="-1"/>
        <w:rPr>
          <w:spacing w:val="16"/>
          <w:sz w:val="28"/>
          <w:szCs w:val="28"/>
          <w:lang w:val="uk-UA"/>
        </w:rPr>
      </w:pPr>
    </w:p>
    <w:p w14:paraId="7032E088" w14:textId="77777777" w:rsidR="00C06EEC" w:rsidRPr="005724BB" w:rsidRDefault="00C06EEC" w:rsidP="00376E66">
      <w:pPr>
        <w:ind w:right="-1"/>
        <w:rPr>
          <w:spacing w:val="16"/>
          <w:sz w:val="28"/>
          <w:szCs w:val="28"/>
          <w:lang w:val="uk-UA"/>
        </w:rPr>
      </w:pPr>
    </w:p>
    <w:p w14:paraId="6ADCA8F4" w14:textId="77777777" w:rsidR="00C06EEC" w:rsidRPr="005724BB" w:rsidRDefault="00C06EEC" w:rsidP="00376E66">
      <w:pPr>
        <w:ind w:right="-1"/>
        <w:rPr>
          <w:spacing w:val="16"/>
          <w:sz w:val="28"/>
          <w:szCs w:val="28"/>
          <w:lang w:val="uk-UA"/>
        </w:rPr>
      </w:pPr>
    </w:p>
    <w:p w14:paraId="2E4A9A0B" w14:textId="77777777" w:rsidR="00C06EEC" w:rsidRPr="005724BB" w:rsidRDefault="00C06EEC" w:rsidP="00376E66">
      <w:pPr>
        <w:ind w:right="-1"/>
        <w:rPr>
          <w:spacing w:val="16"/>
          <w:sz w:val="28"/>
          <w:szCs w:val="28"/>
          <w:lang w:val="uk-UA"/>
        </w:rPr>
      </w:pPr>
    </w:p>
    <w:p w14:paraId="7F046625" w14:textId="77777777" w:rsidR="00C06EEC" w:rsidRPr="005724BB" w:rsidRDefault="00C06EEC" w:rsidP="00376E66">
      <w:pPr>
        <w:ind w:right="-1"/>
        <w:rPr>
          <w:spacing w:val="16"/>
          <w:sz w:val="28"/>
          <w:szCs w:val="28"/>
          <w:lang w:val="uk-UA"/>
        </w:rPr>
      </w:pPr>
    </w:p>
    <w:p w14:paraId="66CF8496" w14:textId="77777777" w:rsidR="00C06EEC" w:rsidRPr="005724BB" w:rsidRDefault="00C06EEC" w:rsidP="00376E66">
      <w:pPr>
        <w:ind w:right="-1"/>
        <w:rPr>
          <w:spacing w:val="16"/>
          <w:sz w:val="28"/>
          <w:szCs w:val="28"/>
          <w:lang w:val="uk-UA"/>
        </w:rPr>
      </w:pPr>
    </w:p>
    <w:p w14:paraId="421E651B" w14:textId="77777777" w:rsidR="00C06EEC" w:rsidRPr="005724BB" w:rsidRDefault="00C06EEC" w:rsidP="00376E66">
      <w:pPr>
        <w:ind w:right="-1"/>
        <w:rPr>
          <w:spacing w:val="16"/>
          <w:sz w:val="28"/>
          <w:szCs w:val="28"/>
          <w:lang w:val="uk-UA"/>
        </w:rPr>
      </w:pPr>
    </w:p>
    <w:p w14:paraId="231984E4" w14:textId="77777777" w:rsidR="00C06EEC" w:rsidRPr="005724BB" w:rsidRDefault="00C06EEC" w:rsidP="00376E66">
      <w:pPr>
        <w:ind w:right="-1"/>
        <w:rPr>
          <w:spacing w:val="16"/>
          <w:sz w:val="28"/>
          <w:szCs w:val="28"/>
          <w:lang w:val="uk-UA"/>
        </w:rPr>
      </w:pPr>
    </w:p>
    <w:p w14:paraId="250BEEA1" w14:textId="77777777" w:rsidR="00C06EEC" w:rsidRPr="005724BB" w:rsidRDefault="00C06EEC" w:rsidP="00376E66">
      <w:pPr>
        <w:ind w:right="-1"/>
        <w:rPr>
          <w:spacing w:val="16"/>
          <w:sz w:val="28"/>
          <w:szCs w:val="28"/>
          <w:lang w:val="uk-UA"/>
        </w:rPr>
      </w:pPr>
    </w:p>
    <w:p w14:paraId="55CE5B1F" w14:textId="77777777" w:rsidR="00C06EEC" w:rsidRPr="005724BB" w:rsidRDefault="00C06EEC" w:rsidP="00376E66">
      <w:pPr>
        <w:ind w:right="-1"/>
        <w:rPr>
          <w:spacing w:val="16"/>
          <w:sz w:val="28"/>
          <w:szCs w:val="28"/>
          <w:lang w:val="uk-UA"/>
        </w:rPr>
      </w:pPr>
    </w:p>
    <w:p w14:paraId="688A9CC9" w14:textId="77777777" w:rsidR="00C06EEC" w:rsidRPr="005724BB" w:rsidRDefault="00C06EEC" w:rsidP="00376E66">
      <w:pPr>
        <w:ind w:right="-1"/>
        <w:rPr>
          <w:spacing w:val="16"/>
          <w:sz w:val="28"/>
          <w:szCs w:val="28"/>
          <w:lang w:val="uk-UA"/>
        </w:rPr>
      </w:pPr>
    </w:p>
    <w:p w14:paraId="28ADB3C5" w14:textId="77777777" w:rsidR="00C06EEC" w:rsidRPr="005724BB" w:rsidRDefault="00C06EEC" w:rsidP="00376E66">
      <w:pPr>
        <w:ind w:right="-1"/>
        <w:rPr>
          <w:spacing w:val="16"/>
          <w:sz w:val="28"/>
          <w:szCs w:val="28"/>
          <w:lang w:val="uk-UA"/>
        </w:rPr>
      </w:pPr>
    </w:p>
    <w:p w14:paraId="2AD663DC" w14:textId="77777777" w:rsidR="00C06EEC" w:rsidRPr="005724BB" w:rsidRDefault="00C06EEC" w:rsidP="00376E66">
      <w:pPr>
        <w:ind w:right="-1"/>
        <w:rPr>
          <w:spacing w:val="16"/>
          <w:sz w:val="28"/>
          <w:szCs w:val="28"/>
          <w:lang w:val="uk-UA"/>
        </w:rPr>
      </w:pPr>
    </w:p>
    <w:p w14:paraId="7DC1B9D9" w14:textId="77777777" w:rsidR="00C06EEC" w:rsidRPr="005724BB" w:rsidRDefault="00C06EEC" w:rsidP="00376E66">
      <w:pPr>
        <w:ind w:right="-1"/>
        <w:rPr>
          <w:spacing w:val="16"/>
          <w:sz w:val="28"/>
          <w:szCs w:val="28"/>
          <w:lang w:val="uk-UA"/>
        </w:rPr>
      </w:pPr>
    </w:p>
    <w:p w14:paraId="0C03AC40" w14:textId="77777777" w:rsidR="00C06EEC" w:rsidRPr="005724BB" w:rsidRDefault="00C06EEC" w:rsidP="00376E66">
      <w:pPr>
        <w:ind w:right="-1"/>
        <w:rPr>
          <w:spacing w:val="16"/>
          <w:sz w:val="28"/>
          <w:szCs w:val="28"/>
          <w:lang w:val="uk-UA"/>
        </w:rPr>
      </w:pPr>
    </w:p>
    <w:p w14:paraId="3C3806EE" w14:textId="3E8609AA" w:rsidR="00C06EEC" w:rsidRDefault="00C06EEC" w:rsidP="00376E66">
      <w:pPr>
        <w:ind w:right="-1"/>
        <w:rPr>
          <w:spacing w:val="16"/>
          <w:sz w:val="28"/>
          <w:szCs w:val="28"/>
          <w:lang w:val="uk-UA"/>
        </w:rPr>
      </w:pPr>
    </w:p>
    <w:p w14:paraId="372D81D2" w14:textId="67DA1E91" w:rsidR="0082302A" w:rsidRDefault="0082302A" w:rsidP="00376E66">
      <w:pPr>
        <w:ind w:right="-1"/>
        <w:rPr>
          <w:spacing w:val="16"/>
          <w:sz w:val="28"/>
          <w:szCs w:val="28"/>
          <w:lang w:val="uk-UA"/>
        </w:rPr>
      </w:pPr>
    </w:p>
    <w:p w14:paraId="35D3933E" w14:textId="77777777" w:rsidR="0082302A" w:rsidRPr="005724BB" w:rsidRDefault="0082302A" w:rsidP="00376E66">
      <w:pPr>
        <w:ind w:right="-1"/>
        <w:rPr>
          <w:spacing w:val="16"/>
          <w:sz w:val="28"/>
          <w:szCs w:val="28"/>
          <w:lang w:val="uk-UA"/>
        </w:rPr>
      </w:pPr>
    </w:p>
    <w:p w14:paraId="4C6EAA5B" w14:textId="77777777" w:rsidR="00C06EEC" w:rsidRPr="005724BB" w:rsidRDefault="00C06EEC" w:rsidP="00376E66">
      <w:pPr>
        <w:ind w:right="-1"/>
        <w:jc w:val="center"/>
        <w:rPr>
          <w:spacing w:val="16"/>
          <w:sz w:val="28"/>
          <w:szCs w:val="28"/>
          <w:lang w:val="uk-UA"/>
        </w:rPr>
      </w:pPr>
    </w:p>
    <w:p w14:paraId="4C8A535A" w14:textId="77777777" w:rsidR="00C06EEC" w:rsidRPr="005724BB" w:rsidRDefault="00C06EEC" w:rsidP="00376E66">
      <w:pPr>
        <w:ind w:right="-1"/>
        <w:jc w:val="center"/>
        <w:rPr>
          <w:sz w:val="28"/>
          <w:szCs w:val="28"/>
          <w:lang w:val="uk-UA"/>
        </w:rPr>
        <w:sectPr w:rsidR="00C06EEC" w:rsidRPr="005724BB" w:rsidSect="0082302A">
          <w:headerReference w:type="even" r:id="rId7"/>
          <w:headerReference w:type="default" r:id="rId8"/>
          <w:footerReference w:type="even" r:id="rId9"/>
          <w:pgSz w:w="11906" w:h="16838" w:code="9"/>
          <w:pgMar w:top="1418" w:right="1418" w:bottom="1418" w:left="1418" w:header="567" w:footer="851" w:gutter="0"/>
          <w:cols w:space="720"/>
          <w:titlePg/>
        </w:sectPr>
      </w:pPr>
      <w:r w:rsidRPr="005724BB">
        <w:rPr>
          <w:sz w:val="28"/>
          <w:szCs w:val="28"/>
          <w:lang w:val="uk-UA"/>
        </w:rPr>
        <w:t>Дніпро 2024</w:t>
      </w:r>
    </w:p>
    <w:p w14:paraId="71AC8BEB" w14:textId="5C403298" w:rsidR="00C06EEC" w:rsidRPr="005724BB" w:rsidRDefault="00C06EEC" w:rsidP="00376E66">
      <w:pPr>
        <w:ind w:right="-1" w:firstLine="720"/>
        <w:jc w:val="both"/>
        <w:rPr>
          <w:sz w:val="28"/>
          <w:szCs w:val="28"/>
          <w:lang w:val="uk-UA"/>
        </w:rPr>
      </w:pPr>
      <w:r w:rsidRPr="005724BB">
        <w:rPr>
          <w:sz w:val="28"/>
          <w:szCs w:val="28"/>
          <w:lang w:val="uk-UA"/>
        </w:rPr>
        <w:lastRenderedPageBreak/>
        <w:t>Методичні вказівки до виконання курсової роботи з дисципліни «Моделі масової оцінки земельних ділянок та іншої нерухомості» д</w:t>
      </w:r>
      <w:r w:rsidRPr="005724BB">
        <w:rPr>
          <w:color w:val="000000"/>
          <w:sz w:val="28"/>
          <w:szCs w:val="28"/>
          <w:lang w:val="uk-UA"/>
        </w:rPr>
        <w:t>ля здобувачів другого (магістерського) рівня вищої освіти спеціальності 193 «Геодезія та землеустрій» денної та заочної форм навчання</w:t>
      </w:r>
      <w:r w:rsidRPr="005724BB">
        <w:rPr>
          <w:sz w:val="28"/>
          <w:szCs w:val="28"/>
          <w:lang w:val="uk-UA"/>
        </w:rPr>
        <w:t xml:space="preserve">/ Укладачі: </w:t>
      </w:r>
      <w:proofErr w:type="spellStart"/>
      <w:r w:rsidRPr="005724BB">
        <w:rPr>
          <w:sz w:val="28"/>
          <w:szCs w:val="28"/>
          <w:lang w:val="uk-UA"/>
        </w:rPr>
        <w:t>Кірічек</w:t>
      </w:r>
      <w:proofErr w:type="spellEnd"/>
      <w:r w:rsidRPr="005724BB">
        <w:rPr>
          <w:sz w:val="28"/>
          <w:szCs w:val="28"/>
          <w:lang w:val="uk-UA"/>
        </w:rPr>
        <w:t xml:space="preserve">  Ю. О., Ландо Є. О. – Дніпро: ПДАБА, 2024. </w:t>
      </w:r>
      <w:r w:rsidRPr="008148EA">
        <w:rPr>
          <w:sz w:val="28"/>
          <w:szCs w:val="28"/>
          <w:lang w:val="uk-UA"/>
        </w:rPr>
        <w:t xml:space="preserve">– </w:t>
      </w:r>
      <w:r w:rsidR="008148EA" w:rsidRPr="008148EA">
        <w:rPr>
          <w:sz w:val="28"/>
          <w:szCs w:val="28"/>
          <w:lang w:val="uk-UA"/>
        </w:rPr>
        <w:t>51</w:t>
      </w:r>
      <w:r w:rsidRPr="008148EA">
        <w:rPr>
          <w:sz w:val="28"/>
          <w:szCs w:val="28"/>
          <w:lang w:val="uk-UA"/>
        </w:rPr>
        <w:t>с</w:t>
      </w:r>
    </w:p>
    <w:p w14:paraId="0380A99D" w14:textId="77777777" w:rsidR="00C06EEC" w:rsidRPr="005724BB" w:rsidRDefault="00C06EEC" w:rsidP="00376E66">
      <w:pPr>
        <w:ind w:right="-1" w:firstLine="720"/>
        <w:jc w:val="both"/>
        <w:rPr>
          <w:sz w:val="28"/>
          <w:szCs w:val="28"/>
          <w:lang w:val="uk-UA"/>
        </w:rPr>
      </w:pPr>
    </w:p>
    <w:p w14:paraId="79F7AD98" w14:textId="77777777" w:rsidR="00C06EEC" w:rsidRPr="005724BB" w:rsidRDefault="00C06EEC" w:rsidP="00376E66">
      <w:pPr>
        <w:pStyle w:val="a3"/>
        <w:ind w:left="0" w:right="-1" w:firstLine="720"/>
        <w:jc w:val="both"/>
        <w:rPr>
          <w:sz w:val="28"/>
          <w:szCs w:val="28"/>
          <w:lang w:val="uk-UA"/>
        </w:rPr>
      </w:pPr>
      <w:r w:rsidRPr="005724BB">
        <w:rPr>
          <w:sz w:val="28"/>
          <w:szCs w:val="28"/>
          <w:lang w:val="uk-UA"/>
        </w:rPr>
        <w:t xml:space="preserve">Методичні вказівки призначені для допомоги здобувачам другого (магістерського) рівня вищої освіти спеціальності 193 </w:t>
      </w:r>
      <w:r w:rsidRPr="005724BB">
        <w:rPr>
          <w:color w:val="000000"/>
          <w:sz w:val="28"/>
          <w:szCs w:val="28"/>
          <w:lang w:val="uk-UA"/>
        </w:rPr>
        <w:t xml:space="preserve">«Геодезія та землеустрій» </w:t>
      </w:r>
      <w:r w:rsidRPr="005724BB">
        <w:rPr>
          <w:sz w:val="28"/>
          <w:szCs w:val="28"/>
          <w:lang w:val="uk-UA"/>
        </w:rPr>
        <w:t>денної та заочної форм навчання у виконанні курсової роботи з дисципліни «Моделі масової оцінки земельних ділянок та іншої нерухомості» і містять завдання на виконання курсової роботи, загальні положення оцінки земель, порядок проведення нормативної грошової оцінки земель, список використаної літератури, додатки.</w:t>
      </w:r>
    </w:p>
    <w:p w14:paraId="2DCB9DF3" w14:textId="77777777" w:rsidR="00C06EEC" w:rsidRPr="005724BB" w:rsidRDefault="00C06EEC" w:rsidP="00376E66">
      <w:pPr>
        <w:ind w:right="-1" w:firstLine="557"/>
        <w:jc w:val="both"/>
        <w:rPr>
          <w:spacing w:val="16"/>
          <w:sz w:val="28"/>
          <w:szCs w:val="28"/>
          <w:lang w:val="uk-UA"/>
        </w:rPr>
      </w:pPr>
    </w:p>
    <w:p w14:paraId="77774552" w14:textId="77777777" w:rsidR="00C06EEC" w:rsidRPr="005724BB" w:rsidRDefault="00C06EEC" w:rsidP="00376E66">
      <w:pPr>
        <w:ind w:right="-1" w:firstLine="557"/>
        <w:jc w:val="both"/>
        <w:rPr>
          <w:spacing w:val="16"/>
          <w:sz w:val="28"/>
          <w:szCs w:val="28"/>
          <w:lang w:val="uk-UA"/>
        </w:rPr>
      </w:pPr>
    </w:p>
    <w:p w14:paraId="35AB5705" w14:textId="77777777" w:rsidR="00C06EEC" w:rsidRPr="005724BB" w:rsidRDefault="00C06EEC" w:rsidP="00376E66">
      <w:pPr>
        <w:tabs>
          <w:tab w:val="left" w:pos="2835"/>
        </w:tabs>
        <w:ind w:left="3119" w:right="-1" w:hanging="3119"/>
        <w:jc w:val="both"/>
        <w:rPr>
          <w:sz w:val="28"/>
          <w:szCs w:val="28"/>
          <w:lang w:val="uk-UA"/>
        </w:rPr>
      </w:pPr>
      <w:r w:rsidRPr="005724BB">
        <w:rPr>
          <w:sz w:val="28"/>
          <w:szCs w:val="28"/>
          <w:lang w:val="uk-UA"/>
        </w:rPr>
        <w:t xml:space="preserve">Укладачі: КІРІЧЕК Ю.О., </w:t>
      </w:r>
      <w:proofErr w:type="spellStart"/>
      <w:r w:rsidRPr="005724BB">
        <w:rPr>
          <w:sz w:val="28"/>
          <w:szCs w:val="28"/>
          <w:lang w:val="uk-UA"/>
        </w:rPr>
        <w:t>д.т.н</w:t>
      </w:r>
      <w:proofErr w:type="spellEnd"/>
      <w:r w:rsidRPr="005724BB">
        <w:rPr>
          <w:sz w:val="28"/>
          <w:szCs w:val="28"/>
          <w:lang w:val="uk-UA"/>
        </w:rPr>
        <w:t>., професор кафедри автомобільних доріг, геодезії та землеустрою ПДАБА;</w:t>
      </w:r>
    </w:p>
    <w:p w14:paraId="09363AF4" w14:textId="77777777" w:rsidR="00C06EEC" w:rsidRPr="005724BB" w:rsidRDefault="00C06EEC" w:rsidP="00376E66">
      <w:pPr>
        <w:tabs>
          <w:tab w:val="left" w:pos="2835"/>
        </w:tabs>
        <w:ind w:left="3119" w:right="-1" w:hanging="1843"/>
        <w:jc w:val="both"/>
        <w:rPr>
          <w:sz w:val="28"/>
          <w:szCs w:val="28"/>
          <w:lang w:val="uk-UA"/>
        </w:rPr>
      </w:pPr>
      <w:r w:rsidRPr="005724BB">
        <w:rPr>
          <w:sz w:val="28"/>
          <w:szCs w:val="28"/>
          <w:lang w:val="uk-UA"/>
        </w:rPr>
        <w:t xml:space="preserve">ЛАНДО Є.О., </w:t>
      </w:r>
      <w:bookmarkStart w:id="0" w:name="_Hlk144726380"/>
      <w:proofErr w:type="spellStart"/>
      <w:r w:rsidRPr="005724BB">
        <w:rPr>
          <w:sz w:val="28"/>
          <w:szCs w:val="28"/>
          <w:lang w:val="uk-UA"/>
        </w:rPr>
        <w:t>к.т.н</w:t>
      </w:r>
      <w:proofErr w:type="spellEnd"/>
      <w:r w:rsidRPr="005724BB">
        <w:rPr>
          <w:sz w:val="28"/>
          <w:szCs w:val="28"/>
          <w:lang w:val="uk-UA"/>
        </w:rPr>
        <w:t>., доц. кафедри автомобільних доріг, геодезії та землеустрою ПДАБА</w:t>
      </w:r>
      <w:bookmarkEnd w:id="0"/>
      <w:r w:rsidRPr="005724BB">
        <w:rPr>
          <w:sz w:val="28"/>
          <w:szCs w:val="28"/>
          <w:lang w:val="uk-UA"/>
        </w:rPr>
        <w:t>.</w:t>
      </w:r>
    </w:p>
    <w:p w14:paraId="008057D8" w14:textId="77777777" w:rsidR="00C06EEC" w:rsidRPr="005724BB" w:rsidRDefault="00C06EEC" w:rsidP="00376E66">
      <w:pPr>
        <w:ind w:right="-1"/>
        <w:rPr>
          <w:sz w:val="28"/>
          <w:szCs w:val="28"/>
          <w:lang w:val="uk-UA"/>
        </w:rPr>
      </w:pPr>
    </w:p>
    <w:p w14:paraId="56B6AB98" w14:textId="77777777" w:rsidR="00C06EEC" w:rsidRPr="005724BB" w:rsidRDefault="00C06EEC" w:rsidP="00376E66">
      <w:pPr>
        <w:ind w:right="-1"/>
        <w:rPr>
          <w:sz w:val="28"/>
          <w:szCs w:val="28"/>
          <w:lang w:val="uk-UA"/>
        </w:rPr>
      </w:pPr>
    </w:p>
    <w:p w14:paraId="38E1D3EA" w14:textId="77777777" w:rsidR="00C06EEC" w:rsidRPr="005724BB" w:rsidRDefault="00C06EEC" w:rsidP="00376E66">
      <w:pPr>
        <w:ind w:left="1200" w:right="-1" w:hanging="1200"/>
        <w:jc w:val="both"/>
        <w:rPr>
          <w:sz w:val="28"/>
          <w:szCs w:val="28"/>
          <w:lang w:val="uk-UA"/>
        </w:rPr>
      </w:pPr>
      <w:r w:rsidRPr="005724BB">
        <w:rPr>
          <w:sz w:val="28"/>
          <w:szCs w:val="28"/>
          <w:lang w:val="uk-UA"/>
        </w:rPr>
        <w:t xml:space="preserve">                 </w:t>
      </w:r>
    </w:p>
    <w:p w14:paraId="4A8B9A50" w14:textId="77777777" w:rsidR="00C06EEC" w:rsidRPr="005724BB" w:rsidRDefault="00C06EEC" w:rsidP="00376E66">
      <w:pPr>
        <w:ind w:left="3119" w:right="-1" w:hanging="3119"/>
        <w:jc w:val="both"/>
        <w:rPr>
          <w:sz w:val="28"/>
          <w:szCs w:val="28"/>
          <w:lang w:val="uk-UA"/>
        </w:rPr>
      </w:pPr>
      <w:r w:rsidRPr="005724BB">
        <w:rPr>
          <w:sz w:val="28"/>
          <w:szCs w:val="28"/>
          <w:lang w:val="uk-UA"/>
        </w:rPr>
        <w:t xml:space="preserve">Відповідальний за випуск: ЛАНДО Є.О., </w:t>
      </w:r>
      <w:proofErr w:type="spellStart"/>
      <w:r w:rsidRPr="005724BB">
        <w:rPr>
          <w:sz w:val="28"/>
          <w:szCs w:val="28"/>
          <w:lang w:val="uk-UA"/>
        </w:rPr>
        <w:t>к.т.н</w:t>
      </w:r>
      <w:proofErr w:type="spellEnd"/>
      <w:r w:rsidRPr="005724BB">
        <w:rPr>
          <w:sz w:val="28"/>
          <w:szCs w:val="28"/>
          <w:lang w:val="uk-UA"/>
        </w:rPr>
        <w:t>., доцент кафедри автомобільних доріг, геодезії та землеустрою ПДАБА</w:t>
      </w:r>
    </w:p>
    <w:p w14:paraId="68ABD4E3" w14:textId="77777777" w:rsidR="00C06EEC" w:rsidRPr="005724BB" w:rsidRDefault="00C06EEC" w:rsidP="00376E66">
      <w:pPr>
        <w:ind w:right="-1" w:firstLine="454"/>
        <w:jc w:val="both"/>
        <w:rPr>
          <w:sz w:val="28"/>
          <w:szCs w:val="28"/>
          <w:lang w:val="uk-UA"/>
        </w:rPr>
      </w:pPr>
    </w:p>
    <w:p w14:paraId="231302E6" w14:textId="77777777" w:rsidR="00C06EEC" w:rsidRPr="005724BB" w:rsidRDefault="00C06EEC" w:rsidP="00376E66">
      <w:pPr>
        <w:ind w:left="1560" w:right="-1" w:hanging="1560"/>
        <w:jc w:val="both"/>
        <w:rPr>
          <w:sz w:val="28"/>
          <w:szCs w:val="28"/>
          <w:lang w:val="uk-UA"/>
        </w:rPr>
      </w:pPr>
      <w:r w:rsidRPr="005724BB">
        <w:rPr>
          <w:sz w:val="28"/>
          <w:szCs w:val="28"/>
          <w:lang w:val="uk-UA"/>
        </w:rPr>
        <w:t xml:space="preserve">Рецензент:  БЄГІЧЕВ С.В., </w:t>
      </w:r>
      <w:proofErr w:type="spellStart"/>
      <w:r w:rsidRPr="005724BB">
        <w:rPr>
          <w:sz w:val="28"/>
          <w:szCs w:val="28"/>
          <w:lang w:val="uk-UA"/>
        </w:rPr>
        <w:t>к.т.н</w:t>
      </w:r>
      <w:proofErr w:type="spellEnd"/>
      <w:r w:rsidRPr="005724BB">
        <w:rPr>
          <w:sz w:val="28"/>
          <w:szCs w:val="28"/>
          <w:lang w:val="uk-UA"/>
        </w:rPr>
        <w:t>, доцент кафедри автомобільних доріг, геодезії та землеустрою ПДАБА</w:t>
      </w:r>
    </w:p>
    <w:p w14:paraId="2B6303C1" w14:textId="77777777" w:rsidR="00C06EEC" w:rsidRPr="005724BB" w:rsidRDefault="00C06EEC" w:rsidP="00376E66">
      <w:pPr>
        <w:ind w:right="-1" w:firstLine="454"/>
        <w:jc w:val="both"/>
        <w:rPr>
          <w:sz w:val="28"/>
          <w:szCs w:val="28"/>
          <w:lang w:val="uk-UA"/>
        </w:rPr>
      </w:pPr>
    </w:p>
    <w:p w14:paraId="1093C08F" w14:textId="77777777" w:rsidR="00C06EEC" w:rsidRPr="005724BB" w:rsidRDefault="00C06EEC" w:rsidP="00376E66">
      <w:pPr>
        <w:ind w:right="-1" w:firstLine="454"/>
        <w:jc w:val="both"/>
        <w:rPr>
          <w:sz w:val="28"/>
          <w:szCs w:val="28"/>
          <w:lang w:val="uk-UA"/>
        </w:rPr>
      </w:pPr>
    </w:p>
    <w:p w14:paraId="0F4EDF55" w14:textId="77777777" w:rsidR="00C06EEC" w:rsidRPr="005724BB" w:rsidRDefault="00C06EEC" w:rsidP="00376E66">
      <w:pPr>
        <w:ind w:right="-1" w:firstLine="454"/>
        <w:jc w:val="both"/>
        <w:rPr>
          <w:sz w:val="28"/>
          <w:szCs w:val="28"/>
          <w:lang w:val="uk-UA"/>
        </w:rPr>
      </w:pPr>
    </w:p>
    <w:p w14:paraId="5FDA67E4" w14:textId="77777777" w:rsidR="00C06EEC" w:rsidRPr="005724BB" w:rsidRDefault="00C06EEC" w:rsidP="00376E66">
      <w:pPr>
        <w:ind w:right="-1"/>
        <w:rPr>
          <w:b/>
          <w:sz w:val="28"/>
          <w:szCs w:val="28"/>
          <w:lang w:val="uk-UA"/>
        </w:rPr>
      </w:pPr>
      <w:r w:rsidRPr="005724BB">
        <w:rPr>
          <w:b/>
          <w:sz w:val="28"/>
          <w:szCs w:val="28"/>
          <w:lang w:val="uk-UA"/>
        </w:rPr>
        <w:t>ЗАТВЕРДЖЕНО</w:t>
      </w:r>
    </w:p>
    <w:p w14:paraId="58D06F84" w14:textId="77777777" w:rsidR="00C06EEC" w:rsidRPr="005724BB" w:rsidRDefault="00C06EEC" w:rsidP="00376E66">
      <w:pPr>
        <w:ind w:right="-1"/>
        <w:rPr>
          <w:sz w:val="28"/>
          <w:szCs w:val="28"/>
          <w:lang w:val="uk-UA"/>
        </w:rPr>
      </w:pPr>
      <w:r w:rsidRPr="005724BB">
        <w:rPr>
          <w:sz w:val="28"/>
          <w:szCs w:val="28"/>
          <w:lang w:val="uk-UA"/>
        </w:rPr>
        <w:t xml:space="preserve">на засіданні кафедри автомобільних доріг, геодезії та землеустрою </w:t>
      </w:r>
    </w:p>
    <w:p w14:paraId="4F53050D" w14:textId="77777777" w:rsidR="00C06EEC" w:rsidRPr="005724BB" w:rsidRDefault="00C06EEC" w:rsidP="00376E66">
      <w:pPr>
        <w:ind w:right="-1"/>
        <w:rPr>
          <w:sz w:val="28"/>
          <w:szCs w:val="28"/>
          <w:lang w:val="uk-UA"/>
        </w:rPr>
      </w:pPr>
      <w:r w:rsidRPr="005724BB">
        <w:rPr>
          <w:sz w:val="28"/>
          <w:szCs w:val="28"/>
          <w:lang w:val="uk-UA"/>
        </w:rPr>
        <w:t>Протокол № 1 від  30.08.2024 р.</w:t>
      </w:r>
    </w:p>
    <w:p w14:paraId="3EF5A55B" w14:textId="77777777" w:rsidR="00C06EEC" w:rsidRPr="005724BB" w:rsidRDefault="00C06EEC" w:rsidP="00376E66">
      <w:pPr>
        <w:ind w:right="-1"/>
        <w:rPr>
          <w:sz w:val="28"/>
          <w:szCs w:val="28"/>
          <w:lang w:val="uk-UA"/>
        </w:rPr>
      </w:pPr>
      <w:r w:rsidRPr="005724BB">
        <w:rPr>
          <w:sz w:val="28"/>
          <w:szCs w:val="28"/>
          <w:lang w:val="uk-UA"/>
        </w:rPr>
        <w:t>В.о. завідувача кафедри Євген ЛАНДО</w:t>
      </w:r>
    </w:p>
    <w:p w14:paraId="70D56188" w14:textId="77777777" w:rsidR="00C06EEC" w:rsidRPr="005724BB" w:rsidRDefault="00C06EEC" w:rsidP="00376E66">
      <w:pPr>
        <w:ind w:right="-1"/>
        <w:rPr>
          <w:sz w:val="28"/>
          <w:szCs w:val="28"/>
          <w:lang w:val="uk-UA"/>
        </w:rPr>
      </w:pPr>
    </w:p>
    <w:p w14:paraId="450B9791" w14:textId="77777777" w:rsidR="00C06EEC" w:rsidRPr="005724BB" w:rsidRDefault="00C06EEC" w:rsidP="00376E66">
      <w:pPr>
        <w:ind w:right="-1"/>
        <w:rPr>
          <w:sz w:val="28"/>
          <w:szCs w:val="28"/>
          <w:lang w:val="uk-UA"/>
        </w:rPr>
      </w:pPr>
    </w:p>
    <w:p w14:paraId="68C26493" w14:textId="3CCFA9A6" w:rsidR="00C06EEC" w:rsidRPr="005724BB" w:rsidRDefault="00C06EEC" w:rsidP="00376E66">
      <w:pPr>
        <w:tabs>
          <w:tab w:val="left" w:pos="5340"/>
        </w:tabs>
        <w:ind w:right="-1"/>
        <w:rPr>
          <w:sz w:val="28"/>
          <w:szCs w:val="28"/>
          <w:lang w:val="uk-UA"/>
        </w:rPr>
      </w:pPr>
      <w:r w:rsidRPr="00334FA3">
        <w:rPr>
          <w:b/>
          <w:sz w:val="28"/>
          <w:szCs w:val="28"/>
          <w:lang w:val="uk-UA"/>
        </w:rPr>
        <w:t>Реєстраційний № 3</w:t>
      </w:r>
      <w:r w:rsidR="00334FA3">
        <w:rPr>
          <w:b/>
          <w:sz w:val="28"/>
          <w:szCs w:val="28"/>
          <w:lang w:val="uk-UA"/>
        </w:rPr>
        <w:t>9</w:t>
      </w:r>
    </w:p>
    <w:p w14:paraId="04993F83" w14:textId="77777777" w:rsidR="008A0AE8" w:rsidRPr="005724BB" w:rsidRDefault="008A0AE8" w:rsidP="00376E66">
      <w:pPr>
        <w:ind w:right="-1"/>
        <w:rPr>
          <w:sz w:val="28"/>
          <w:szCs w:val="28"/>
          <w:lang w:val="uk-UA"/>
        </w:rPr>
      </w:pPr>
    </w:p>
    <w:p w14:paraId="06262B7B" w14:textId="77777777" w:rsidR="00C06EEC" w:rsidRPr="005724BB" w:rsidRDefault="00C06EEC" w:rsidP="00376E66">
      <w:pPr>
        <w:ind w:right="-1"/>
        <w:rPr>
          <w:sz w:val="28"/>
          <w:szCs w:val="28"/>
          <w:lang w:val="uk-UA"/>
        </w:rPr>
      </w:pPr>
    </w:p>
    <w:p w14:paraId="015ECB94" w14:textId="77777777" w:rsidR="00C06EEC" w:rsidRPr="005724BB" w:rsidRDefault="00C06EEC" w:rsidP="00376E66">
      <w:pPr>
        <w:ind w:right="-1"/>
        <w:rPr>
          <w:sz w:val="28"/>
          <w:szCs w:val="28"/>
          <w:lang w:val="uk-UA"/>
        </w:rPr>
      </w:pPr>
    </w:p>
    <w:p w14:paraId="2CB4A197" w14:textId="77777777" w:rsidR="00C06EEC" w:rsidRPr="005724BB" w:rsidRDefault="00C06EEC" w:rsidP="00376E66">
      <w:pPr>
        <w:ind w:right="-1"/>
        <w:rPr>
          <w:sz w:val="28"/>
          <w:szCs w:val="28"/>
          <w:lang w:val="uk-UA"/>
        </w:rPr>
      </w:pPr>
    </w:p>
    <w:p w14:paraId="28A7F9DF" w14:textId="77777777" w:rsidR="00C06EEC" w:rsidRPr="005724BB" w:rsidRDefault="00C06EEC" w:rsidP="00376E66">
      <w:pPr>
        <w:ind w:right="-1"/>
        <w:rPr>
          <w:sz w:val="28"/>
          <w:szCs w:val="28"/>
          <w:lang w:val="uk-UA"/>
        </w:rPr>
      </w:pPr>
    </w:p>
    <w:p w14:paraId="4F29A116" w14:textId="77777777" w:rsidR="00C06EEC" w:rsidRPr="005724BB" w:rsidRDefault="00C06EEC" w:rsidP="00376E66">
      <w:pPr>
        <w:ind w:right="-1"/>
        <w:rPr>
          <w:sz w:val="28"/>
          <w:szCs w:val="28"/>
          <w:lang w:val="uk-UA"/>
        </w:rPr>
      </w:pPr>
    </w:p>
    <w:tbl>
      <w:tblPr>
        <w:tblW w:w="0" w:type="auto"/>
        <w:tblLook w:val="01E0" w:firstRow="1" w:lastRow="1" w:firstColumn="1" w:lastColumn="1" w:noHBand="0" w:noVBand="0"/>
      </w:tblPr>
      <w:tblGrid>
        <w:gridCol w:w="8330"/>
        <w:gridCol w:w="850"/>
      </w:tblGrid>
      <w:tr w:rsidR="008A0AE8" w:rsidRPr="008148EA" w14:paraId="5FD731E8" w14:textId="77777777" w:rsidTr="008148EA">
        <w:trPr>
          <w:trHeight w:val="104"/>
        </w:trPr>
        <w:tc>
          <w:tcPr>
            <w:tcW w:w="8330" w:type="dxa"/>
            <w:shd w:val="clear" w:color="auto" w:fill="auto"/>
          </w:tcPr>
          <w:p w14:paraId="0B15AC9D" w14:textId="77777777" w:rsidR="00502ADD" w:rsidRPr="008148EA" w:rsidRDefault="002A5287" w:rsidP="00376E66">
            <w:pPr>
              <w:spacing w:line="360" w:lineRule="auto"/>
              <w:ind w:right="-1"/>
              <w:jc w:val="center"/>
              <w:rPr>
                <w:sz w:val="28"/>
                <w:szCs w:val="28"/>
                <w:lang w:val="uk-UA"/>
              </w:rPr>
            </w:pPr>
            <w:r w:rsidRPr="008148EA">
              <w:rPr>
                <w:sz w:val="28"/>
                <w:szCs w:val="28"/>
                <w:lang w:val="uk-UA"/>
              </w:rPr>
              <w:t>ЗМІСТ</w:t>
            </w:r>
          </w:p>
        </w:tc>
        <w:tc>
          <w:tcPr>
            <w:tcW w:w="850" w:type="dxa"/>
            <w:shd w:val="clear" w:color="auto" w:fill="auto"/>
            <w:vAlign w:val="bottom"/>
          </w:tcPr>
          <w:p w14:paraId="598BB623" w14:textId="77777777" w:rsidR="008A0AE8" w:rsidRPr="008148EA" w:rsidRDefault="008A0AE8" w:rsidP="00376E66">
            <w:pPr>
              <w:ind w:right="-1"/>
              <w:jc w:val="center"/>
              <w:rPr>
                <w:sz w:val="28"/>
                <w:szCs w:val="28"/>
                <w:lang w:val="uk-UA"/>
              </w:rPr>
            </w:pPr>
          </w:p>
        </w:tc>
      </w:tr>
      <w:tr w:rsidR="008A0AE8" w:rsidRPr="008148EA" w14:paraId="2A8ECFCE" w14:textId="77777777" w:rsidTr="008148EA">
        <w:trPr>
          <w:trHeight w:val="104"/>
        </w:trPr>
        <w:tc>
          <w:tcPr>
            <w:tcW w:w="8330" w:type="dxa"/>
            <w:shd w:val="clear" w:color="auto" w:fill="auto"/>
          </w:tcPr>
          <w:p w14:paraId="5DA27F46" w14:textId="3654BB43" w:rsidR="008A0AE8" w:rsidRPr="008148EA" w:rsidRDefault="0082302A" w:rsidP="00376E66">
            <w:pPr>
              <w:tabs>
                <w:tab w:val="left" w:pos="142"/>
              </w:tabs>
              <w:ind w:left="709" w:right="-1"/>
              <w:jc w:val="both"/>
              <w:rPr>
                <w:sz w:val="28"/>
                <w:szCs w:val="28"/>
                <w:lang w:val="uk-UA"/>
              </w:rPr>
            </w:pPr>
            <w:r w:rsidRPr="008148EA">
              <w:rPr>
                <w:sz w:val="28"/>
                <w:szCs w:val="28"/>
                <w:lang w:val="uk-UA"/>
              </w:rPr>
              <w:t>ВСТУП</w:t>
            </w:r>
          </w:p>
        </w:tc>
        <w:tc>
          <w:tcPr>
            <w:tcW w:w="850" w:type="dxa"/>
            <w:shd w:val="clear" w:color="auto" w:fill="auto"/>
            <w:vAlign w:val="bottom"/>
          </w:tcPr>
          <w:p w14:paraId="3DF99325" w14:textId="61F6F861" w:rsidR="008A0AE8" w:rsidRPr="008148EA" w:rsidRDefault="0082302A" w:rsidP="00376E66">
            <w:pPr>
              <w:ind w:right="-1"/>
              <w:jc w:val="center"/>
              <w:rPr>
                <w:sz w:val="28"/>
                <w:szCs w:val="28"/>
                <w:lang w:val="uk-UA"/>
              </w:rPr>
            </w:pPr>
            <w:r w:rsidRPr="008148EA">
              <w:rPr>
                <w:sz w:val="28"/>
                <w:szCs w:val="28"/>
                <w:lang w:val="uk-UA"/>
              </w:rPr>
              <w:t>4</w:t>
            </w:r>
          </w:p>
        </w:tc>
      </w:tr>
      <w:tr w:rsidR="002A5287" w:rsidRPr="008148EA" w14:paraId="14EA328A" w14:textId="77777777" w:rsidTr="008148EA">
        <w:trPr>
          <w:trHeight w:val="104"/>
        </w:trPr>
        <w:tc>
          <w:tcPr>
            <w:tcW w:w="8330" w:type="dxa"/>
            <w:shd w:val="clear" w:color="auto" w:fill="auto"/>
          </w:tcPr>
          <w:p w14:paraId="43C6D1C0" w14:textId="3D667EDE" w:rsidR="002A5287" w:rsidRPr="008148EA" w:rsidRDefault="0082302A" w:rsidP="00376E66">
            <w:pPr>
              <w:numPr>
                <w:ilvl w:val="0"/>
                <w:numId w:val="1"/>
              </w:numPr>
              <w:tabs>
                <w:tab w:val="left" w:pos="142"/>
              </w:tabs>
              <w:ind w:left="284" w:right="-1" w:firstLine="0"/>
              <w:jc w:val="both"/>
              <w:rPr>
                <w:sz w:val="28"/>
                <w:szCs w:val="28"/>
                <w:lang w:val="uk-UA"/>
              </w:rPr>
            </w:pPr>
            <w:r w:rsidRPr="008148EA">
              <w:rPr>
                <w:sz w:val="28"/>
                <w:szCs w:val="28"/>
                <w:lang w:val="uk-UA"/>
              </w:rPr>
              <w:t>МЕТА КУРСОВОЇ РОБОТИ</w:t>
            </w:r>
          </w:p>
        </w:tc>
        <w:tc>
          <w:tcPr>
            <w:tcW w:w="850" w:type="dxa"/>
            <w:shd w:val="clear" w:color="auto" w:fill="auto"/>
            <w:vAlign w:val="bottom"/>
          </w:tcPr>
          <w:p w14:paraId="3D698A44" w14:textId="5AA3942D" w:rsidR="002A5287" w:rsidRPr="008148EA" w:rsidRDefault="0082302A" w:rsidP="00376E66">
            <w:pPr>
              <w:ind w:right="-1"/>
              <w:jc w:val="center"/>
              <w:rPr>
                <w:sz w:val="28"/>
                <w:szCs w:val="28"/>
                <w:lang w:val="uk-UA"/>
              </w:rPr>
            </w:pPr>
            <w:r w:rsidRPr="008148EA">
              <w:rPr>
                <w:sz w:val="28"/>
                <w:szCs w:val="28"/>
                <w:lang w:val="uk-UA"/>
              </w:rPr>
              <w:t>5</w:t>
            </w:r>
          </w:p>
        </w:tc>
      </w:tr>
      <w:tr w:rsidR="002A5287" w:rsidRPr="008148EA" w14:paraId="73F6C29C" w14:textId="77777777" w:rsidTr="008148EA">
        <w:trPr>
          <w:trHeight w:val="104"/>
        </w:trPr>
        <w:tc>
          <w:tcPr>
            <w:tcW w:w="8330" w:type="dxa"/>
            <w:shd w:val="clear" w:color="auto" w:fill="auto"/>
          </w:tcPr>
          <w:p w14:paraId="77A197D2" w14:textId="61AF90C3" w:rsidR="002A5287" w:rsidRPr="008148EA" w:rsidRDefault="0082302A" w:rsidP="00376E66">
            <w:pPr>
              <w:numPr>
                <w:ilvl w:val="0"/>
                <w:numId w:val="1"/>
              </w:numPr>
              <w:tabs>
                <w:tab w:val="left" w:pos="142"/>
              </w:tabs>
              <w:ind w:left="284" w:right="-1" w:firstLine="0"/>
              <w:jc w:val="both"/>
              <w:rPr>
                <w:sz w:val="28"/>
                <w:szCs w:val="28"/>
                <w:lang w:val="uk-UA"/>
              </w:rPr>
            </w:pPr>
            <w:r w:rsidRPr="008148EA">
              <w:rPr>
                <w:sz w:val="28"/>
                <w:szCs w:val="28"/>
                <w:lang w:val="uk-UA"/>
              </w:rPr>
              <w:t>ЗАВДАННЯ ДО ВИКОНАННЯ КУРСОВОЇ РОБОТИ</w:t>
            </w:r>
          </w:p>
        </w:tc>
        <w:tc>
          <w:tcPr>
            <w:tcW w:w="850" w:type="dxa"/>
            <w:shd w:val="clear" w:color="auto" w:fill="auto"/>
            <w:vAlign w:val="bottom"/>
          </w:tcPr>
          <w:p w14:paraId="0D4A3C44" w14:textId="7CA35CDF" w:rsidR="002A5287" w:rsidRPr="008148EA" w:rsidRDefault="0082302A" w:rsidP="00376E66">
            <w:pPr>
              <w:ind w:right="-1"/>
              <w:jc w:val="center"/>
              <w:rPr>
                <w:sz w:val="28"/>
                <w:szCs w:val="28"/>
                <w:lang w:val="uk-UA"/>
              </w:rPr>
            </w:pPr>
            <w:r w:rsidRPr="008148EA">
              <w:rPr>
                <w:sz w:val="28"/>
                <w:szCs w:val="28"/>
                <w:lang w:val="uk-UA"/>
              </w:rPr>
              <w:t>7</w:t>
            </w:r>
          </w:p>
        </w:tc>
      </w:tr>
      <w:tr w:rsidR="008A0AE8" w:rsidRPr="008148EA" w14:paraId="5CE1AE61" w14:textId="77777777" w:rsidTr="008148EA">
        <w:trPr>
          <w:trHeight w:val="104"/>
        </w:trPr>
        <w:tc>
          <w:tcPr>
            <w:tcW w:w="8330" w:type="dxa"/>
            <w:shd w:val="clear" w:color="auto" w:fill="auto"/>
          </w:tcPr>
          <w:p w14:paraId="5C94C691" w14:textId="77777777" w:rsidR="008A0AE8" w:rsidRPr="008148EA" w:rsidRDefault="002A5287" w:rsidP="00376E66">
            <w:pPr>
              <w:tabs>
                <w:tab w:val="left" w:pos="142"/>
              </w:tabs>
              <w:ind w:left="284" w:right="-1"/>
              <w:jc w:val="both"/>
              <w:rPr>
                <w:sz w:val="28"/>
                <w:szCs w:val="28"/>
                <w:lang w:val="uk-UA"/>
              </w:rPr>
            </w:pPr>
            <w:r w:rsidRPr="008148EA">
              <w:rPr>
                <w:sz w:val="28"/>
                <w:szCs w:val="28"/>
                <w:lang w:val="uk-UA"/>
              </w:rPr>
              <w:t>2</w:t>
            </w:r>
            <w:r w:rsidR="008A0AE8" w:rsidRPr="008148EA">
              <w:rPr>
                <w:sz w:val="28"/>
                <w:szCs w:val="28"/>
                <w:lang w:val="uk-UA"/>
              </w:rPr>
              <w:t>.</w:t>
            </w:r>
            <w:r w:rsidR="00502ADD" w:rsidRPr="008148EA">
              <w:rPr>
                <w:sz w:val="28"/>
                <w:szCs w:val="28"/>
                <w:lang w:val="uk-UA"/>
              </w:rPr>
              <w:t>1</w:t>
            </w:r>
            <w:r w:rsidR="008A0AE8" w:rsidRPr="008148EA">
              <w:rPr>
                <w:sz w:val="28"/>
                <w:szCs w:val="28"/>
                <w:lang w:val="uk-UA"/>
              </w:rPr>
              <w:t>. Загальні положення нормативної грошової оцінки земель</w:t>
            </w:r>
            <w:r w:rsidR="00A76304" w:rsidRPr="008148EA">
              <w:rPr>
                <w:sz w:val="28"/>
                <w:szCs w:val="28"/>
                <w:lang w:val="uk-UA"/>
              </w:rPr>
              <w:t xml:space="preserve"> </w:t>
            </w:r>
          </w:p>
        </w:tc>
        <w:tc>
          <w:tcPr>
            <w:tcW w:w="850" w:type="dxa"/>
            <w:shd w:val="clear" w:color="auto" w:fill="auto"/>
            <w:vAlign w:val="bottom"/>
          </w:tcPr>
          <w:p w14:paraId="52929818" w14:textId="55BAF046" w:rsidR="008A0AE8" w:rsidRPr="008148EA" w:rsidRDefault="0082302A" w:rsidP="00376E66">
            <w:pPr>
              <w:ind w:right="-1"/>
              <w:jc w:val="center"/>
              <w:rPr>
                <w:sz w:val="28"/>
                <w:szCs w:val="28"/>
                <w:lang w:val="uk-UA"/>
              </w:rPr>
            </w:pPr>
            <w:r w:rsidRPr="008148EA">
              <w:rPr>
                <w:sz w:val="28"/>
                <w:szCs w:val="28"/>
                <w:lang w:val="uk-UA"/>
              </w:rPr>
              <w:t>8</w:t>
            </w:r>
          </w:p>
        </w:tc>
      </w:tr>
      <w:tr w:rsidR="008A0AE8" w:rsidRPr="008148EA" w14:paraId="63E642BB" w14:textId="77777777" w:rsidTr="008148EA">
        <w:trPr>
          <w:trHeight w:val="104"/>
        </w:trPr>
        <w:tc>
          <w:tcPr>
            <w:tcW w:w="8330" w:type="dxa"/>
            <w:shd w:val="clear" w:color="auto" w:fill="auto"/>
          </w:tcPr>
          <w:p w14:paraId="58EB9B06" w14:textId="77777777" w:rsidR="008A0AE8" w:rsidRPr="008148EA" w:rsidRDefault="0075534C" w:rsidP="0075534C">
            <w:pPr>
              <w:tabs>
                <w:tab w:val="left" w:pos="142"/>
              </w:tabs>
              <w:ind w:left="284" w:right="-1"/>
              <w:jc w:val="both"/>
              <w:rPr>
                <w:sz w:val="28"/>
                <w:szCs w:val="28"/>
                <w:lang w:val="uk-UA"/>
              </w:rPr>
            </w:pPr>
            <w:r w:rsidRPr="008148EA">
              <w:rPr>
                <w:sz w:val="28"/>
                <w:szCs w:val="28"/>
                <w:lang w:val="uk-UA"/>
              </w:rPr>
              <w:t xml:space="preserve">2.2. </w:t>
            </w:r>
            <w:r w:rsidR="008A0AE8" w:rsidRPr="008148EA">
              <w:rPr>
                <w:sz w:val="28"/>
                <w:szCs w:val="28"/>
                <w:lang w:val="uk-UA"/>
              </w:rPr>
              <w:t>Підготовчі роботи</w:t>
            </w:r>
            <w:r w:rsidR="00502ADD" w:rsidRPr="008148EA">
              <w:rPr>
                <w:sz w:val="28"/>
                <w:szCs w:val="28"/>
                <w:lang w:val="uk-UA"/>
              </w:rPr>
              <w:t xml:space="preserve"> до нормативної гр</w:t>
            </w:r>
            <w:r w:rsidR="00A76304" w:rsidRPr="008148EA">
              <w:rPr>
                <w:sz w:val="28"/>
                <w:szCs w:val="28"/>
                <w:lang w:val="uk-UA"/>
              </w:rPr>
              <w:t xml:space="preserve">ошової оцінки </w:t>
            </w:r>
          </w:p>
        </w:tc>
        <w:tc>
          <w:tcPr>
            <w:tcW w:w="850" w:type="dxa"/>
            <w:shd w:val="clear" w:color="auto" w:fill="auto"/>
            <w:vAlign w:val="bottom"/>
          </w:tcPr>
          <w:p w14:paraId="61A72293" w14:textId="7FA09BA5" w:rsidR="008A0AE8" w:rsidRPr="008148EA" w:rsidRDefault="0082302A" w:rsidP="00376E66">
            <w:pPr>
              <w:ind w:right="-1"/>
              <w:jc w:val="center"/>
              <w:rPr>
                <w:sz w:val="28"/>
                <w:szCs w:val="28"/>
                <w:lang w:val="uk-UA"/>
              </w:rPr>
            </w:pPr>
            <w:r w:rsidRPr="008148EA">
              <w:rPr>
                <w:sz w:val="28"/>
                <w:szCs w:val="28"/>
                <w:lang w:val="uk-UA"/>
              </w:rPr>
              <w:t>8</w:t>
            </w:r>
          </w:p>
        </w:tc>
      </w:tr>
      <w:tr w:rsidR="008A0AE8" w:rsidRPr="008148EA" w14:paraId="2DDE2817" w14:textId="77777777" w:rsidTr="008148EA">
        <w:trPr>
          <w:trHeight w:val="104"/>
        </w:trPr>
        <w:tc>
          <w:tcPr>
            <w:tcW w:w="8330" w:type="dxa"/>
            <w:shd w:val="clear" w:color="auto" w:fill="auto"/>
          </w:tcPr>
          <w:p w14:paraId="139AFE44" w14:textId="77777777" w:rsidR="008A0AE8" w:rsidRPr="008148EA" w:rsidRDefault="002A5287" w:rsidP="00376E66">
            <w:pPr>
              <w:tabs>
                <w:tab w:val="left" w:pos="142"/>
              </w:tabs>
              <w:ind w:left="284" w:right="-1"/>
              <w:jc w:val="both"/>
              <w:rPr>
                <w:sz w:val="28"/>
                <w:szCs w:val="28"/>
                <w:lang w:val="uk-UA"/>
              </w:rPr>
            </w:pPr>
            <w:r w:rsidRPr="008148EA">
              <w:rPr>
                <w:sz w:val="28"/>
                <w:szCs w:val="28"/>
                <w:lang w:val="uk-UA"/>
              </w:rPr>
              <w:t>2</w:t>
            </w:r>
            <w:r w:rsidR="008A0AE8" w:rsidRPr="008148EA">
              <w:rPr>
                <w:sz w:val="28"/>
                <w:szCs w:val="28"/>
                <w:lang w:val="uk-UA"/>
              </w:rPr>
              <w:t>.</w:t>
            </w:r>
            <w:r w:rsidR="0075534C" w:rsidRPr="008148EA">
              <w:rPr>
                <w:sz w:val="28"/>
                <w:szCs w:val="28"/>
                <w:lang w:val="uk-UA"/>
              </w:rPr>
              <w:t>3</w:t>
            </w:r>
            <w:r w:rsidR="008A0AE8" w:rsidRPr="008148EA">
              <w:rPr>
                <w:sz w:val="28"/>
                <w:szCs w:val="28"/>
                <w:lang w:val="uk-UA"/>
              </w:rPr>
              <w:t xml:space="preserve">. </w:t>
            </w:r>
            <w:r w:rsidRPr="008148EA">
              <w:rPr>
                <w:sz w:val="28"/>
                <w:szCs w:val="28"/>
                <w:lang w:val="uk-UA"/>
              </w:rPr>
              <w:t>Виконання</w:t>
            </w:r>
            <w:r w:rsidR="008A0AE8" w:rsidRPr="008148EA">
              <w:rPr>
                <w:sz w:val="28"/>
                <w:szCs w:val="28"/>
                <w:lang w:val="uk-UA"/>
              </w:rPr>
              <w:t xml:space="preserve"> нормативної грошової оцінки земель</w:t>
            </w:r>
            <w:r w:rsidRPr="008148EA">
              <w:rPr>
                <w:sz w:val="28"/>
                <w:szCs w:val="28"/>
                <w:lang w:val="uk-UA"/>
              </w:rPr>
              <w:t xml:space="preserve">них ділянок </w:t>
            </w:r>
          </w:p>
        </w:tc>
        <w:tc>
          <w:tcPr>
            <w:tcW w:w="850" w:type="dxa"/>
            <w:shd w:val="clear" w:color="auto" w:fill="auto"/>
            <w:vAlign w:val="bottom"/>
          </w:tcPr>
          <w:p w14:paraId="3C19339F" w14:textId="4F801090" w:rsidR="008A0AE8" w:rsidRPr="008148EA" w:rsidRDefault="0082302A" w:rsidP="00376E66">
            <w:pPr>
              <w:ind w:right="-1"/>
              <w:jc w:val="center"/>
              <w:rPr>
                <w:sz w:val="28"/>
                <w:szCs w:val="28"/>
                <w:lang w:val="uk-UA"/>
              </w:rPr>
            </w:pPr>
            <w:r w:rsidRPr="008148EA">
              <w:rPr>
                <w:sz w:val="28"/>
                <w:szCs w:val="28"/>
                <w:lang w:val="uk-UA"/>
              </w:rPr>
              <w:t>9</w:t>
            </w:r>
          </w:p>
        </w:tc>
      </w:tr>
      <w:tr w:rsidR="0082302A" w:rsidRPr="008148EA" w14:paraId="1BC1F3AC" w14:textId="77777777" w:rsidTr="008148EA">
        <w:trPr>
          <w:trHeight w:val="104"/>
        </w:trPr>
        <w:tc>
          <w:tcPr>
            <w:tcW w:w="8330" w:type="dxa"/>
            <w:shd w:val="clear" w:color="auto" w:fill="auto"/>
          </w:tcPr>
          <w:p w14:paraId="5323DE11" w14:textId="79293402" w:rsidR="0082302A" w:rsidRPr="008148EA" w:rsidRDefault="0082302A" w:rsidP="0082302A">
            <w:pPr>
              <w:tabs>
                <w:tab w:val="left" w:pos="142"/>
              </w:tabs>
              <w:ind w:left="284" w:right="-1"/>
              <w:jc w:val="both"/>
              <w:rPr>
                <w:sz w:val="28"/>
                <w:szCs w:val="28"/>
                <w:lang w:val="uk-UA"/>
              </w:rPr>
            </w:pPr>
            <w:r w:rsidRPr="008148EA">
              <w:rPr>
                <w:sz w:val="28"/>
                <w:szCs w:val="28"/>
                <w:lang w:val="uk-UA"/>
              </w:rPr>
              <w:t>2.4 Підготовка технічної документації з нормативної грошової оцінки земельних ділянок населеного пункту</w:t>
            </w:r>
          </w:p>
        </w:tc>
        <w:tc>
          <w:tcPr>
            <w:tcW w:w="850" w:type="dxa"/>
            <w:shd w:val="clear" w:color="auto" w:fill="auto"/>
            <w:vAlign w:val="bottom"/>
          </w:tcPr>
          <w:p w14:paraId="220B04C0" w14:textId="77777777" w:rsidR="0082302A" w:rsidRPr="008148EA" w:rsidRDefault="0082302A" w:rsidP="00B75AE0">
            <w:pPr>
              <w:ind w:right="-1"/>
              <w:jc w:val="center"/>
              <w:rPr>
                <w:sz w:val="28"/>
                <w:szCs w:val="28"/>
                <w:lang w:val="uk-UA"/>
              </w:rPr>
            </w:pPr>
            <w:r w:rsidRPr="008148EA">
              <w:rPr>
                <w:sz w:val="28"/>
                <w:szCs w:val="28"/>
                <w:lang w:val="uk-UA"/>
              </w:rPr>
              <w:t>10</w:t>
            </w:r>
          </w:p>
        </w:tc>
      </w:tr>
      <w:tr w:rsidR="008A0AE8" w:rsidRPr="008148EA" w14:paraId="773AB7CD" w14:textId="77777777" w:rsidTr="008148EA">
        <w:trPr>
          <w:trHeight w:val="104"/>
        </w:trPr>
        <w:tc>
          <w:tcPr>
            <w:tcW w:w="8330" w:type="dxa"/>
            <w:shd w:val="clear" w:color="auto" w:fill="auto"/>
          </w:tcPr>
          <w:p w14:paraId="3718780C" w14:textId="77777777" w:rsidR="0075534C" w:rsidRPr="008148EA" w:rsidRDefault="0075534C" w:rsidP="00376E66">
            <w:pPr>
              <w:tabs>
                <w:tab w:val="left" w:pos="142"/>
              </w:tabs>
              <w:ind w:left="284" w:right="-1"/>
              <w:jc w:val="both"/>
              <w:rPr>
                <w:sz w:val="28"/>
                <w:szCs w:val="28"/>
                <w:lang w:val="uk-UA"/>
              </w:rPr>
            </w:pPr>
            <w:r w:rsidRPr="008148EA">
              <w:rPr>
                <w:sz w:val="28"/>
                <w:szCs w:val="28"/>
                <w:lang w:val="uk-UA"/>
              </w:rPr>
              <w:t>2.5. Порядок оформлення нормативної грошової оцінки земельних ділянок</w:t>
            </w:r>
          </w:p>
        </w:tc>
        <w:tc>
          <w:tcPr>
            <w:tcW w:w="850" w:type="dxa"/>
            <w:shd w:val="clear" w:color="auto" w:fill="auto"/>
            <w:vAlign w:val="bottom"/>
          </w:tcPr>
          <w:p w14:paraId="40C240BF" w14:textId="70E6CA78" w:rsidR="008A0AE8" w:rsidRPr="008148EA" w:rsidRDefault="008148EA" w:rsidP="00376E66">
            <w:pPr>
              <w:ind w:right="-1"/>
              <w:jc w:val="center"/>
              <w:rPr>
                <w:sz w:val="28"/>
                <w:szCs w:val="28"/>
                <w:lang w:val="uk-UA"/>
              </w:rPr>
            </w:pPr>
            <w:r w:rsidRPr="008148EA">
              <w:rPr>
                <w:sz w:val="28"/>
                <w:szCs w:val="28"/>
                <w:lang w:val="uk-UA"/>
              </w:rPr>
              <w:t>18</w:t>
            </w:r>
          </w:p>
        </w:tc>
      </w:tr>
      <w:tr w:rsidR="002A5287" w:rsidRPr="008148EA" w14:paraId="2F2F15C1" w14:textId="77777777" w:rsidTr="008148EA">
        <w:trPr>
          <w:trHeight w:val="104"/>
        </w:trPr>
        <w:tc>
          <w:tcPr>
            <w:tcW w:w="8330" w:type="dxa"/>
            <w:shd w:val="clear" w:color="auto" w:fill="auto"/>
          </w:tcPr>
          <w:p w14:paraId="22AA1A34" w14:textId="260B7E8F" w:rsidR="002A5287" w:rsidRPr="008148EA" w:rsidRDefault="008148EA" w:rsidP="00376E66">
            <w:pPr>
              <w:numPr>
                <w:ilvl w:val="0"/>
                <w:numId w:val="1"/>
              </w:numPr>
              <w:tabs>
                <w:tab w:val="left" w:pos="142"/>
              </w:tabs>
              <w:ind w:right="-1"/>
              <w:jc w:val="both"/>
              <w:rPr>
                <w:sz w:val="28"/>
                <w:szCs w:val="28"/>
                <w:lang w:val="uk-UA"/>
              </w:rPr>
            </w:pPr>
            <w:r w:rsidRPr="008148EA">
              <w:rPr>
                <w:sz w:val="28"/>
                <w:szCs w:val="28"/>
                <w:lang w:val="uk-UA"/>
              </w:rPr>
              <w:t>МАСОВА ОЦІНКА ЗЕМЕЛЬНИХ ДІЛЯНОК</w:t>
            </w:r>
          </w:p>
        </w:tc>
        <w:tc>
          <w:tcPr>
            <w:tcW w:w="850" w:type="dxa"/>
            <w:shd w:val="clear" w:color="auto" w:fill="auto"/>
            <w:vAlign w:val="bottom"/>
          </w:tcPr>
          <w:p w14:paraId="72BBF190" w14:textId="69ECF349" w:rsidR="002A5287" w:rsidRPr="008148EA" w:rsidRDefault="008148EA" w:rsidP="00376E66">
            <w:pPr>
              <w:ind w:right="-1"/>
              <w:jc w:val="center"/>
              <w:rPr>
                <w:sz w:val="28"/>
                <w:szCs w:val="28"/>
                <w:lang w:val="uk-UA"/>
              </w:rPr>
            </w:pPr>
            <w:r w:rsidRPr="008148EA">
              <w:rPr>
                <w:sz w:val="28"/>
                <w:szCs w:val="28"/>
                <w:lang w:val="uk-UA"/>
              </w:rPr>
              <w:t>21</w:t>
            </w:r>
          </w:p>
        </w:tc>
      </w:tr>
      <w:tr w:rsidR="002F12AF" w:rsidRPr="008148EA" w14:paraId="3AD3A720" w14:textId="77777777" w:rsidTr="008148EA">
        <w:trPr>
          <w:trHeight w:val="104"/>
        </w:trPr>
        <w:tc>
          <w:tcPr>
            <w:tcW w:w="8330" w:type="dxa"/>
            <w:shd w:val="clear" w:color="auto" w:fill="auto"/>
          </w:tcPr>
          <w:p w14:paraId="3C624B14" w14:textId="77777777" w:rsidR="002F12AF" w:rsidRPr="008148EA" w:rsidRDefault="00CC6960" w:rsidP="00376E66">
            <w:pPr>
              <w:tabs>
                <w:tab w:val="left" w:pos="142"/>
              </w:tabs>
              <w:ind w:left="284" w:right="-1"/>
              <w:jc w:val="both"/>
              <w:rPr>
                <w:sz w:val="28"/>
                <w:szCs w:val="28"/>
                <w:lang w:val="uk-UA"/>
              </w:rPr>
            </w:pPr>
            <w:r w:rsidRPr="008148EA">
              <w:rPr>
                <w:sz w:val="28"/>
                <w:szCs w:val="28"/>
                <w:lang w:val="uk-UA"/>
              </w:rPr>
              <w:t>3</w:t>
            </w:r>
            <w:r w:rsidR="00A76304" w:rsidRPr="008148EA">
              <w:rPr>
                <w:sz w:val="28"/>
                <w:szCs w:val="28"/>
                <w:lang w:val="uk-UA"/>
              </w:rPr>
              <w:t>.1</w:t>
            </w:r>
            <w:r w:rsidR="002F12AF" w:rsidRPr="008148EA">
              <w:rPr>
                <w:sz w:val="28"/>
                <w:szCs w:val="28"/>
                <w:lang w:val="uk-UA"/>
              </w:rPr>
              <w:t xml:space="preserve">.  Загальні </w:t>
            </w:r>
            <w:r w:rsidRPr="008148EA">
              <w:rPr>
                <w:sz w:val="28"/>
                <w:szCs w:val="28"/>
                <w:lang w:val="uk-UA"/>
              </w:rPr>
              <w:t>положення масової оцінки земельних ділянок</w:t>
            </w:r>
          </w:p>
        </w:tc>
        <w:tc>
          <w:tcPr>
            <w:tcW w:w="850" w:type="dxa"/>
            <w:shd w:val="clear" w:color="auto" w:fill="auto"/>
            <w:vAlign w:val="bottom"/>
          </w:tcPr>
          <w:p w14:paraId="21E7206D" w14:textId="45C06F85" w:rsidR="002F12AF" w:rsidRPr="008148EA" w:rsidRDefault="008148EA" w:rsidP="00376E66">
            <w:pPr>
              <w:ind w:right="-1"/>
              <w:jc w:val="center"/>
              <w:rPr>
                <w:sz w:val="28"/>
                <w:szCs w:val="28"/>
                <w:lang w:val="uk-UA"/>
              </w:rPr>
            </w:pPr>
            <w:r w:rsidRPr="008148EA">
              <w:rPr>
                <w:sz w:val="28"/>
                <w:szCs w:val="28"/>
                <w:lang w:val="uk-UA"/>
              </w:rPr>
              <w:t>21</w:t>
            </w:r>
          </w:p>
        </w:tc>
      </w:tr>
      <w:tr w:rsidR="008148EA" w:rsidRPr="008148EA" w14:paraId="1C456A73" w14:textId="77777777" w:rsidTr="008148EA">
        <w:trPr>
          <w:trHeight w:val="104"/>
        </w:trPr>
        <w:tc>
          <w:tcPr>
            <w:tcW w:w="8330" w:type="dxa"/>
            <w:shd w:val="clear" w:color="auto" w:fill="auto"/>
          </w:tcPr>
          <w:p w14:paraId="4B7D1385" w14:textId="2E117168" w:rsidR="008148EA" w:rsidRPr="008148EA" w:rsidRDefault="008148EA" w:rsidP="008148EA">
            <w:pPr>
              <w:numPr>
                <w:ilvl w:val="1"/>
                <w:numId w:val="4"/>
              </w:numPr>
              <w:tabs>
                <w:tab w:val="left" w:pos="142"/>
              </w:tabs>
              <w:ind w:left="851" w:right="-1" w:hanging="567"/>
              <w:jc w:val="both"/>
              <w:rPr>
                <w:sz w:val="28"/>
                <w:szCs w:val="28"/>
                <w:lang w:val="uk-UA"/>
              </w:rPr>
            </w:pPr>
            <w:r w:rsidRPr="008148EA">
              <w:rPr>
                <w:sz w:val="28"/>
                <w:szCs w:val="28"/>
                <w:lang w:val="uk-UA"/>
              </w:rPr>
              <w:t>Підготовчі роботи до масової оцінки земельних ділянок населеного пункту</w:t>
            </w:r>
          </w:p>
        </w:tc>
        <w:tc>
          <w:tcPr>
            <w:tcW w:w="850" w:type="dxa"/>
            <w:shd w:val="clear" w:color="auto" w:fill="auto"/>
            <w:vAlign w:val="bottom"/>
          </w:tcPr>
          <w:p w14:paraId="1862AAF6" w14:textId="77777777" w:rsidR="008148EA" w:rsidRPr="008148EA" w:rsidRDefault="008148EA" w:rsidP="00B75AE0">
            <w:pPr>
              <w:ind w:right="-1"/>
              <w:jc w:val="center"/>
              <w:rPr>
                <w:sz w:val="28"/>
                <w:szCs w:val="28"/>
                <w:lang w:val="uk-UA"/>
              </w:rPr>
            </w:pPr>
            <w:r w:rsidRPr="008148EA">
              <w:rPr>
                <w:sz w:val="28"/>
                <w:szCs w:val="28"/>
                <w:lang w:val="uk-UA"/>
              </w:rPr>
              <w:t>23</w:t>
            </w:r>
          </w:p>
        </w:tc>
      </w:tr>
      <w:tr w:rsidR="002F12AF" w:rsidRPr="008148EA" w14:paraId="17B21C9E" w14:textId="77777777" w:rsidTr="008148EA">
        <w:trPr>
          <w:trHeight w:val="104"/>
        </w:trPr>
        <w:tc>
          <w:tcPr>
            <w:tcW w:w="8330" w:type="dxa"/>
            <w:shd w:val="clear" w:color="auto" w:fill="auto"/>
          </w:tcPr>
          <w:p w14:paraId="1ADD92A3" w14:textId="77777777" w:rsidR="002F12AF" w:rsidRPr="008148EA" w:rsidRDefault="00CC6960" w:rsidP="00371FF8">
            <w:pPr>
              <w:numPr>
                <w:ilvl w:val="1"/>
                <w:numId w:val="4"/>
              </w:numPr>
              <w:tabs>
                <w:tab w:val="left" w:pos="142"/>
              </w:tabs>
              <w:ind w:left="851" w:right="-1" w:hanging="567"/>
              <w:jc w:val="both"/>
              <w:rPr>
                <w:sz w:val="28"/>
                <w:szCs w:val="28"/>
                <w:lang w:val="uk-UA"/>
              </w:rPr>
            </w:pPr>
            <w:r w:rsidRPr="008148EA">
              <w:rPr>
                <w:sz w:val="28"/>
                <w:szCs w:val="28"/>
                <w:lang w:val="uk-UA"/>
              </w:rPr>
              <w:t>Виконання</w:t>
            </w:r>
            <w:r w:rsidR="00A76304" w:rsidRPr="008148EA">
              <w:rPr>
                <w:sz w:val="28"/>
                <w:szCs w:val="28"/>
                <w:lang w:val="uk-UA"/>
              </w:rPr>
              <w:t xml:space="preserve"> м</w:t>
            </w:r>
            <w:r w:rsidRPr="008148EA">
              <w:rPr>
                <w:sz w:val="28"/>
                <w:szCs w:val="28"/>
                <w:lang w:val="uk-UA"/>
              </w:rPr>
              <w:t>асової оцінки земельних ділянок населеного пункту</w:t>
            </w:r>
          </w:p>
        </w:tc>
        <w:tc>
          <w:tcPr>
            <w:tcW w:w="850" w:type="dxa"/>
            <w:shd w:val="clear" w:color="auto" w:fill="auto"/>
            <w:vAlign w:val="bottom"/>
          </w:tcPr>
          <w:p w14:paraId="414F3BB3" w14:textId="3BC5810A" w:rsidR="002F12AF" w:rsidRPr="008148EA" w:rsidRDefault="008148EA" w:rsidP="00376E66">
            <w:pPr>
              <w:ind w:right="-1"/>
              <w:jc w:val="center"/>
              <w:rPr>
                <w:sz w:val="28"/>
                <w:szCs w:val="28"/>
                <w:lang w:val="uk-UA"/>
              </w:rPr>
            </w:pPr>
            <w:r w:rsidRPr="008148EA">
              <w:rPr>
                <w:sz w:val="28"/>
                <w:szCs w:val="28"/>
                <w:lang w:val="uk-UA"/>
              </w:rPr>
              <w:t>23</w:t>
            </w:r>
          </w:p>
        </w:tc>
      </w:tr>
      <w:tr w:rsidR="008A0AE8" w:rsidRPr="008148EA" w14:paraId="736258F6" w14:textId="77777777" w:rsidTr="008148EA">
        <w:trPr>
          <w:trHeight w:val="104"/>
        </w:trPr>
        <w:tc>
          <w:tcPr>
            <w:tcW w:w="8330" w:type="dxa"/>
            <w:shd w:val="clear" w:color="auto" w:fill="auto"/>
          </w:tcPr>
          <w:p w14:paraId="2700A407" w14:textId="4FE3A6BD" w:rsidR="008A0AE8" w:rsidRPr="008148EA" w:rsidRDefault="008148EA" w:rsidP="00371FF8">
            <w:pPr>
              <w:numPr>
                <w:ilvl w:val="0"/>
                <w:numId w:val="4"/>
              </w:numPr>
              <w:tabs>
                <w:tab w:val="left" w:pos="960"/>
              </w:tabs>
              <w:ind w:left="851" w:right="-1"/>
              <w:jc w:val="both"/>
              <w:rPr>
                <w:sz w:val="28"/>
                <w:szCs w:val="28"/>
                <w:lang w:val="uk-UA"/>
              </w:rPr>
            </w:pPr>
            <w:r w:rsidRPr="008148EA">
              <w:rPr>
                <w:sz w:val="28"/>
                <w:szCs w:val="28"/>
                <w:lang w:val="uk-UA"/>
              </w:rPr>
              <w:t>КРИТЕРІЇ ОЦІНЮВАННЯ КУРСОВОЇ РОБОТИ</w:t>
            </w:r>
          </w:p>
        </w:tc>
        <w:tc>
          <w:tcPr>
            <w:tcW w:w="850" w:type="dxa"/>
            <w:shd w:val="clear" w:color="auto" w:fill="auto"/>
            <w:vAlign w:val="bottom"/>
          </w:tcPr>
          <w:p w14:paraId="5EA17715" w14:textId="2EA21BAF" w:rsidR="008A0AE8" w:rsidRPr="008148EA" w:rsidRDefault="008148EA" w:rsidP="00376E66">
            <w:pPr>
              <w:ind w:right="-1"/>
              <w:jc w:val="center"/>
              <w:rPr>
                <w:sz w:val="28"/>
                <w:szCs w:val="28"/>
                <w:lang w:val="uk-UA"/>
              </w:rPr>
            </w:pPr>
            <w:r w:rsidRPr="008148EA">
              <w:rPr>
                <w:sz w:val="28"/>
                <w:szCs w:val="28"/>
                <w:lang w:val="uk-UA"/>
              </w:rPr>
              <w:t>25</w:t>
            </w:r>
          </w:p>
        </w:tc>
      </w:tr>
      <w:tr w:rsidR="008A0AE8" w:rsidRPr="008148EA" w14:paraId="64048257" w14:textId="77777777" w:rsidTr="008148EA">
        <w:trPr>
          <w:trHeight w:val="104"/>
        </w:trPr>
        <w:tc>
          <w:tcPr>
            <w:tcW w:w="8330" w:type="dxa"/>
            <w:shd w:val="clear" w:color="auto" w:fill="auto"/>
          </w:tcPr>
          <w:p w14:paraId="1EFBCAA2" w14:textId="77777777" w:rsidR="008A0AE8" w:rsidRPr="008148EA" w:rsidRDefault="008A0AE8" w:rsidP="00376E66">
            <w:pPr>
              <w:tabs>
                <w:tab w:val="left" w:pos="960"/>
              </w:tabs>
              <w:ind w:right="-1"/>
              <w:jc w:val="both"/>
              <w:rPr>
                <w:sz w:val="28"/>
                <w:szCs w:val="28"/>
                <w:lang w:val="uk-UA"/>
              </w:rPr>
            </w:pPr>
            <w:r w:rsidRPr="008148EA">
              <w:rPr>
                <w:sz w:val="28"/>
                <w:szCs w:val="28"/>
                <w:lang w:val="uk-UA"/>
              </w:rPr>
              <w:t>Список літератури</w:t>
            </w:r>
          </w:p>
        </w:tc>
        <w:tc>
          <w:tcPr>
            <w:tcW w:w="850" w:type="dxa"/>
            <w:shd w:val="clear" w:color="auto" w:fill="auto"/>
            <w:vAlign w:val="bottom"/>
          </w:tcPr>
          <w:p w14:paraId="3C9966AB" w14:textId="3162FBB4" w:rsidR="008A0AE8" w:rsidRPr="008148EA" w:rsidRDefault="008148EA" w:rsidP="00376E66">
            <w:pPr>
              <w:ind w:right="-1"/>
              <w:jc w:val="center"/>
              <w:rPr>
                <w:sz w:val="28"/>
                <w:szCs w:val="28"/>
                <w:lang w:val="uk-UA"/>
              </w:rPr>
            </w:pPr>
            <w:r w:rsidRPr="008148EA">
              <w:rPr>
                <w:sz w:val="28"/>
                <w:szCs w:val="28"/>
                <w:lang w:val="uk-UA"/>
              </w:rPr>
              <w:t>26</w:t>
            </w:r>
          </w:p>
        </w:tc>
      </w:tr>
      <w:tr w:rsidR="008A0AE8" w:rsidRPr="005724BB" w14:paraId="74E29432" w14:textId="77777777" w:rsidTr="008148EA">
        <w:trPr>
          <w:trHeight w:val="104"/>
        </w:trPr>
        <w:tc>
          <w:tcPr>
            <w:tcW w:w="8330" w:type="dxa"/>
            <w:shd w:val="clear" w:color="auto" w:fill="auto"/>
          </w:tcPr>
          <w:p w14:paraId="1C0923BE" w14:textId="77777777" w:rsidR="008A0AE8" w:rsidRPr="008148EA" w:rsidRDefault="008A0AE8" w:rsidP="00376E66">
            <w:pPr>
              <w:tabs>
                <w:tab w:val="left" w:pos="960"/>
              </w:tabs>
              <w:ind w:right="-1"/>
              <w:jc w:val="both"/>
              <w:rPr>
                <w:sz w:val="28"/>
                <w:szCs w:val="28"/>
                <w:lang w:val="uk-UA"/>
              </w:rPr>
            </w:pPr>
            <w:r w:rsidRPr="008148EA">
              <w:rPr>
                <w:sz w:val="28"/>
                <w:szCs w:val="28"/>
                <w:lang w:val="uk-UA"/>
              </w:rPr>
              <w:t>Додатки</w:t>
            </w:r>
            <w:r w:rsidR="00CC6960" w:rsidRPr="008148EA">
              <w:rPr>
                <w:sz w:val="28"/>
                <w:szCs w:val="28"/>
                <w:lang w:val="uk-UA"/>
              </w:rPr>
              <w:t xml:space="preserve"> </w:t>
            </w:r>
          </w:p>
        </w:tc>
        <w:tc>
          <w:tcPr>
            <w:tcW w:w="850" w:type="dxa"/>
            <w:shd w:val="clear" w:color="auto" w:fill="auto"/>
            <w:vAlign w:val="bottom"/>
          </w:tcPr>
          <w:p w14:paraId="25ACE539" w14:textId="7FC0304B" w:rsidR="008A0AE8" w:rsidRPr="005724BB" w:rsidRDefault="008148EA" w:rsidP="00376E66">
            <w:pPr>
              <w:ind w:right="-1"/>
              <w:jc w:val="center"/>
              <w:rPr>
                <w:sz w:val="28"/>
                <w:szCs w:val="28"/>
                <w:lang w:val="uk-UA"/>
              </w:rPr>
            </w:pPr>
            <w:r w:rsidRPr="008148EA">
              <w:rPr>
                <w:sz w:val="28"/>
                <w:szCs w:val="28"/>
                <w:lang w:val="uk-UA"/>
              </w:rPr>
              <w:t>27</w:t>
            </w:r>
          </w:p>
        </w:tc>
      </w:tr>
    </w:tbl>
    <w:p w14:paraId="335C2FDC" w14:textId="77777777" w:rsidR="008A0AE8" w:rsidRPr="005724BB" w:rsidRDefault="008A0AE8" w:rsidP="00376E66">
      <w:pPr>
        <w:ind w:right="-1"/>
        <w:jc w:val="center"/>
        <w:rPr>
          <w:b/>
          <w:sz w:val="28"/>
          <w:szCs w:val="28"/>
          <w:lang w:val="uk-UA"/>
        </w:rPr>
      </w:pPr>
    </w:p>
    <w:p w14:paraId="72A4E1C3" w14:textId="77777777" w:rsidR="00DC2E43" w:rsidRPr="005724BB" w:rsidRDefault="00DC2E43" w:rsidP="00376E66">
      <w:pPr>
        <w:ind w:right="-1"/>
        <w:rPr>
          <w:sz w:val="28"/>
          <w:szCs w:val="28"/>
          <w:lang w:val="uk-UA"/>
        </w:rPr>
      </w:pPr>
    </w:p>
    <w:p w14:paraId="3A75E3AF" w14:textId="77777777" w:rsidR="00C06EEC" w:rsidRPr="005724BB" w:rsidRDefault="00C06EEC" w:rsidP="00376E66">
      <w:pPr>
        <w:ind w:right="-1"/>
        <w:rPr>
          <w:sz w:val="28"/>
          <w:szCs w:val="28"/>
          <w:lang w:val="uk-UA"/>
        </w:rPr>
      </w:pPr>
    </w:p>
    <w:p w14:paraId="57AC9580" w14:textId="77777777" w:rsidR="00C06EEC" w:rsidRPr="005724BB" w:rsidRDefault="00C06EEC" w:rsidP="00376E66">
      <w:pPr>
        <w:ind w:right="-1"/>
        <w:rPr>
          <w:sz w:val="28"/>
          <w:szCs w:val="28"/>
          <w:lang w:val="uk-UA"/>
        </w:rPr>
      </w:pPr>
    </w:p>
    <w:p w14:paraId="12F0430B" w14:textId="77777777" w:rsidR="00C06EEC" w:rsidRPr="005724BB" w:rsidRDefault="00C06EEC" w:rsidP="00376E66">
      <w:pPr>
        <w:ind w:right="-1"/>
        <w:rPr>
          <w:sz w:val="28"/>
          <w:szCs w:val="28"/>
          <w:lang w:val="uk-UA"/>
        </w:rPr>
      </w:pPr>
    </w:p>
    <w:p w14:paraId="2648B3EC" w14:textId="77777777" w:rsidR="00C06EEC" w:rsidRPr="005724BB" w:rsidRDefault="00C06EEC" w:rsidP="00376E66">
      <w:pPr>
        <w:ind w:right="-1"/>
        <w:rPr>
          <w:sz w:val="28"/>
          <w:szCs w:val="28"/>
          <w:lang w:val="uk-UA"/>
        </w:rPr>
      </w:pPr>
    </w:p>
    <w:p w14:paraId="4E2B1DAE" w14:textId="77777777" w:rsidR="00C06EEC" w:rsidRPr="005724BB" w:rsidRDefault="00C06EEC" w:rsidP="00376E66">
      <w:pPr>
        <w:ind w:right="-1"/>
        <w:rPr>
          <w:sz w:val="28"/>
          <w:szCs w:val="28"/>
          <w:lang w:val="uk-UA"/>
        </w:rPr>
      </w:pPr>
    </w:p>
    <w:p w14:paraId="671E77D9" w14:textId="77777777" w:rsidR="00C06EEC" w:rsidRPr="005724BB" w:rsidRDefault="00C06EEC" w:rsidP="00376E66">
      <w:pPr>
        <w:ind w:right="-1"/>
        <w:rPr>
          <w:sz w:val="28"/>
          <w:szCs w:val="28"/>
          <w:lang w:val="uk-UA"/>
        </w:rPr>
      </w:pPr>
    </w:p>
    <w:p w14:paraId="16E89F4B" w14:textId="77777777" w:rsidR="00C06EEC" w:rsidRPr="005724BB" w:rsidRDefault="00C06EEC" w:rsidP="00376E66">
      <w:pPr>
        <w:ind w:right="-1"/>
        <w:rPr>
          <w:sz w:val="28"/>
          <w:szCs w:val="28"/>
          <w:lang w:val="uk-UA"/>
        </w:rPr>
      </w:pPr>
    </w:p>
    <w:p w14:paraId="7533C374" w14:textId="77777777" w:rsidR="00C06EEC" w:rsidRPr="005724BB" w:rsidRDefault="00C06EEC" w:rsidP="00376E66">
      <w:pPr>
        <w:ind w:right="-1"/>
        <w:rPr>
          <w:sz w:val="28"/>
          <w:szCs w:val="28"/>
          <w:lang w:val="uk-UA"/>
        </w:rPr>
      </w:pPr>
    </w:p>
    <w:p w14:paraId="5DDE36B8" w14:textId="77777777" w:rsidR="00C06EEC" w:rsidRPr="005724BB" w:rsidRDefault="00C06EEC" w:rsidP="00376E66">
      <w:pPr>
        <w:ind w:right="-1"/>
        <w:rPr>
          <w:sz w:val="28"/>
          <w:szCs w:val="28"/>
          <w:lang w:val="uk-UA"/>
        </w:rPr>
      </w:pPr>
    </w:p>
    <w:p w14:paraId="30E61B2B" w14:textId="77777777" w:rsidR="00C06EEC" w:rsidRPr="005724BB" w:rsidRDefault="00C06EEC" w:rsidP="00376E66">
      <w:pPr>
        <w:ind w:right="-1"/>
        <w:rPr>
          <w:sz w:val="28"/>
          <w:szCs w:val="28"/>
          <w:lang w:val="uk-UA"/>
        </w:rPr>
      </w:pPr>
    </w:p>
    <w:p w14:paraId="06AD10CC" w14:textId="77777777" w:rsidR="00C06EEC" w:rsidRPr="005724BB" w:rsidRDefault="00C06EEC" w:rsidP="00376E66">
      <w:pPr>
        <w:ind w:right="-1"/>
        <w:rPr>
          <w:sz w:val="28"/>
          <w:szCs w:val="28"/>
          <w:lang w:val="uk-UA"/>
        </w:rPr>
      </w:pPr>
    </w:p>
    <w:p w14:paraId="386A2339" w14:textId="77777777" w:rsidR="00C06EEC" w:rsidRPr="005724BB" w:rsidRDefault="00C06EEC" w:rsidP="00376E66">
      <w:pPr>
        <w:ind w:right="-1"/>
        <w:rPr>
          <w:sz w:val="28"/>
          <w:szCs w:val="28"/>
          <w:lang w:val="uk-UA"/>
        </w:rPr>
      </w:pPr>
    </w:p>
    <w:p w14:paraId="5AD615A0" w14:textId="77777777" w:rsidR="00C06EEC" w:rsidRPr="005724BB" w:rsidRDefault="00C06EEC" w:rsidP="00376E66">
      <w:pPr>
        <w:ind w:right="-1"/>
        <w:rPr>
          <w:sz w:val="28"/>
          <w:szCs w:val="28"/>
          <w:lang w:val="uk-UA"/>
        </w:rPr>
      </w:pPr>
    </w:p>
    <w:p w14:paraId="620885BF" w14:textId="77777777" w:rsidR="00C06EEC" w:rsidRPr="005724BB" w:rsidRDefault="00C06EEC" w:rsidP="00376E66">
      <w:pPr>
        <w:ind w:right="-1"/>
        <w:rPr>
          <w:sz w:val="28"/>
          <w:szCs w:val="28"/>
          <w:lang w:val="uk-UA"/>
        </w:rPr>
      </w:pPr>
    </w:p>
    <w:p w14:paraId="7BFFDC6E" w14:textId="77777777" w:rsidR="00C06EEC" w:rsidRPr="005724BB" w:rsidRDefault="00C06EEC" w:rsidP="00376E66">
      <w:pPr>
        <w:ind w:right="-1"/>
        <w:rPr>
          <w:sz w:val="28"/>
          <w:szCs w:val="28"/>
          <w:lang w:val="uk-UA"/>
        </w:rPr>
      </w:pPr>
    </w:p>
    <w:p w14:paraId="21B86551" w14:textId="77777777" w:rsidR="00C06EEC" w:rsidRPr="005724BB" w:rsidRDefault="00C06EEC" w:rsidP="00376E66">
      <w:pPr>
        <w:ind w:right="-1"/>
        <w:rPr>
          <w:sz w:val="28"/>
          <w:szCs w:val="28"/>
          <w:lang w:val="uk-UA"/>
        </w:rPr>
      </w:pPr>
    </w:p>
    <w:p w14:paraId="3A13A9EB" w14:textId="77777777" w:rsidR="00C06EEC" w:rsidRPr="005724BB" w:rsidRDefault="00C06EEC" w:rsidP="00376E66">
      <w:pPr>
        <w:ind w:right="-1"/>
        <w:rPr>
          <w:sz w:val="28"/>
          <w:szCs w:val="28"/>
          <w:lang w:val="uk-UA"/>
        </w:rPr>
      </w:pPr>
    </w:p>
    <w:p w14:paraId="1F6A7FE1" w14:textId="77777777" w:rsidR="00C06EEC" w:rsidRPr="005724BB" w:rsidRDefault="00C06EEC" w:rsidP="00376E66">
      <w:pPr>
        <w:ind w:right="-1"/>
        <w:rPr>
          <w:sz w:val="28"/>
          <w:szCs w:val="28"/>
          <w:lang w:val="uk-UA"/>
        </w:rPr>
      </w:pPr>
    </w:p>
    <w:p w14:paraId="53B8969B" w14:textId="77777777" w:rsidR="00C06EEC" w:rsidRPr="005724BB" w:rsidRDefault="00C06EEC" w:rsidP="00376E66">
      <w:pPr>
        <w:ind w:right="-1"/>
        <w:rPr>
          <w:sz w:val="28"/>
          <w:szCs w:val="28"/>
          <w:lang w:val="uk-UA"/>
        </w:rPr>
      </w:pPr>
    </w:p>
    <w:p w14:paraId="6B76972A" w14:textId="77777777" w:rsidR="00C06EEC" w:rsidRPr="005724BB" w:rsidRDefault="00C06EEC" w:rsidP="00376E66">
      <w:pPr>
        <w:ind w:right="-1"/>
        <w:rPr>
          <w:sz w:val="28"/>
          <w:szCs w:val="28"/>
          <w:lang w:val="uk-UA"/>
        </w:rPr>
      </w:pPr>
    </w:p>
    <w:p w14:paraId="3F9224D0" w14:textId="77777777" w:rsidR="00C06EEC" w:rsidRPr="005724BB" w:rsidRDefault="00C06EEC" w:rsidP="00376E66">
      <w:pPr>
        <w:spacing w:after="240"/>
        <w:ind w:right="-1"/>
        <w:jc w:val="center"/>
        <w:rPr>
          <w:b/>
          <w:sz w:val="28"/>
          <w:szCs w:val="28"/>
          <w:lang w:val="uk-UA"/>
        </w:rPr>
      </w:pPr>
      <w:r w:rsidRPr="005724BB">
        <w:rPr>
          <w:b/>
          <w:sz w:val="28"/>
          <w:szCs w:val="28"/>
          <w:lang w:val="uk-UA"/>
        </w:rPr>
        <w:t>ВСТУП</w:t>
      </w:r>
    </w:p>
    <w:p w14:paraId="2BF9A3CD" w14:textId="686E5406" w:rsidR="007D3513" w:rsidRPr="005724BB" w:rsidRDefault="008E1836" w:rsidP="0082302A">
      <w:pPr>
        <w:ind w:right="-1" w:firstLine="567"/>
        <w:jc w:val="both"/>
        <w:rPr>
          <w:sz w:val="28"/>
          <w:szCs w:val="28"/>
          <w:lang w:val="uk-UA"/>
        </w:rPr>
      </w:pPr>
      <w:r w:rsidRPr="005724BB">
        <w:rPr>
          <w:sz w:val="28"/>
          <w:szCs w:val="28"/>
          <w:lang w:val="uk-UA"/>
        </w:rPr>
        <w:t xml:space="preserve">Курсова робота з дисципліни </w:t>
      </w:r>
      <w:r w:rsidR="00775E03" w:rsidRPr="005724BB">
        <w:rPr>
          <w:sz w:val="28"/>
          <w:szCs w:val="28"/>
          <w:lang w:val="uk-UA"/>
        </w:rPr>
        <w:t>«</w:t>
      </w:r>
      <w:r w:rsidRPr="005724BB">
        <w:rPr>
          <w:sz w:val="28"/>
          <w:szCs w:val="28"/>
          <w:lang w:val="uk-UA"/>
        </w:rPr>
        <w:t>Моделі масової оцінки земельних ділянок та іншої нерухомості</w:t>
      </w:r>
      <w:r w:rsidR="00775E03" w:rsidRPr="005724BB">
        <w:rPr>
          <w:sz w:val="28"/>
          <w:szCs w:val="28"/>
          <w:lang w:val="uk-UA"/>
        </w:rPr>
        <w:t>»</w:t>
      </w:r>
      <w:r w:rsidRPr="005724BB">
        <w:rPr>
          <w:sz w:val="28"/>
          <w:szCs w:val="28"/>
          <w:lang w:val="uk-UA"/>
        </w:rPr>
        <w:t xml:space="preserve"> призначена для здобувачів другого (магістерського) рівня вищої освіти</w:t>
      </w:r>
      <w:r w:rsidR="0082302A">
        <w:rPr>
          <w:sz w:val="28"/>
          <w:szCs w:val="28"/>
          <w:lang w:val="uk-UA"/>
        </w:rPr>
        <w:t xml:space="preserve"> </w:t>
      </w:r>
      <w:r w:rsidRPr="005724BB">
        <w:rPr>
          <w:sz w:val="28"/>
          <w:szCs w:val="28"/>
          <w:lang w:val="uk-UA"/>
        </w:rPr>
        <w:t xml:space="preserve">спеціальності 193 «Геодезія та землеустрій» денної та заочної форм навчання. Ця робота складається з двох частин. </w:t>
      </w:r>
    </w:p>
    <w:p w14:paraId="230DB156" w14:textId="6B9A5D91" w:rsidR="008E1836" w:rsidRPr="006002F8" w:rsidRDefault="008E1836" w:rsidP="00376E66">
      <w:pPr>
        <w:ind w:right="-1" w:firstLine="567"/>
        <w:jc w:val="both"/>
        <w:rPr>
          <w:sz w:val="28"/>
          <w:szCs w:val="28"/>
          <w:shd w:val="clear" w:color="auto" w:fill="FFFFFF"/>
          <w:lang w:val="uk-UA"/>
        </w:rPr>
      </w:pPr>
      <w:r w:rsidRPr="006002F8">
        <w:rPr>
          <w:sz w:val="28"/>
          <w:szCs w:val="28"/>
          <w:lang w:val="uk-UA"/>
        </w:rPr>
        <w:t>Частина перша присвячена застосуванню чинної Методики</w:t>
      </w:r>
      <w:r w:rsidR="007D3513" w:rsidRPr="006002F8">
        <w:rPr>
          <w:sz w:val="28"/>
          <w:szCs w:val="28"/>
          <w:lang w:val="uk-UA"/>
        </w:rPr>
        <w:t xml:space="preserve"> </w:t>
      </w:r>
      <w:r w:rsidRPr="006002F8">
        <w:rPr>
          <w:sz w:val="28"/>
          <w:szCs w:val="28"/>
          <w:lang w:val="uk-UA"/>
        </w:rPr>
        <w:t xml:space="preserve">нормативної грошової оцінки земельних ділянок затвердженої постановою Кабінету Міністрів України від 3 листопада 2021 р. № 1147. Згідно до методики </w:t>
      </w:r>
      <w:r w:rsidRPr="006002F8">
        <w:rPr>
          <w:sz w:val="28"/>
          <w:szCs w:val="28"/>
          <w:shd w:val="clear" w:color="auto" w:fill="FFFFFF"/>
          <w:lang w:val="uk-UA"/>
        </w:rPr>
        <w:t>нормативна гр</w:t>
      </w:r>
      <w:r w:rsidR="00B07B03" w:rsidRPr="006002F8">
        <w:rPr>
          <w:sz w:val="28"/>
          <w:szCs w:val="28"/>
          <w:shd w:val="clear" w:color="auto" w:fill="FFFFFF"/>
          <w:lang w:val="uk-UA"/>
        </w:rPr>
        <w:t xml:space="preserve">ошова оцінка земельних ділянок розраховується як </w:t>
      </w:r>
      <w:r w:rsidRPr="006002F8">
        <w:rPr>
          <w:sz w:val="28"/>
          <w:szCs w:val="28"/>
          <w:shd w:val="clear" w:color="auto" w:fill="FFFFFF"/>
          <w:lang w:val="uk-UA"/>
        </w:rPr>
        <w:t>капіталізований рентний дохід із земельної ділянки, визначений за встановленими і затвердженими нормативами</w:t>
      </w:r>
      <w:r w:rsidR="00B07B03" w:rsidRPr="006002F8">
        <w:rPr>
          <w:sz w:val="28"/>
          <w:szCs w:val="28"/>
          <w:shd w:val="clear" w:color="auto" w:fill="FFFFFF"/>
          <w:lang w:val="uk-UA"/>
        </w:rPr>
        <w:t>. У відповідності із Законом про оцінку земель н</w:t>
      </w:r>
      <w:r w:rsidRPr="006002F8">
        <w:rPr>
          <w:sz w:val="28"/>
          <w:szCs w:val="28"/>
          <w:shd w:val="clear" w:color="auto" w:fill="FFFFFF"/>
          <w:lang w:val="uk-UA"/>
        </w:rPr>
        <w:t>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плати за суборенду (у разі передачі в суборенду земельних ділянок державної власності, які орендуються акціонерним товариством, товариством з обмеженою відповідальністю, 100 відсотків акцій (часток) у статутному капіталі якого належать державі, що утворилося шляхом перетворення державного підприємства, у постійному користуванні якого перебували такі земельні ділянки), втрат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r w:rsidR="007D3513" w:rsidRPr="006002F8">
        <w:rPr>
          <w:sz w:val="28"/>
          <w:szCs w:val="28"/>
          <w:shd w:val="clear" w:color="auto" w:fill="FFFFFF"/>
          <w:lang w:val="uk-UA"/>
        </w:rPr>
        <w:t xml:space="preserve"> Цей вид оцінки застосовується в Україні у перехідний період до ринкової економіки із </w:t>
      </w:r>
      <w:r w:rsidR="00775E03" w:rsidRPr="006002F8">
        <w:rPr>
          <w:sz w:val="28"/>
          <w:szCs w:val="28"/>
          <w:shd w:val="clear" w:color="auto" w:fill="FFFFFF"/>
          <w:lang w:val="uk-UA"/>
        </w:rPr>
        <w:t>за частковою відсутності</w:t>
      </w:r>
      <w:r w:rsidR="007D3513" w:rsidRPr="006002F8">
        <w:rPr>
          <w:sz w:val="28"/>
          <w:szCs w:val="28"/>
          <w:shd w:val="clear" w:color="auto" w:fill="FFFFFF"/>
          <w:lang w:val="uk-UA"/>
        </w:rPr>
        <w:t xml:space="preserve"> конкурентного відкритого ринку земель, характерного для країн з розвиненою ринковою економікою. </w:t>
      </w:r>
    </w:p>
    <w:p w14:paraId="5F58FD1E" w14:textId="77777777" w:rsidR="007D3513" w:rsidRPr="005724BB" w:rsidRDefault="007D3513" w:rsidP="00376E66">
      <w:pPr>
        <w:ind w:right="-1" w:firstLine="567"/>
        <w:jc w:val="both"/>
        <w:rPr>
          <w:sz w:val="28"/>
          <w:szCs w:val="28"/>
          <w:lang w:val="uk-UA"/>
        </w:rPr>
      </w:pPr>
      <w:r w:rsidRPr="006002F8">
        <w:rPr>
          <w:sz w:val="28"/>
          <w:szCs w:val="28"/>
          <w:shd w:val="clear" w:color="auto" w:fill="FFFFFF"/>
          <w:lang w:val="uk-UA"/>
        </w:rPr>
        <w:t xml:space="preserve">Частина друга курсової роботи </w:t>
      </w:r>
      <w:r w:rsidRPr="006002F8">
        <w:rPr>
          <w:sz w:val="28"/>
          <w:szCs w:val="28"/>
          <w:lang w:val="uk-UA"/>
        </w:rPr>
        <w:t xml:space="preserve">направлена на застосування моделей масової оцінки земельних ділянок на основі їх ринкової вартості. </w:t>
      </w:r>
      <w:r w:rsidR="00A81E60" w:rsidRPr="006002F8">
        <w:rPr>
          <w:sz w:val="28"/>
          <w:szCs w:val="28"/>
          <w:lang w:val="uk-UA"/>
        </w:rPr>
        <w:t>Саме ринкова база оподаткування забезпечує справедливе оподаткування.</w:t>
      </w:r>
      <w:r w:rsidR="000B53A0" w:rsidRPr="006002F8">
        <w:rPr>
          <w:sz w:val="28"/>
          <w:szCs w:val="28"/>
          <w:lang w:val="uk-UA"/>
        </w:rPr>
        <w:t xml:space="preserve"> Саме масова оцінка лежить в основі кадастрового обліку земель та слугує ринковою базою оподаткування нерухомості в країнах Європи, Америки, Австралії та в розвинених країнах Азії</w:t>
      </w:r>
      <w:r w:rsidR="000B53A0" w:rsidRPr="005724BB">
        <w:rPr>
          <w:sz w:val="28"/>
          <w:szCs w:val="28"/>
          <w:lang w:val="uk-UA"/>
        </w:rPr>
        <w:t xml:space="preserve">. Застосування масової оцінки земельних ділянок та іншої нерухомості на основі ринкових цін неминуче після стабілізації економіки і тому освоєння моделей масової оцінки має значення з точки зору перспективи розвитку кадастру та </w:t>
      </w:r>
      <w:proofErr w:type="spellStart"/>
      <w:r w:rsidR="000B53A0" w:rsidRPr="005724BB">
        <w:rPr>
          <w:sz w:val="28"/>
          <w:szCs w:val="28"/>
          <w:lang w:val="uk-UA"/>
        </w:rPr>
        <w:t>адволорної</w:t>
      </w:r>
      <w:proofErr w:type="spellEnd"/>
      <w:r w:rsidR="000B53A0" w:rsidRPr="005724BB">
        <w:rPr>
          <w:sz w:val="28"/>
          <w:szCs w:val="28"/>
          <w:lang w:val="uk-UA"/>
        </w:rPr>
        <w:t xml:space="preserve"> </w:t>
      </w:r>
      <w:r w:rsidR="000B53A0" w:rsidRPr="005724BB">
        <w:rPr>
          <w:sz w:val="28"/>
          <w:szCs w:val="28"/>
          <w:lang w:val="uk-UA"/>
        </w:rPr>
        <w:lastRenderedPageBreak/>
        <w:t xml:space="preserve">системи оподаткування. </w:t>
      </w:r>
      <w:r w:rsidR="00775E03" w:rsidRPr="005724BB">
        <w:rPr>
          <w:sz w:val="28"/>
          <w:szCs w:val="28"/>
          <w:lang w:val="uk-UA"/>
        </w:rPr>
        <w:t>Результати масової оцінки більше відповідають ринковій вартості оцінки земельних ділянок, ніж результат оцінки земельних ділянок за нормативною грошовою оцінкою і тому у більшій мірі забезпечує принцип справедливості оподаткування. З цієї точки зору порівняння цих результатів за результатами цієї курсов</w:t>
      </w:r>
      <w:r w:rsidR="00552EF6" w:rsidRPr="005724BB">
        <w:rPr>
          <w:sz w:val="28"/>
          <w:szCs w:val="28"/>
          <w:lang w:val="uk-UA"/>
        </w:rPr>
        <w:t>о</w:t>
      </w:r>
      <w:r w:rsidR="00775E03" w:rsidRPr="005724BB">
        <w:rPr>
          <w:sz w:val="28"/>
          <w:szCs w:val="28"/>
          <w:lang w:val="uk-UA"/>
        </w:rPr>
        <w:t>ї роботи носить дослідницький характер.</w:t>
      </w:r>
    </w:p>
    <w:p w14:paraId="73F34FAC" w14:textId="77777777" w:rsidR="00552EF6" w:rsidRPr="005724BB" w:rsidRDefault="00552EF6" w:rsidP="00376E66">
      <w:pPr>
        <w:ind w:right="-1" w:firstLine="567"/>
        <w:jc w:val="both"/>
        <w:rPr>
          <w:sz w:val="28"/>
          <w:szCs w:val="28"/>
          <w:lang w:val="uk-UA"/>
        </w:rPr>
      </w:pPr>
    </w:p>
    <w:p w14:paraId="58446947" w14:textId="5D62621D" w:rsidR="00552EF6" w:rsidRPr="005724BB" w:rsidRDefault="0082302A" w:rsidP="0082302A">
      <w:pPr>
        <w:numPr>
          <w:ilvl w:val="0"/>
          <w:numId w:val="5"/>
        </w:numPr>
        <w:tabs>
          <w:tab w:val="left" w:pos="851"/>
        </w:tabs>
        <w:ind w:left="0" w:right="-1" w:firstLine="567"/>
        <w:jc w:val="center"/>
        <w:rPr>
          <w:b/>
          <w:bCs/>
          <w:sz w:val="28"/>
          <w:szCs w:val="28"/>
          <w:lang w:val="uk-UA"/>
        </w:rPr>
      </w:pPr>
      <w:r w:rsidRPr="005724BB">
        <w:rPr>
          <w:b/>
          <w:bCs/>
          <w:sz w:val="28"/>
          <w:szCs w:val="28"/>
          <w:lang w:val="uk-UA"/>
        </w:rPr>
        <w:t>МЕТА КУРСОВОЇ РОБОТИ</w:t>
      </w:r>
    </w:p>
    <w:p w14:paraId="5387A2EE" w14:textId="77777777" w:rsidR="00552EF6" w:rsidRPr="005724BB" w:rsidRDefault="00552EF6" w:rsidP="00376E66">
      <w:pPr>
        <w:ind w:left="927" w:right="-1"/>
        <w:rPr>
          <w:sz w:val="28"/>
          <w:szCs w:val="28"/>
          <w:lang w:val="uk-UA"/>
        </w:rPr>
      </w:pPr>
    </w:p>
    <w:p w14:paraId="15827202" w14:textId="16D78466" w:rsidR="00552EF6" w:rsidRPr="005724BB" w:rsidRDefault="00552EF6" w:rsidP="00376E66">
      <w:pPr>
        <w:pStyle w:val="ac"/>
        <w:spacing w:after="0"/>
        <w:ind w:right="-1" w:firstLine="567"/>
        <w:jc w:val="both"/>
        <w:rPr>
          <w:sz w:val="28"/>
          <w:szCs w:val="28"/>
          <w:lang w:val="uk-UA"/>
        </w:rPr>
      </w:pPr>
      <w:r w:rsidRPr="005724BB">
        <w:rPr>
          <w:sz w:val="28"/>
          <w:szCs w:val="28"/>
          <w:lang w:val="uk-UA"/>
        </w:rPr>
        <w:t>Отримати навички з Нормативної грошової оцінки земельних ділянок та моделей масової оцінки земельних ділянок на реальній основі населеного пункту відповідно до завдання до курсової роботи</w:t>
      </w:r>
      <w:r w:rsidR="0082302A">
        <w:rPr>
          <w:sz w:val="28"/>
          <w:szCs w:val="28"/>
          <w:lang w:val="uk-UA"/>
        </w:rPr>
        <w:t>.</w:t>
      </w:r>
    </w:p>
    <w:p w14:paraId="485C7FA2" w14:textId="77777777" w:rsidR="00552EF6" w:rsidRPr="005724BB" w:rsidRDefault="00552EF6" w:rsidP="00376E66">
      <w:pPr>
        <w:pStyle w:val="ac"/>
        <w:spacing w:after="0"/>
        <w:ind w:right="-1" w:firstLine="567"/>
        <w:jc w:val="both"/>
        <w:rPr>
          <w:sz w:val="28"/>
          <w:szCs w:val="28"/>
          <w:lang w:val="uk-UA"/>
        </w:rPr>
      </w:pPr>
      <w:r w:rsidRPr="005724BB">
        <w:rPr>
          <w:sz w:val="28"/>
          <w:szCs w:val="28"/>
          <w:lang w:val="uk-UA"/>
        </w:rPr>
        <w:t xml:space="preserve"> Студенти повинні знати нормативну базу грошової оцінки земельних ділянок та масової оцінки земельних ділянок та іншої нерухомості, а також загальні положення та порядок проведення нормативної грошової оцінки земель населених пунктів, вміти виконувати розрахунки їх показників та володіти навиками практичного виконання </w:t>
      </w:r>
      <w:proofErr w:type="spellStart"/>
      <w:r w:rsidRPr="005724BB">
        <w:rPr>
          <w:sz w:val="28"/>
          <w:szCs w:val="28"/>
          <w:lang w:val="uk-UA"/>
        </w:rPr>
        <w:t>землеоціночних</w:t>
      </w:r>
      <w:proofErr w:type="spellEnd"/>
      <w:r w:rsidRPr="005724BB">
        <w:rPr>
          <w:sz w:val="28"/>
          <w:szCs w:val="28"/>
          <w:lang w:val="uk-UA"/>
        </w:rPr>
        <w:t xml:space="preserve"> робіт.</w:t>
      </w:r>
    </w:p>
    <w:p w14:paraId="1F993994" w14:textId="77777777" w:rsidR="00552EF6" w:rsidRPr="005724BB" w:rsidRDefault="00552EF6" w:rsidP="00376E66">
      <w:pPr>
        <w:pStyle w:val="21"/>
        <w:ind w:left="0" w:right="-1" w:firstLine="567"/>
        <w:jc w:val="both"/>
        <w:rPr>
          <w:sz w:val="28"/>
          <w:szCs w:val="28"/>
          <w:lang w:val="uk-UA"/>
        </w:rPr>
      </w:pPr>
      <w:r w:rsidRPr="005724BB">
        <w:rPr>
          <w:sz w:val="28"/>
          <w:szCs w:val="28"/>
          <w:lang w:val="uk-UA"/>
        </w:rPr>
        <w:t>Враховуючи доступність до вихідних даних нормативної грошової оцінки земель населених пунктів</w:t>
      </w:r>
      <w:r w:rsidR="007465AD" w:rsidRPr="005724BB">
        <w:rPr>
          <w:sz w:val="28"/>
          <w:szCs w:val="28"/>
          <w:lang w:val="uk-UA"/>
        </w:rPr>
        <w:t xml:space="preserve"> та масової оці</w:t>
      </w:r>
      <w:r w:rsidR="005724BB">
        <w:rPr>
          <w:sz w:val="28"/>
          <w:szCs w:val="28"/>
          <w:lang w:val="uk-UA"/>
        </w:rPr>
        <w:t>н</w:t>
      </w:r>
      <w:r w:rsidR="007465AD" w:rsidRPr="005724BB">
        <w:rPr>
          <w:sz w:val="28"/>
          <w:szCs w:val="28"/>
          <w:lang w:val="uk-UA"/>
        </w:rPr>
        <w:t>ки</w:t>
      </w:r>
      <w:r w:rsidRPr="005724BB">
        <w:rPr>
          <w:sz w:val="28"/>
          <w:szCs w:val="28"/>
          <w:lang w:val="uk-UA"/>
        </w:rPr>
        <w:t xml:space="preserve"> метою виконання курсової роботи є відпрацюван</w:t>
      </w:r>
      <w:r w:rsidR="007465AD" w:rsidRPr="005724BB">
        <w:rPr>
          <w:sz w:val="28"/>
          <w:szCs w:val="28"/>
          <w:lang w:val="uk-UA"/>
        </w:rPr>
        <w:t>ня відповідної</w:t>
      </w:r>
      <w:r w:rsidRPr="005724BB">
        <w:rPr>
          <w:sz w:val="28"/>
          <w:szCs w:val="28"/>
          <w:lang w:val="uk-UA"/>
        </w:rPr>
        <w:t xml:space="preserve"> методики </w:t>
      </w:r>
      <w:r w:rsidR="007465AD" w:rsidRPr="005724BB">
        <w:rPr>
          <w:sz w:val="28"/>
          <w:szCs w:val="28"/>
          <w:lang w:val="uk-UA"/>
        </w:rPr>
        <w:t xml:space="preserve">та моделей </w:t>
      </w:r>
      <w:r w:rsidRPr="005724BB">
        <w:rPr>
          <w:sz w:val="28"/>
          <w:szCs w:val="28"/>
          <w:lang w:val="uk-UA"/>
        </w:rPr>
        <w:t xml:space="preserve">на </w:t>
      </w:r>
      <w:r w:rsidR="007465AD" w:rsidRPr="005724BB">
        <w:rPr>
          <w:sz w:val="28"/>
          <w:szCs w:val="28"/>
          <w:lang w:val="uk-UA"/>
        </w:rPr>
        <w:t xml:space="preserve">реальної </w:t>
      </w:r>
      <w:r w:rsidRPr="005724BB">
        <w:rPr>
          <w:sz w:val="28"/>
          <w:szCs w:val="28"/>
          <w:lang w:val="uk-UA"/>
        </w:rPr>
        <w:t>ос</w:t>
      </w:r>
      <w:r w:rsidR="007465AD" w:rsidRPr="005724BB">
        <w:rPr>
          <w:sz w:val="28"/>
          <w:szCs w:val="28"/>
          <w:lang w:val="uk-UA"/>
        </w:rPr>
        <w:t>нові.</w:t>
      </w:r>
    </w:p>
    <w:tbl>
      <w:tblPr>
        <w:tblW w:w="9286" w:type="dxa"/>
        <w:tblLook w:val="01E0" w:firstRow="1" w:lastRow="1" w:firstColumn="1" w:lastColumn="1" w:noHBand="0" w:noVBand="0"/>
      </w:tblPr>
      <w:tblGrid>
        <w:gridCol w:w="9286"/>
      </w:tblGrid>
      <w:tr w:rsidR="007465AD" w:rsidRPr="006002F8" w14:paraId="1B11889C" w14:textId="77777777" w:rsidTr="008148EA">
        <w:trPr>
          <w:trHeight w:val="104"/>
        </w:trPr>
        <w:tc>
          <w:tcPr>
            <w:tcW w:w="9286" w:type="dxa"/>
            <w:shd w:val="clear" w:color="auto" w:fill="auto"/>
          </w:tcPr>
          <w:p w14:paraId="5442A06E" w14:textId="77777777" w:rsidR="007465AD" w:rsidRPr="005724BB" w:rsidRDefault="007465AD" w:rsidP="00376E66">
            <w:pPr>
              <w:tabs>
                <w:tab w:val="left" w:pos="142"/>
              </w:tabs>
              <w:ind w:left="284" w:right="-1"/>
              <w:jc w:val="center"/>
              <w:rPr>
                <w:b/>
                <w:bCs/>
                <w:sz w:val="28"/>
                <w:szCs w:val="28"/>
                <w:lang w:val="uk-UA"/>
              </w:rPr>
            </w:pPr>
          </w:p>
        </w:tc>
      </w:tr>
      <w:tr w:rsidR="007465AD" w:rsidRPr="005724BB" w14:paraId="7693286D" w14:textId="77777777" w:rsidTr="008148EA">
        <w:trPr>
          <w:trHeight w:val="104"/>
        </w:trPr>
        <w:tc>
          <w:tcPr>
            <w:tcW w:w="9286" w:type="dxa"/>
            <w:shd w:val="clear" w:color="auto" w:fill="auto"/>
          </w:tcPr>
          <w:p w14:paraId="0AB28AB0" w14:textId="275E8F32" w:rsidR="007465AD" w:rsidRDefault="007465AD" w:rsidP="0082302A">
            <w:pPr>
              <w:tabs>
                <w:tab w:val="left" w:pos="851"/>
              </w:tabs>
              <w:ind w:left="567"/>
              <w:jc w:val="center"/>
              <w:rPr>
                <w:b/>
                <w:bCs/>
                <w:sz w:val="28"/>
                <w:szCs w:val="28"/>
                <w:lang w:val="uk-UA"/>
              </w:rPr>
            </w:pPr>
            <w:r w:rsidRPr="005724BB">
              <w:rPr>
                <w:b/>
                <w:bCs/>
                <w:sz w:val="28"/>
                <w:szCs w:val="28"/>
                <w:lang w:val="uk-UA"/>
              </w:rPr>
              <w:t>Нормативна грошова оцінка земельних ділянок</w:t>
            </w:r>
          </w:p>
          <w:p w14:paraId="7E7F3662" w14:textId="77777777" w:rsidR="005724BB" w:rsidRDefault="005724BB" w:rsidP="0082302A">
            <w:pPr>
              <w:tabs>
                <w:tab w:val="left" w:pos="142"/>
              </w:tabs>
              <w:ind w:firstLine="567"/>
              <w:rPr>
                <w:b/>
                <w:bCs/>
                <w:sz w:val="28"/>
                <w:szCs w:val="28"/>
                <w:lang w:val="uk-UA"/>
              </w:rPr>
            </w:pPr>
          </w:p>
          <w:p w14:paraId="7156537F" w14:textId="77777777" w:rsidR="005724BB" w:rsidRPr="00E06113" w:rsidRDefault="005724BB" w:rsidP="0082302A">
            <w:pPr>
              <w:ind w:firstLine="567"/>
              <w:jc w:val="both"/>
              <w:rPr>
                <w:sz w:val="28"/>
                <w:szCs w:val="28"/>
                <w:lang w:val="uk-UA"/>
              </w:rPr>
            </w:pPr>
            <w:r w:rsidRPr="00E06113">
              <w:rPr>
                <w:sz w:val="28"/>
                <w:szCs w:val="28"/>
                <w:lang w:val="uk-UA"/>
              </w:rPr>
              <w:t>Нормативна грошова оцінка земельних ділянок є основою економічного регулювання земельних відносин в сучасних умовах. Наявність оцінки земель дає можливість органам місцевого самоврядування  реалізувати свої повноваження на підставі створення економічних умов раціонального використання земель, забезпечити необхідну основу для формування фінансово-економічної бази місцевого самоврядування за рахунок справляння плати за землю.</w:t>
            </w:r>
          </w:p>
          <w:p w14:paraId="17CE1FC2" w14:textId="77777777" w:rsidR="005724BB" w:rsidRPr="00E06113" w:rsidRDefault="005724BB" w:rsidP="0082302A">
            <w:pPr>
              <w:ind w:firstLine="567"/>
              <w:jc w:val="both"/>
              <w:rPr>
                <w:sz w:val="28"/>
                <w:szCs w:val="28"/>
                <w:lang w:val="uk-UA"/>
              </w:rPr>
            </w:pPr>
            <w:r w:rsidRPr="00E06113">
              <w:rPr>
                <w:sz w:val="28"/>
                <w:szCs w:val="28"/>
                <w:lang w:val="uk-UA"/>
              </w:rPr>
              <w:t>Нормативна грошова оцінка земельних ділянок – капіталізований рентний дохід із земельної ділянки, визначений за встановленими і затвердженими нормативами.</w:t>
            </w:r>
          </w:p>
          <w:p w14:paraId="59A50940" w14:textId="77777777" w:rsidR="005724BB" w:rsidRPr="00E06113" w:rsidRDefault="005724BB" w:rsidP="0082302A">
            <w:pPr>
              <w:ind w:firstLine="567"/>
              <w:jc w:val="both"/>
              <w:rPr>
                <w:sz w:val="28"/>
                <w:szCs w:val="28"/>
                <w:lang w:val="uk-UA"/>
              </w:rPr>
            </w:pPr>
            <w:r w:rsidRPr="00E06113">
              <w:rPr>
                <w:sz w:val="28"/>
                <w:szCs w:val="28"/>
                <w:lang w:val="uk-UA"/>
              </w:rPr>
              <w:t xml:space="preserve">Об’єктом нормативної грошової оцінки є земельні ділянки усіх категорій та форм власності в межах території територіальної громади (або її частини). </w:t>
            </w:r>
          </w:p>
          <w:p w14:paraId="2B60C9CC" w14:textId="77777777" w:rsidR="005724BB" w:rsidRPr="00E06113" w:rsidRDefault="005724BB" w:rsidP="0082302A">
            <w:pPr>
              <w:ind w:firstLine="567"/>
              <w:jc w:val="both"/>
              <w:rPr>
                <w:sz w:val="28"/>
                <w:szCs w:val="28"/>
                <w:lang w:val="uk-UA"/>
              </w:rPr>
            </w:pPr>
            <w:r w:rsidRPr="00E06113">
              <w:rPr>
                <w:sz w:val="28"/>
                <w:szCs w:val="28"/>
                <w:lang w:val="uk-UA"/>
              </w:rPr>
              <w:t xml:space="preserve">Нормативна грошова оцінка земельних ділянок сільськогосподарського призначення проводиться не рідше одного разу у 5-7 років, а несільськогосподарського призначення один раз у 7-10 років. </w:t>
            </w:r>
          </w:p>
          <w:p w14:paraId="3B2A6004" w14:textId="77777777" w:rsidR="005724BB" w:rsidRPr="00E06113" w:rsidRDefault="005724BB" w:rsidP="0082302A">
            <w:pPr>
              <w:pStyle w:val="rvps2"/>
              <w:shd w:val="clear" w:color="auto" w:fill="FFFFFF"/>
              <w:spacing w:before="0" w:beforeAutospacing="0" w:after="0" w:afterAutospacing="0"/>
              <w:ind w:firstLine="567"/>
              <w:jc w:val="both"/>
              <w:rPr>
                <w:sz w:val="28"/>
                <w:szCs w:val="28"/>
                <w:lang w:val="uk-UA"/>
              </w:rPr>
            </w:pPr>
            <w:r w:rsidRPr="00E06113">
              <w:rPr>
                <w:sz w:val="28"/>
                <w:szCs w:val="28"/>
                <w:lang w:val="uk-UA"/>
              </w:rPr>
              <w:t>Суб'єктами оціночної діяльності у сфері оцінки земель є:</w:t>
            </w:r>
          </w:p>
          <w:p w14:paraId="63B2492D" w14:textId="77777777" w:rsidR="005724BB" w:rsidRPr="00E06113" w:rsidRDefault="005724BB" w:rsidP="0082302A">
            <w:pPr>
              <w:pStyle w:val="rvps2"/>
              <w:shd w:val="clear" w:color="auto" w:fill="FFFFFF"/>
              <w:spacing w:before="0" w:beforeAutospacing="0" w:after="0" w:afterAutospacing="0"/>
              <w:ind w:firstLine="567"/>
              <w:jc w:val="both"/>
              <w:rPr>
                <w:sz w:val="28"/>
                <w:szCs w:val="28"/>
                <w:lang w:val="uk-UA"/>
              </w:rPr>
            </w:pPr>
            <w:r w:rsidRPr="00E06113">
              <w:rPr>
                <w:sz w:val="28"/>
                <w:szCs w:val="28"/>
                <w:lang w:val="uk-UA"/>
              </w:rPr>
              <w:t xml:space="preserve">органи виконавчої влади та органи місцевого самоврядування, що здійснюють управління у сфері оцінки земель, а також юридичні та фізичні </w:t>
            </w:r>
            <w:r w:rsidRPr="00E06113">
              <w:rPr>
                <w:sz w:val="28"/>
                <w:szCs w:val="28"/>
                <w:lang w:val="uk-UA"/>
              </w:rPr>
              <w:lastRenderedPageBreak/>
              <w:t>особи, заінтересовані у проведенні оцінки земельних ділянок;</w:t>
            </w:r>
          </w:p>
          <w:p w14:paraId="49AE2760" w14:textId="77777777" w:rsidR="005724BB" w:rsidRPr="00E06113" w:rsidRDefault="005724BB" w:rsidP="0082302A">
            <w:pPr>
              <w:pStyle w:val="rvps2"/>
              <w:shd w:val="clear" w:color="auto" w:fill="FFFFFF"/>
              <w:spacing w:before="0" w:beforeAutospacing="0" w:after="0" w:afterAutospacing="0"/>
              <w:ind w:firstLine="567"/>
              <w:jc w:val="both"/>
              <w:rPr>
                <w:sz w:val="28"/>
                <w:szCs w:val="28"/>
                <w:lang w:val="uk-UA"/>
              </w:rPr>
            </w:pPr>
            <w:r w:rsidRPr="00E06113">
              <w:rPr>
                <w:sz w:val="28"/>
                <w:szCs w:val="28"/>
                <w:lang w:val="uk-UA"/>
              </w:rPr>
              <w:t>юридичні особи - суб’єкти господарювання незалежно від їх організаційно-правової форми та форми власності, що мають у своєму складі оцінювачів з експертної грошової оцінки земельних ділянок (у частині виконання робіт з експертної грошової оцінки земельних ділянок);</w:t>
            </w:r>
          </w:p>
          <w:p w14:paraId="39297A86" w14:textId="77777777" w:rsidR="005724BB" w:rsidRPr="00E06113" w:rsidRDefault="005724BB" w:rsidP="0082302A">
            <w:pPr>
              <w:pStyle w:val="rvps2"/>
              <w:shd w:val="clear" w:color="auto" w:fill="FFFFFF"/>
              <w:spacing w:before="0" w:beforeAutospacing="0" w:after="0" w:afterAutospacing="0"/>
              <w:ind w:right="-1" w:firstLine="567"/>
              <w:jc w:val="both"/>
              <w:rPr>
                <w:sz w:val="28"/>
                <w:szCs w:val="28"/>
                <w:lang w:val="uk-UA"/>
              </w:rPr>
            </w:pPr>
            <w:r w:rsidRPr="00E06113">
              <w:rPr>
                <w:sz w:val="28"/>
                <w:szCs w:val="28"/>
                <w:lang w:val="uk-UA"/>
              </w:rPr>
              <w:t>фізичні особи - підприємці, які отримали кваліфікаційне свідоцтво оцінювача з експертної грошової оцінки земельних ділянок (у частині виконання робіт з експертної грошової оцінки земельних ділянок);</w:t>
            </w:r>
          </w:p>
          <w:p w14:paraId="074E28B2" w14:textId="77777777" w:rsidR="005724BB" w:rsidRPr="00E06113" w:rsidRDefault="005724BB" w:rsidP="0082302A">
            <w:pPr>
              <w:pStyle w:val="rvps2"/>
              <w:shd w:val="clear" w:color="auto" w:fill="FFFFFF"/>
              <w:spacing w:before="0" w:beforeAutospacing="0" w:after="0" w:afterAutospacing="0"/>
              <w:ind w:right="-1" w:firstLine="567"/>
              <w:jc w:val="both"/>
              <w:rPr>
                <w:sz w:val="28"/>
                <w:szCs w:val="28"/>
                <w:lang w:val="uk-UA"/>
              </w:rPr>
            </w:pPr>
            <w:r w:rsidRPr="00E06113">
              <w:rPr>
                <w:sz w:val="28"/>
                <w:szCs w:val="28"/>
                <w:lang w:val="uk-UA"/>
              </w:rPr>
              <w:t>фізичні та юридичні особи - розробники документації із землеустрою згідно із </w:t>
            </w:r>
            <w:r w:rsidR="00054D8F">
              <w:fldChar w:fldCharType="begin"/>
            </w:r>
            <w:r w:rsidR="00054D8F" w:rsidRPr="006002F8">
              <w:rPr>
                <w:lang w:val="uk-UA"/>
              </w:rPr>
              <w:instrText xml:space="preserve"> </w:instrText>
            </w:r>
            <w:r w:rsidR="00054D8F">
              <w:instrText>HYPERLINK</w:instrText>
            </w:r>
            <w:r w:rsidR="00054D8F" w:rsidRPr="006002F8">
              <w:rPr>
                <w:lang w:val="uk-UA"/>
              </w:rPr>
              <w:instrText xml:space="preserve"> "</w:instrText>
            </w:r>
            <w:r w:rsidR="00054D8F">
              <w:instrText>https</w:instrText>
            </w:r>
            <w:r w:rsidR="00054D8F" w:rsidRPr="006002F8">
              <w:rPr>
                <w:lang w:val="uk-UA"/>
              </w:rPr>
              <w:instrText>://</w:instrText>
            </w:r>
            <w:r w:rsidR="00054D8F">
              <w:instrText>zakon</w:instrText>
            </w:r>
            <w:r w:rsidR="00054D8F" w:rsidRPr="006002F8">
              <w:rPr>
                <w:lang w:val="uk-UA"/>
              </w:rPr>
              <w:instrText>.</w:instrText>
            </w:r>
            <w:r w:rsidR="00054D8F">
              <w:instrText>r</w:instrText>
            </w:r>
            <w:r w:rsidR="00054D8F">
              <w:instrText>ada</w:instrText>
            </w:r>
            <w:r w:rsidR="00054D8F" w:rsidRPr="006002F8">
              <w:rPr>
                <w:lang w:val="uk-UA"/>
              </w:rPr>
              <w:instrText>.</w:instrText>
            </w:r>
            <w:r w:rsidR="00054D8F">
              <w:instrText>gov</w:instrText>
            </w:r>
            <w:r w:rsidR="00054D8F" w:rsidRPr="006002F8">
              <w:rPr>
                <w:lang w:val="uk-UA"/>
              </w:rPr>
              <w:instrText>.</w:instrText>
            </w:r>
            <w:r w:rsidR="00054D8F">
              <w:instrText>ua</w:instrText>
            </w:r>
            <w:r w:rsidR="00054D8F" w:rsidRPr="006002F8">
              <w:rPr>
                <w:lang w:val="uk-UA"/>
              </w:rPr>
              <w:instrText>/</w:instrText>
            </w:r>
            <w:r w:rsidR="00054D8F">
              <w:instrText>laws</w:instrText>
            </w:r>
            <w:r w:rsidR="00054D8F" w:rsidRPr="006002F8">
              <w:rPr>
                <w:lang w:val="uk-UA"/>
              </w:rPr>
              <w:instrText>/</w:instrText>
            </w:r>
            <w:r w:rsidR="00054D8F">
              <w:instrText>show</w:instrText>
            </w:r>
            <w:r w:rsidR="00054D8F" w:rsidRPr="006002F8">
              <w:rPr>
                <w:lang w:val="uk-UA"/>
              </w:rPr>
              <w:instrText>/858-15" \</w:instrText>
            </w:r>
            <w:r w:rsidR="00054D8F">
              <w:instrText>t</w:instrText>
            </w:r>
            <w:r w:rsidR="00054D8F" w:rsidRPr="006002F8">
              <w:rPr>
                <w:lang w:val="uk-UA"/>
              </w:rPr>
              <w:instrText xml:space="preserve"> "_</w:instrText>
            </w:r>
            <w:r w:rsidR="00054D8F">
              <w:instrText>blank</w:instrText>
            </w:r>
            <w:r w:rsidR="00054D8F" w:rsidRPr="006002F8">
              <w:rPr>
                <w:lang w:val="uk-UA"/>
              </w:rPr>
              <w:instrText xml:space="preserve">" </w:instrText>
            </w:r>
            <w:r w:rsidR="00054D8F">
              <w:fldChar w:fldCharType="separate"/>
            </w:r>
            <w:r w:rsidRPr="00E06113">
              <w:rPr>
                <w:rStyle w:val="ae"/>
                <w:sz w:val="28"/>
                <w:szCs w:val="28"/>
                <w:lang w:val="uk-UA"/>
              </w:rPr>
              <w:t>Законом України</w:t>
            </w:r>
            <w:r w:rsidR="00054D8F">
              <w:rPr>
                <w:rStyle w:val="ae"/>
                <w:sz w:val="28"/>
                <w:szCs w:val="28"/>
                <w:lang w:val="uk-UA"/>
              </w:rPr>
              <w:fldChar w:fldCharType="end"/>
            </w:r>
            <w:r w:rsidRPr="00E06113">
              <w:rPr>
                <w:sz w:val="28"/>
                <w:szCs w:val="28"/>
                <w:lang w:val="uk-UA"/>
              </w:rPr>
              <w:t> "Про землеустрій" (у частині виконання робіт з бонітування ґрунтів та нормативної грошової оцінки земельних ділянок).</w:t>
            </w:r>
          </w:p>
          <w:p w14:paraId="5C7BE91D" w14:textId="77777777" w:rsidR="005724BB" w:rsidRDefault="005724BB" w:rsidP="0082302A">
            <w:pPr>
              <w:ind w:right="-1" w:firstLine="567"/>
              <w:jc w:val="both"/>
              <w:rPr>
                <w:sz w:val="28"/>
                <w:szCs w:val="28"/>
                <w:lang w:val="uk-UA"/>
              </w:rPr>
            </w:pPr>
            <w:r w:rsidRPr="00E06113">
              <w:rPr>
                <w:sz w:val="28"/>
                <w:szCs w:val="28"/>
                <w:lang w:val="uk-UA"/>
              </w:rPr>
              <w:t xml:space="preserve">Нормативна грошова оцінка земельних ділянок використовується для визначення розміру земельного податку, державного мита при міні, спадкуванні, даруванні земельних ділянок, орендної плати за земельні ділянки державної та комунальної власності, втрат сільськогосподарського та лісогосподарського виробництва, а також при розробці механізмів раціонального використання земель. </w:t>
            </w:r>
          </w:p>
          <w:p w14:paraId="18AADD12" w14:textId="77777777" w:rsidR="00371FF8" w:rsidRPr="00E06113" w:rsidRDefault="00371FF8" w:rsidP="0082302A">
            <w:pPr>
              <w:pStyle w:val="ac"/>
              <w:spacing w:after="0"/>
              <w:ind w:firstLine="567"/>
              <w:jc w:val="both"/>
              <w:rPr>
                <w:sz w:val="28"/>
                <w:szCs w:val="28"/>
                <w:lang w:val="uk-UA"/>
              </w:rPr>
            </w:pPr>
            <w:r w:rsidRPr="00E06113">
              <w:rPr>
                <w:sz w:val="28"/>
                <w:szCs w:val="28"/>
                <w:lang w:val="uk-UA"/>
              </w:rPr>
              <w:t xml:space="preserve">Студенти повинні знати нормативну базу грошової оцінки земельних ділянок, загальні положення та порядок проведення нормативної грошової оцінки земель населених пунктів, вміти виконувати розрахунки їх показників та володіти навиками практичного виконання </w:t>
            </w:r>
            <w:proofErr w:type="spellStart"/>
            <w:r w:rsidRPr="00E06113">
              <w:rPr>
                <w:sz w:val="28"/>
                <w:szCs w:val="28"/>
                <w:lang w:val="uk-UA"/>
              </w:rPr>
              <w:t>землеоціночних</w:t>
            </w:r>
            <w:proofErr w:type="spellEnd"/>
            <w:r w:rsidRPr="00E06113">
              <w:rPr>
                <w:sz w:val="28"/>
                <w:szCs w:val="28"/>
                <w:lang w:val="uk-UA"/>
              </w:rPr>
              <w:t xml:space="preserve"> робіт.</w:t>
            </w:r>
          </w:p>
          <w:p w14:paraId="6DEFC5B7" w14:textId="77777777" w:rsidR="00371FF8" w:rsidRDefault="00371FF8" w:rsidP="0082302A">
            <w:pPr>
              <w:pStyle w:val="21"/>
              <w:ind w:firstLine="567"/>
              <w:jc w:val="both"/>
              <w:rPr>
                <w:sz w:val="28"/>
                <w:szCs w:val="28"/>
                <w:lang w:val="uk-UA"/>
              </w:rPr>
            </w:pPr>
            <w:r w:rsidRPr="00E06113">
              <w:rPr>
                <w:sz w:val="28"/>
                <w:szCs w:val="28"/>
                <w:lang w:val="uk-UA"/>
              </w:rPr>
              <w:t>Враховуючи важливість нормативної грошової оцінки земель населених пунктів, метою виконання курсової роботи є відпрацювання її методики на основі, наближеній до реальної.</w:t>
            </w:r>
          </w:p>
          <w:p w14:paraId="2280F6F1" w14:textId="77777777" w:rsidR="00371FF8" w:rsidRDefault="00371FF8" w:rsidP="0082302A">
            <w:pPr>
              <w:pStyle w:val="21"/>
              <w:ind w:firstLine="567"/>
              <w:jc w:val="both"/>
              <w:rPr>
                <w:sz w:val="28"/>
                <w:szCs w:val="28"/>
                <w:lang w:val="uk-UA"/>
              </w:rPr>
            </w:pPr>
          </w:p>
          <w:p w14:paraId="488E3FF6" w14:textId="77777777" w:rsidR="00371FF8" w:rsidRDefault="00371FF8" w:rsidP="0082302A">
            <w:pPr>
              <w:ind w:right="57" w:firstLine="567"/>
              <w:jc w:val="both"/>
              <w:rPr>
                <w:sz w:val="28"/>
                <w:szCs w:val="28"/>
                <w:lang w:val="uk-UA"/>
              </w:rPr>
            </w:pPr>
            <w:r>
              <w:rPr>
                <w:sz w:val="28"/>
                <w:szCs w:val="28"/>
                <w:lang w:val="uk-UA"/>
              </w:rPr>
              <w:t>Виконання завдання здійснюється реалізацією наступних оціночних процедур.</w:t>
            </w:r>
          </w:p>
          <w:p w14:paraId="143893FD" w14:textId="77777777" w:rsidR="00371FF8" w:rsidRDefault="00371FF8" w:rsidP="0082302A">
            <w:pPr>
              <w:numPr>
                <w:ilvl w:val="0"/>
                <w:numId w:val="8"/>
              </w:numPr>
              <w:ind w:left="0" w:right="57" w:firstLine="567"/>
              <w:jc w:val="both"/>
              <w:rPr>
                <w:sz w:val="28"/>
                <w:szCs w:val="28"/>
                <w:lang w:val="uk-UA"/>
              </w:rPr>
            </w:pPr>
            <w:r>
              <w:rPr>
                <w:sz w:val="28"/>
                <w:szCs w:val="28"/>
                <w:lang w:val="uk-UA"/>
              </w:rPr>
              <w:t>Визначається типова забудована земельна ділянка у Центральній частині м. Дніпро, яка розглядається під час оцінки умовно вільна від забудови.</w:t>
            </w:r>
          </w:p>
          <w:p w14:paraId="59921FA9" w14:textId="77777777" w:rsidR="00371FF8" w:rsidRDefault="00371FF8" w:rsidP="0082302A">
            <w:pPr>
              <w:numPr>
                <w:ilvl w:val="0"/>
                <w:numId w:val="8"/>
              </w:numPr>
              <w:ind w:left="0" w:right="57" w:firstLine="567"/>
              <w:jc w:val="both"/>
              <w:rPr>
                <w:sz w:val="28"/>
                <w:szCs w:val="28"/>
                <w:lang w:val="uk-UA"/>
              </w:rPr>
            </w:pPr>
            <w:r>
              <w:rPr>
                <w:sz w:val="28"/>
                <w:szCs w:val="28"/>
                <w:lang w:val="uk-UA"/>
              </w:rPr>
              <w:t>На підставі розміру земельної ділянки та нормативної щільності забудови розраховують площу забудови.</w:t>
            </w:r>
          </w:p>
          <w:p w14:paraId="55D56C90" w14:textId="77777777" w:rsidR="00371FF8" w:rsidRDefault="00371FF8" w:rsidP="0082302A">
            <w:pPr>
              <w:numPr>
                <w:ilvl w:val="0"/>
                <w:numId w:val="8"/>
              </w:numPr>
              <w:ind w:left="0" w:right="57" w:firstLine="567"/>
              <w:jc w:val="both"/>
              <w:rPr>
                <w:sz w:val="28"/>
                <w:szCs w:val="28"/>
                <w:lang w:val="uk-UA"/>
              </w:rPr>
            </w:pPr>
            <w:r>
              <w:rPr>
                <w:sz w:val="28"/>
                <w:szCs w:val="28"/>
                <w:lang w:val="uk-UA"/>
              </w:rPr>
              <w:t>На підставі аналізу містобудівної документації та прилеглої забудови визначається максимальна кількість поверхів будівлі.</w:t>
            </w:r>
          </w:p>
          <w:p w14:paraId="77B2A5CD" w14:textId="77777777" w:rsidR="00371FF8" w:rsidRDefault="00371FF8" w:rsidP="0082302A">
            <w:pPr>
              <w:numPr>
                <w:ilvl w:val="0"/>
                <w:numId w:val="8"/>
              </w:numPr>
              <w:ind w:left="0" w:right="57" w:firstLine="567"/>
              <w:jc w:val="both"/>
              <w:rPr>
                <w:sz w:val="28"/>
                <w:szCs w:val="28"/>
                <w:lang w:val="uk-UA"/>
              </w:rPr>
            </w:pPr>
            <w:r>
              <w:rPr>
                <w:sz w:val="28"/>
                <w:szCs w:val="28"/>
                <w:lang w:val="uk-UA"/>
              </w:rPr>
              <w:t>Визначається найбільш ефективне застосування земельної ділянки.</w:t>
            </w:r>
          </w:p>
          <w:p w14:paraId="1B8FB358" w14:textId="77777777" w:rsidR="00371FF8" w:rsidRDefault="00371FF8" w:rsidP="0082302A">
            <w:pPr>
              <w:numPr>
                <w:ilvl w:val="0"/>
                <w:numId w:val="8"/>
              </w:numPr>
              <w:ind w:left="0" w:right="57" w:firstLine="567"/>
              <w:jc w:val="both"/>
              <w:rPr>
                <w:sz w:val="28"/>
                <w:szCs w:val="28"/>
                <w:lang w:val="uk-UA"/>
              </w:rPr>
            </w:pPr>
            <w:r>
              <w:rPr>
                <w:sz w:val="28"/>
                <w:szCs w:val="28"/>
                <w:lang w:val="uk-UA"/>
              </w:rPr>
              <w:t>Розраховують корисну площу житлової та комерційної нерухомості у складі будівлі за найбільш ефективним використанням.</w:t>
            </w:r>
          </w:p>
          <w:p w14:paraId="72DFF2D5" w14:textId="77777777" w:rsidR="00371FF8" w:rsidRDefault="00371FF8" w:rsidP="0082302A">
            <w:pPr>
              <w:numPr>
                <w:ilvl w:val="0"/>
                <w:numId w:val="8"/>
              </w:numPr>
              <w:ind w:left="0" w:right="57" w:firstLine="567"/>
              <w:jc w:val="both"/>
              <w:rPr>
                <w:sz w:val="28"/>
                <w:szCs w:val="28"/>
                <w:lang w:val="uk-UA"/>
              </w:rPr>
            </w:pPr>
            <w:r>
              <w:rPr>
                <w:sz w:val="28"/>
                <w:szCs w:val="28"/>
                <w:lang w:val="uk-UA"/>
              </w:rPr>
              <w:t xml:space="preserve">На основі аналізу ринку продажу методом прямого порівняння розраховують ринкову вартість житлових приміщень. На основі аналізу ринку оренди розраховують методом прямої капіталізації чистого операційного доходу вартість комерційних приміщень. Розраховують </w:t>
            </w:r>
            <w:r>
              <w:rPr>
                <w:sz w:val="28"/>
                <w:szCs w:val="28"/>
                <w:lang w:val="uk-UA"/>
              </w:rPr>
              <w:lastRenderedPageBreak/>
              <w:t>ринкову вартість цього будинку.</w:t>
            </w:r>
          </w:p>
          <w:p w14:paraId="1473DA9B" w14:textId="77777777" w:rsidR="00371FF8" w:rsidRDefault="00371FF8" w:rsidP="0082302A">
            <w:pPr>
              <w:numPr>
                <w:ilvl w:val="0"/>
                <w:numId w:val="8"/>
              </w:numPr>
              <w:ind w:left="0" w:right="57" w:firstLine="567"/>
              <w:jc w:val="both"/>
              <w:rPr>
                <w:sz w:val="28"/>
                <w:szCs w:val="28"/>
                <w:lang w:val="uk-UA"/>
              </w:rPr>
            </w:pPr>
            <w:r>
              <w:rPr>
                <w:sz w:val="28"/>
                <w:szCs w:val="28"/>
                <w:lang w:val="uk-UA"/>
              </w:rPr>
              <w:t>На основі питомої вартості будівництва на дату оцінки за офіційними даними або за даними аналізу ринкових витрат у будівництві розраховують вартість будівництва з урахуванням терміну будівництва.</w:t>
            </w:r>
          </w:p>
          <w:p w14:paraId="3B961E49" w14:textId="77777777" w:rsidR="00371FF8" w:rsidRDefault="00371FF8" w:rsidP="0082302A">
            <w:pPr>
              <w:numPr>
                <w:ilvl w:val="0"/>
                <w:numId w:val="8"/>
              </w:numPr>
              <w:ind w:left="0" w:right="57" w:firstLine="567"/>
              <w:jc w:val="both"/>
              <w:rPr>
                <w:sz w:val="28"/>
                <w:szCs w:val="28"/>
                <w:lang w:val="uk-UA"/>
              </w:rPr>
            </w:pPr>
            <w:r>
              <w:rPr>
                <w:sz w:val="28"/>
                <w:szCs w:val="28"/>
                <w:lang w:val="uk-UA"/>
              </w:rPr>
              <w:t xml:space="preserve">На основі принципу залишку розраховують ринкову вартість земельної ділянки та вартість 1 </w:t>
            </w:r>
            <w:proofErr w:type="spellStart"/>
            <w:r>
              <w:rPr>
                <w:sz w:val="28"/>
                <w:szCs w:val="28"/>
                <w:lang w:val="uk-UA"/>
              </w:rPr>
              <w:t>кв.м</w:t>
            </w:r>
            <w:proofErr w:type="spellEnd"/>
            <w:r>
              <w:rPr>
                <w:sz w:val="28"/>
                <w:szCs w:val="28"/>
                <w:lang w:val="uk-UA"/>
              </w:rPr>
              <w:t xml:space="preserve"> земельної ділянки.</w:t>
            </w:r>
          </w:p>
          <w:p w14:paraId="0914B648" w14:textId="77777777" w:rsidR="00371FF8" w:rsidRDefault="00371FF8" w:rsidP="0082302A">
            <w:pPr>
              <w:ind w:left="1211" w:right="57" w:firstLine="567"/>
              <w:jc w:val="both"/>
              <w:rPr>
                <w:sz w:val="28"/>
                <w:szCs w:val="28"/>
                <w:lang w:val="uk-UA"/>
              </w:rPr>
            </w:pPr>
          </w:p>
          <w:p w14:paraId="7AA1A0E0" w14:textId="77777777" w:rsidR="00371FF8" w:rsidRPr="00E06113" w:rsidRDefault="00371FF8" w:rsidP="0082302A">
            <w:pPr>
              <w:ind w:left="360" w:firstLine="567"/>
              <w:jc w:val="center"/>
              <w:rPr>
                <w:b/>
                <w:sz w:val="28"/>
                <w:szCs w:val="28"/>
                <w:lang w:val="uk-UA"/>
              </w:rPr>
            </w:pPr>
            <w:r w:rsidRPr="0082302A">
              <w:rPr>
                <w:b/>
                <w:sz w:val="28"/>
                <w:szCs w:val="28"/>
                <w:lang w:val="uk-UA"/>
              </w:rPr>
              <w:t>2. ЗАВДАННЯ ДО ВИКОНАННЯ КУРСОВОЇ РОБОТИ</w:t>
            </w:r>
          </w:p>
          <w:p w14:paraId="25A59E79" w14:textId="77777777" w:rsidR="00371FF8" w:rsidRPr="00E06113" w:rsidRDefault="00371FF8" w:rsidP="0082302A">
            <w:pPr>
              <w:ind w:firstLine="567"/>
              <w:jc w:val="both"/>
              <w:rPr>
                <w:sz w:val="28"/>
                <w:szCs w:val="28"/>
                <w:lang w:val="uk-UA"/>
              </w:rPr>
            </w:pPr>
          </w:p>
          <w:p w14:paraId="5DBD4D6A" w14:textId="77777777" w:rsidR="00371FF8" w:rsidRPr="00E06113" w:rsidRDefault="00371FF8" w:rsidP="0082302A">
            <w:pPr>
              <w:ind w:firstLine="567"/>
              <w:jc w:val="both"/>
              <w:rPr>
                <w:sz w:val="28"/>
                <w:szCs w:val="28"/>
                <w:lang w:val="uk-UA"/>
              </w:rPr>
            </w:pPr>
            <w:r w:rsidRPr="00E06113">
              <w:rPr>
                <w:sz w:val="28"/>
                <w:szCs w:val="28"/>
                <w:lang w:val="uk-UA"/>
              </w:rPr>
              <w:t xml:space="preserve">Вихідні дані для виконання курсової роботи наведені в технічній документації, яку кожний студент отримує на кафедрі, або з застосуванням Microsoft </w:t>
            </w:r>
            <w:proofErr w:type="spellStart"/>
            <w:r w:rsidRPr="00E06113">
              <w:rPr>
                <w:sz w:val="28"/>
                <w:szCs w:val="28"/>
                <w:lang w:val="uk-UA"/>
              </w:rPr>
              <w:t>Teams</w:t>
            </w:r>
            <w:proofErr w:type="spellEnd"/>
            <w:r w:rsidRPr="00E06113">
              <w:rPr>
                <w:sz w:val="28"/>
                <w:szCs w:val="28"/>
                <w:lang w:val="uk-UA"/>
              </w:rPr>
              <w:t>. Завдання видається студентам у електроном вигляді  - папки з файлами для роботи у програмному середовищі</w:t>
            </w:r>
            <w:r w:rsidRPr="00E06113">
              <w:rPr>
                <w:lang w:val="uk-UA"/>
              </w:rPr>
              <w:t xml:space="preserve"> </w:t>
            </w:r>
            <w:proofErr w:type="spellStart"/>
            <w:r w:rsidRPr="00E06113">
              <w:rPr>
                <w:sz w:val="28"/>
                <w:szCs w:val="28"/>
                <w:lang w:val="uk-UA"/>
              </w:rPr>
              <w:t>Zempro</w:t>
            </w:r>
            <w:proofErr w:type="spellEnd"/>
            <w:r w:rsidRPr="00E06113">
              <w:rPr>
                <w:sz w:val="28"/>
                <w:szCs w:val="28"/>
                <w:lang w:val="uk-UA"/>
              </w:rPr>
              <w:t xml:space="preserve">. </w:t>
            </w:r>
          </w:p>
          <w:p w14:paraId="424FC3F5" w14:textId="77777777" w:rsidR="00371FF8" w:rsidRPr="00E06113" w:rsidRDefault="00371FF8" w:rsidP="0082302A">
            <w:pPr>
              <w:ind w:firstLine="567"/>
              <w:jc w:val="both"/>
              <w:rPr>
                <w:sz w:val="28"/>
                <w:szCs w:val="28"/>
                <w:lang w:val="uk-UA"/>
              </w:rPr>
            </w:pPr>
            <w:r w:rsidRPr="00E06113">
              <w:rPr>
                <w:sz w:val="28"/>
                <w:szCs w:val="28"/>
                <w:lang w:val="uk-UA"/>
              </w:rPr>
              <w:t>До складу вихідних даних належить:</w:t>
            </w:r>
          </w:p>
          <w:p w14:paraId="091D6FCA" w14:textId="77777777" w:rsidR="00371FF8" w:rsidRPr="00E06113" w:rsidRDefault="00371FF8" w:rsidP="0082302A">
            <w:pPr>
              <w:numPr>
                <w:ilvl w:val="0"/>
                <w:numId w:val="10"/>
              </w:numPr>
              <w:tabs>
                <w:tab w:val="clear" w:pos="1069"/>
                <w:tab w:val="num" w:pos="-3480"/>
                <w:tab w:val="left" w:pos="1080"/>
              </w:tabs>
              <w:ind w:left="0" w:firstLine="567"/>
              <w:jc w:val="both"/>
              <w:rPr>
                <w:sz w:val="28"/>
                <w:szCs w:val="28"/>
                <w:lang w:val="uk-UA"/>
              </w:rPr>
            </w:pPr>
            <w:r w:rsidRPr="00E06113">
              <w:rPr>
                <w:sz w:val="28"/>
                <w:szCs w:val="28"/>
                <w:lang w:val="uk-UA"/>
              </w:rPr>
              <w:t>Назва населеного пункту</w:t>
            </w:r>
          </w:p>
          <w:p w14:paraId="49564D6F" w14:textId="77777777" w:rsidR="00371FF8" w:rsidRPr="00E06113" w:rsidRDefault="00371FF8" w:rsidP="0082302A">
            <w:pPr>
              <w:numPr>
                <w:ilvl w:val="0"/>
                <w:numId w:val="10"/>
              </w:numPr>
              <w:tabs>
                <w:tab w:val="clear" w:pos="1069"/>
                <w:tab w:val="num" w:pos="-3480"/>
                <w:tab w:val="left" w:pos="1080"/>
              </w:tabs>
              <w:ind w:left="0" w:firstLine="567"/>
              <w:jc w:val="both"/>
              <w:rPr>
                <w:sz w:val="28"/>
                <w:szCs w:val="28"/>
                <w:lang w:val="uk-UA"/>
              </w:rPr>
            </w:pPr>
            <w:r w:rsidRPr="00E06113">
              <w:rPr>
                <w:sz w:val="28"/>
                <w:szCs w:val="28"/>
                <w:lang w:val="uk-UA"/>
              </w:rPr>
              <w:t xml:space="preserve">Місце розташування населеного пункту та картографічна основа з межею населеного пункту, </w:t>
            </w:r>
            <w:proofErr w:type="spellStart"/>
            <w:r w:rsidRPr="00E06113">
              <w:rPr>
                <w:sz w:val="28"/>
                <w:szCs w:val="28"/>
                <w:lang w:val="uk-UA"/>
              </w:rPr>
              <w:t>вулично-дорожною</w:t>
            </w:r>
            <w:proofErr w:type="spellEnd"/>
            <w:r w:rsidRPr="00E06113">
              <w:rPr>
                <w:sz w:val="28"/>
                <w:szCs w:val="28"/>
                <w:lang w:val="uk-UA"/>
              </w:rPr>
              <w:t xml:space="preserve"> мережею, головними спорудами та магістральними мережами інженерного облаштування території, межами зон особливого використання земель, а також територіально-планувальними, історико-культурними, природно-ландшафтними, санітарно-гігієнічними та інженерно-геологічними особливостями території, існуючим угіддями та  функціональним використанням земельних ділянок.</w:t>
            </w:r>
          </w:p>
          <w:p w14:paraId="0EE565E2" w14:textId="77777777" w:rsidR="00371FF8" w:rsidRPr="00E06113" w:rsidRDefault="00371FF8" w:rsidP="0082302A">
            <w:pPr>
              <w:numPr>
                <w:ilvl w:val="0"/>
                <w:numId w:val="10"/>
              </w:numPr>
              <w:tabs>
                <w:tab w:val="clear" w:pos="1069"/>
                <w:tab w:val="num" w:pos="-3480"/>
                <w:tab w:val="left" w:pos="1080"/>
              </w:tabs>
              <w:ind w:left="0" w:firstLine="567"/>
              <w:jc w:val="both"/>
              <w:rPr>
                <w:sz w:val="28"/>
                <w:szCs w:val="28"/>
                <w:lang w:val="uk-UA"/>
              </w:rPr>
            </w:pPr>
            <w:r w:rsidRPr="00E06113">
              <w:rPr>
                <w:sz w:val="28"/>
                <w:szCs w:val="28"/>
                <w:lang w:val="uk-UA"/>
              </w:rPr>
              <w:t xml:space="preserve">Межі </w:t>
            </w:r>
            <w:proofErr w:type="spellStart"/>
            <w:r w:rsidRPr="00E06113">
              <w:rPr>
                <w:sz w:val="28"/>
                <w:szCs w:val="28"/>
                <w:lang w:val="uk-UA"/>
              </w:rPr>
              <w:t>агровиробничих</w:t>
            </w:r>
            <w:proofErr w:type="spellEnd"/>
            <w:r w:rsidRPr="00E06113">
              <w:rPr>
                <w:sz w:val="28"/>
                <w:szCs w:val="28"/>
                <w:lang w:val="uk-UA"/>
              </w:rPr>
              <w:t xml:space="preserve"> груп ґрунтів, їх шифри, номенклатура та експлікація ґрунтів.</w:t>
            </w:r>
          </w:p>
          <w:p w14:paraId="11823851" w14:textId="77777777" w:rsidR="00371FF8" w:rsidRPr="00E06113" w:rsidRDefault="00371FF8" w:rsidP="0082302A">
            <w:pPr>
              <w:numPr>
                <w:ilvl w:val="0"/>
                <w:numId w:val="10"/>
              </w:numPr>
              <w:tabs>
                <w:tab w:val="clear" w:pos="1069"/>
                <w:tab w:val="num" w:pos="-3480"/>
                <w:tab w:val="left" w:pos="1080"/>
              </w:tabs>
              <w:ind w:left="0" w:firstLine="567"/>
              <w:jc w:val="both"/>
              <w:rPr>
                <w:sz w:val="28"/>
                <w:szCs w:val="28"/>
                <w:lang w:val="uk-UA"/>
              </w:rPr>
            </w:pPr>
            <w:proofErr w:type="spellStart"/>
            <w:r w:rsidRPr="00E06113">
              <w:rPr>
                <w:sz w:val="28"/>
                <w:szCs w:val="28"/>
                <w:lang w:val="uk-UA"/>
              </w:rPr>
              <w:t>Землеоціночна</w:t>
            </w:r>
            <w:proofErr w:type="spellEnd"/>
            <w:r w:rsidRPr="00E06113">
              <w:rPr>
                <w:sz w:val="28"/>
                <w:szCs w:val="28"/>
                <w:lang w:val="uk-UA"/>
              </w:rPr>
              <w:t xml:space="preserve"> структуризація населеного пункту з межами і номерами оціночних районів, межами економіко планувальних зон та земель сільськогосподарського призначення.</w:t>
            </w:r>
          </w:p>
          <w:p w14:paraId="4BB72B28" w14:textId="77777777" w:rsidR="00371FF8" w:rsidRPr="00E06113" w:rsidRDefault="00371FF8" w:rsidP="0082302A">
            <w:pPr>
              <w:numPr>
                <w:ilvl w:val="0"/>
                <w:numId w:val="10"/>
              </w:numPr>
              <w:tabs>
                <w:tab w:val="clear" w:pos="1069"/>
                <w:tab w:val="num" w:pos="-3480"/>
                <w:tab w:val="left" w:pos="1080"/>
              </w:tabs>
              <w:ind w:left="0" w:firstLine="567"/>
              <w:jc w:val="both"/>
              <w:rPr>
                <w:sz w:val="28"/>
                <w:szCs w:val="28"/>
                <w:lang w:val="uk-UA"/>
              </w:rPr>
            </w:pPr>
            <w:r w:rsidRPr="00E06113">
              <w:rPr>
                <w:sz w:val="28"/>
                <w:szCs w:val="28"/>
                <w:lang w:val="uk-UA"/>
              </w:rPr>
              <w:t>Склад та площі земель за функціональним використанням в   межах оціночних зон та кварталів.</w:t>
            </w:r>
          </w:p>
          <w:p w14:paraId="4CFF6C0E" w14:textId="77777777" w:rsidR="00371FF8" w:rsidRPr="00E06113" w:rsidRDefault="00371FF8" w:rsidP="0082302A">
            <w:pPr>
              <w:ind w:firstLine="567"/>
              <w:jc w:val="both"/>
              <w:rPr>
                <w:sz w:val="28"/>
                <w:szCs w:val="28"/>
                <w:lang w:val="uk-UA"/>
              </w:rPr>
            </w:pPr>
            <w:r w:rsidRPr="00E06113">
              <w:rPr>
                <w:sz w:val="28"/>
                <w:szCs w:val="28"/>
                <w:lang w:val="uk-UA"/>
              </w:rPr>
              <w:t>Виконання курсової роботи передбачає написання пояснювальної записки за наступним змістом.</w:t>
            </w:r>
          </w:p>
          <w:p w14:paraId="7DE13CB5" w14:textId="77777777" w:rsidR="00371FF8" w:rsidRPr="00E06113" w:rsidRDefault="00371FF8" w:rsidP="0082302A">
            <w:pPr>
              <w:ind w:firstLine="567"/>
              <w:rPr>
                <w:sz w:val="28"/>
                <w:szCs w:val="28"/>
                <w:lang w:val="uk-UA"/>
              </w:rPr>
            </w:pPr>
            <w:r w:rsidRPr="00E06113">
              <w:rPr>
                <w:sz w:val="28"/>
                <w:szCs w:val="28"/>
                <w:lang w:val="uk-UA"/>
              </w:rPr>
              <w:t>Вступ.</w:t>
            </w:r>
          </w:p>
          <w:p w14:paraId="44E2F3F9" w14:textId="77777777" w:rsidR="00371FF8" w:rsidRPr="00E06113" w:rsidRDefault="00371FF8" w:rsidP="0082302A">
            <w:pPr>
              <w:ind w:firstLine="567"/>
              <w:jc w:val="both"/>
              <w:rPr>
                <w:sz w:val="28"/>
                <w:szCs w:val="28"/>
                <w:lang w:val="uk-UA"/>
              </w:rPr>
            </w:pPr>
            <w:r w:rsidRPr="00E06113">
              <w:rPr>
                <w:sz w:val="28"/>
                <w:szCs w:val="28"/>
                <w:lang w:val="uk-UA"/>
              </w:rPr>
              <w:t>1. Основні положення нормативної грошової оцінки земельних ділянок в межах населених пунктів.</w:t>
            </w:r>
          </w:p>
          <w:p w14:paraId="51B679FD" w14:textId="77777777" w:rsidR="00371FF8" w:rsidRPr="00E06113" w:rsidRDefault="00371FF8" w:rsidP="0082302A">
            <w:pPr>
              <w:ind w:firstLine="567"/>
              <w:jc w:val="both"/>
              <w:rPr>
                <w:sz w:val="28"/>
                <w:szCs w:val="28"/>
                <w:lang w:val="uk-UA"/>
              </w:rPr>
            </w:pPr>
            <w:r w:rsidRPr="00E06113">
              <w:rPr>
                <w:sz w:val="28"/>
                <w:szCs w:val="28"/>
                <w:lang w:val="uk-UA"/>
              </w:rPr>
              <w:t>2. Підготовчі роботи.</w:t>
            </w:r>
          </w:p>
          <w:p w14:paraId="6072B347" w14:textId="77777777" w:rsidR="00371FF8" w:rsidRPr="00E06113" w:rsidRDefault="00371FF8" w:rsidP="0082302A">
            <w:pPr>
              <w:ind w:firstLine="567"/>
              <w:jc w:val="both"/>
              <w:rPr>
                <w:sz w:val="28"/>
                <w:szCs w:val="28"/>
                <w:lang w:val="uk-UA"/>
              </w:rPr>
            </w:pPr>
            <w:r w:rsidRPr="00E06113">
              <w:rPr>
                <w:sz w:val="28"/>
                <w:szCs w:val="28"/>
                <w:lang w:val="uk-UA"/>
              </w:rPr>
              <w:t xml:space="preserve">  2.1. Збір загальних відомостей про населений пункт.</w:t>
            </w:r>
          </w:p>
          <w:p w14:paraId="2B5498DD" w14:textId="77777777" w:rsidR="00371FF8" w:rsidRPr="00E06113" w:rsidRDefault="00371FF8" w:rsidP="0082302A">
            <w:pPr>
              <w:ind w:firstLine="567"/>
              <w:jc w:val="both"/>
              <w:rPr>
                <w:sz w:val="28"/>
                <w:szCs w:val="28"/>
                <w:lang w:val="uk-UA"/>
              </w:rPr>
            </w:pPr>
            <w:r w:rsidRPr="00E06113">
              <w:rPr>
                <w:sz w:val="28"/>
                <w:szCs w:val="28"/>
                <w:lang w:val="uk-UA"/>
              </w:rPr>
              <w:t xml:space="preserve">  2.2. Аналіз планово-картографічної основи.</w:t>
            </w:r>
          </w:p>
          <w:p w14:paraId="6779299A" w14:textId="77777777" w:rsidR="00371FF8" w:rsidRPr="00E06113" w:rsidRDefault="00371FF8" w:rsidP="0082302A">
            <w:pPr>
              <w:ind w:firstLine="567"/>
              <w:jc w:val="both"/>
              <w:rPr>
                <w:sz w:val="28"/>
                <w:szCs w:val="28"/>
                <w:lang w:val="uk-UA"/>
              </w:rPr>
            </w:pPr>
            <w:r w:rsidRPr="00E06113">
              <w:rPr>
                <w:sz w:val="28"/>
                <w:szCs w:val="28"/>
                <w:lang w:val="uk-UA"/>
              </w:rPr>
              <w:t xml:space="preserve">  2.3. Визначення та аналіз складу земельних угідь, ґрунтового покриву.</w:t>
            </w:r>
          </w:p>
          <w:p w14:paraId="2E3DF88D" w14:textId="77777777" w:rsidR="00371FF8" w:rsidRPr="00E06113" w:rsidRDefault="00371FF8" w:rsidP="0082302A">
            <w:pPr>
              <w:ind w:firstLine="567"/>
              <w:jc w:val="both"/>
              <w:rPr>
                <w:sz w:val="28"/>
                <w:szCs w:val="28"/>
                <w:lang w:val="uk-UA"/>
              </w:rPr>
            </w:pPr>
            <w:r w:rsidRPr="00E06113">
              <w:rPr>
                <w:sz w:val="28"/>
                <w:szCs w:val="28"/>
                <w:lang w:val="uk-UA"/>
              </w:rPr>
              <w:t>3. Опис та аналіз земельно-оціночної структури населеного пункту з виділеними економіко-планувальними зонами.</w:t>
            </w:r>
          </w:p>
          <w:p w14:paraId="1A74F984" w14:textId="77777777" w:rsidR="00371FF8" w:rsidRPr="00E06113" w:rsidRDefault="00371FF8" w:rsidP="0082302A">
            <w:pPr>
              <w:ind w:firstLine="567"/>
              <w:jc w:val="both"/>
              <w:rPr>
                <w:sz w:val="28"/>
                <w:szCs w:val="28"/>
                <w:lang w:val="uk-UA"/>
              </w:rPr>
            </w:pPr>
            <w:r w:rsidRPr="00E06113">
              <w:rPr>
                <w:sz w:val="28"/>
                <w:szCs w:val="28"/>
                <w:lang w:val="uk-UA"/>
              </w:rPr>
              <w:t>4. Нормативна грошова оцінка земельних ділянок.</w:t>
            </w:r>
          </w:p>
          <w:p w14:paraId="1494EA96" w14:textId="77777777" w:rsidR="00371FF8" w:rsidRPr="00E06113" w:rsidRDefault="00371FF8" w:rsidP="0082302A">
            <w:pPr>
              <w:ind w:firstLine="567"/>
              <w:jc w:val="both"/>
              <w:rPr>
                <w:sz w:val="28"/>
                <w:szCs w:val="28"/>
                <w:lang w:val="uk-UA"/>
              </w:rPr>
            </w:pPr>
            <w:r w:rsidRPr="00E06113">
              <w:rPr>
                <w:sz w:val="28"/>
                <w:szCs w:val="28"/>
                <w:lang w:val="uk-UA"/>
              </w:rPr>
              <w:lastRenderedPageBreak/>
              <w:t>4.1. Розрахунок нормативної грошової оцінки земельних ділянок забудованих територій.</w:t>
            </w:r>
          </w:p>
          <w:p w14:paraId="2FF847B9" w14:textId="77777777" w:rsidR="00371FF8" w:rsidRDefault="00371FF8" w:rsidP="0082302A">
            <w:pPr>
              <w:ind w:firstLine="567"/>
              <w:jc w:val="both"/>
              <w:rPr>
                <w:sz w:val="28"/>
                <w:szCs w:val="28"/>
                <w:lang w:val="uk-UA"/>
              </w:rPr>
            </w:pPr>
            <w:r w:rsidRPr="00E06113">
              <w:rPr>
                <w:sz w:val="28"/>
                <w:szCs w:val="28"/>
                <w:lang w:val="uk-UA"/>
              </w:rPr>
              <w:t>4.2. Розрахунок нормативної грошової оцінки земельних ділянок сільськогосподарського призначення.</w:t>
            </w:r>
          </w:p>
          <w:p w14:paraId="62E445C4" w14:textId="77777777" w:rsidR="00371FF8" w:rsidRPr="00E06113" w:rsidRDefault="00371FF8" w:rsidP="0082302A">
            <w:pPr>
              <w:ind w:firstLine="567"/>
              <w:jc w:val="both"/>
              <w:rPr>
                <w:sz w:val="28"/>
                <w:szCs w:val="28"/>
                <w:lang w:val="uk-UA"/>
              </w:rPr>
            </w:pPr>
            <w:r>
              <w:rPr>
                <w:sz w:val="28"/>
                <w:szCs w:val="28"/>
                <w:lang w:val="uk-UA"/>
              </w:rPr>
              <w:t xml:space="preserve">4.3. Оцінка земельної ділянки за допомогою </w:t>
            </w:r>
            <w:r w:rsidRPr="00FE3914">
              <w:rPr>
                <w:color w:val="000000"/>
                <w:sz w:val="28"/>
                <w:szCs w:val="28"/>
                <w:lang w:val="uk-UA"/>
              </w:rPr>
              <w:t>доступу до Єдиної бази (https://evaluation.spfu.gov.ua)</w:t>
            </w:r>
          </w:p>
          <w:p w14:paraId="6A556DEE" w14:textId="77777777" w:rsidR="00371FF8" w:rsidRPr="00E06113" w:rsidRDefault="00371FF8" w:rsidP="0082302A">
            <w:pPr>
              <w:ind w:firstLine="567"/>
              <w:jc w:val="both"/>
              <w:rPr>
                <w:sz w:val="28"/>
                <w:szCs w:val="28"/>
                <w:lang w:val="uk-UA"/>
              </w:rPr>
            </w:pPr>
            <w:r w:rsidRPr="00E06113">
              <w:rPr>
                <w:sz w:val="28"/>
                <w:szCs w:val="28"/>
                <w:lang w:val="uk-UA"/>
              </w:rPr>
              <w:t>Висновки.</w:t>
            </w:r>
          </w:p>
          <w:p w14:paraId="6A673BB8" w14:textId="77777777" w:rsidR="00371FF8" w:rsidRPr="00E06113" w:rsidRDefault="00371FF8" w:rsidP="0082302A">
            <w:pPr>
              <w:ind w:firstLine="567"/>
              <w:jc w:val="both"/>
              <w:rPr>
                <w:sz w:val="28"/>
                <w:szCs w:val="28"/>
                <w:lang w:val="uk-UA"/>
              </w:rPr>
            </w:pPr>
            <w:r w:rsidRPr="00E06113">
              <w:rPr>
                <w:sz w:val="28"/>
                <w:szCs w:val="28"/>
                <w:lang w:val="uk-UA"/>
              </w:rPr>
              <w:t>Список літератури.</w:t>
            </w:r>
          </w:p>
          <w:p w14:paraId="428B56F1" w14:textId="77777777" w:rsidR="007465AD" w:rsidRPr="005724BB" w:rsidRDefault="007465AD" w:rsidP="0082302A">
            <w:pPr>
              <w:tabs>
                <w:tab w:val="left" w:pos="142"/>
              </w:tabs>
              <w:ind w:left="927" w:right="-1" w:firstLine="567"/>
              <w:jc w:val="center"/>
              <w:rPr>
                <w:b/>
                <w:bCs/>
                <w:sz w:val="28"/>
                <w:szCs w:val="28"/>
                <w:lang w:val="uk-UA"/>
              </w:rPr>
            </w:pPr>
          </w:p>
        </w:tc>
      </w:tr>
      <w:tr w:rsidR="007465AD" w:rsidRPr="005724BB" w14:paraId="28F7BD7B" w14:textId="77777777" w:rsidTr="008148EA">
        <w:trPr>
          <w:trHeight w:val="104"/>
        </w:trPr>
        <w:tc>
          <w:tcPr>
            <w:tcW w:w="9286" w:type="dxa"/>
            <w:shd w:val="clear" w:color="auto" w:fill="auto"/>
          </w:tcPr>
          <w:p w14:paraId="0682C561" w14:textId="55882598" w:rsidR="007465AD" w:rsidRPr="0082302A" w:rsidRDefault="007465AD" w:rsidP="0082302A">
            <w:pPr>
              <w:pStyle w:val="af1"/>
              <w:numPr>
                <w:ilvl w:val="1"/>
                <w:numId w:val="12"/>
              </w:numPr>
              <w:tabs>
                <w:tab w:val="left" w:pos="142"/>
              </w:tabs>
              <w:ind w:right="-1"/>
              <w:jc w:val="center"/>
              <w:rPr>
                <w:b/>
                <w:bCs/>
                <w:sz w:val="28"/>
                <w:szCs w:val="28"/>
                <w:lang w:val="uk-UA"/>
              </w:rPr>
            </w:pPr>
            <w:r w:rsidRPr="0082302A">
              <w:rPr>
                <w:b/>
                <w:bCs/>
                <w:sz w:val="28"/>
                <w:szCs w:val="28"/>
                <w:lang w:val="uk-UA"/>
              </w:rPr>
              <w:lastRenderedPageBreak/>
              <w:t>Загальні положення нормативної грошової</w:t>
            </w:r>
          </w:p>
          <w:p w14:paraId="61DABD61" w14:textId="77777777" w:rsidR="007465AD" w:rsidRDefault="007465AD" w:rsidP="0082302A">
            <w:pPr>
              <w:tabs>
                <w:tab w:val="left" w:pos="142"/>
              </w:tabs>
              <w:ind w:right="-1" w:hanging="11"/>
              <w:jc w:val="center"/>
              <w:rPr>
                <w:b/>
                <w:bCs/>
                <w:sz w:val="28"/>
                <w:szCs w:val="28"/>
                <w:lang w:val="uk-UA"/>
              </w:rPr>
            </w:pPr>
            <w:r w:rsidRPr="005724BB">
              <w:rPr>
                <w:b/>
                <w:bCs/>
                <w:sz w:val="28"/>
                <w:szCs w:val="28"/>
                <w:lang w:val="uk-UA"/>
              </w:rPr>
              <w:t>оцінки земель</w:t>
            </w:r>
            <w:r w:rsidR="00371FF8">
              <w:rPr>
                <w:b/>
                <w:bCs/>
                <w:sz w:val="28"/>
                <w:szCs w:val="28"/>
                <w:lang w:val="uk-UA"/>
              </w:rPr>
              <w:t>них ділянок</w:t>
            </w:r>
          </w:p>
          <w:p w14:paraId="1FA01359" w14:textId="77777777" w:rsidR="00371FF8" w:rsidRDefault="00371FF8" w:rsidP="00376E66">
            <w:pPr>
              <w:tabs>
                <w:tab w:val="left" w:pos="142"/>
              </w:tabs>
              <w:ind w:right="-1" w:hanging="11"/>
              <w:jc w:val="center"/>
              <w:rPr>
                <w:b/>
                <w:bCs/>
                <w:sz w:val="28"/>
                <w:szCs w:val="28"/>
                <w:lang w:val="uk-UA"/>
              </w:rPr>
            </w:pPr>
          </w:p>
          <w:p w14:paraId="0302EBFA" w14:textId="77777777" w:rsidR="007465AD" w:rsidRPr="005724BB" w:rsidRDefault="007465AD" w:rsidP="00376E66">
            <w:pPr>
              <w:ind w:right="-1" w:firstLine="600"/>
              <w:jc w:val="both"/>
              <w:rPr>
                <w:sz w:val="28"/>
                <w:szCs w:val="28"/>
                <w:lang w:val="uk-UA"/>
              </w:rPr>
            </w:pPr>
            <w:r w:rsidRPr="005724BB">
              <w:rPr>
                <w:sz w:val="28"/>
                <w:szCs w:val="28"/>
                <w:lang w:val="uk-UA"/>
              </w:rPr>
              <w:t>Інформаційною базою для нормативної грошової оцінки земель населених пунктів є матеріали державного земельного кадастру, матеріали внутрігосподарського землевпорядкування, генеральні плани населених пунктів, проекти районного планування (проекти територіальної організації) адміністративних районів та проекти детального планування, матеріали інвентаризації земель населених пунктів, проекти забудови та розподілу території населених пунктів.</w:t>
            </w:r>
          </w:p>
          <w:p w14:paraId="22237BA9" w14:textId="77777777" w:rsidR="007465AD" w:rsidRPr="005724BB" w:rsidRDefault="007465AD" w:rsidP="00376E66">
            <w:pPr>
              <w:widowControl w:val="0"/>
              <w:ind w:right="-1" w:firstLine="601"/>
              <w:jc w:val="both"/>
              <w:rPr>
                <w:sz w:val="28"/>
                <w:szCs w:val="28"/>
                <w:lang w:val="uk-UA"/>
              </w:rPr>
            </w:pPr>
            <w:r w:rsidRPr="005724BB">
              <w:rPr>
                <w:sz w:val="28"/>
                <w:szCs w:val="28"/>
                <w:lang w:val="uk-UA"/>
              </w:rPr>
              <w:t>В основі нормативної грошової оцінки лежить капіталізація потенційного рентного доходу, який можна отримати від використання земельної ділянки.</w:t>
            </w:r>
          </w:p>
          <w:p w14:paraId="464BD1D2" w14:textId="77777777" w:rsidR="007465AD" w:rsidRPr="005724BB" w:rsidRDefault="007465AD" w:rsidP="00376E66">
            <w:pPr>
              <w:ind w:right="-1" w:firstLine="600"/>
              <w:jc w:val="both"/>
              <w:rPr>
                <w:sz w:val="28"/>
                <w:szCs w:val="28"/>
                <w:lang w:val="uk-UA"/>
              </w:rPr>
            </w:pPr>
            <w:r w:rsidRPr="005724BB">
              <w:rPr>
                <w:sz w:val="28"/>
                <w:szCs w:val="28"/>
                <w:lang w:val="uk-UA"/>
              </w:rPr>
              <w:t>За результатами нормативної грошової оцінки земельних ділянок несільськогосподарського призначення складається технічна документація. Дані про нормативну грошову оцінку окремої ділянки оформляються, як витяг з технічної документації з нормативної грошової оцінки земельної ділянки.</w:t>
            </w:r>
          </w:p>
          <w:p w14:paraId="65BD4472" w14:textId="77777777" w:rsidR="007465AD" w:rsidRPr="005724BB" w:rsidRDefault="007465AD" w:rsidP="00376E66">
            <w:pPr>
              <w:ind w:right="-1" w:firstLine="600"/>
              <w:jc w:val="both"/>
              <w:rPr>
                <w:sz w:val="28"/>
                <w:szCs w:val="28"/>
                <w:lang w:val="uk-UA"/>
              </w:rPr>
            </w:pPr>
            <w:r w:rsidRPr="005724BB">
              <w:rPr>
                <w:sz w:val="28"/>
                <w:szCs w:val="28"/>
                <w:lang w:val="uk-UA"/>
              </w:rPr>
              <w:t>Дані нормативної грошової оцінки земель населених пунктів затверджуються рішенням місцевого самоврядування</w:t>
            </w:r>
            <w:r w:rsidR="002457CB" w:rsidRPr="005724BB">
              <w:rPr>
                <w:sz w:val="28"/>
                <w:szCs w:val="28"/>
                <w:lang w:val="uk-UA"/>
              </w:rPr>
              <w:t>.</w:t>
            </w:r>
          </w:p>
        </w:tc>
      </w:tr>
      <w:tr w:rsidR="007465AD" w:rsidRPr="005724BB" w14:paraId="2A8E7DA5" w14:textId="77777777" w:rsidTr="008148EA">
        <w:trPr>
          <w:trHeight w:val="104"/>
        </w:trPr>
        <w:tc>
          <w:tcPr>
            <w:tcW w:w="9286" w:type="dxa"/>
            <w:shd w:val="clear" w:color="auto" w:fill="auto"/>
          </w:tcPr>
          <w:p w14:paraId="432CD905" w14:textId="77777777" w:rsidR="007465AD" w:rsidRPr="005724BB" w:rsidRDefault="007465AD" w:rsidP="00376E66">
            <w:pPr>
              <w:tabs>
                <w:tab w:val="left" w:pos="0"/>
              </w:tabs>
              <w:ind w:right="-1"/>
              <w:jc w:val="both"/>
              <w:rPr>
                <w:sz w:val="28"/>
                <w:szCs w:val="28"/>
                <w:lang w:val="uk-UA"/>
              </w:rPr>
            </w:pPr>
          </w:p>
        </w:tc>
      </w:tr>
      <w:tr w:rsidR="007465AD" w:rsidRPr="005724BB" w14:paraId="324DDBCA" w14:textId="77777777" w:rsidTr="008148EA">
        <w:trPr>
          <w:trHeight w:val="104"/>
        </w:trPr>
        <w:tc>
          <w:tcPr>
            <w:tcW w:w="9286" w:type="dxa"/>
            <w:shd w:val="clear" w:color="auto" w:fill="auto"/>
          </w:tcPr>
          <w:p w14:paraId="3776DAD7" w14:textId="77777777" w:rsidR="007465AD" w:rsidRPr="005724BB" w:rsidRDefault="007465AD" w:rsidP="0082302A">
            <w:pPr>
              <w:numPr>
                <w:ilvl w:val="1"/>
                <w:numId w:val="12"/>
              </w:numPr>
              <w:tabs>
                <w:tab w:val="left" w:pos="142"/>
              </w:tabs>
              <w:ind w:right="-1"/>
              <w:jc w:val="center"/>
              <w:rPr>
                <w:b/>
                <w:bCs/>
                <w:sz w:val="28"/>
                <w:szCs w:val="28"/>
                <w:lang w:val="uk-UA"/>
              </w:rPr>
            </w:pPr>
            <w:r w:rsidRPr="005724BB">
              <w:rPr>
                <w:b/>
                <w:bCs/>
                <w:sz w:val="28"/>
                <w:szCs w:val="28"/>
                <w:lang w:val="uk-UA"/>
              </w:rPr>
              <w:t>Підготовчі роботи до нормативної грошової оцінки</w:t>
            </w:r>
          </w:p>
          <w:p w14:paraId="65B630E9" w14:textId="77777777" w:rsidR="002457CB" w:rsidRPr="005724BB" w:rsidRDefault="002457CB" w:rsidP="00376E66">
            <w:pPr>
              <w:tabs>
                <w:tab w:val="left" w:pos="142"/>
              </w:tabs>
              <w:ind w:right="-1" w:firstLine="567"/>
              <w:rPr>
                <w:b/>
                <w:bCs/>
                <w:sz w:val="28"/>
                <w:szCs w:val="28"/>
                <w:lang w:val="uk-UA"/>
              </w:rPr>
            </w:pPr>
          </w:p>
          <w:p w14:paraId="197F4D70" w14:textId="77777777" w:rsidR="002457CB" w:rsidRPr="005724BB" w:rsidRDefault="002457CB" w:rsidP="00376E66">
            <w:pPr>
              <w:ind w:right="-1" w:firstLine="720"/>
              <w:jc w:val="both"/>
              <w:rPr>
                <w:sz w:val="28"/>
                <w:szCs w:val="28"/>
                <w:lang w:val="uk-UA"/>
              </w:rPr>
            </w:pPr>
            <w:r w:rsidRPr="005724BB">
              <w:rPr>
                <w:sz w:val="28"/>
                <w:szCs w:val="28"/>
                <w:lang w:val="uk-UA"/>
              </w:rPr>
              <w:t xml:space="preserve">До підготовчих робіт </w:t>
            </w:r>
            <w:r w:rsidRPr="005724BB">
              <w:rPr>
                <w:b/>
                <w:sz w:val="28"/>
                <w:szCs w:val="28"/>
                <w:lang w:val="uk-UA"/>
              </w:rPr>
              <w:t>на першому</w:t>
            </w:r>
            <w:r w:rsidRPr="005724BB">
              <w:rPr>
                <w:sz w:val="28"/>
                <w:szCs w:val="28"/>
                <w:lang w:val="uk-UA"/>
              </w:rPr>
              <w:t xml:space="preserve"> етапі входить збір загальних відомостей про населений пункт. Здобувач вищої освіти за допомогою відкритих джерел інформації І</w:t>
            </w:r>
            <w:proofErr w:type="spellStart"/>
            <w:r w:rsidRPr="005724BB">
              <w:rPr>
                <w:sz w:val="28"/>
                <w:szCs w:val="28"/>
                <w:lang w:val="en-US"/>
              </w:rPr>
              <w:t>nternet</w:t>
            </w:r>
            <w:proofErr w:type="spellEnd"/>
            <w:r w:rsidRPr="005724BB">
              <w:rPr>
                <w:sz w:val="28"/>
                <w:szCs w:val="28"/>
                <w:lang w:val="uk-UA"/>
              </w:rPr>
              <w:t xml:space="preserve"> по назві населеного пункту виконує збір загальних відомостей та складає опис про населений пункт. </w:t>
            </w:r>
          </w:p>
          <w:p w14:paraId="43CA7FA7" w14:textId="77777777" w:rsidR="002457CB" w:rsidRPr="005724BB" w:rsidRDefault="002457CB" w:rsidP="00376E66">
            <w:pPr>
              <w:ind w:right="-1" w:firstLine="720"/>
              <w:jc w:val="both"/>
              <w:rPr>
                <w:sz w:val="28"/>
                <w:szCs w:val="28"/>
                <w:lang w:val="uk-UA"/>
              </w:rPr>
            </w:pPr>
            <w:r w:rsidRPr="005724BB">
              <w:rPr>
                <w:sz w:val="28"/>
                <w:szCs w:val="28"/>
                <w:lang w:val="uk-UA"/>
              </w:rPr>
              <w:t xml:space="preserve">Студент за отриманими вихідними даними </w:t>
            </w:r>
            <w:r w:rsidRPr="005724BB">
              <w:rPr>
                <w:b/>
                <w:sz w:val="28"/>
                <w:szCs w:val="28"/>
                <w:lang w:val="uk-UA"/>
              </w:rPr>
              <w:t>на другому етапі</w:t>
            </w:r>
            <w:r w:rsidR="005724BB">
              <w:rPr>
                <w:sz w:val="28"/>
                <w:szCs w:val="28"/>
                <w:lang w:val="uk-UA"/>
              </w:rPr>
              <w:t xml:space="preserve"> виконує аналіз отриманої</w:t>
            </w:r>
            <w:r w:rsidRPr="005724BB">
              <w:rPr>
                <w:sz w:val="28"/>
                <w:szCs w:val="28"/>
                <w:lang w:val="uk-UA"/>
              </w:rPr>
              <w:t xml:space="preserve"> планово-картографічної основи. Така основа служить схемою функціонального використання території. </w:t>
            </w:r>
            <w:r w:rsidR="005724BB">
              <w:rPr>
                <w:sz w:val="28"/>
                <w:szCs w:val="28"/>
                <w:lang w:val="uk-UA"/>
              </w:rPr>
              <w:t>Нормативна г</w:t>
            </w:r>
            <w:r w:rsidRPr="005724BB">
              <w:rPr>
                <w:sz w:val="28"/>
                <w:szCs w:val="28"/>
                <w:lang w:val="uk-UA"/>
              </w:rPr>
              <w:t xml:space="preserve">рошова оцінка земельних ділянок населених пунктів виконується на картографічний основі, що є копією видавничих оригіналів масштабу 1:2000, 1:5000 або 1:10000. На ній бути відображенні: межа населеного пункту, вулично-дорожня мережа, головні споруди та магістральні мережі </w:t>
            </w:r>
            <w:r w:rsidRPr="005724BB">
              <w:rPr>
                <w:sz w:val="28"/>
                <w:szCs w:val="28"/>
                <w:lang w:val="uk-UA"/>
              </w:rPr>
              <w:lastRenderedPageBreak/>
              <w:t xml:space="preserve">інженерного облаштування території, межі зон з особливим режимом використання земель (територіально-планувальні, історико-культурні, природно-ландшафтні, санітарно-гігієнічні та інженерно-геологічні особливості території), існуючий розподіл за функціональним використанням та угіддями. </w:t>
            </w:r>
          </w:p>
          <w:p w14:paraId="4A900BD3" w14:textId="77777777" w:rsidR="002457CB" w:rsidRPr="005724BB" w:rsidRDefault="002457CB" w:rsidP="00376E66">
            <w:pPr>
              <w:ind w:right="-1" w:firstLine="720"/>
              <w:jc w:val="both"/>
              <w:rPr>
                <w:sz w:val="28"/>
                <w:szCs w:val="28"/>
                <w:lang w:val="uk-UA"/>
              </w:rPr>
            </w:pPr>
            <w:r w:rsidRPr="005724BB">
              <w:rPr>
                <w:b/>
                <w:sz w:val="28"/>
                <w:szCs w:val="28"/>
                <w:lang w:val="uk-UA"/>
              </w:rPr>
              <w:t>На третьому етапі</w:t>
            </w:r>
            <w:r w:rsidRPr="005724BB">
              <w:rPr>
                <w:sz w:val="28"/>
                <w:szCs w:val="28"/>
                <w:lang w:val="uk-UA"/>
              </w:rPr>
              <w:t xml:space="preserve"> студент визначає та аналізує складу земельних угідь та ґрунтового покриву. Щоб виготовити схему ґрунтового покриву, на основу нанесено спеціальний зміст (межі </w:t>
            </w:r>
            <w:proofErr w:type="spellStart"/>
            <w:r w:rsidRPr="005724BB">
              <w:rPr>
                <w:sz w:val="28"/>
                <w:szCs w:val="28"/>
                <w:lang w:val="uk-UA"/>
              </w:rPr>
              <w:t>агровиробничих</w:t>
            </w:r>
            <w:proofErr w:type="spellEnd"/>
            <w:r w:rsidRPr="005724BB">
              <w:rPr>
                <w:sz w:val="28"/>
                <w:szCs w:val="28"/>
                <w:lang w:val="uk-UA"/>
              </w:rPr>
              <w:t xml:space="preserve"> груп ґрунтів і їх шифри, наводиться номенклатура і експлікація ґрунтів.) Оскільки ґрунтові крупно</w:t>
            </w:r>
            <w:r w:rsidR="005724BB">
              <w:rPr>
                <w:sz w:val="28"/>
                <w:szCs w:val="28"/>
                <w:lang w:val="uk-UA"/>
              </w:rPr>
              <w:t xml:space="preserve"> </w:t>
            </w:r>
            <w:r w:rsidRPr="005724BB">
              <w:rPr>
                <w:sz w:val="28"/>
                <w:szCs w:val="28"/>
                <w:lang w:val="uk-UA"/>
              </w:rPr>
              <w:t>масштабні обстеження на територіях населених пунктів не проводились, інформація про їх ґрунтовий покрив відсутня. Тому ґрунтовий покрив населеного пункту визначається за допомогою наявних ґрунтових планів суміжних територій та допоміжних матеріалів (</w:t>
            </w:r>
            <w:proofErr w:type="spellStart"/>
            <w:r w:rsidRPr="005724BB">
              <w:rPr>
                <w:sz w:val="28"/>
                <w:szCs w:val="28"/>
                <w:lang w:val="uk-UA"/>
              </w:rPr>
              <w:t>топокарт</w:t>
            </w:r>
            <w:proofErr w:type="spellEnd"/>
            <w:r w:rsidRPr="005724BB">
              <w:rPr>
                <w:sz w:val="28"/>
                <w:szCs w:val="28"/>
                <w:lang w:val="uk-UA"/>
              </w:rPr>
              <w:t xml:space="preserve">, </w:t>
            </w:r>
            <w:proofErr w:type="spellStart"/>
            <w:r w:rsidRPr="005724BB">
              <w:rPr>
                <w:sz w:val="28"/>
                <w:szCs w:val="28"/>
                <w:lang w:val="uk-UA"/>
              </w:rPr>
              <w:t>фотопланів</w:t>
            </w:r>
            <w:proofErr w:type="spellEnd"/>
            <w:r w:rsidRPr="005724BB">
              <w:rPr>
                <w:sz w:val="28"/>
                <w:szCs w:val="28"/>
                <w:lang w:val="uk-UA"/>
              </w:rPr>
              <w:t xml:space="preserve">, обстеження територій). </w:t>
            </w:r>
          </w:p>
          <w:p w14:paraId="1322758C" w14:textId="77777777" w:rsidR="002457CB" w:rsidRPr="005724BB" w:rsidRDefault="002457CB" w:rsidP="00376E66">
            <w:pPr>
              <w:ind w:right="-1" w:firstLine="720"/>
              <w:jc w:val="both"/>
              <w:rPr>
                <w:sz w:val="28"/>
                <w:szCs w:val="28"/>
                <w:lang w:val="uk-UA"/>
              </w:rPr>
            </w:pPr>
            <w:r w:rsidRPr="005724BB">
              <w:rPr>
                <w:b/>
                <w:sz w:val="28"/>
                <w:szCs w:val="28"/>
                <w:lang w:val="uk-UA"/>
              </w:rPr>
              <w:t>На четвертому етапі</w:t>
            </w:r>
            <w:r w:rsidRPr="005724BB">
              <w:rPr>
                <w:sz w:val="28"/>
                <w:szCs w:val="28"/>
                <w:lang w:val="uk-UA"/>
              </w:rPr>
              <w:t xml:space="preserve"> студент робить опис та аналіз земельно-оціночної структури населеного пункту з виділеними економіко-планувальними зонами. На схемі земле-оціночної структуризації нанесені межі і номери оціночних районів, межі економіко-планувальних зон, землі сільськогосподарського використання. </w:t>
            </w:r>
          </w:p>
          <w:p w14:paraId="2C0431CF" w14:textId="77777777" w:rsidR="002457CB" w:rsidRPr="005724BB" w:rsidRDefault="002457CB" w:rsidP="00376E66">
            <w:pPr>
              <w:ind w:right="-1" w:firstLine="709"/>
              <w:jc w:val="both"/>
              <w:rPr>
                <w:sz w:val="28"/>
                <w:szCs w:val="28"/>
                <w:lang w:val="uk-UA"/>
              </w:rPr>
            </w:pPr>
            <w:r w:rsidRPr="005724BB">
              <w:rPr>
                <w:b/>
                <w:sz w:val="28"/>
                <w:szCs w:val="28"/>
                <w:lang w:val="uk-UA"/>
              </w:rPr>
              <w:t xml:space="preserve">На п’ятому етапі </w:t>
            </w:r>
            <w:r w:rsidRPr="005724BB">
              <w:rPr>
                <w:sz w:val="28"/>
                <w:szCs w:val="28"/>
                <w:lang w:val="uk-UA"/>
              </w:rPr>
              <w:t>виконується нормативна грошова оцінка земельних ділянок у тому числі окремо розрахунок нормативної грошової оцінки земельних ділянок забудованих територій та розрахунок нормативної грошової оцінки земельних ділянок сільськогосподарського призначення.</w:t>
            </w:r>
          </w:p>
          <w:p w14:paraId="37F7A3A6" w14:textId="77777777" w:rsidR="002457CB" w:rsidRPr="005724BB" w:rsidRDefault="002457CB" w:rsidP="00376E66">
            <w:pPr>
              <w:ind w:right="-1" w:firstLine="709"/>
              <w:jc w:val="both"/>
              <w:rPr>
                <w:sz w:val="28"/>
                <w:szCs w:val="28"/>
                <w:lang w:val="uk-UA"/>
              </w:rPr>
            </w:pPr>
            <w:r w:rsidRPr="005724BB">
              <w:rPr>
                <w:sz w:val="28"/>
                <w:szCs w:val="28"/>
                <w:lang w:val="uk-UA"/>
              </w:rPr>
              <w:t>По закінченню розрахунків необхідно зробити висновки та навести список використаної літератури.</w:t>
            </w:r>
          </w:p>
        </w:tc>
      </w:tr>
      <w:tr w:rsidR="002457CB" w:rsidRPr="005724BB" w14:paraId="3F465116" w14:textId="77777777" w:rsidTr="008148EA">
        <w:trPr>
          <w:trHeight w:val="104"/>
        </w:trPr>
        <w:tc>
          <w:tcPr>
            <w:tcW w:w="9286" w:type="dxa"/>
            <w:shd w:val="clear" w:color="auto" w:fill="auto"/>
          </w:tcPr>
          <w:p w14:paraId="6FF5AEF8" w14:textId="77777777" w:rsidR="002457CB" w:rsidRPr="005724BB" w:rsidRDefault="002457CB" w:rsidP="00376E66">
            <w:pPr>
              <w:tabs>
                <w:tab w:val="left" w:pos="142"/>
              </w:tabs>
              <w:ind w:left="284" w:right="-1"/>
              <w:jc w:val="center"/>
              <w:rPr>
                <w:b/>
                <w:bCs/>
                <w:sz w:val="28"/>
                <w:szCs w:val="28"/>
                <w:lang w:val="uk-UA"/>
              </w:rPr>
            </w:pPr>
          </w:p>
        </w:tc>
      </w:tr>
      <w:tr w:rsidR="007465AD" w:rsidRPr="005724BB" w14:paraId="5C0C4CBD" w14:textId="77777777" w:rsidTr="008148EA">
        <w:trPr>
          <w:trHeight w:val="104"/>
        </w:trPr>
        <w:tc>
          <w:tcPr>
            <w:tcW w:w="9286" w:type="dxa"/>
            <w:shd w:val="clear" w:color="auto" w:fill="auto"/>
          </w:tcPr>
          <w:p w14:paraId="07A18F8A" w14:textId="77777777" w:rsidR="007465AD" w:rsidRPr="005724BB" w:rsidRDefault="007465AD" w:rsidP="00376E66">
            <w:pPr>
              <w:tabs>
                <w:tab w:val="left" w:pos="142"/>
              </w:tabs>
              <w:ind w:left="284" w:right="-1"/>
              <w:jc w:val="both"/>
              <w:rPr>
                <w:sz w:val="28"/>
                <w:szCs w:val="28"/>
                <w:lang w:val="uk-UA"/>
              </w:rPr>
            </w:pPr>
            <w:r w:rsidRPr="005724BB">
              <w:rPr>
                <w:b/>
                <w:bCs/>
                <w:sz w:val="28"/>
                <w:szCs w:val="28"/>
                <w:lang w:val="uk-UA"/>
              </w:rPr>
              <w:t>2.</w:t>
            </w:r>
            <w:r w:rsidR="002457CB" w:rsidRPr="005724BB">
              <w:rPr>
                <w:b/>
                <w:bCs/>
                <w:sz w:val="28"/>
                <w:szCs w:val="28"/>
                <w:lang w:val="uk-UA"/>
              </w:rPr>
              <w:t>3</w:t>
            </w:r>
            <w:r w:rsidRPr="005724BB">
              <w:rPr>
                <w:b/>
                <w:bCs/>
                <w:sz w:val="28"/>
                <w:szCs w:val="28"/>
                <w:lang w:val="uk-UA"/>
              </w:rPr>
              <w:t>. Виконання нормативної грошової оцінки земельних ділянок</w:t>
            </w:r>
            <w:r w:rsidRPr="005724BB">
              <w:rPr>
                <w:sz w:val="28"/>
                <w:szCs w:val="28"/>
                <w:lang w:val="uk-UA"/>
              </w:rPr>
              <w:t xml:space="preserve"> </w:t>
            </w:r>
          </w:p>
        </w:tc>
      </w:tr>
      <w:tr w:rsidR="002457CB" w:rsidRPr="006002F8" w14:paraId="122E2910" w14:textId="77777777" w:rsidTr="008148EA">
        <w:trPr>
          <w:trHeight w:val="104"/>
        </w:trPr>
        <w:tc>
          <w:tcPr>
            <w:tcW w:w="9286" w:type="dxa"/>
            <w:shd w:val="clear" w:color="auto" w:fill="auto"/>
          </w:tcPr>
          <w:p w14:paraId="5EE8E3EC" w14:textId="77777777" w:rsidR="002457CB" w:rsidRPr="005724BB" w:rsidRDefault="002457CB" w:rsidP="00376E66">
            <w:pPr>
              <w:tabs>
                <w:tab w:val="left" w:pos="142"/>
              </w:tabs>
              <w:ind w:left="284" w:right="-1"/>
              <w:jc w:val="both"/>
              <w:rPr>
                <w:sz w:val="28"/>
                <w:szCs w:val="28"/>
                <w:lang w:val="uk-UA"/>
              </w:rPr>
            </w:pPr>
          </w:p>
          <w:p w14:paraId="277CB8D7" w14:textId="77777777" w:rsidR="002457CB" w:rsidRPr="005724BB" w:rsidRDefault="002457CB" w:rsidP="00376E66">
            <w:pPr>
              <w:ind w:right="-1" w:firstLine="840"/>
              <w:jc w:val="both"/>
              <w:rPr>
                <w:sz w:val="28"/>
                <w:szCs w:val="28"/>
                <w:lang w:val="uk-UA"/>
              </w:rPr>
            </w:pPr>
            <w:r w:rsidRPr="005724BB">
              <w:rPr>
                <w:sz w:val="28"/>
                <w:szCs w:val="28"/>
                <w:lang w:val="uk-UA"/>
              </w:rPr>
              <w:t>Нормативна грошова оцінка земельних ділянок населених пунктів проводиться відповідно до «</w:t>
            </w:r>
            <w:r w:rsidRPr="005724BB">
              <w:rPr>
                <w:bCs/>
                <w:sz w:val="28"/>
                <w:szCs w:val="28"/>
                <w:lang w:val="uk-UA"/>
              </w:rPr>
              <w:t>Методики нормативної грошової оцінки земельних ділянок»</w:t>
            </w:r>
            <w:r w:rsidRPr="005724BB">
              <w:rPr>
                <w:sz w:val="28"/>
                <w:szCs w:val="28"/>
                <w:lang w:val="uk-UA"/>
              </w:rPr>
              <w:t xml:space="preserve"> (затверджено постановою Кабінету Міністрів України від 3 листопада 2021 р. № 1147</w:t>
            </w:r>
            <w:r w:rsidRPr="005724BB">
              <w:rPr>
                <w:rStyle w:val="rvts9"/>
                <w:bCs/>
                <w:sz w:val="28"/>
                <w:szCs w:val="28"/>
                <w:bdr w:val="none" w:sz="0" w:space="0" w:color="auto" w:frame="1"/>
                <w:shd w:val="clear" w:color="auto" w:fill="FFFFFF"/>
                <w:lang w:val="uk-UA"/>
              </w:rPr>
              <w:t>)</w:t>
            </w:r>
            <w:r w:rsidRPr="005724BB">
              <w:rPr>
                <w:sz w:val="28"/>
                <w:szCs w:val="28"/>
                <w:lang w:val="uk-UA"/>
              </w:rPr>
              <w:t xml:space="preserve">. </w:t>
            </w:r>
          </w:p>
          <w:p w14:paraId="76CBDD5B" w14:textId="77777777" w:rsidR="002457CB" w:rsidRPr="005724BB" w:rsidRDefault="002457CB" w:rsidP="00376E66">
            <w:pPr>
              <w:ind w:right="-1" w:firstLine="840"/>
              <w:jc w:val="both"/>
              <w:rPr>
                <w:sz w:val="28"/>
                <w:szCs w:val="28"/>
                <w:lang w:val="uk-UA"/>
              </w:rPr>
            </w:pPr>
            <w:r w:rsidRPr="005724BB">
              <w:rPr>
                <w:sz w:val="28"/>
                <w:szCs w:val="28"/>
                <w:lang w:val="uk-UA"/>
              </w:rPr>
              <w:t>Вихідними даними для здійснення грошової оцінки земель є законодавчі та нормативні документи про статус населеного пункту та його межі, дані державного земельного кадастру про правовий, природний та господарський стан земель, дані державної та відомчої статистичної звітності, що характеризують об’єкти інженерно-транспортного облаштування території, матеріали чергових планів, які ведуться землевпорядними органами, органами містобудування та архітектури, комунальними службами.</w:t>
            </w:r>
          </w:p>
          <w:p w14:paraId="05F7D051" w14:textId="77777777" w:rsidR="002457CB" w:rsidRPr="005724BB" w:rsidRDefault="002457CB" w:rsidP="00376E66">
            <w:pPr>
              <w:ind w:right="-1" w:firstLine="840"/>
              <w:jc w:val="both"/>
              <w:rPr>
                <w:sz w:val="28"/>
                <w:szCs w:val="28"/>
                <w:lang w:val="uk-UA"/>
              </w:rPr>
            </w:pPr>
            <w:r w:rsidRPr="005724BB">
              <w:rPr>
                <w:sz w:val="28"/>
                <w:szCs w:val="28"/>
                <w:lang w:val="uk-UA"/>
              </w:rPr>
              <w:t xml:space="preserve">Результати нормативної грошової оцінки земельних ділянок населених пунктів оформляються технічною документацією, яка включає </w:t>
            </w:r>
            <w:r w:rsidRPr="005724BB">
              <w:rPr>
                <w:sz w:val="28"/>
                <w:szCs w:val="28"/>
                <w:lang w:val="uk-UA"/>
              </w:rPr>
              <w:lastRenderedPageBreak/>
              <w:t>пояснювальну записку та графічні матеріали.</w:t>
            </w:r>
          </w:p>
          <w:p w14:paraId="0EFF6867" w14:textId="77777777" w:rsidR="002457CB" w:rsidRPr="005724BB" w:rsidRDefault="002457CB" w:rsidP="00376E66">
            <w:pPr>
              <w:ind w:right="-1" w:firstLine="840"/>
              <w:jc w:val="both"/>
              <w:rPr>
                <w:sz w:val="28"/>
                <w:szCs w:val="28"/>
                <w:lang w:val="uk-UA"/>
              </w:rPr>
            </w:pPr>
            <w:r w:rsidRPr="005724BB">
              <w:rPr>
                <w:sz w:val="28"/>
                <w:szCs w:val="28"/>
                <w:lang w:val="uk-UA"/>
              </w:rPr>
              <w:t xml:space="preserve">Зміст пояснювальної записки включає пояснення визначення вартості земельних ділянок за нормативною грошовою оцінкою населеного пункту. Графічні матеріали включають схему функціонального використання території, схему ґрунтового покриву, схему </w:t>
            </w:r>
            <w:proofErr w:type="spellStart"/>
            <w:r w:rsidRPr="005724BB">
              <w:rPr>
                <w:sz w:val="28"/>
                <w:szCs w:val="28"/>
                <w:lang w:val="uk-UA"/>
              </w:rPr>
              <w:t>землеоціночної</w:t>
            </w:r>
            <w:proofErr w:type="spellEnd"/>
            <w:r w:rsidRPr="005724BB">
              <w:rPr>
                <w:sz w:val="28"/>
                <w:szCs w:val="28"/>
                <w:lang w:val="uk-UA"/>
              </w:rPr>
              <w:t xml:space="preserve"> структуризації, та схеми зони дії локальних факторів.</w:t>
            </w:r>
          </w:p>
          <w:p w14:paraId="7754FB00" w14:textId="77777777" w:rsidR="002457CB" w:rsidRPr="005724BB" w:rsidRDefault="002457CB" w:rsidP="00376E66">
            <w:pPr>
              <w:tabs>
                <w:tab w:val="left" w:pos="142"/>
              </w:tabs>
              <w:ind w:left="284" w:right="-1"/>
              <w:jc w:val="both"/>
              <w:rPr>
                <w:sz w:val="28"/>
                <w:szCs w:val="28"/>
                <w:lang w:val="uk-UA"/>
              </w:rPr>
            </w:pPr>
          </w:p>
        </w:tc>
      </w:tr>
      <w:tr w:rsidR="007465AD" w:rsidRPr="006002F8" w14:paraId="70679A7F" w14:textId="77777777" w:rsidTr="008148EA">
        <w:trPr>
          <w:trHeight w:val="104"/>
        </w:trPr>
        <w:tc>
          <w:tcPr>
            <w:tcW w:w="9286" w:type="dxa"/>
            <w:shd w:val="clear" w:color="auto" w:fill="auto"/>
          </w:tcPr>
          <w:p w14:paraId="0FE9FA3F" w14:textId="77777777" w:rsidR="007465AD" w:rsidRPr="005724BB" w:rsidRDefault="007465AD" w:rsidP="00376E66">
            <w:pPr>
              <w:tabs>
                <w:tab w:val="left" w:pos="142"/>
              </w:tabs>
              <w:ind w:left="284" w:right="-1"/>
              <w:jc w:val="center"/>
              <w:rPr>
                <w:b/>
                <w:bCs/>
                <w:sz w:val="28"/>
                <w:szCs w:val="28"/>
                <w:lang w:val="uk-UA"/>
              </w:rPr>
            </w:pPr>
            <w:r w:rsidRPr="005724BB">
              <w:rPr>
                <w:b/>
                <w:bCs/>
                <w:sz w:val="28"/>
                <w:szCs w:val="28"/>
                <w:lang w:val="uk-UA"/>
              </w:rPr>
              <w:lastRenderedPageBreak/>
              <w:t>2.</w:t>
            </w:r>
            <w:r w:rsidR="002457CB" w:rsidRPr="005724BB">
              <w:rPr>
                <w:b/>
                <w:bCs/>
                <w:sz w:val="28"/>
                <w:szCs w:val="28"/>
                <w:lang w:val="uk-UA"/>
              </w:rPr>
              <w:t>4</w:t>
            </w:r>
            <w:r w:rsidRPr="005724BB">
              <w:rPr>
                <w:b/>
                <w:bCs/>
                <w:sz w:val="28"/>
                <w:szCs w:val="28"/>
                <w:lang w:val="uk-UA"/>
              </w:rPr>
              <w:t xml:space="preserve"> Підготовка технічної документації з нормативної грошової оцінки земельних ділянок населеного пункту</w:t>
            </w:r>
          </w:p>
          <w:p w14:paraId="1E31F58A" w14:textId="77777777" w:rsidR="00B70F27" w:rsidRPr="005724BB" w:rsidRDefault="00B70F27" w:rsidP="00376E66">
            <w:pPr>
              <w:tabs>
                <w:tab w:val="left" w:pos="142"/>
              </w:tabs>
              <w:ind w:left="284" w:right="-1"/>
              <w:jc w:val="center"/>
              <w:rPr>
                <w:b/>
                <w:bCs/>
                <w:sz w:val="28"/>
                <w:szCs w:val="28"/>
                <w:lang w:val="uk-UA"/>
              </w:rPr>
            </w:pPr>
          </w:p>
          <w:p w14:paraId="7DA580E0" w14:textId="77777777" w:rsidR="00B70F27" w:rsidRPr="005724BB" w:rsidRDefault="00B70F27" w:rsidP="00376E66">
            <w:pPr>
              <w:ind w:right="-1" w:firstLine="709"/>
              <w:jc w:val="both"/>
              <w:rPr>
                <w:sz w:val="28"/>
                <w:szCs w:val="28"/>
                <w:lang w:val="uk-UA"/>
              </w:rPr>
            </w:pPr>
            <w:r w:rsidRPr="005724BB">
              <w:rPr>
                <w:sz w:val="28"/>
                <w:szCs w:val="28"/>
                <w:lang w:val="uk-UA"/>
              </w:rPr>
              <w:t>Межі території територіальної громади, а також межі населених пунктів (сіл, селищ, міст), що входять до складу територій територіальних громад, використовуються на підставі відомостей Державного земельного кадастру, а у разі, коли відомості про такі межі не внесені до Державного земельного кадастру – на підставі проектів формування території і встановлення меж сільських, селищних рад або інших матеріалів, за якими відповідно до законодавства, яке діяло на момент їх затвердження, здійснювалося встановлення (зміна) їх меж. У разі відсутності таких матеріалів і до моменту внесення до Державного земельного кадастру відомостей про межі сіл, селищ, міст відомостями про такі межі, а також межі території територіальної громади (сільської, селищної, міської) ради вважаються дані, що збігаються з межами, відображеними на індексних кадастрових картах (планах) сіл, селищ, міст, районів згідно з відомостями Державного земельного кадастру, а межами територіальної громади вважаються дані згідно із зовнішніми межами юрисдикції ради територіальної громади (населених пунктів), що увійшли до її складу.</w:t>
            </w:r>
          </w:p>
          <w:p w14:paraId="514E1818"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Нормативна грошова оцінка земельної ділянки (</w:t>
            </w:r>
            <w:proofErr w:type="spellStart"/>
            <w:r w:rsidRPr="005724BB">
              <w:rPr>
                <w:sz w:val="28"/>
                <w:szCs w:val="28"/>
                <w:lang w:val="uk-UA"/>
              </w:rPr>
              <w:t>Цн</w:t>
            </w:r>
            <w:proofErr w:type="spellEnd"/>
            <w:r w:rsidRPr="005724BB">
              <w:rPr>
                <w:sz w:val="28"/>
                <w:szCs w:val="28"/>
                <w:lang w:val="uk-UA"/>
              </w:rPr>
              <w:t>) визначається за формулою:</w:t>
            </w:r>
          </w:p>
          <w:p w14:paraId="3BFF4156"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
          <w:p w14:paraId="4A7A5A4E" w14:textId="3E648ABB" w:rsidR="00B70F27" w:rsidRPr="005724BB" w:rsidRDefault="00B70F27" w:rsidP="00376E66">
            <w:pPr>
              <w:pStyle w:val="rvps3"/>
              <w:shd w:val="clear" w:color="auto" w:fill="FFFFFF"/>
              <w:spacing w:before="0" w:beforeAutospacing="0" w:after="0" w:afterAutospacing="0"/>
              <w:ind w:right="-1" w:firstLine="284"/>
              <w:jc w:val="both"/>
              <w:rPr>
                <w:sz w:val="28"/>
                <w:szCs w:val="28"/>
                <w:lang w:val="uk-UA"/>
              </w:rPr>
            </w:pPr>
            <w:bookmarkStart w:id="1" w:name="n16"/>
            <w:bookmarkEnd w:id="1"/>
            <w:proofErr w:type="spellStart"/>
            <w:r w:rsidRPr="005724BB">
              <w:rPr>
                <w:b/>
                <w:sz w:val="28"/>
                <w:szCs w:val="28"/>
                <w:lang w:val="uk-UA"/>
              </w:rPr>
              <w:t>Цн</w:t>
            </w:r>
            <w:proofErr w:type="spellEnd"/>
            <w:r w:rsidRPr="005724BB">
              <w:rPr>
                <w:b/>
                <w:sz w:val="28"/>
                <w:szCs w:val="28"/>
                <w:lang w:val="uk-UA"/>
              </w:rPr>
              <w:t xml:space="preserve"> = </w:t>
            </w:r>
            <w:proofErr w:type="spellStart"/>
            <w:r w:rsidRPr="005724BB">
              <w:rPr>
                <w:b/>
                <w:sz w:val="28"/>
                <w:szCs w:val="28"/>
                <w:lang w:val="uk-UA"/>
              </w:rPr>
              <w:t>Пд</w:t>
            </w:r>
            <w:proofErr w:type="spellEnd"/>
            <w:r w:rsidRPr="005724BB">
              <w:rPr>
                <w:b/>
                <w:sz w:val="28"/>
                <w:szCs w:val="28"/>
                <w:lang w:val="uk-UA"/>
              </w:rPr>
              <w:t xml:space="preserve"> х </w:t>
            </w:r>
            <w:proofErr w:type="spellStart"/>
            <w:r w:rsidRPr="005724BB">
              <w:rPr>
                <w:b/>
                <w:sz w:val="28"/>
                <w:szCs w:val="28"/>
                <w:lang w:val="uk-UA"/>
              </w:rPr>
              <w:t>Нрд</w:t>
            </w:r>
            <w:proofErr w:type="spellEnd"/>
            <w:r w:rsidRPr="005724BB">
              <w:rPr>
                <w:b/>
                <w:sz w:val="28"/>
                <w:szCs w:val="28"/>
                <w:lang w:val="uk-UA"/>
              </w:rPr>
              <w:t xml:space="preserve"> х Км1 х Км2 х Км3 х Км4 х </w:t>
            </w:r>
            <w:proofErr w:type="spellStart"/>
            <w:r w:rsidRPr="005724BB">
              <w:rPr>
                <w:b/>
                <w:sz w:val="28"/>
                <w:szCs w:val="28"/>
                <w:lang w:val="uk-UA"/>
              </w:rPr>
              <w:t>Кцп</w:t>
            </w:r>
            <w:proofErr w:type="spellEnd"/>
            <w:r w:rsidRPr="005724BB">
              <w:rPr>
                <w:b/>
                <w:sz w:val="28"/>
                <w:szCs w:val="28"/>
                <w:lang w:val="uk-UA"/>
              </w:rPr>
              <w:t xml:space="preserve"> х </w:t>
            </w:r>
            <w:proofErr w:type="spellStart"/>
            <w:r w:rsidRPr="005724BB">
              <w:rPr>
                <w:b/>
                <w:sz w:val="28"/>
                <w:szCs w:val="28"/>
                <w:lang w:val="uk-UA"/>
              </w:rPr>
              <w:t>Кмц</w:t>
            </w:r>
            <w:proofErr w:type="spellEnd"/>
            <w:r w:rsidRPr="005724BB">
              <w:rPr>
                <w:b/>
                <w:sz w:val="28"/>
                <w:szCs w:val="28"/>
                <w:lang w:val="uk-UA"/>
              </w:rPr>
              <w:t xml:space="preserve"> х </w:t>
            </w:r>
            <w:proofErr w:type="spellStart"/>
            <w:r w:rsidRPr="005724BB">
              <w:rPr>
                <w:b/>
                <w:sz w:val="28"/>
                <w:szCs w:val="28"/>
                <w:lang w:val="uk-UA"/>
              </w:rPr>
              <w:t>Кні</w:t>
            </w:r>
            <w:proofErr w:type="spellEnd"/>
            <w:r w:rsidRPr="005724BB">
              <w:rPr>
                <w:sz w:val="28"/>
                <w:szCs w:val="28"/>
                <w:lang w:val="uk-UA"/>
              </w:rPr>
              <w:t>,   (</w:t>
            </w:r>
            <w:r w:rsidR="0082302A">
              <w:rPr>
                <w:sz w:val="28"/>
                <w:szCs w:val="28"/>
                <w:lang w:val="uk-UA"/>
              </w:rPr>
              <w:t>2</w:t>
            </w:r>
            <w:r w:rsidRPr="005724BB">
              <w:rPr>
                <w:sz w:val="28"/>
                <w:szCs w:val="28"/>
                <w:lang w:val="uk-UA"/>
              </w:rPr>
              <w:t>.1)</w:t>
            </w:r>
          </w:p>
          <w:p w14:paraId="52E748E9" w14:textId="77777777" w:rsidR="00B70F27" w:rsidRPr="005724BB" w:rsidRDefault="00B70F27" w:rsidP="00376E66">
            <w:pPr>
              <w:pStyle w:val="rvps8"/>
              <w:shd w:val="clear" w:color="auto" w:fill="FFFFFF"/>
              <w:spacing w:before="0" w:beforeAutospacing="0" w:after="0" w:afterAutospacing="0"/>
              <w:ind w:right="-1" w:firstLine="709"/>
              <w:jc w:val="both"/>
              <w:rPr>
                <w:sz w:val="28"/>
                <w:szCs w:val="28"/>
                <w:lang w:val="uk-UA"/>
              </w:rPr>
            </w:pPr>
            <w:bookmarkStart w:id="2" w:name="n17"/>
            <w:bookmarkEnd w:id="2"/>
          </w:p>
          <w:p w14:paraId="0DE5060A" w14:textId="77777777" w:rsidR="00B70F27" w:rsidRPr="005724BB" w:rsidRDefault="00B70F27" w:rsidP="00376E66">
            <w:pPr>
              <w:pStyle w:val="rvps8"/>
              <w:shd w:val="clear" w:color="auto" w:fill="FFFFFF"/>
              <w:spacing w:before="0" w:beforeAutospacing="0" w:after="0" w:afterAutospacing="0"/>
              <w:ind w:right="-1" w:firstLine="709"/>
              <w:jc w:val="both"/>
              <w:rPr>
                <w:sz w:val="28"/>
                <w:szCs w:val="28"/>
                <w:lang w:val="uk-UA"/>
              </w:rPr>
            </w:pPr>
            <w:r w:rsidRPr="005724BB">
              <w:rPr>
                <w:sz w:val="28"/>
                <w:szCs w:val="28"/>
                <w:lang w:val="uk-UA"/>
              </w:rPr>
              <w:t xml:space="preserve">де   </w:t>
            </w:r>
            <w:proofErr w:type="spellStart"/>
            <w:r w:rsidRPr="005724BB">
              <w:rPr>
                <w:b/>
                <w:sz w:val="28"/>
                <w:szCs w:val="28"/>
                <w:lang w:val="uk-UA"/>
              </w:rPr>
              <w:t>Пд</w:t>
            </w:r>
            <w:proofErr w:type="spellEnd"/>
            <w:r w:rsidRPr="005724BB">
              <w:rPr>
                <w:sz w:val="28"/>
                <w:szCs w:val="28"/>
                <w:lang w:val="uk-UA"/>
              </w:rPr>
              <w:t xml:space="preserve"> – площа земельної ділянки, квадратних метрів;</w:t>
            </w:r>
          </w:p>
          <w:p w14:paraId="2625569F"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roofErr w:type="spellStart"/>
            <w:r w:rsidRPr="005724BB">
              <w:rPr>
                <w:b/>
                <w:sz w:val="28"/>
                <w:szCs w:val="28"/>
                <w:lang w:val="uk-UA"/>
              </w:rPr>
              <w:t>Нрд</w:t>
            </w:r>
            <w:proofErr w:type="spellEnd"/>
            <w:r w:rsidRPr="005724BB">
              <w:rPr>
                <w:sz w:val="28"/>
                <w:szCs w:val="28"/>
                <w:lang w:val="uk-UA"/>
              </w:rPr>
              <w:t xml:space="preserve"> – норматив капіталізованого рентного доходу за одиницю площі;</w:t>
            </w:r>
          </w:p>
          <w:p w14:paraId="0178D2F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Км1</w:t>
            </w:r>
            <w:r w:rsidRPr="005724BB">
              <w:rPr>
                <w:sz w:val="28"/>
                <w:szCs w:val="28"/>
                <w:lang w:val="uk-UA"/>
              </w:rPr>
              <w:t xml:space="preserve"> – коефіцієнт, який враховує розташування території територіальної громади в межах зони впливу великих міст;</w:t>
            </w:r>
          </w:p>
          <w:p w14:paraId="13418F2B"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Км2</w:t>
            </w:r>
            <w:r w:rsidRPr="005724BB">
              <w:rPr>
                <w:sz w:val="28"/>
                <w:szCs w:val="28"/>
                <w:lang w:val="uk-UA"/>
              </w:rPr>
              <w:t xml:space="preserve"> – коефіцієнт, який враховує курортно-рекреаційне значення населених пунктів;</w:t>
            </w:r>
          </w:p>
          <w:p w14:paraId="551E24C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Км3</w:t>
            </w:r>
            <w:r w:rsidRPr="005724BB">
              <w:rPr>
                <w:sz w:val="28"/>
                <w:szCs w:val="28"/>
                <w:lang w:val="uk-UA"/>
              </w:rPr>
              <w:t xml:space="preserve"> – коефіцієнт, який враховує розташування території територіальної громади в межах зон радіаційного забруднення;</w:t>
            </w:r>
          </w:p>
          <w:p w14:paraId="00751E67"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3" w:name="n22"/>
            <w:bookmarkEnd w:id="3"/>
            <w:r w:rsidRPr="005724BB">
              <w:rPr>
                <w:b/>
                <w:sz w:val="28"/>
                <w:szCs w:val="28"/>
                <w:lang w:val="uk-UA"/>
              </w:rPr>
              <w:t>Км4</w:t>
            </w:r>
            <w:r w:rsidRPr="005724BB">
              <w:rPr>
                <w:sz w:val="28"/>
                <w:szCs w:val="28"/>
                <w:lang w:val="uk-UA"/>
              </w:rPr>
              <w:t xml:space="preserve"> – коефіцієнт, який характеризує зональні фактори місця розташування земельної ділянки;</w:t>
            </w:r>
          </w:p>
          <w:p w14:paraId="281C1136"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roofErr w:type="spellStart"/>
            <w:r w:rsidRPr="005724BB">
              <w:rPr>
                <w:b/>
                <w:sz w:val="28"/>
                <w:szCs w:val="28"/>
                <w:lang w:val="uk-UA"/>
              </w:rPr>
              <w:t>Кцп</w:t>
            </w:r>
            <w:proofErr w:type="spellEnd"/>
            <w:r w:rsidRPr="005724BB">
              <w:rPr>
                <w:sz w:val="28"/>
                <w:szCs w:val="28"/>
                <w:lang w:val="uk-UA"/>
              </w:rPr>
              <w:t xml:space="preserve"> – коефіцієнт, який враховує цільове призначення земельної </w:t>
            </w:r>
            <w:r w:rsidRPr="005724BB">
              <w:rPr>
                <w:sz w:val="28"/>
                <w:szCs w:val="28"/>
                <w:lang w:val="uk-UA"/>
              </w:rPr>
              <w:lastRenderedPageBreak/>
              <w:t>ділянки відповідно до відомостей Державного земельного кадастру;</w:t>
            </w:r>
          </w:p>
          <w:p w14:paraId="57CD1C82"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roofErr w:type="spellStart"/>
            <w:r w:rsidRPr="005724BB">
              <w:rPr>
                <w:b/>
                <w:sz w:val="28"/>
                <w:szCs w:val="28"/>
                <w:lang w:val="uk-UA"/>
              </w:rPr>
              <w:t>Кмц</w:t>
            </w:r>
            <w:proofErr w:type="spellEnd"/>
            <w:r w:rsidRPr="005724BB">
              <w:rPr>
                <w:b/>
                <w:sz w:val="28"/>
                <w:szCs w:val="28"/>
                <w:lang w:val="uk-UA"/>
              </w:rPr>
              <w:t xml:space="preserve"> </w:t>
            </w:r>
            <w:r w:rsidRPr="005724BB">
              <w:rPr>
                <w:sz w:val="28"/>
                <w:szCs w:val="28"/>
                <w:lang w:val="uk-UA"/>
              </w:rPr>
              <w:t>– коефіцієнт, який враховує особливості використання земельної ділянки в межах категорії земель за основним цільовим призначенням;</w:t>
            </w:r>
          </w:p>
          <w:p w14:paraId="72CB8F09"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roofErr w:type="spellStart"/>
            <w:r w:rsidRPr="005724BB">
              <w:rPr>
                <w:b/>
                <w:sz w:val="28"/>
                <w:szCs w:val="28"/>
                <w:lang w:val="uk-UA"/>
              </w:rPr>
              <w:t>Кні</w:t>
            </w:r>
            <w:proofErr w:type="spellEnd"/>
            <w:r w:rsidRPr="005724BB">
              <w:rPr>
                <w:b/>
                <w:sz w:val="28"/>
                <w:szCs w:val="28"/>
                <w:lang w:val="uk-UA"/>
              </w:rPr>
              <w:t xml:space="preserve"> </w:t>
            </w:r>
            <w:r w:rsidRPr="005724BB">
              <w:rPr>
                <w:sz w:val="28"/>
                <w:szCs w:val="28"/>
                <w:lang w:val="uk-UA"/>
              </w:rPr>
              <w:t>– добуток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w:t>
            </w:r>
          </w:p>
          <w:p w14:paraId="063B52B2"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
          <w:p w14:paraId="2CE0250C" w14:textId="342F9A4A" w:rsidR="00B70F27" w:rsidRPr="005724BB" w:rsidRDefault="00B70F27" w:rsidP="00376E66">
            <w:pPr>
              <w:ind w:right="-1" w:firstLine="709"/>
              <w:jc w:val="both"/>
              <w:rPr>
                <w:sz w:val="28"/>
                <w:szCs w:val="28"/>
                <w:lang w:val="uk-UA"/>
              </w:rPr>
            </w:pPr>
            <w:r w:rsidRPr="005724BB">
              <w:rPr>
                <w:sz w:val="28"/>
                <w:szCs w:val="28"/>
                <w:lang w:val="uk-UA"/>
              </w:rPr>
              <w:t xml:space="preserve">За формулою </w:t>
            </w:r>
            <w:r w:rsidR="0082302A">
              <w:rPr>
                <w:sz w:val="28"/>
                <w:szCs w:val="28"/>
                <w:lang w:val="uk-UA"/>
              </w:rPr>
              <w:t>2</w:t>
            </w:r>
            <w:r w:rsidRPr="005724BB">
              <w:rPr>
                <w:sz w:val="28"/>
                <w:szCs w:val="28"/>
                <w:lang w:val="uk-UA"/>
              </w:rPr>
              <w:t xml:space="preserve">.1 окремо проводиться: </w:t>
            </w:r>
          </w:p>
          <w:p w14:paraId="2DFA018C" w14:textId="77777777" w:rsidR="00B70F27" w:rsidRPr="005724BB" w:rsidRDefault="00B70F27" w:rsidP="00376E66">
            <w:pPr>
              <w:numPr>
                <w:ilvl w:val="0"/>
                <w:numId w:val="7"/>
              </w:numPr>
              <w:tabs>
                <w:tab w:val="left" w:pos="993"/>
              </w:tabs>
              <w:ind w:left="0" w:right="-1" w:firstLine="709"/>
              <w:jc w:val="both"/>
              <w:rPr>
                <w:sz w:val="28"/>
                <w:szCs w:val="28"/>
                <w:lang w:val="uk-UA"/>
              </w:rPr>
            </w:pPr>
            <w:r w:rsidRPr="005724BB">
              <w:rPr>
                <w:sz w:val="28"/>
                <w:szCs w:val="28"/>
                <w:lang w:val="uk-UA"/>
              </w:rPr>
              <w:t>Розрахунок нормативної грошової оцінки земельних ділянок забудованих територій з урахуванням використання земельних ділянок в межах категорії земель за основним цільовим призначенням з застосуванням відповідних площ, нормативів та коефіцієнтів;</w:t>
            </w:r>
          </w:p>
          <w:p w14:paraId="6B1A1692" w14:textId="77777777" w:rsidR="00B70F27" w:rsidRPr="005724BB" w:rsidRDefault="00B70F27" w:rsidP="00376E66">
            <w:pPr>
              <w:numPr>
                <w:ilvl w:val="0"/>
                <w:numId w:val="7"/>
              </w:numPr>
              <w:tabs>
                <w:tab w:val="left" w:pos="993"/>
              </w:tabs>
              <w:ind w:left="0" w:right="-1" w:firstLine="709"/>
              <w:jc w:val="both"/>
              <w:rPr>
                <w:sz w:val="28"/>
                <w:szCs w:val="28"/>
                <w:lang w:val="uk-UA"/>
              </w:rPr>
            </w:pPr>
            <w:r w:rsidRPr="005724BB">
              <w:rPr>
                <w:sz w:val="28"/>
                <w:szCs w:val="28"/>
                <w:lang w:val="uk-UA"/>
              </w:rPr>
              <w:t>Розрахунок нормативної грошової оцінки земельних ділянок сільськогосподарського призначення з застосуванням відповідних площ, нормативів та коефіцієнтів.</w:t>
            </w:r>
          </w:p>
          <w:p w14:paraId="62E0E08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
          <w:p w14:paraId="6811FCFF"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Площа (</w:t>
            </w:r>
            <w:proofErr w:type="spellStart"/>
            <w:r w:rsidRPr="005724BB">
              <w:rPr>
                <w:b/>
                <w:sz w:val="28"/>
                <w:szCs w:val="28"/>
                <w:lang w:val="uk-UA"/>
              </w:rPr>
              <w:t>Пд</w:t>
            </w:r>
            <w:proofErr w:type="spellEnd"/>
            <w:r w:rsidRPr="005724BB">
              <w:rPr>
                <w:b/>
                <w:sz w:val="28"/>
                <w:szCs w:val="28"/>
                <w:lang w:val="uk-UA"/>
              </w:rPr>
              <w:t>)</w:t>
            </w:r>
            <w:r w:rsidRPr="005724BB">
              <w:rPr>
                <w:sz w:val="28"/>
                <w:szCs w:val="28"/>
                <w:lang w:val="uk-UA"/>
              </w:rPr>
              <w:t xml:space="preserve"> та цільове призначення земельної ділянки використовуються на підставі відомостей Державного земельного кадастру. У разі відсутності відомостей про земельну ділянку у Державному земельному кадастрі та/або Державному реєстрі земель площею та цільовим призначенням земельної ділянки вважаються дані згідно з документацією із землеустрою, на підставі якої здійснювалося формування цієї земельної ділянки, або документом, що посвідчує право власності (користування) земельною ділянкою.</w:t>
            </w:r>
          </w:p>
          <w:p w14:paraId="1523A2B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 xml:space="preserve">Чисельність населення населених пунктів та територіальних громад використовується відповідно до відомостей про чисельність наявного населення за даними (довідниками) </w:t>
            </w:r>
            <w:proofErr w:type="spellStart"/>
            <w:r w:rsidRPr="005724BB">
              <w:rPr>
                <w:sz w:val="28"/>
                <w:szCs w:val="28"/>
                <w:lang w:val="uk-UA"/>
              </w:rPr>
              <w:t>Держстату</w:t>
            </w:r>
            <w:proofErr w:type="spellEnd"/>
            <w:r w:rsidRPr="005724BB">
              <w:rPr>
                <w:sz w:val="28"/>
                <w:szCs w:val="28"/>
                <w:lang w:val="uk-UA"/>
              </w:rPr>
              <w:t xml:space="preserve"> станом на 1 січня року, що передує року проведення оцінки.</w:t>
            </w:r>
          </w:p>
          <w:p w14:paraId="13255B4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
          <w:p w14:paraId="1B2ACF97"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Норматив капіталізованого рентного доходу</w:t>
            </w:r>
            <w:r w:rsidRPr="005724BB">
              <w:rPr>
                <w:sz w:val="28"/>
                <w:szCs w:val="28"/>
                <w:lang w:val="uk-UA"/>
              </w:rPr>
              <w:t xml:space="preserve"> за одиницю площі </w:t>
            </w:r>
            <w:r w:rsidRPr="005724BB">
              <w:rPr>
                <w:b/>
                <w:sz w:val="28"/>
                <w:szCs w:val="28"/>
                <w:lang w:val="uk-UA"/>
              </w:rPr>
              <w:t>(</w:t>
            </w:r>
            <w:proofErr w:type="spellStart"/>
            <w:r w:rsidRPr="005724BB">
              <w:rPr>
                <w:b/>
                <w:sz w:val="28"/>
                <w:szCs w:val="28"/>
                <w:lang w:val="uk-UA"/>
              </w:rPr>
              <w:t>Нрд</w:t>
            </w:r>
            <w:proofErr w:type="spellEnd"/>
            <w:r w:rsidRPr="005724BB">
              <w:rPr>
                <w:b/>
                <w:sz w:val="28"/>
                <w:szCs w:val="28"/>
                <w:lang w:val="uk-UA"/>
              </w:rPr>
              <w:t>)</w:t>
            </w:r>
            <w:r w:rsidRPr="005724BB">
              <w:rPr>
                <w:sz w:val="28"/>
                <w:szCs w:val="28"/>
                <w:lang w:val="uk-UA"/>
              </w:rPr>
              <w:t xml:space="preserve"> приймається відповідно до категорії земельної ділянки за основним цільовим призначенням.</w:t>
            </w:r>
          </w:p>
          <w:p w14:paraId="546A9AD0"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4" w:name="n29"/>
            <w:bookmarkEnd w:id="4"/>
            <w:r w:rsidRPr="005724BB">
              <w:rPr>
                <w:sz w:val="28"/>
                <w:szCs w:val="28"/>
                <w:lang w:val="uk-UA"/>
              </w:rPr>
              <w:t xml:space="preserve">Норматив капіталізованого рентного доходу </w:t>
            </w:r>
            <w:r w:rsidRPr="005724BB">
              <w:rPr>
                <w:b/>
                <w:sz w:val="28"/>
                <w:szCs w:val="28"/>
                <w:lang w:val="uk-UA"/>
              </w:rPr>
              <w:t>(</w:t>
            </w:r>
            <w:proofErr w:type="spellStart"/>
            <w:r w:rsidRPr="005724BB">
              <w:rPr>
                <w:b/>
                <w:sz w:val="28"/>
                <w:szCs w:val="28"/>
                <w:lang w:val="uk-UA"/>
              </w:rPr>
              <w:t>Нрд</w:t>
            </w:r>
            <w:proofErr w:type="spellEnd"/>
            <w:r w:rsidRPr="005724BB">
              <w:rPr>
                <w:b/>
                <w:sz w:val="28"/>
                <w:szCs w:val="28"/>
                <w:lang w:val="uk-UA"/>
              </w:rPr>
              <w:t>)</w:t>
            </w:r>
            <w:r w:rsidRPr="005724BB">
              <w:rPr>
                <w:sz w:val="28"/>
                <w:szCs w:val="28"/>
                <w:lang w:val="uk-UA"/>
              </w:rPr>
              <w:t xml:space="preserve"> </w:t>
            </w:r>
            <w:r w:rsidRPr="005724BB">
              <w:rPr>
                <w:b/>
                <w:sz w:val="28"/>
                <w:szCs w:val="28"/>
                <w:lang w:val="uk-UA"/>
              </w:rPr>
              <w:t>для земель житлової та громадської забудови,</w:t>
            </w:r>
            <w:r w:rsidRPr="005724BB">
              <w:rPr>
                <w:sz w:val="28"/>
                <w:szCs w:val="28"/>
                <w:lang w:val="uk-UA"/>
              </w:rPr>
              <w:t xml:space="preserve"> земель рекреаційного призначення, земель промисловості, транспорту, зв’язку, енергетики, оборони та іншого призначення, а також для земельних ділянок, які не віднесені до категорії земель за основним цільовим призначенням, приймається відповідно до </w:t>
            </w:r>
            <w:hyperlink r:id="rId10" w:anchor="n107" w:history="1">
              <w:r w:rsidRPr="005724BB">
                <w:rPr>
                  <w:rStyle w:val="ae"/>
                  <w:b/>
                  <w:sz w:val="28"/>
                  <w:szCs w:val="28"/>
                  <w:lang w:val="uk-UA"/>
                </w:rPr>
                <w:t>Додатка</w:t>
              </w:r>
            </w:hyperlink>
            <w:r w:rsidRPr="005724BB">
              <w:rPr>
                <w:b/>
                <w:sz w:val="28"/>
                <w:szCs w:val="28"/>
                <w:lang w:val="uk-UA"/>
              </w:rPr>
              <w:t xml:space="preserve"> А</w:t>
            </w:r>
            <w:r w:rsidRPr="005724BB">
              <w:rPr>
                <w:sz w:val="28"/>
                <w:szCs w:val="28"/>
                <w:lang w:val="uk-UA"/>
              </w:rPr>
              <w:t>.</w:t>
            </w:r>
          </w:p>
          <w:p w14:paraId="18C1F7EE" w14:textId="77777777" w:rsidR="00B70F27" w:rsidRPr="005724BB" w:rsidRDefault="00B70F27" w:rsidP="00376E66">
            <w:pPr>
              <w:pStyle w:val="rvps2"/>
              <w:shd w:val="clear" w:color="auto" w:fill="FFFFFF"/>
              <w:spacing w:before="0" w:beforeAutospacing="0" w:after="0" w:afterAutospacing="0"/>
              <w:ind w:right="-1" w:firstLine="709"/>
              <w:jc w:val="both"/>
              <w:rPr>
                <w:b/>
                <w:sz w:val="28"/>
                <w:szCs w:val="28"/>
                <w:lang w:val="uk-UA"/>
              </w:rPr>
            </w:pPr>
            <w:r w:rsidRPr="005724BB">
              <w:rPr>
                <w:sz w:val="28"/>
                <w:szCs w:val="28"/>
                <w:lang w:val="uk-UA"/>
              </w:rPr>
              <w:t xml:space="preserve">Норматив капіталізованого рентного доходу </w:t>
            </w:r>
            <w:r w:rsidRPr="005724BB">
              <w:rPr>
                <w:b/>
                <w:sz w:val="28"/>
                <w:szCs w:val="28"/>
                <w:lang w:val="uk-UA"/>
              </w:rPr>
              <w:t>(</w:t>
            </w:r>
            <w:proofErr w:type="spellStart"/>
            <w:r w:rsidRPr="005724BB">
              <w:rPr>
                <w:b/>
                <w:sz w:val="28"/>
                <w:szCs w:val="28"/>
                <w:lang w:val="uk-UA"/>
              </w:rPr>
              <w:t>Нрд</w:t>
            </w:r>
            <w:proofErr w:type="spellEnd"/>
            <w:r w:rsidRPr="005724BB">
              <w:rPr>
                <w:b/>
                <w:sz w:val="28"/>
                <w:szCs w:val="28"/>
                <w:lang w:val="uk-UA"/>
              </w:rPr>
              <w:t>) для земель сільськогосподарського призначення</w:t>
            </w:r>
            <w:r w:rsidRPr="005724BB">
              <w:rPr>
                <w:sz w:val="28"/>
                <w:szCs w:val="28"/>
                <w:lang w:val="uk-UA"/>
              </w:rPr>
              <w:t xml:space="preserve">,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w:t>
            </w:r>
            <w:r w:rsidRPr="005724BB">
              <w:rPr>
                <w:sz w:val="28"/>
                <w:szCs w:val="28"/>
                <w:lang w:val="uk-UA"/>
              </w:rPr>
              <w:lastRenderedPageBreak/>
              <w:t xml:space="preserve">призначення та земель водного фонду приймається відповідно до </w:t>
            </w:r>
            <w:hyperlink r:id="rId11" w:anchor="n107" w:history="1">
              <w:r w:rsidRPr="005724BB">
                <w:rPr>
                  <w:rStyle w:val="ae"/>
                  <w:b/>
                  <w:sz w:val="28"/>
                  <w:szCs w:val="28"/>
                  <w:lang w:val="uk-UA"/>
                </w:rPr>
                <w:t>Додатка</w:t>
              </w:r>
            </w:hyperlink>
            <w:r w:rsidRPr="005724BB">
              <w:rPr>
                <w:b/>
                <w:sz w:val="28"/>
                <w:szCs w:val="28"/>
                <w:lang w:val="uk-UA"/>
              </w:rPr>
              <w:t xml:space="preserve"> Б.</w:t>
            </w:r>
          </w:p>
          <w:p w14:paraId="64511B2F" w14:textId="77777777" w:rsidR="00B70F27" w:rsidRPr="005724BB" w:rsidRDefault="00B70F27" w:rsidP="00376E66">
            <w:pPr>
              <w:pStyle w:val="rvps2"/>
              <w:shd w:val="clear" w:color="auto" w:fill="FFFFFF"/>
              <w:spacing w:before="0" w:beforeAutospacing="0" w:after="0" w:afterAutospacing="0"/>
              <w:ind w:right="-1" w:firstLine="709"/>
              <w:jc w:val="both"/>
              <w:rPr>
                <w:b/>
                <w:sz w:val="28"/>
                <w:szCs w:val="28"/>
                <w:lang w:val="uk-UA"/>
              </w:rPr>
            </w:pPr>
          </w:p>
          <w:p w14:paraId="168CBCFB"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Коефіцієнт, який враховує розташування території територіальної громади в межах зони впливу великих міст (Км1),</w:t>
            </w:r>
            <w:r w:rsidRPr="005724BB">
              <w:rPr>
                <w:sz w:val="28"/>
                <w:szCs w:val="28"/>
                <w:lang w:val="uk-UA"/>
              </w:rPr>
              <w:t xml:space="preserve"> приймається відповідно до </w:t>
            </w:r>
            <w:r w:rsidRPr="005724BB">
              <w:rPr>
                <w:b/>
                <w:sz w:val="28"/>
                <w:szCs w:val="28"/>
                <w:lang w:val="uk-UA"/>
              </w:rPr>
              <w:t>Додатка В</w:t>
            </w:r>
            <w:r w:rsidRPr="005724BB">
              <w:rPr>
                <w:sz w:val="28"/>
                <w:szCs w:val="28"/>
                <w:lang w:val="uk-UA"/>
              </w:rPr>
              <w:t xml:space="preserve"> (крім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Для територіальних громад, що розташовані поза зонами впливу великих міст, а також для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коефіцієнт, який враховує розташування території територіальної громади в межах зони впливу великих міст (Км1), застосовується із значенням 1.</w:t>
            </w:r>
          </w:p>
          <w:p w14:paraId="303ABA08"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
          <w:p w14:paraId="57FF9E5F"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Коефіцієнт, який враховує курортно-рекреаційне значення населених пунктів (Км2),</w:t>
            </w:r>
            <w:r w:rsidRPr="005724BB">
              <w:rPr>
                <w:sz w:val="28"/>
                <w:szCs w:val="28"/>
                <w:lang w:val="uk-UA"/>
              </w:rPr>
              <w:t xml:space="preserve"> приймається для територій окремих населених пунктів відповідно до  </w:t>
            </w:r>
            <w:r w:rsidRPr="005724BB">
              <w:rPr>
                <w:b/>
                <w:sz w:val="28"/>
                <w:szCs w:val="28"/>
                <w:lang w:val="uk-UA"/>
              </w:rPr>
              <w:t>Додатка Г</w:t>
            </w:r>
            <w:r w:rsidRPr="005724BB">
              <w:rPr>
                <w:sz w:val="28"/>
                <w:szCs w:val="28"/>
                <w:lang w:val="uk-UA"/>
              </w:rPr>
              <w:t xml:space="preserve"> (крім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Для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населених пунктів, що не зазначені у </w:t>
            </w:r>
            <w:r w:rsidRPr="005724BB">
              <w:rPr>
                <w:b/>
                <w:sz w:val="28"/>
                <w:szCs w:val="28"/>
                <w:lang w:val="uk-UA"/>
              </w:rPr>
              <w:t>Додатку Г</w:t>
            </w:r>
            <w:r w:rsidRPr="005724BB">
              <w:rPr>
                <w:sz w:val="28"/>
                <w:szCs w:val="28"/>
                <w:lang w:val="uk-UA"/>
              </w:rPr>
              <w:t>, а також земельних ділянок за межами населених пунктів коефіцієнт, який враховує курортно-рекреаційне значення населених пунктів (Км2), застосовується із значенням 1.</w:t>
            </w:r>
          </w:p>
          <w:p w14:paraId="046B77B6"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
          <w:p w14:paraId="29DC226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 w:name="n33"/>
            <w:bookmarkEnd w:id="5"/>
            <w:r w:rsidRPr="005724BB">
              <w:rPr>
                <w:b/>
                <w:sz w:val="28"/>
                <w:szCs w:val="28"/>
                <w:lang w:val="uk-UA"/>
              </w:rPr>
              <w:t>Коефіцієнт, який враховує розташування території територіальної громади в межах зон радіаційного забруднення (Км3),</w:t>
            </w:r>
            <w:r w:rsidRPr="005724BB">
              <w:rPr>
                <w:sz w:val="28"/>
                <w:szCs w:val="28"/>
                <w:lang w:val="uk-UA"/>
              </w:rPr>
              <w:t xml:space="preserve"> приймається відповідно </w:t>
            </w:r>
            <w:r w:rsidRPr="005724BB">
              <w:rPr>
                <w:b/>
                <w:sz w:val="28"/>
                <w:szCs w:val="28"/>
                <w:lang w:val="uk-UA"/>
              </w:rPr>
              <w:t>до Додатку Д</w:t>
            </w:r>
            <w:r w:rsidRPr="005724BB">
              <w:rPr>
                <w:sz w:val="28"/>
                <w:szCs w:val="28"/>
                <w:lang w:val="uk-UA"/>
              </w:rPr>
              <w:t xml:space="preserve">  (крім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Території сільських, селищних, міських рад (у тому числі тих, де припинена діяльність місцевих рад) або територіальних громад, що належать до зони відчуження, зони безумовного (обов’язкового) відселення, зони гарантованого </w:t>
            </w:r>
            <w:r w:rsidRPr="005724BB">
              <w:rPr>
                <w:sz w:val="28"/>
                <w:szCs w:val="28"/>
                <w:lang w:val="uk-UA"/>
              </w:rPr>
              <w:lastRenderedPageBreak/>
              <w:t>добровільного відселення та зони посиленого радіоекологічного контролю, визначаються відповідно до постанови Кабінету Міністрів Української РСР від 23 липня 1991 р. </w:t>
            </w:r>
            <w:r w:rsidR="00054D8F">
              <w:fldChar w:fldCharType="begin"/>
            </w:r>
            <w:r w:rsidR="00054D8F" w:rsidRPr="006002F8">
              <w:rPr>
                <w:lang w:val="uk-UA"/>
              </w:rPr>
              <w:instrText xml:space="preserve"> </w:instrText>
            </w:r>
            <w:r w:rsidR="00054D8F">
              <w:instrText>HYPERLINK</w:instrText>
            </w:r>
            <w:r w:rsidR="00054D8F" w:rsidRPr="006002F8">
              <w:rPr>
                <w:lang w:val="uk-UA"/>
              </w:rPr>
              <w:instrText xml:space="preserve"> "</w:instrText>
            </w:r>
            <w:r w:rsidR="00054D8F">
              <w:instrText>https</w:instrText>
            </w:r>
            <w:r w:rsidR="00054D8F" w:rsidRPr="006002F8">
              <w:rPr>
                <w:lang w:val="uk-UA"/>
              </w:rPr>
              <w:instrText>://</w:instrText>
            </w:r>
            <w:r w:rsidR="00054D8F">
              <w:instrText>zakon</w:instrText>
            </w:r>
            <w:r w:rsidR="00054D8F" w:rsidRPr="006002F8">
              <w:rPr>
                <w:lang w:val="uk-UA"/>
              </w:rPr>
              <w:instrText>.</w:instrText>
            </w:r>
            <w:r w:rsidR="00054D8F">
              <w:instrText>rada</w:instrText>
            </w:r>
            <w:r w:rsidR="00054D8F" w:rsidRPr="006002F8">
              <w:rPr>
                <w:lang w:val="uk-UA"/>
              </w:rPr>
              <w:instrText>.</w:instrText>
            </w:r>
            <w:r w:rsidR="00054D8F">
              <w:instrText>gov</w:instrText>
            </w:r>
            <w:r w:rsidR="00054D8F" w:rsidRPr="006002F8">
              <w:rPr>
                <w:lang w:val="uk-UA"/>
              </w:rPr>
              <w:instrText>.</w:instrText>
            </w:r>
            <w:r w:rsidR="00054D8F">
              <w:instrText>ua</w:instrText>
            </w:r>
            <w:r w:rsidR="00054D8F" w:rsidRPr="006002F8">
              <w:rPr>
                <w:lang w:val="uk-UA"/>
              </w:rPr>
              <w:instrText>/</w:instrText>
            </w:r>
            <w:r w:rsidR="00054D8F">
              <w:instrText>laws</w:instrText>
            </w:r>
            <w:r w:rsidR="00054D8F" w:rsidRPr="006002F8">
              <w:rPr>
                <w:lang w:val="uk-UA"/>
              </w:rPr>
              <w:instrText>/</w:instrText>
            </w:r>
            <w:r w:rsidR="00054D8F">
              <w:instrText>show</w:instrText>
            </w:r>
            <w:r w:rsidR="00054D8F" w:rsidRPr="006002F8">
              <w:rPr>
                <w:lang w:val="uk-UA"/>
              </w:rPr>
              <w:instrText>/106%</w:instrText>
            </w:r>
            <w:r w:rsidR="00054D8F">
              <w:instrText>D</w:instrText>
            </w:r>
            <w:r w:rsidR="00054D8F" w:rsidRPr="006002F8">
              <w:rPr>
                <w:lang w:val="uk-UA"/>
              </w:rPr>
              <w:instrText>0%</w:instrText>
            </w:r>
            <w:r w:rsidR="00054D8F">
              <w:instrText>B</w:instrText>
            </w:r>
            <w:r w:rsidR="00054D8F" w:rsidRPr="006002F8">
              <w:rPr>
                <w:lang w:val="uk-UA"/>
              </w:rPr>
              <w:instrText>0-91-%</w:instrText>
            </w:r>
            <w:r w:rsidR="00054D8F">
              <w:instrText>D</w:instrText>
            </w:r>
            <w:r w:rsidR="00054D8F" w:rsidRPr="006002F8">
              <w:rPr>
                <w:lang w:val="uk-UA"/>
              </w:rPr>
              <w:instrText>0%</w:instrText>
            </w:r>
            <w:r w:rsidR="00054D8F">
              <w:instrText>BF</w:instrText>
            </w:r>
            <w:r w:rsidR="00054D8F" w:rsidRPr="006002F8">
              <w:rPr>
                <w:lang w:val="uk-UA"/>
              </w:rPr>
              <w:instrText>" \</w:instrText>
            </w:r>
            <w:r w:rsidR="00054D8F">
              <w:instrText>t</w:instrText>
            </w:r>
            <w:r w:rsidR="00054D8F" w:rsidRPr="006002F8">
              <w:rPr>
                <w:lang w:val="uk-UA"/>
              </w:rPr>
              <w:instrText xml:space="preserve"> "_</w:instrText>
            </w:r>
            <w:r w:rsidR="00054D8F">
              <w:instrText>blank</w:instrText>
            </w:r>
            <w:r w:rsidR="00054D8F" w:rsidRPr="006002F8">
              <w:rPr>
                <w:lang w:val="uk-UA"/>
              </w:rPr>
              <w:instrText xml:space="preserve">" </w:instrText>
            </w:r>
            <w:r w:rsidR="00054D8F">
              <w:fldChar w:fldCharType="separate"/>
            </w:r>
            <w:r w:rsidRPr="005724BB">
              <w:rPr>
                <w:rStyle w:val="ae"/>
                <w:sz w:val="28"/>
                <w:szCs w:val="28"/>
                <w:lang w:val="uk-UA"/>
              </w:rPr>
              <w:t>№ 106</w:t>
            </w:r>
            <w:r w:rsidR="00054D8F">
              <w:rPr>
                <w:rStyle w:val="ae"/>
                <w:sz w:val="28"/>
                <w:szCs w:val="28"/>
                <w:lang w:val="uk-UA"/>
              </w:rPr>
              <w:fldChar w:fldCharType="end"/>
            </w:r>
            <w:r w:rsidRPr="005724BB">
              <w:rPr>
                <w:sz w:val="28"/>
                <w:szCs w:val="28"/>
                <w:lang w:val="uk-UA"/>
              </w:rPr>
              <w:t> “Про організацію виконання постанов Верховної Ради Української РСР про порядок введення в дію законів Української РСР “Про правовий режим території, що зазнала радіоактивного забруднення внаслідок Чорнобильської катастрофи” та “Про статус і соціальний захист громадян, які постраждали внаслідок Чорнобильської катастрофи”. Для територій територіальних громад, що не входять до зон радіаційного забруднення, та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коефіцієнт, який характеризує розташування території територіальної громади в межах зон радіаційного забруднення (Км3), застосовується із значенням 1.</w:t>
            </w:r>
          </w:p>
          <w:p w14:paraId="7D1FFC50"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 w:name="n34"/>
            <w:bookmarkEnd w:id="6"/>
            <w:r w:rsidRPr="005724BB">
              <w:rPr>
                <w:sz w:val="28"/>
                <w:szCs w:val="28"/>
                <w:lang w:val="uk-UA"/>
              </w:rPr>
              <w:t>Коефіцієнт, який характеризує зональні фактори місця розташування земельної ділянки (Км4),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а також для земельних ділянок, які не віднесені до категорії земель за основним цільовим призначенням, диференціюється за оціночними районами.</w:t>
            </w:r>
          </w:p>
          <w:p w14:paraId="4F1F8CC9"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7" w:name="n35"/>
            <w:bookmarkEnd w:id="7"/>
            <w:r w:rsidRPr="005724BB">
              <w:rPr>
                <w:sz w:val="28"/>
                <w:szCs w:val="28"/>
                <w:lang w:val="uk-UA"/>
              </w:rPr>
              <w:t xml:space="preserve">Вся територія, що перебуває в межах юрисдикції сільської, селищної, міської ради або в межах території територіальної громади, поділяється на оціночні райони, що мають переважно однотипні функціонально-планувальні якості та обмежені природними (морське узбережжя, річки, канали, струмки, балки, рівчаки тощо), антропогенними (дороги, вулиці та провулки, </w:t>
            </w:r>
            <w:proofErr w:type="spellStart"/>
            <w:r w:rsidRPr="005724BB">
              <w:rPr>
                <w:sz w:val="28"/>
                <w:szCs w:val="28"/>
                <w:lang w:val="uk-UA"/>
              </w:rPr>
              <w:t>сельбищні</w:t>
            </w:r>
            <w:proofErr w:type="spellEnd"/>
            <w:r w:rsidRPr="005724BB">
              <w:rPr>
                <w:sz w:val="28"/>
                <w:szCs w:val="28"/>
                <w:lang w:val="uk-UA"/>
              </w:rPr>
              <w:t>, шляхові споруди, лісосмуги, канали, історико-культурні, промислові, рекреаційні масиви тощо), адміністративними (межі територій сіл, селищ, міст, сільських, селищних, міських рад, територіальних громад) та іншими (межі кадастрових кварталів тощо) межами та рубежами. Під час виділення меж оціночних районів можуть використовуватися матеріали опорних планів генеральних планів населених пунктів (за наявності).</w:t>
            </w:r>
          </w:p>
          <w:p w14:paraId="0868E17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8" w:name="n36"/>
            <w:bookmarkEnd w:id="8"/>
            <w:r w:rsidRPr="005724BB">
              <w:rPr>
                <w:sz w:val="28"/>
                <w:szCs w:val="28"/>
                <w:lang w:val="uk-UA"/>
              </w:rPr>
              <w:t>Оціночні районі виділяються як замкнені полігони, межі яких не перетинаються. Межі оціночних районів не можуть перетинати межі сіл, селищ, міст, сільських, селищних, міських рад, територіальних громад. Підлягають виділенню в окремі оціночні райони:</w:t>
            </w:r>
          </w:p>
          <w:p w14:paraId="3A9DB7DE"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9" w:name="n37"/>
            <w:bookmarkEnd w:id="9"/>
            <w:r w:rsidRPr="005724BB">
              <w:rPr>
                <w:sz w:val="28"/>
                <w:szCs w:val="28"/>
                <w:lang w:val="uk-UA"/>
              </w:rPr>
              <w:t>смуги відведення магістральної залізниці (за винятком вокзалів та привокзальних площ);</w:t>
            </w:r>
          </w:p>
          <w:p w14:paraId="4FA3973D"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10" w:name="n38"/>
            <w:bookmarkEnd w:id="10"/>
            <w:r w:rsidRPr="005724BB">
              <w:rPr>
                <w:sz w:val="28"/>
                <w:szCs w:val="28"/>
                <w:lang w:val="uk-UA"/>
              </w:rPr>
              <w:t>землі під відкритими розробками, кар’єрами, шахтами та відповідними спорудами;</w:t>
            </w:r>
          </w:p>
          <w:p w14:paraId="51EDE5F6"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11" w:name="n39"/>
            <w:bookmarkEnd w:id="11"/>
            <w:r w:rsidRPr="005724BB">
              <w:rPr>
                <w:sz w:val="28"/>
                <w:szCs w:val="28"/>
                <w:lang w:val="uk-UA"/>
              </w:rPr>
              <w:t>смуги відведення магістральних нафто-, газо- та продуктопроводів;</w:t>
            </w:r>
          </w:p>
          <w:p w14:paraId="2E9BF04D"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12" w:name="n40"/>
            <w:bookmarkEnd w:id="12"/>
            <w:r w:rsidRPr="005724BB">
              <w:rPr>
                <w:sz w:val="28"/>
                <w:szCs w:val="28"/>
                <w:lang w:val="uk-UA"/>
              </w:rPr>
              <w:t>смуги відведення ліній електропередачі напругою 220 кВ і вище.</w:t>
            </w:r>
          </w:p>
          <w:p w14:paraId="2F5E7CF6"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13" w:name="n41"/>
            <w:bookmarkEnd w:id="13"/>
            <w:r w:rsidRPr="005724BB">
              <w:rPr>
                <w:sz w:val="28"/>
                <w:szCs w:val="28"/>
                <w:lang w:val="uk-UA"/>
              </w:rPr>
              <w:lastRenderedPageBreak/>
              <w:t>Площа оціночного району не може перевищувати 1000 гектарів.</w:t>
            </w:r>
          </w:p>
          <w:p w14:paraId="56ECABAD" w14:textId="77777777" w:rsidR="00B70F27" w:rsidRPr="005724BB" w:rsidRDefault="00B70F27" w:rsidP="00376E66">
            <w:pPr>
              <w:pStyle w:val="rvps2"/>
              <w:shd w:val="clear" w:color="auto" w:fill="FFFFFF"/>
              <w:spacing w:before="0" w:beforeAutospacing="0" w:after="0" w:afterAutospacing="0"/>
              <w:ind w:right="-1" w:firstLine="709"/>
              <w:jc w:val="both"/>
              <w:rPr>
                <w:b/>
                <w:sz w:val="28"/>
                <w:szCs w:val="28"/>
                <w:lang w:val="uk-UA"/>
              </w:rPr>
            </w:pPr>
            <w:bookmarkStart w:id="14" w:name="n42"/>
            <w:bookmarkEnd w:id="14"/>
          </w:p>
          <w:p w14:paraId="50830289"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Коефіцієнт, який характеризує зональні фактори місця розташування земельної ділянки (Км4),</w:t>
            </w:r>
            <w:r w:rsidRPr="005724BB">
              <w:rPr>
                <w:sz w:val="28"/>
                <w:szCs w:val="28"/>
                <w:lang w:val="uk-UA"/>
              </w:rPr>
              <w:t xml:space="preserve"> диференціюється за оціночними районами, які встановлюються на основі економічної оцінки території, з урахуванням таких груп факторів:</w:t>
            </w:r>
          </w:p>
          <w:p w14:paraId="4D0510D2"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15" w:name="n43"/>
            <w:bookmarkEnd w:id="15"/>
            <w:r w:rsidRPr="005724BB">
              <w:rPr>
                <w:sz w:val="28"/>
                <w:szCs w:val="28"/>
                <w:lang w:val="uk-UA"/>
              </w:rPr>
              <w:t>неоднорідність функціонально-планувальних якостей території;</w:t>
            </w:r>
          </w:p>
          <w:p w14:paraId="566313F7"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16" w:name="n44"/>
            <w:bookmarkEnd w:id="16"/>
            <w:r w:rsidRPr="005724BB">
              <w:rPr>
                <w:sz w:val="28"/>
                <w:szCs w:val="28"/>
                <w:lang w:val="uk-UA"/>
              </w:rPr>
              <w:t>доступність до центру населеного пункту, місць концентрації трудової діяльності, центрів громадського обслуговування, масового відпочинку;</w:t>
            </w:r>
          </w:p>
          <w:p w14:paraId="3201D61B"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17" w:name="n45"/>
            <w:bookmarkEnd w:id="17"/>
            <w:r w:rsidRPr="005724BB">
              <w:rPr>
                <w:sz w:val="28"/>
                <w:szCs w:val="28"/>
                <w:lang w:val="uk-UA"/>
              </w:rPr>
              <w:t xml:space="preserve">рівень інженерного забезпечення та благоустрою території (наявність і можливість підключення об’єктів нерухомості до мереж водо-, </w:t>
            </w:r>
            <w:proofErr w:type="spellStart"/>
            <w:r w:rsidRPr="005724BB">
              <w:rPr>
                <w:sz w:val="28"/>
                <w:szCs w:val="28"/>
                <w:lang w:val="uk-UA"/>
              </w:rPr>
              <w:t>електро</w:t>
            </w:r>
            <w:proofErr w:type="spellEnd"/>
            <w:r w:rsidRPr="005724BB">
              <w:rPr>
                <w:sz w:val="28"/>
                <w:szCs w:val="28"/>
                <w:lang w:val="uk-UA"/>
              </w:rPr>
              <w:t>-, газо-, теплопостачання та водовідведення);</w:t>
            </w:r>
          </w:p>
          <w:p w14:paraId="0B7F887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18" w:name="n46"/>
            <w:bookmarkEnd w:id="18"/>
            <w:r w:rsidRPr="005724BB">
              <w:rPr>
                <w:sz w:val="28"/>
                <w:szCs w:val="28"/>
                <w:lang w:val="uk-UA"/>
              </w:rPr>
              <w:t>рівень розвитку сфери обслуговування населення (доступність основних закладів соціальної інфраструктури (школи, дитячі дошкільні заклади, заклади охорони здоров’я, інші об’єкти соціальної інфраструктури);</w:t>
            </w:r>
          </w:p>
          <w:p w14:paraId="36A277EC"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19" w:name="n47"/>
            <w:bookmarkEnd w:id="19"/>
            <w:r w:rsidRPr="005724BB">
              <w:rPr>
                <w:sz w:val="28"/>
                <w:szCs w:val="28"/>
                <w:lang w:val="uk-UA"/>
              </w:rPr>
              <w:t>екологічна якість території (рівень забруднення повітря, ґрунтів, акустичне та електромагнітне забруднення, площа санітарно-захисних зон, а також площа зелених насаджень загального користування, водних акваторій і місць відпочинку);</w:t>
            </w:r>
          </w:p>
          <w:p w14:paraId="11DF71E7"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20" w:name="n48"/>
            <w:bookmarkEnd w:id="20"/>
            <w:r w:rsidRPr="005724BB">
              <w:rPr>
                <w:sz w:val="28"/>
                <w:szCs w:val="28"/>
                <w:lang w:val="uk-UA"/>
              </w:rPr>
              <w:t>складність фізико-географічних та геоморфологічних умов (наявність ярів, крутосхилів, підтоплення тощо);</w:t>
            </w:r>
          </w:p>
          <w:p w14:paraId="4421643D"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21" w:name="n49"/>
            <w:bookmarkEnd w:id="21"/>
            <w:r w:rsidRPr="005724BB">
              <w:rPr>
                <w:sz w:val="28"/>
                <w:szCs w:val="28"/>
                <w:lang w:val="uk-UA"/>
              </w:rPr>
              <w:t>привабливість середовища (різноманітність місць докладання праці, наявність історико-культурних та природних пам’яток тощо).</w:t>
            </w:r>
          </w:p>
          <w:p w14:paraId="500F5046"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22" w:name="n50"/>
            <w:bookmarkEnd w:id="22"/>
            <w:r w:rsidRPr="005724BB">
              <w:rPr>
                <w:sz w:val="28"/>
                <w:szCs w:val="28"/>
                <w:lang w:val="uk-UA"/>
              </w:rPr>
              <w:t>Для кожної групи факторів оцінки встановлюється ваговий коефіцієнт, значення якого залежить від географічних та містобудівних особливостей території сільської, селищної, міської ради або території територіальної громади як об’єкта проведення оцінки. Сума вагових коефіцієнтів групи факторів оцінки дорівнює 1.</w:t>
            </w:r>
          </w:p>
          <w:p w14:paraId="76877EA5"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23" w:name="n51"/>
            <w:bookmarkEnd w:id="23"/>
            <w:r w:rsidRPr="005724BB">
              <w:rPr>
                <w:sz w:val="28"/>
                <w:szCs w:val="28"/>
                <w:lang w:val="uk-UA"/>
              </w:rPr>
              <w:t xml:space="preserve">Коефіцієнт, який характеризує зональні фактори місця розташування земельної ділянки (Км4), визначається за результатами геоінформаційного моделювання. Для сільських, селищних, міських рад та територіальних громад із чисельністю населення менше 50 тис. осіб коефіцієнт, який характеризує зональні фактори місця розташування земельної ділянки (Км4), може визначатися для кожного оціночного району за результатами бальної оцінки за критеріями економічної цінності, що наведені у </w:t>
            </w:r>
            <w:r w:rsidRPr="005724BB">
              <w:rPr>
                <w:b/>
                <w:sz w:val="28"/>
                <w:szCs w:val="28"/>
                <w:lang w:val="uk-UA"/>
              </w:rPr>
              <w:t>Додатку Е</w:t>
            </w:r>
            <w:r w:rsidRPr="005724BB">
              <w:rPr>
                <w:sz w:val="28"/>
                <w:szCs w:val="28"/>
                <w:lang w:val="uk-UA"/>
              </w:rPr>
              <w:t> . Значення коефіцієнта, який характеризує зональні фактори місця розташування земельної ділянки (Км4), для оціночного району розраховується як відношення суми бальних оцінок цього оціночного району до середньої суми бальних оцінок оціночних районів територіальної громади.</w:t>
            </w:r>
          </w:p>
          <w:p w14:paraId="47126B6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24" w:name="n52"/>
            <w:bookmarkEnd w:id="24"/>
            <w:r w:rsidRPr="005724BB">
              <w:rPr>
                <w:sz w:val="28"/>
                <w:szCs w:val="28"/>
                <w:lang w:val="uk-UA"/>
              </w:rPr>
              <w:t xml:space="preserve">Для оціночних районів, що сформовані в межах смуг відведення </w:t>
            </w:r>
            <w:r w:rsidRPr="005724BB">
              <w:rPr>
                <w:sz w:val="28"/>
                <w:szCs w:val="28"/>
                <w:lang w:val="uk-UA"/>
              </w:rPr>
              <w:lastRenderedPageBreak/>
              <w:t>магістральної залізниці (за винятком вокзалів та привокзальних площ), смуг відведення магістральних нафто-, газо- та продуктопроводів, смуг відведення ліній електропередачі напругою 220 кВ і вище, коефіцієнт, який характеризує зональні фактори місця розташування земельної ділянки (Км4), приймається таким, що дорівнює 1.</w:t>
            </w:r>
          </w:p>
          <w:p w14:paraId="28AEA117"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25" w:name="n53"/>
            <w:bookmarkEnd w:id="25"/>
            <w:r w:rsidRPr="005724BB">
              <w:rPr>
                <w:sz w:val="28"/>
                <w:szCs w:val="28"/>
                <w:lang w:val="uk-UA"/>
              </w:rPr>
              <w:t xml:space="preserve">У разі коли розрахункове значення коефіцієнта, який характеризує зональні фактори місця розташування земельної ділянки (Км4), для оціночного району перевищує граничні максимальні значення, наведені у </w:t>
            </w:r>
            <w:r w:rsidRPr="005724BB">
              <w:rPr>
                <w:b/>
                <w:sz w:val="28"/>
                <w:szCs w:val="28"/>
                <w:lang w:val="uk-UA"/>
              </w:rPr>
              <w:t>Додатку Є</w:t>
            </w:r>
            <w:r w:rsidRPr="005724BB">
              <w:rPr>
                <w:sz w:val="28"/>
                <w:szCs w:val="28"/>
                <w:lang w:val="uk-UA"/>
              </w:rPr>
              <w:t> , приймається відповідне граничне максимальне значення.</w:t>
            </w:r>
          </w:p>
          <w:p w14:paraId="4E66A6F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26" w:name="n54"/>
            <w:bookmarkEnd w:id="26"/>
            <w:r w:rsidRPr="005724BB">
              <w:rPr>
                <w:sz w:val="28"/>
                <w:szCs w:val="28"/>
                <w:lang w:val="uk-UA"/>
              </w:rPr>
              <w:t>Розрахункове значення коефіцієнта, який характеризує зональні фактори місця розташування земельної ділянки (Км4), округлюється до третього знака після коми.</w:t>
            </w:r>
          </w:p>
          <w:p w14:paraId="531FAFF0"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27" w:name="n55"/>
            <w:bookmarkEnd w:id="27"/>
            <w:r w:rsidRPr="005724BB">
              <w:rPr>
                <w:sz w:val="28"/>
                <w:szCs w:val="28"/>
                <w:lang w:val="uk-UA"/>
              </w:rPr>
              <w:t>Для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коефіцієнт, який характеризує зональні фактори місця розташування земельної ділянки (Км4), застосовується із значенням 1.</w:t>
            </w:r>
          </w:p>
          <w:p w14:paraId="01AD671A" w14:textId="77777777" w:rsidR="00B70F27" w:rsidRPr="005724BB" w:rsidRDefault="00B70F27" w:rsidP="00376E66">
            <w:pPr>
              <w:pStyle w:val="rvps2"/>
              <w:shd w:val="clear" w:color="auto" w:fill="FFFFFF"/>
              <w:spacing w:before="0" w:beforeAutospacing="0" w:after="0" w:afterAutospacing="0"/>
              <w:ind w:right="-1" w:firstLine="709"/>
              <w:jc w:val="both"/>
              <w:rPr>
                <w:b/>
                <w:sz w:val="28"/>
                <w:szCs w:val="28"/>
                <w:lang w:val="uk-UA"/>
              </w:rPr>
            </w:pPr>
            <w:bookmarkStart w:id="28" w:name="n56"/>
            <w:bookmarkEnd w:id="28"/>
          </w:p>
          <w:p w14:paraId="74590CE9"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Коефіцієнт, який враховує цільове призначення земельної ділянки (</w:t>
            </w:r>
            <w:proofErr w:type="spellStart"/>
            <w:r w:rsidRPr="005724BB">
              <w:rPr>
                <w:b/>
                <w:sz w:val="28"/>
                <w:szCs w:val="28"/>
                <w:lang w:val="uk-UA"/>
              </w:rPr>
              <w:t>Кцп</w:t>
            </w:r>
            <w:proofErr w:type="spellEnd"/>
            <w:r w:rsidRPr="005724BB">
              <w:rPr>
                <w:b/>
                <w:sz w:val="28"/>
                <w:szCs w:val="28"/>
                <w:lang w:val="uk-UA"/>
              </w:rPr>
              <w:t xml:space="preserve">), </w:t>
            </w:r>
            <w:r w:rsidRPr="005724BB">
              <w:rPr>
                <w:sz w:val="28"/>
                <w:szCs w:val="28"/>
                <w:lang w:val="uk-UA"/>
              </w:rPr>
              <w:t xml:space="preserve">приймається відповідно до </w:t>
            </w:r>
            <w:r w:rsidRPr="005724BB">
              <w:rPr>
                <w:b/>
                <w:sz w:val="28"/>
                <w:szCs w:val="28"/>
                <w:lang w:val="uk-UA"/>
              </w:rPr>
              <w:t>Додатка Ж</w:t>
            </w:r>
            <w:r w:rsidRPr="005724BB">
              <w:rPr>
                <w:sz w:val="28"/>
                <w:szCs w:val="28"/>
                <w:lang w:val="uk-UA"/>
              </w:rPr>
              <w:t> </w:t>
            </w:r>
          </w:p>
          <w:p w14:paraId="175136E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29" w:name="n57"/>
            <w:bookmarkEnd w:id="29"/>
          </w:p>
          <w:p w14:paraId="21B39721"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5724BB">
              <w:rPr>
                <w:b/>
                <w:sz w:val="28"/>
                <w:szCs w:val="28"/>
                <w:lang w:val="uk-UA"/>
              </w:rPr>
              <w:t>Кмц</w:t>
            </w:r>
            <w:proofErr w:type="spellEnd"/>
            <w:r w:rsidRPr="005724BB">
              <w:rPr>
                <w:sz w:val="28"/>
                <w:szCs w:val="28"/>
                <w:lang w:val="uk-UA"/>
              </w:rPr>
              <w:t>), для сільськогосподарських угідь на землях сільськогосподарського призначення (рілля, перелоги, багаторічні насадження, сіножаті, пасовища) визначається за такою формулою:</w:t>
            </w:r>
          </w:p>
          <w:p w14:paraId="01B99FB7" w14:textId="77777777" w:rsidR="00B70F27" w:rsidRPr="005724BB" w:rsidRDefault="00B70F27" w:rsidP="00376E66">
            <w:pPr>
              <w:pStyle w:val="rvps3"/>
              <w:shd w:val="clear" w:color="auto" w:fill="FFFFFF"/>
              <w:spacing w:before="0" w:beforeAutospacing="0" w:after="0" w:afterAutospacing="0"/>
              <w:ind w:right="-1" w:firstLine="709"/>
              <w:jc w:val="both"/>
              <w:rPr>
                <w:b/>
                <w:sz w:val="28"/>
                <w:szCs w:val="28"/>
                <w:lang w:val="uk-UA"/>
              </w:rPr>
            </w:pPr>
            <w:bookmarkStart w:id="30" w:name="n58"/>
            <w:bookmarkEnd w:id="30"/>
          </w:p>
          <w:p w14:paraId="4930D0F9" w14:textId="36F94DF1" w:rsidR="00B70F27" w:rsidRPr="005724BB" w:rsidRDefault="00B70F27" w:rsidP="00376E66">
            <w:pPr>
              <w:pStyle w:val="rvps3"/>
              <w:shd w:val="clear" w:color="auto" w:fill="FFFFFF"/>
              <w:spacing w:before="0" w:beforeAutospacing="0" w:after="0" w:afterAutospacing="0"/>
              <w:ind w:right="-1" w:firstLine="709"/>
              <w:jc w:val="both"/>
              <w:rPr>
                <w:sz w:val="28"/>
                <w:szCs w:val="28"/>
                <w:lang w:val="uk-UA"/>
              </w:rPr>
            </w:pPr>
            <w:proofErr w:type="spellStart"/>
            <w:r w:rsidRPr="005724BB">
              <w:rPr>
                <w:b/>
                <w:sz w:val="28"/>
                <w:szCs w:val="28"/>
                <w:lang w:val="uk-UA"/>
              </w:rPr>
              <w:t>Кмц</w:t>
            </w:r>
            <w:proofErr w:type="spellEnd"/>
            <w:r w:rsidRPr="005724BB">
              <w:rPr>
                <w:b/>
                <w:sz w:val="28"/>
                <w:szCs w:val="28"/>
                <w:lang w:val="uk-UA"/>
              </w:rPr>
              <w:t xml:space="preserve"> = </w:t>
            </w:r>
            <w:proofErr w:type="spellStart"/>
            <w:r w:rsidRPr="005724BB">
              <w:rPr>
                <w:b/>
                <w:sz w:val="28"/>
                <w:szCs w:val="28"/>
                <w:lang w:val="uk-UA"/>
              </w:rPr>
              <w:t>Кпсгр</w:t>
            </w:r>
            <w:proofErr w:type="spellEnd"/>
            <w:r w:rsidRPr="005724BB">
              <w:rPr>
                <w:b/>
                <w:sz w:val="28"/>
                <w:szCs w:val="28"/>
                <w:lang w:val="uk-UA"/>
              </w:rPr>
              <w:t xml:space="preserve"> х </w:t>
            </w:r>
            <w:proofErr w:type="spellStart"/>
            <w:r w:rsidRPr="005724BB">
              <w:rPr>
                <w:b/>
                <w:sz w:val="28"/>
                <w:szCs w:val="28"/>
                <w:lang w:val="uk-UA"/>
              </w:rPr>
              <w:t>Багр</w:t>
            </w:r>
            <w:proofErr w:type="spellEnd"/>
            <w:r w:rsidRPr="005724BB">
              <w:rPr>
                <w:b/>
                <w:sz w:val="28"/>
                <w:szCs w:val="28"/>
                <w:lang w:val="uk-UA"/>
              </w:rPr>
              <w:t xml:space="preserve"> : </w:t>
            </w:r>
            <w:proofErr w:type="spellStart"/>
            <w:r w:rsidRPr="005724BB">
              <w:rPr>
                <w:b/>
                <w:sz w:val="28"/>
                <w:szCs w:val="28"/>
                <w:lang w:val="uk-UA"/>
              </w:rPr>
              <w:t>Бпсгр</w:t>
            </w:r>
            <w:proofErr w:type="spellEnd"/>
            <w:r w:rsidRPr="005724BB">
              <w:rPr>
                <w:sz w:val="28"/>
                <w:szCs w:val="28"/>
                <w:lang w:val="uk-UA"/>
              </w:rPr>
              <w:t xml:space="preserve">, </w:t>
            </w:r>
            <w:r w:rsidRPr="005724BB">
              <w:rPr>
                <w:sz w:val="28"/>
                <w:szCs w:val="28"/>
                <w:lang w:val="uk-UA"/>
              </w:rPr>
              <w:tab/>
            </w:r>
            <w:r w:rsidRPr="005724BB">
              <w:rPr>
                <w:sz w:val="28"/>
                <w:szCs w:val="28"/>
                <w:lang w:val="uk-UA"/>
              </w:rPr>
              <w:tab/>
            </w:r>
            <w:r w:rsidRPr="005724BB">
              <w:rPr>
                <w:sz w:val="28"/>
                <w:szCs w:val="28"/>
                <w:lang w:val="uk-UA"/>
              </w:rPr>
              <w:tab/>
            </w:r>
            <w:r w:rsidRPr="005724BB">
              <w:rPr>
                <w:sz w:val="28"/>
                <w:szCs w:val="28"/>
                <w:lang w:val="uk-UA"/>
              </w:rPr>
              <w:tab/>
            </w:r>
            <w:r w:rsidRPr="005724BB">
              <w:rPr>
                <w:sz w:val="28"/>
                <w:szCs w:val="28"/>
                <w:lang w:val="uk-UA"/>
              </w:rPr>
              <w:tab/>
              <w:t>(</w:t>
            </w:r>
            <w:r w:rsidR="0082302A">
              <w:rPr>
                <w:sz w:val="28"/>
                <w:szCs w:val="28"/>
                <w:lang w:val="uk-UA"/>
              </w:rPr>
              <w:t>2</w:t>
            </w:r>
            <w:r w:rsidRPr="005724BB">
              <w:rPr>
                <w:sz w:val="28"/>
                <w:szCs w:val="28"/>
                <w:lang w:val="uk-UA"/>
              </w:rPr>
              <w:t>.2)</w:t>
            </w:r>
          </w:p>
          <w:p w14:paraId="70CDC1B7" w14:textId="77777777" w:rsidR="00B70F27" w:rsidRPr="005724BB" w:rsidRDefault="00B70F27" w:rsidP="00376E66">
            <w:pPr>
              <w:pStyle w:val="rvps8"/>
              <w:shd w:val="clear" w:color="auto" w:fill="FFFFFF"/>
              <w:spacing w:before="0" w:beforeAutospacing="0" w:after="0" w:afterAutospacing="0"/>
              <w:ind w:right="-1"/>
              <w:jc w:val="both"/>
              <w:rPr>
                <w:sz w:val="28"/>
                <w:szCs w:val="28"/>
                <w:lang w:val="uk-UA"/>
              </w:rPr>
            </w:pPr>
            <w:bookmarkStart w:id="31" w:name="n59"/>
            <w:bookmarkEnd w:id="31"/>
          </w:p>
          <w:p w14:paraId="208D717C" w14:textId="77777777" w:rsidR="00B70F27" w:rsidRPr="005724BB" w:rsidRDefault="00B70F27" w:rsidP="00376E66">
            <w:pPr>
              <w:pStyle w:val="rvps8"/>
              <w:shd w:val="clear" w:color="auto" w:fill="FFFFFF"/>
              <w:spacing w:before="0" w:beforeAutospacing="0" w:after="0" w:afterAutospacing="0"/>
              <w:ind w:right="-1"/>
              <w:jc w:val="both"/>
              <w:rPr>
                <w:sz w:val="28"/>
                <w:szCs w:val="28"/>
                <w:lang w:val="uk-UA"/>
              </w:rPr>
            </w:pPr>
            <w:r w:rsidRPr="005724BB">
              <w:rPr>
                <w:sz w:val="28"/>
                <w:szCs w:val="28"/>
                <w:lang w:val="uk-UA"/>
              </w:rPr>
              <w:t xml:space="preserve">де   </w:t>
            </w:r>
            <w:proofErr w:type="spellStart"/>
            <w:r w:rsidRPr="005724BB">
              <w:rPr>
                <w:b/>
                <w:sz w:val="28"/>
                <w:szCs w:val="28"/>
                <w:lang w:val="uk-UA"/>
              </w:rPr>
              <w:t>Кпсгр</w:t>
            </w:r>
            <w:proofErr w:type="spellEnd"/>
            <w:r w:rsidRPr="005724BB">
              <w:rPr>
                <w:b/>
                <w:sz w:val="28"/>
                <w:szCs w:val="28"/>
                <w:lang w:val="uk-UA"/>
              </w:rPr>
              <w:t xml:space="preserve"> </w:t>
            </w:r>
            <w:r w:rsidRPr="005724BB">
              <w:rPr>
                <w:sz w:val="28"/>
                <w:szCs w:val="28"/>
                <w:lang w:val="uk-UA"/>
              </w:rPr>
              <w:t xml:space="preserve">– коефіцієнт, який враховує розташування території територіальної громади в межах природно-сільськогосподарського району для відповідного угіддя, приймається відповідно до </w:t>
            </w:r>
            <w:r w:rsidRPr="005724BB">
              <w:rPr>
                <w:b/>
                <w:sz w:val="28"/>
                <w:szCs w:val="28"/>
                <w:lang w:val="uk-UA"/>
              </w:rPr>
              <w:t>Додатка З</w:t>
            </w:r>
            <w:r w:rsidRPr="005724BB">
              <w:rPr>
                <w:sz w:val="28"/>
                <w:szCs w:val="28"/>
                <w:lang w:val="uk-UA"/>
              </w:rPr>
              <w:t>;</w:t>
            </w:r>
          </w:p>
          <w:p w14:paraId="6D475A0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32" w:name="n60"/>
            <w:bookmarkEnd w:id="32"/>
            <w:proofErr w:type="spellStart"/>
            <w:r w:rsidRPr="005724BB">
              <w:rPr>
                <w:b/>
                <w:sz w:val="28"/>
                <w:szCs w:val="28"/>
                <w:lang w:val="uk-UA"/>
              </w:rPr>
              <w:t>Багр</w:t>
            </w:r>
            <w:proofErr w:type="spellEnd"/>
            <w:r w:rsidRPr="005724BB">
              <w:rPr>
                <w:sz w:val="28"/>
                <w:szCs w:val="28"/>
                <w:lang w:val="uk-UA"/>
              </w:rPr>
              <w:t xml:space="preserve"> – бал бонітету </w:t>
            </w:r>
            <w:proofErr w:type="spellStart"/>
            <w:r w:rsidRPr="005724BB">
              <w:rPr>
                <w:sz w:val="28"/>
                <w:szCs w:val="28"/>
                <w:lang w:val="uk-UA"/>
              </w:rPr>
              <w:t>агровиробничої</w:t>
            </w:r>
            <w:proofErr w:type="spellEnd"/>
            <w:r w:rsidRPr="005724BB">
              <w:rPr>
                <w:sz w:val="28"/>
                <w:szCs w:val="28"/>
                <w:lang w:val="uk-UA"/>
              </w:rPr>
              <w:t xml:space="preserve"> групи ґрунтів відповідного сільськогосподарського угіддя природно-сільськогосподарського району;</w:t>
            </w:r>
          </w:p>
          <w:p w14:paraId="65553F97"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33" w:name="n61"/>
            <w:bookmarkEnd w:id="33"/>
            <w:proofErr w:type="spellStart"/>
            <w:r w:rsidRPr="005724BB">
              <w:rPr>
                <w:b/>
                <w:sz w:val="28"/>
                <w:szCs w:val="28"/>
                <w:lang w:val="uk-UA"/>
              </w:rPr>
              <w:t>Бпсгр</w:t>
            </w:r>
            <w:proofErr w:type="spellEnd"/>
            <w:r w:rsidRPr="005724BB">
              <w:rPr>
                <w:sz w:val="28"/>
                <w:szCs w:val="28"/>
                <w:lang w:val="uk-UA"/>
              </w:rPr>
              <w:t xml:space="preserve"> – середній бал бонітету ґрунтів відповідного сільськогосподарського угіддя природно-сільськогосподарського району, що приймається відповідно до </w:t>
            </w:r>
            <w:r w:rsidRPr="005724BB">
              <w:rPr>
                <w:b/>
                <w:sz w:val="28"/>
                <w:szCs w:val="28"/>
                <w:lang w:val="uk-UA"/>
              </w:rPr>
              <w:t>Додатка З</w:t>
            </w:r>
            <w:r w:rsidRPr="005724BB">
              <w:rPr>
                <w:sz w:val="28"/>
                <w:szCs w:val="28"/>
                <w:lang w:val="uk-UA"/>
              </w:rPr>
              <w:t>.</w:t>
            </w:r>
          </w:p>
          <w:p w14:paraId="127572AD"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34" w:name="n62"/>
            <w:bookmarkEnd w:id="34"/>
            <w:r w:rsidRPr="005724BB">
              <w:rPr>
                <w:sz w:val="28"/>
                <w:szCs w:val="28"/>
                <w:lang w:val="uk-UA"/>
              </w:rPr>
              <w:t xml:space="preserve">У разі коли </w:t>
            </w:r>
            <w:proofErr w:type="spellStart"/>
            <w:r w:rsidRPr="005724BB">
              <w:rPr>
                <w:sz w:val="28"/>
                <w:szCs w:val="28"/>
                <w:lang w:val="uk-UA"/>
              </w:rPr>
              <w:t>агровиробничі</w:t>
            </w:r>
            <w:proofErr w:type="spellEnd"/>
            <w:r w:rsidRPr="005724BB">
              <w:rPr>
                <w:sz w:val="28"/>
                <w:szCs w:val="28"/>
                <w:lang w:val="uk-UA"/>
              </w:rPr>
              <w:t xml:space="preserve"> групи ґрунтів сільськогосподарських угідь та/або їх бал бонітету на земельній ділянці сільськогосподарського призначення не визначено, 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5724BB">
              <w:rPr>
                <w:sz w:val="28"/>
                <w:szCs w:val="28"/>
                <w:lang w:val="uk-UA"/>
              </w:rPr>
              <w:t>Кмц</w:t>
            </w:r>
            <w:proofErr w:type="spellEnd"/>
            <w:r w:rsidRPr="005724BB">
              <w:rPr>
                <w:sz w:val="28"/>
                <w:szCs w:val="28"/>
                <w:lang w:val="uk-UA"/>
              </w:rPr>
              <w:t xml:space="preserve">), для сільськогосподарських угідь на землях </w:t>
            </w:r>
            <w:r w:rsidRPr="005724BB">
              <w:rPr>
                <w:sz w:val="28"/>
                <w:szCs w:val="28"/>
                <w:lang w:val="uk-UA"/>
              </w:rPr>
              <w:lastRenderedPageBreak/>
              <w:t>сільськогосподарського призначення застосовується із значенням коефіцієнта, який враховує розташування території територіальної громади в межах природно-сільськогосподарського району (</w:t>
            </w:r>
            <w:proofErr w:type="spellStart"/>
            <w:r w:rsidRPr="005724BB">
              <w:rPr>
                <w:sz w:val="28"/>
                <w:szCs w:val="28"/>
                <w:lang w:val="uk-UA"/>
              </w:rPr>
              <w:t>Кпсгр</w:t>
            </w:r>
            <w:proofErr w:type="spellEnd"/>
            <w:r w:rsidRPr="005724BB">
              <w:rPr>
                <w:sz w:val="28"/>
                <w:szCs w:val="28"/>
                <w:lang w:val="uk-UA"/>
              </w:rPr>
              <w:t xml:space="preserve">), для відповідного сільськогосподарського угіддя та приймається відповідно до </w:t>
            </w:r>
            <w:r w:rsidRPr="005724BB">
              <w:rPr>
                <w:b/>
                <w:sz w:val="28"/>
                <w:szCs w:val="28"/>
                <w:lang w:val="uk-UA"/>
              </w:rPr>
              <w:t>Додатка З</w:t>
            </w:r>
            <w:r w:rsidRPr="005724BB">
              <w:rPr>
                <w:sz w:val="28"/>
                <w:szCs w:val="28"/>
                <w:lang w:val="uk-UA"/>
              </w:rPr>
              <w:t>.</w:t>
            </w:r>
          </w:p>
          <w:p w14:paraId="3EBD2320"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35" w:name="n63"/>
            <w:bookmarkEnd w:id="35"/>
            <w:r w:rsidRPr="005724BB">
              <w:rPr>
                <w:sz w:val="28"/>
                <w:szCs w:val="28"/>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5724BB">
              <w:rPr>
                <w:sz w:val="28"/>
                <w:szCs w:val="28"/>
                <w:lang w:val="uk-UA"/>
              </w:rPr>
              <w:t>Кмц</w:t>
            </w:r>
            <w:proofErr w:type="spellEnd"/>
            <w:r w:rsidRPr="005724BB">
              <w:rPr>
                <w:sz w:val="28"/>
                <w:szCs w:val="28"/>
                <w:lang w:val="uk-UA"/>
              </w:rPr>
              <w:t>), для несільськогосподарських угідь на землях сільськогосподарського призначення застосовується із значенням коефіцієнта, який враховує розташування території територіальної громади в межах природно-сільськогосподарського району (</w:t>
            </w:r>
            <w:proofErr w:type="spellStart"/>
            <w:r w:rsidRPr="005724BB">
              <w:rPr>
                <w:sz w:val="28"/>
                <w:szCs w:val="28"/>
                <w:lang w:val="uk-UA"/>
              </w:rPr>
              <w:t>Кпсгр</w:t>
            </w:r>
            <w:proofErr w:type="spellEnd"/>
            <w:r w:rsidRPr="005724BB">
              <w:rPr>
                <w:sz w:val="28"/>
                <w:szCs w:val="28"/>
                <w:lang w:val="uk-UA"/>
              </w:rPr>
              <w:t xml:space="preserve">), для несільськогосподарських угідь та приймається відповідно до </w:t>
            </w:r>
            <w:r w:rsidRPr="005724BB">
              <w:rPr>
                <w:b/>
                <w:sz w:val="28"/>
                <w:szCs w:val="28"/>
                <w:lang w:val="uk-UA"/>
              </w:rPr>
              <w:t>Додатка З</w:t>
            </w:r>
            <w:r w:rsidRPr="005724BB">
              <w:rPr>
                <w:sz w:val="28"/>
                <w:szCs w:val="28"/>
                <w:lang w:val="uk-UA"/>
              </w:rPr>
              <w:t>.</w:t>
            </w:r>
          </w:p>
          <w:p w14:paraId="78F9590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36" w:name="n64"/>
            <w:bookmarkEnd w:id="36"/>
            <w:r w:rsidRPr="005724BB">
              <w:rPr>
                <w:sz w:val="28"/>
                <w:szCs w:val="28"/>
                <w:lang w:val="uk-UA"/>
              </w:rPr>
              <w:t xml:space="preserve">Схеми (карти) природно-сільськогосподарського районування земель та картограми розповсюдження </w:t>
            </w:r>
            <w:proofErr w:type="spellStart"/>
            <w:r w:rsidRPr="005724BB">
              <w:rPr>
                <w:sz w:val="28"/>
                <w:szCs w:val="28"/>
                <w:lang w:val="uk-UA"/>
              </w:rPr>
              <w:t>агровиробничих</w:t>
            </w:r>
            <w:proofErr w:type="spellEnd"/>
            <w:r w:rsidRPr="005724BB">
              <w:rPr>
                <w:sz w:val="28"/>
                <w:szCs w:val="28"/>
                <w:lang w:val="uk-UA"/>
              </w:rPr>
              <w:t xml:space="preserve"> груп ґрунтів приймаються відповідно до затвердженої в установленому порядку технічної документації із загальнонаціональної (всеукраїнської) нормативної грошової оцінки земель сільськогосподарського призначення, що була розроблена на виконання постанови Кабінету Міністрів України від 7 лютого 2018 р. </w:t>
            </w:r>
            <w:r w:rsidR="00054D8F">
              <w:fldChar w:fldCharType="begin"/>
            </w:r>
            <w:r w:rsidR="00054D8F" w:rsidRPr="006002F8">
              <w:rPr>
                <w:lang w:val="uk-UA"/>
              </w:rPr>
              <w:instrText xml:space="preserve"> </w:instrText>
            </w:r>
            <w:r w:rsidR="00054D8F">
              <w:instrText>HYPERLINK</w:instrText>
            </w:r>
            <w:r w:rsidR="00054D8F" w:rsidRPr="006002F8">
              <w:rPr>
                <w:lang w:val="uk-UA"/>
              </w:rPr>
              <w:instrText xml:space="preserve"> "</w:instrText>
            </w:r>
            <w:r w:rsidR="00054D8F">
              <w:instrText>https</w:instrText>
            </w:r>
            <w:r w:rsidR="00054D8F" w:rsidRPr="006002F8">
              <w:rPr>
                <w:lang w:val="uk-UA"/>
              </w:rPr>
              <w:instrText>://</w:instrText>
            </w:r>
            <w:r w:rsidR="00054D8F">
              <w:instrText>zakon</w:instrText>
            </w:r>
            <w:r w:rsidR="00054D8F" w:rsidRPr="006002F8">
              <w:rPr>
                <w:lang w:val="uk-UA"/>
              </w:rPr>
              <w:instrText>.</w:instrText>
            </w:r>
            <w:r w:rsidR="00054D8F">
              <w:instrText>rada</w:instrText>
            </w:r>
            <w:r w:rsidR="00054D8F" w:rsidRPr="006002F8">
              <w:rPr>
                <w:lang w:val="uk-UA"/>
              </w:rPr>
              <w:instrText>.</w:instrText>
            </w:r>
            <w:r w:rsidR="00054D8F">
              <w:instrText>gov</w:instrText>
            </w:r>
            <w:r w:rsidR="00054D8F" w:rsidRPr="006002F8">
              <w:rPr>
                <w:lang w:val="uk-UA"/>
              </w:rPr>
              <w:instrText>.</w:instrText>
            </w:r>
            <w:r w:rsidR="00054D8F">
              <w:instrText>ua</w:instrText>
            </w:r>
            <w:r w:rsidR="00054D8F" w:rsidRPr="006002F8">
              <w:rPr>
                <w:lang w:val="uk-UA"/>
              </w:rPr>
              <w:instrText>/</w:instrText>
            </w:r>
            <w:r w:rsidR="00054D8F">
              <w:instrText>laws</w:instrText>
            </w:r>
            <w:r w:rsidR="00054D8F" w:rsidRPr="006002F8">
              <w:rPr>
                <w:lang w:val="uk-UA"/>
              </w:rPr>
              <w:instrText>/</w:instrText>
            </w:r>
            <w:r w:rsidR="00054D8F">
              <w:instrText>show</w:instrText>
            </w:r>
            <w:r w:rsidR="00054D8F" w:rsidRPr="006002F8">
              <w:rPr>
                <w:lang w:val="uk-UA"/>
              </w:rPr>
              <w:instrText>/105-2018-%</w:instrText>
            </w:r>
            <w:r w:rsidR="00054D8F">
              <w:instrText>D</w:instrText>
            </w:r>
            <w:r w:rsidR="00054D8F" w:rsidRPr="006002F8">
              <w:rPr>
                <w:lang w:val="uk-UA"/>
              </w:rPr>
              <w:instrText>0%</w:instrText>
            </w:r>
            <w:r w:rsidR="00054D8F">
              <w:instrText>BF</w:instrText>
            </w:r>
            <w:r w:rsidR="00054D8F" w:rsidRPr="006002F8">
              <w:rPr>
                <w:lang w:val="uk-UA"/>
              </w:rPr>
              <w:instrText>" \</w:instrText>
            </w:r>
            <w:r w:rsidR="00054D8F">
              <w:instrText>t</w:instrText>
            </w:r>
            <w:r w:rsidR="00054D8F" w:rsidRPr="006002F8">
              <w:rPr>
                <w:lang w:val="uk-UA"/>
              </w:rPr>
              <w:instrText xml:space="preserve"> "_</w:instrText>
            </w:r>
            <w:r w:rsidR="00054D8F">
              <w:instrText>blank</w:instrText>
            </w:r>
            <w:r w:rsidR="00054D8F" w:rsidRPr="006002F8">
              <w:rPr>
                <w:lang w:val="uk-UA"/>
              </w:rPr>
              <w:instrText xml:space="preserve">" </w:instrText>
            </w:r>
            <w:r w:rsidR="00054D8F">
              <w:fldChar w:fldCharType="separate"/>
            </w:r>
            <w:r w:rsidRPr="005724BB">
              <w:rPr>
                <w:rStyle w:val="ae"/>
                <w:sz w:val="28"/>
                <w:szCs w:val="28"/>
                <w:lang w:val="uk-UA"/>
              </w:rPr>
              <w:t>№ 105</w:t>
            </w:r>
            <w:r w:rsidR="00054D8F">
              <w:rPr>
                <w:rStyle w:val="ae"/>
                <w:sz w:val="28"/>
                <w:szCs w:val="28"/>
                <w:lang w:val="uk-UA"/>
              </w:rPr>
              <w:fldChar w:fldCharType="end"/>
            </w:r>
            <w:r w:rsidRPr="005724BB">
              <w:rPr>
                <w:sz w:val="28"/>
                <w:szCs w:val="28"/>
                <w:lang w:val="uk-UA"/>
              </w:rPr>
              <w:t xml:space="preserve">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 (Офіційний вісник України, 2018 р., № 22, ст. 727). Для сільськогосподарських угідь, на які відсутні картограми розповсюдження </w:t>
            </w:r>
            <w:proofErr w:type="spellStart"/>
            <w:r w:rsidRPr="005724BB">
              <w:rPr>
                <w:sz w:val="28"/>
                <w:szCs w:val="28"/>
                <w:lang w:val="uk-UA"/>
              </w:rPr>
              <w:t>агровиробничих</w:t>
            </w:r>
            <w:proofErr w:type="spellEnd"/>
            <w:r w:rsidRPr="005724BB">
              <w:rPr>
                <w:sz w:val="28"/>
                <w:szCs w:val="28"/>
                <w:lang w:val="uk-UA"/>
              </w:rPr>
              <w:t xml:space="preserve"> груп ґрунтів, у разі потреби може здійснюватися визначення </w:t>
            </w:r>
            <w:proofErr w:type="spellStart"/>
            <w:r w:rsidRPr="005724BB">
              <w:rPr>
                <w:sz w:val="28"/>
                <w:szCs w:val="28"/>
                <w:lang w:val="uk-UA"/>
              </w:rPr>
              <w:t>агровиробничих</w:t>
            </w:r>
            <w:proofErr w:type="spellEnd"/>
            <w:r w:rsidRPr="005724BB">
              <w:rPr>
                <w:sz w:val="28"/>
                <w:szCs w:val="28"/>
                <w:lang w:val="uk-UA"/>
              </w:rPr>
              <w:t xml:space="preserve"> груп ґрунтів шляхом проведення ґрунтових обстежень.</w:t>
            </w:r>
          </w:p>
          <w:p w14:paraId="10D8D8DB"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37" w:name="n65"/>
            <w:bookmarkEnd w:id="37"/>
            <w:r w:rsidRPr="005724BB">
              <w:rPr>
                <w:sz w:val="28"/>
                <w:szCs w:val="28"/>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5724BB">
              <w:rPr>
                <w:sz w:val="28"/>
                <w:szCs w:val="28"/>
                <w:lang w:val="uk-UA"/>
              </w:rPr>
              <w:t>Кмц</w:t>
            </w:r>
            <w:proofErr w:type="spellEnd"/>
            <w:r w:rsidRPr="005724BB">
              <w:rPr>
                <w:sz w:val="28"/>
                <w:szCs w:val="28"/>
                <w:lang w:val="uk-UA"/>
              </w:rPr>
              <w:t xml:space="preserve">),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а також для земельних ділянок, які не віднесені до категорії земель за основним цільовим призначенням, приймається відповідно до </w:t>
            </w:r>
            <w:r w:rsidRPr="005724BB">
              <w:rPr>
                <w:b/>
                <w:sz w:val="28"/>
                <w:szCs w:val="28"/>
                <w:lang w:val="uk-UA"/>
              </w:rPr>
              <w:t>Додатків И і І .</w:t>
            </w:r>
          </w:p>
          <w:p w14:paraId="6A03FA56"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38" w:name="n66"/>
            <w:bookmarkEnd w:id="38"/>
            <w:r w:rsidRPr="005724BB">
              <w:rPr>
                <w:sz w:val="28"/>
                <w:szCs w:val="28"/>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5724BB">
              <w:rPr>
                <w:sz w:val="28"/>
                <w:szCs w:val="28"/>
                <w:lang w:val="uk-UA"/>
              </w:rPr>
              <w:t>Кмц</w:t>
            </w:r>
            <w:proofErr w:type="spellEnd"/>
            <w:r w:rsidRPr="005724BB">
              <w:rPr>
                <w:sz w:val="28"/>
                <w:szCs w:val="28"/>
                <w:lang w:val="uk-UA"/>
              </w:rPr>
              <w:t xml:space="preserve">), для земель оздоровчого призначення та земель історико-культурного призначення приймається відповідно до </w:t>
            </w:r>
            <w:r w:rsidRPr="005724BB">
              <w:rPr>
                <w:b/>
                <w:sz w:val="28"/>
                <w:szCs w:val="28"/>
                <w:lang w:val="uk-UA"/>
              </w:rPr>
              <w:t>Додатка Ї</w:t>
            </w:r>
            <w:r w:rsidRPr="005724BB">
              <w:rPr>
                <w:sz w:val="28"/>
                <w:szCs w:val="28"/>
                <w:lang w:val="uk-UA"/>
              </w:rPr>
              <w:t> .</w:t>
            </w:r>
          </w:p>
          <w:p w14:paraId="35A79899"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39" w:name="n67"/>
            <w:bookmarkEnd w:id="39"/>
            <w:r w:rsidRPr="005724BB">
              <w:rPr>
                <w:sz w:val="28"/>
                <w:szCs w:val="28"/>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5724BB">
              <w:rPr>
                <w:sz w:val="28"/>
                <w:szCs w:val="28"/>
                <w:lang w:val="uk-UA"/>
              </w:rPr>
              <w:t>Кмц</w:t>
            </w:r>
            <w:proofErr w:type="spellEnd"/>
            <w:r w:rsidRPr="005724BB">
              <w:rPr>
                <w:sz w:val="28"/>
                <w:szCs w:val="28"/>
                <w:lang w:val="uk-UA"/>
              </w:rPr>
              <w:t xml:space="preserve">), для земель природно-заповідного фонду та іншого природоохоронного призначення приймається для земельних ділянок для збереження та використання біосферних заповідників (код згідно з КВЦПЗ 04.01), для збереження та використання природних заповідників (код </w:t>
            </w:r>
            <w:r w:rsidRPr="005724BB">
              <w:rPr>
                <w:sz w:val="28"/>
                <w:szCs w:val="28"/>
                <w:lang w:val="uk-UA"/>
              </w:rPr>
              <w:lastRenderedPageBreak/>
              <w:t>згідно з КВЦПЗ 04.02) та для збереження та використання національних природних парків (код згідно з КВЦПЗ 04.03) приймається таким, що дорівнює 3,9, а для інших земельних ділянок природно-заповідного фонду та іншого природоохоронного призначення - таким, що дорівнює 3,3.</w:t>
            </w:r>
          </w:p>
          <w:p w14:paraId="7995F9E0"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40" w:name="n68"/>
            <w:bookmarkEnd w:id="40"/>
            <w:r w:rsidRPr="005724BB">
              <w:rPr>
                <w:sz w:val="28"/>
                <w:szCs w:val="28"/>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5724BB">
              <w:rPr>
                <w:sz w:val="28"/>
                <w:szCs w:val="28"/>
                <w:lang w:val="uk-UA"/>
              </w:rPr>
              <w:t>Кмц</w:t>
            </w:r>
            <w:proofErr w:type="spellEnd"/>
            <w:r w:rsidRPr="005724BB">
              <w:rPr>
                <w:sz w:val="28"/>
                <w:szCs w:val="28"/>
                <w:lang w:val="uk-UA"/>
              </w:rPr>
              <w:t>), для земель лісогосподарського призначення визначається за такою формулою:</w:t>
            </w:r>
          </w:p>
          <w:p w14:paraId="099FED7B" w14:textId="77777777" w:rsidR="00B70F27" w:rsidRPr="005724BB" w:rsidRDefault="00B70F27" w:rsidP="00376E66">
            <w:pPr>
              <w:pStyle w:val="rvps3"/>
              <w:shd w:val="clear" w:color="auto" w:fill="FFFFFF"/>
              <w:spacing w:before="0" w:beforeAutospacing="0" w:after="0" w:afterAutospacing="0"/>
              <w:ind w:right="-1" w:firstLine="709"/>
              <w:jc w:val="center"/>
              <w:rPr>
                <w:sz w:val="28"/>
                <w:szCs w:val="28"/>
                <w:lang w:val="uk-UA"/>
              </w:rPr>
            </w:pPr>
            <w:bookmarkStart w:id="41" w:name="n69"/>
            <w:bookmarkEnd w:id="41"/>
          </w:p>
          <w:p w14:paraId="576638C3" w14:textId="01BABAB4" w:rsidR="00B70F27" w:rsidRPr="005724BB" w:rsidRDefault="00B70F27" w:rsidP="00376E66">
            <w:pPr>
              <w:pStyle w:val="rvps3"/>
              <w:shd w:val="clear" w:color="auto" w:fill="FFFFFF"/>
              <w:spacing w:before="0" w:beforeAutospacing="0" w:after="0" w:afterAutospacing="0"/>
              <w:ind w:right="-1" w:firstLine="709"/>
              <w:jc w:val="both"/>
              <w:rPr>
                <w:b/>
                <w:sz w:val="28"/>
                <w:szCs w:val="28"/>
                <w:lang w:val="uk-UA"/>
              </w:rPr>
            </w:pPr>
            <w:proofErr w:type="spellStart"/>
            <w:r w:rsidRPr="005724BB">
              <w:rPr>
                <w:b/>
                <w:sz w:val="28"/>
                <w:szCs w:val="28"/>
                <w:lang w:val="uk-UA"/>
              </w:rPr>
              <w:t>Кмц</w:t>
            </w:r>
            <w:proofErr w:type="spellEnd"/>
            <w:r w:rsidRPr="005724BB">
              <w:rPr>
                <w:b/>
                <w:sz w:val="28"/>
                <w:szCs w:val="28"/>
                <w:lang w:val="uk-UA"/>
              </w:rPr>
              <w:t xml:space="preserve"> = </w:t>
            </w:r>
            <w:proofErr w:type="spellStart"/>
            <w:r w:rsidRPr="005724BB">
              <w:rPr>
                <w:b/>
                <w:sz w:val="28"/>
                <w:szCs w:val="28"/>
                <w:lang w:val="uk-UA"/>
              </w:rPr>
              <w:t>Клк</w:t>
            </w:r>
            <w:proofErr w:type="spellEnd"/>
            <w:r w:rsidRPr="005724BB">
              <w:rPr>
                <w:b/>
                <w:sz w:val="28"/>
                <w:szCs w:val="28"/>
                <w:lang w:val="uk-UA"/>
              </w:rPr>
              <w:t xml:space="preserve"> х </w:t>
            </w:r>
            <w:proofErr w:type="spellStart"/>
            <w:r w:rsidRPr="005724BB">
              <w:rPr>
                <w:b/>
                <w:sz w:val="28"/>
                <w:szCs w:val="28"/>
                <w:lang w:val="uk-UA"/>
              </w:rPr>
              <w:t>Клс</w:t>
            </w:r>
            <w:proofErr w:type="spellEnd"/>
            <w:r w:rsidRPr="005724BB">
              <w:rPr>
                <w:b/>
                <w:sz w:val="28"/>
                <w:szCs w:val="28"/>
                <w:lang w:val="uk-UA"/>
              </w:rPr>
              <w:t xml:space="preserve">, </w:t>
            </w:r>
            <w:r w:rsidRPr="005724BB">
              <w:rPr>
                <w:b/>
                <w:sz w:val="28"/>
                <w:szCs w:val="28"/>
                <w:lang w:val="uk-UA"/>
              </w:rPr>
              <w:tab/>
            </w:r>
            <w:r w:rsidRPr="005724BB">
              <w:rPr>
                <w:b/>
                <w:sz w:val="28"/>
                <w:szCs w:val="28"/>
                <w:lang w:val="uk-UA"/>
              </w:rPr>
              <w:tab/>
            </w:r>
            <w:r w:rsidRPr="005724BB">
              <w:rPr>
                <w:b/>
                <w:sz w:val="28"/>
                <w:szCs w:val="28"/>
                <w:lang w:val="uk-UA"/>
              </w:rPr>
              <w:tab/>
            </w:r>
            <w:r w:rsidRPr="005724BB">
              <w:rPr>
                <w:b/>
                <w:sz w:val="28"/>
                <w:szCs w:val="28"/>
                <w:lang w:val="uk-UA"/>
              </w:rPr>
              <w:tab/>
            </w:r>
            <w:r w:rsidRPr="005724BB">
              <w:rPr>
                <w:b/>
                <w:sz w:val="28"/>
                <w:szCs w:val="28"/>
                <w:lang w:val="uk-UA"/>
              </w:rPr>
              <w:tab/>
            </w:r>
            <w:r w:rsidRPr="005724BB">
              <w:rPr>
                <w:b/>
                <w:sz w:val="28"/>
                <w:szCs w:val="28"/>
                <w:lang w:val="uk-UA"/>
              </w:rPr>
              <w:tab/>
            </w:r>
            <w:r w:rsidRPr="005724BB">
              <w:rPr>
                <w:b/>
                <w:sz w:val="28"/>
                <w:szCs w:val="28"/>
                <w:lang w:val="uk-UA"/>
              </w:rPr>
              <w:tab/>
            </w:r>
            <w:r w:rsidRPr="005724BB">
              <w:rPr>
                <w:sz w:val="28"/>
                <w:szCs w:val="28"/>
                <w:lang w:val="uk-UA"/>
              </w:rPr>
              <w:t>(</w:t>
            </w:r>
            <w:r w:rsidR="0082302A">
              <w:rPr>
                <w:sz w:val="28"/>
                <w:szCs w:val="28"/>
                <w:lang w:val="uk-UA"/>
              </w:rPr>
              <w:t>2</w:t>
            </w:r>
            <w:r w:rsidRPr="005724BB">
              <w:rPr>
                <w:sz w:val="28"/>
                <w:szCs w:val="28"/>
                <w:lang w:val="uk-UA"/>
              </w:rPr>
              <w:t>.3)</w:t>
            </w:r>
          </w:p>
          <w:p w14:paraId="079C69B5" w14:textId="77777777" w:rsidR="00B70F27" w:rsidRPr="005724BB" w:rsidRDefault="00B70F27" w:rsidP="00376E66">
            <w:pPr>
              <w:pStyle w:val="rvps3"/>
              <w:shd w:val="clear" w:color="auto" w:fill="FFFFFF"/>
              <w:spacing w:before="0" w:beforeAutospacing="0" w:after="0" w:afterAutospacing="0"/>
              <w:ind w:right="-1" w:firstLine="709"/>
              <w:jc w:val="center"/>
              <w:rPr>
                <w:sz w:val="28"/>
                <w:szCs w:val="28"/>
                <w:lang w:val="uk-UA"/>
              </w:rPr>
            </w:pPr>
          </w:p>
          <w:p w14:paraId="16900891" w14:textId="77777777" w:rsidR="00B70F27" w:rsidRPr="005724BB" w:rsidRDefault="00B70F27" w:rsidP="00376E66">
            <w:pPr>
              <w:pStyle w:val="rvps8"/>
              <w:shd w:val="clear" w:color="auto" w:fill="FFFFFF"/>
              <w:spacing w:before="0" w:beforeAutospacing="0" w:after="0" w:afterAutospacing="0"/>
              <w:ind w:right="-1"/>
              <w:jc w:val="both"/>
              <w:rPr>
                <w:sz w:val="28"/>
                <w:szCs w:val="28"/>
                <w:lang w:val="uk-UA"/>
              </w:rPr>
            </w:pPr>
            <w:bookmarkStart w:id="42" w:name="n70"/>
            <w:bookmarkEnd w:id="42"/>
            <w:r w:rsidRPr="005724BB">
              <w:rPr>
                <w:sz w:val="28"/>
                <w:szCs w:val="28"/>
                <w:lang w:val="uk-UA"/>
              </w:rPr>
              <w:t xml:space="preserve">де   </w:t>
            </w:r>
            <w:proofErr w:type="spellStart"/>
            <w:r w:rsidRPr="005724BB">
              <w:rPr>
                <w:b/>
                <w:sz w:val="28"/>
                <w:szCs w:val="28"/>
                <w:lang w:val="uk-UA"/>
              </w:rPr>
              <w:t>Клк</w:t>
            </w:r>
            <w:proofErr w:type="spellEnd"/>
            <w:r w:rsidRPr="005724BB">
              <w:rPr>
                <w:sz w:val="28"/>
                <w:szCs w:val="28"/>
                <w:lang w:val="uk-UA"/>
              </w:rPr>
              <w:t xml:space="preserve"> – коефіцієнт, який враховує категорію лісів, приймається відповідно до </w:t>
            </w:r>
            <w:r w:rsidRPr="005724BB">
              <w:rPr>
                <w:b/>
                <w:sz w:val="28"/>
                <w:szCs w:val="28"/>
                <w:lang w:val="uk-UA"/>
              </w:rPr>
              <w:t>Додатка Р</w:t>
            </w:r>
            <w:r w:rsidRPr="005724BB">
              <w:rPr>
                <w:sz w:val="28"/>
                <w:szCs w:val="28"/>
                <w:lang w:val="uk-UA"/>
              </w:rPr>
              <w:t>;</w:t>
            </w:r>
          </w:p>
          <w:p w14:paraId="2EA564EA"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43" w:name="n71"/>
            <w:bookmarkEnd w:id="43"/>
            <w:proofErr w:type="spellStart"/>
            <w:r w:rsidRPr="005724BB">
              <w:rPr>
                <w:b/>
                <w:sz w:val="28"/>
                <w:szCs w:val="28"/>
                <w:lang w:val="uk-UA"/>
              </w:rPr>
              <w:t>Клс</w:t>
            </w:r>
            <w:proofErr w:type="spellEnd"/>
            <w:r w:rsidRPr="005724BB">
              <w:rPr>
                <w:sz w:val="28"/>
                <w:szCs w:val="28"/>
                <w:lang w:val="uk-UA"/>
              </w:rPr>
              <w:t xml:space="preserve"> – коефіцієнт, який враховує фактичну лісистість території, приймається відповідно до </w:t>
            </w:r>
            <w:r w:rsidRPr="005724BB">
              <w:rPr>
                <w:b/>
                <w:sz w:val="28"/>
                <w:szCs w:val="28"/>
                <w:lang w:val="uk-UA"/>
              </w:rPr>
              <w:t>Додатка К</w:t>
            </w:r>
            <w:r w:rsidRPr="005724BB">
              <w:rPr>
                <w:sz w:val="28"/>
                <w:szCs w:val="28"/>
                <w:lang w:val="uk-UA"/>
              </w:rPr>
              <w:t>.</w:t>
            </w:r>
          </w:p>
          <w:p w14:paraId="1A1D2E5E"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
          <w:p w14:paraId="6C8878F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44" w:name="n72"/>
            <w:bookmarkEnd w:id="44"/>
            <w:r w:rsidRPr="005724BB">
              <w:rPr>
                <w:sz w:val="28"/>
                <w:szCs w:val="28"/>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5724BB">
              <w:rPr>
                <w:sz w:val="28"/>
                <w:szCs w:val="28"/>
                <w:lang w:val="uk-UA"/>
              </w:rPr>
              <w:t>Кмц</w:t>
            </w:r>
            <w:proofErr w:type="spellEnd"/>
            <w:r w:rsidRPr="005724BB">
              <w:rPr>
                <w:sz w:val="28"/>
                <w:szCs w:val="28"/>
                <w:lang w:val="uk-UA"/>
              </w:rPr>
              <w:t>), для земель водного фонду приймається для земельних ділянок із водними об’єктами загальнодержавного значення - 1,2, для інших земельних ділянок - 1.</w:t>
            </w:r>
          </w:p>
          <w:p w14:paraId="4A951A4E"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 xml:space="preserve">У разі застосування відповідно до законодавства нормативної грошової оцінки одиниці площі ріллі по Автономній Республіці Крим або по області нормативна грошова оцінка одиниці площі ріллі по Автономній Республіці Крим або по області приймається згідно з </w:t>
            </w:r>
            <w:r w:rsidRPr="005724BB">
              <w:rPr>
                <w:b/>
                <w:sz w:val="28"/>
                <w:szCs w:val="28"/>
                <w:lang w:val="uk-UA"/>
              </w:rPr>
              <w:t>Додатком Л</w:t>
            </w:r>
            <w:r w:rsidRPr="005724BB">
              <w:rPr>
                <w:sz w:val="28"/>
                <w:szCs w:val="28"/>
                <w:lang w:val="uk-UA"/>
              </w:rPr>
              <w:t>.</w:t>
            </w:r>
          </w:p>
          <w:p w14:paraId="551F114E"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45" w:name="n74"/>
            <w:bookmarkEnd w:id="45"/>
          </w:p>
          <w:p w14:paraId="23E7B78D"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b/>
                <w:sz w:val="28"/>
                <w:szCs w:val="28"/>
                <w:lang w:val="uk-UA"/>
              </w:rPr>
              <w:t>Добуток коефіцієнтів індексації нормативної грошової оцінки земель (</w:t>
            </w:r>
            <w:proofErr w:type="spellStart"/>
            <w:r w:rsidRPr="005724BB">
              <w:rPr>
                <w:b/>
                <w:sz w:val="28"/>
                <w:szCs w:val="28"/>
                <w:lang w:val="uk-UA"/>
              </w:rPr>
              <w:t>Кні</w:t>
            </w:r>
            <w:proofErr w:type="spellEnd"/>
            <w:r w:rsidRPr="005724BB">
              <w:rPr>
                <w:b/>
                <w:sz w:val="28"/>
                <w:szCs w:val="28"/>
                <w:lang w:val="uk-UA"/>
              </w:rPr>
              <w:t xml:space="preserve">) </w:t>
            </w:r>
            <w:r w:rsidRPr="005724BB">
              <w:rPr>
                <w:sz w:val="28"/>
                <w:szCs w:val="28"/>
                <w:lang w:val="uk-UA"/>
              </w:rPr>
              <w:t xml:space="preserve">за період від затвердження нормативу капіталізованого рентного доходу до дати проведення оцінки визначається за даними </w:t>
            </w:r>
            <w:proofErr w:type="spellStart"/>
            <w:r w:rsidRPr="005724BB">
              <w:rPr>
                <w:sz w:val="28"/>
                <w:szCs w:val="28"/>
                <w:lang w:val="uk-UA"/>
              </w:rPr>
              <w:t>Держгеокадастру</w:t>
            </w:r>
            <w:proofErr w:type="spellEnd"/>
            <w:r w:rsidRPr="005724BB">
              <w:rPr>
                <w:sz w:val="28"/>
                <w:szCs w:val="28"/>
                <w:lang w:val="uk-UA"/>
              </w:rPr>
              <w:t xml:space="preserve"> за станом на початок року.  </w:t>
            </w:r>
            <w:hyperlink r:id="rId12" w:history="1">
              <w:r w:rsidRPr="005724BB">
                <w:rPr>
                  <w:rStyle w:val="ae"/>
                  <w:sz w:val="28"/>
                  <w:szCs w:val="28"/>
                  <w:lang w:val="uk-UA"/>
                </w:rPr>
                <w:t>https://land.gov.ua/index.php/category/napriamy-diialnosti/rynok-ta-otsinka-zemel/</w:t>
              </w:r>
            </w:hyperlink>
          </w:p>
          <w:p w14:paraId="0B796A60"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За станом на 01.01.2023р. відповідно, значення коефіцієнта індексації нормативної грошової оцінки земель і земельних ділянок за 2022 рік становить:</w:t>
            </w:r>
          </w:p>
          <w:p w14:paraId="4BF2A9A9"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для сільськогосподарських угідь (рілля, багаторічні насадження, сіножаті, пасовища та перелоги) – 1,0;</w:t>
            </w:r>
          </w:p>
          <w:p w14:paraId="3763887E"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для земель і земельних ділянок (крім сільськогосподарських угідь) – 1,15.</w:t>
            </w:r>
          </w:p>
          <w:p w14:paraId="00782A49"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 xml:space="preserve">Коефіцієнт індексації нормативної грошової оцінки земель застосовується </w:t>
            </w:r>
            <w:proofErr w:type="spellStart"/>
            <w:r w:rsidRPr="005724BB">
              <w:rPr>
                <w:sz w:val="28"/>
                <w:szCs w:val="28"/>
                <w:lang w:val="uk-UA"/>
              </w:rPr>
              <w:t>кумулятивно</w:t>
            </w:r>
            <w:proofErr w:type="spellEnd"/>
            <w:r w:rsidRPr="005724BB">
              <w:rPr>
                <w:sz w:val="28"/>
                <w:szCs w:val="28"/>
                <w:lang w:val="uk-UA"/>
              </w:rPr>
              <w:t xml:space="preserve"> залежно від дати проведення нормативної грошової оцінки земель.</w:t>
            </w:r>
          </w:p>
          <w:p w14:paraId="1CFAE43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 xml:space="preserve">Коефіцієнт індексації нормативної грошової оцінки земель у розрізі </w:t>
            </w:r>
            <w:r w:rsidRPr="005724BB">
              <w:rPr>
                <w:sz w:val="28"/>
                <w:szCs w:val="28"/>
                <w:lang w:val="uk-UA"/>
              </w:rPr>
              <w:lastRenderedPageBreak/>
              <w:t>років становить: 1996 рік – 1,703; 1997 рік – 1,059; 1998 рік – 1,006; 1999 рік – 1,127; 2000 рік – 1,182; 2001 рік – 1,02; 2005 рік – 1,035; 2007 рік – 1,028; 2008 рік – 1,152; 2009 рік – 1,059; 2010 рік – 1,0; 2011 рік – 1,0; 2012 рік – 1,0; 2013 рік – 1,0; 2014 рік – 1,249; 2015 рік – 1,433 (крім сільськогосподарських угідь) і 1,2 (для сільськогосподарських угідь (рілля, багаторічні насадження, сіножаті, пасовища та перелоги); 2016 рік – 1,0 (для сільськогосподарських угідь (рілля, багаторічні насадження, сіножаті, пасовища та перелоги) та 1,06 (для земель несільськогосподарського призначення); 2017 рік – 1,0; 2018 рік – 1,0; 2019 рік – 1,0; 2020 рік – 1,0; 2021 рік – 1,0 (для сільськогосподарських угідь (рілля, багаторічні насадження, сіножаті, пасовища та перелоги) та 1,1 (для земель несільськогосподарського призначення).</w:t>
            </w:r>
          </w:p>
          <w:p w14:paraId="60113C69"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Індексація нормативної грошової оцінки земель за 2002, 2003, 2004 та 2006 роки не здійснювалася.</w:t>
            </w:r>
          </w:p>
          <w:p w14:paraId="10478338" w14:textId="77777777" w:rsidR="00B70F27" w:rsidRPr="005724BB" w:rsidRDefault="00B70F27" w:rsidP="00376E66">
            <w:pPr>
              <w:tabs>
                <w:tab w:val="left" w:pos="142"/>
              </w:tabs>
              <w:ind w:right="-1" w:firstLine="567"/>
              <w:rPr>
                <w:b/>
                <w:bCs/>
                <w:sz w:val="28"/>
                <w:szCs w:val="28"/>
                <w:lang w:val="uk-UA"/>
              </w:rPr>
            </w:pPr>
          </w:p>
          <w:p w14:paraId="2281A8E7" w14:textId="77777777" w:rsidR="00B70F27" w:rsidRPr="005724BB" w:rsidRDefault="005724BB" w:rsidP="00376E66">
            <w:pPr>
              <w:ind w:left="360" w:right="-1"/>
              <w:jc w:val="center"/>
              <w:rPr>
                <w:b/>
                <w:sz w:val="28"/>
                <w:szCs w:val="28"/>
                <w:lang w:val="uk-UA"/>
              </w:rPr>
            </w:pPr>
            <w:r w:rsidRPr="0075534C">
              <w:rPr>
                <w:b/>
                <w:sz w:val="28"/>
                <w:szCs w:val="28"/>
                <w:lang w:val="uk-UA"/>
              </w:rPr>
              <w:t>2.5.</w:t>
            </w:r>
            <w:r w:rsidR="00B70F27" w:rsidRPr="0075534C">
              <w:rPr>
                <w:b/>
                <w:sz w:val="28"/>
                <w:szCs w:val="28"/>
                <w:lang w:val="uk-UA"/>
              </w:rPr>
              <w:t xml:space="preserve"> Порядок оформлення нормативної грошової оцінки земельних ділянок</w:t>
            </w:r>
          </w:p>
          <w:p w14:paraId="63396A2D"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p>
          <w:p w14:paraId="2CAB2C65"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За результатами проведення нормативної грошової оцінки земельних ділянок складається технічна документація з нормативної грошової оцінки земельних ділянок. Датою нормативної грошової оцінки земельної ділянки є дата, зазначена в технічній документації.</w:t>
            </w:r>
          </w:p>
          <w:p w14:paraId="3DD2F5AF"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46" w:name="n75"/>
            <w:bookmarkEnd w:id="46"/>
            <w:r w:rsidRPr="005724BB">
              <w:rPr>
                <w:sz w:val="28"/>
                <w:szCs w:val="28"/>
                <w:lang w:val="uk-UA"/>
              </w:rPr>
              <w:t>До затвердження технічної документації з нормативної грошової оцінки земельних ділянок у межах територіальної громади для визначення нормативної грошової оцінки окремої земельної ділянки за межами населених пунктів може складатися технічна документація з нормативної грошової оцінки земельної ділянки на підставі договору, який укладається заінтересованими особами. Значення коефіцієнта, який характеризує зональні фактори місця розташування земельної ділянки (Км4), у такій документації приймається таким, що дорівнює 1.</w:t>
            </w:r>
          </w:p>
          <w:p w14:paraId="61280FFE"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47" w:name="n76"/>
            <w:bookmarkEnd w:id="47"/>
            <w:r w:rsidRPr="005724BB">
              <w:rPr>
                <w:sz w:val="28"/>
                <w:szCs w:val="28"/>
                <w:lang w:val="uk-UA"/>
              </w:rPr>
              <w:t>Технічна документація з нормативної грошової оцінки земельних ділянок включає:</w:t>
            </w:r>
          </w:p>
          <w:p w14:paraId="58FA5FCF"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рішення про проведення нормативної грошової оцінки земельних ділянок;</w:t>
            </w:r>
          </w:p>
          <w:p w14:paraId="183A6E8E"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48" w:name="n78"/>
            <w:bookmarkEnd w:id="48"/>
            <w:r w:rsidRPr="005724BB">
              <w:rPr>
                <w:sz w:val="28"/>
                <w:szCs w:val="28"/>
                <w:lang w:val="uk-UA"/>
              </w:rPr>
              <w:t>завдання на виконання робіт;</w:t>
            </w:r>
          </w:p>
          <w:p w14:paraId="14AFF5B6"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49" w:name="n79"/>
            <w:bookmarkEnd w:id="49"/>
            <w:r w:rsidRPr="005724BB">
              <w:rPr>
                <w:sz w:val="28"/>
                <w:szCs w:val="28"/>
                <w:lang w:val="uk-UA"/>
              </w:rPr>
              <w:t>пояснювальну записку, що містить відомості про місце розташування території територіальної громади, чисельність населення територіальної громади, її адміністративного центру та інших населених пунктів, обґрунтування оціночного зонування території територіальної громади та визначення коефіцієнта, який характеризує зональні фактори місця розташування земельної ділянки (Км4);</w:t>
            </w:r>
          </w:p>
          <w:p w14:paraId="3D71FC77"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відомості про величину нормативів капіталізованого рентного доходу;</w:t>
            </w:r>
          </w:p>
          <w:p w14:paraId="58EF47A8"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0" w:name="n81"/>
            <w:bookmarkEnd w:id="50"/>
            <w:r w:rsidRPr="005724BB">
              <w:rPr>
                <w:sz w:val="28"/>
                <w:szCs w:val="28"/>
                <w:lang w:val="uk-UA"/>
              </w:rPr>
              <w:lastRenderedPageBreak/>
              <w:t>схему оціночних районів;</w:t>
            </w:r>
          </w:p>
          <w:p w14:paraId="6E9CDD7B"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1" w:name="n82"/>
            <w:bookmarkEnd w:id="51"/>
            <w:r w:rsidRPr="005724BB">
              <w:rPr>
                <w:sz w:val="28"/>
                <w:szCs w:val="28"/>
                <w:lang w:val="uk-UA"/>
              </w:rPr>
              <w:t>таблицю із зазначенням для кожного оціночного району коефіцієнта, який враховує розташування території територіальної громади в межах зони впливу великих міст (Км1), коефіцієнта, який враховує курортно-рекреаційне значення населених пунктів (Км2), коефіцієнта, який враховує розташування території територіальної громади в межах зон радіаційного забруднення (Км3), коефіцієнта, який характеризує зональні фактори місця розташування земельної ділянки (Км4);</w:t>
            </w:r>
          </w:p>
          <w:p w14:paraId="12E9B5A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схему природно-сільськогосподарських районів на територію територіальної громади;</w:t>
            </w:r>
          </w:p>
          <w:p w14:paraId="2AEA1518"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2" w:name="n84"/>
            <w:bookmarkEnd w:id="52"/>
            <w:r w:rsidRPr="005724BB">
              <w:rPr>
                <w:sz w:val="28"/>
                <w:szCs w:val="28"/>
                <w:lang w:val="uk-UA"/>
              </w:rPr>
              <w:t xml:space="preserve">картограму </w:t>
            </w:r>
            <w:proofErr w:type="spellStart"/>
            <w:r w:rsidRPr="005724BB">
              <w:rPr>
                <w:sz w:val="28"/>
                <w:szCs w:val="28"/>
                <w:lang w:val="uk-UA"/>
              </w:rPr>
              <w:t>агровиробничих</w:t>
            </w:r>
            <w:proofErr w:type="spellEnd"/>
            <w:r w:rsidRPr="005724BB">
              <w:rPr>
                <w:sz w:val="28"/>
                <w:szCs w:val="28"/>
                <w:lang w:val="uk-UA"/>
              </w:rPr>
              <w:t xml:space="preserve"> груп ґрунтів на територію територіальної громади;</w:t>
            </w:r>
          </w:p>
          <w:p w14:paraId="7137FC41"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3" w:name="n85"/>
            <w:bookmarkEnd w:id="53"/>
            <w:r w:rsidRPr="005724BB">
              <w:rPr>
                <w:sz w:val="28"/>
                <w:szCs w:val="28"/>
                <w:lang w:val="uk-UA"/>
              </w:rPr>
              <w:t xml:space="preserve">таблицю із зазначенням переліку </w:t>
            </w:r>
            <w:proofErr w:type="spellStart"/>
            <w:r w:rsidRPr="005724BB">
              <w:rPr>
                <w:sz w:val="28"/>
                <w:szCs w:val="28"/>
                <w:lang w:val="uk-UA"/>
              </w:rPr>
              <w:t>агровиробничих</w:t>
            </w:r>
            <w:proofErr w:type="spellEnd"/>
            <w:r w:rsidRPr="005724BB">
              <w:rPr>
                <w:sz w:val="28"/>
                <w:szCs w:val="28"/>
                <w:lang w:val="uk-UA"/>
              </w:rPr>
              <w:t xml:space="preserve"> груп ґрунтів та їх балів бонітету за сільськогосподарськими угіддями;</w:t>
            </w:r>
          </w:p>
          <w:p w14:paraId="0BD52ED8"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таблицю із зазначенням коефіцієнтів, які враховують цільове призначення земельної ділянки (</w:t>
            </w:r>
            <w:proofErr w:type="spellStart"/>
            <w:r w:rsidRPr="005724BB">
              <w:rPr>
                <w:sz w:val="28"/>
                <w:szCs w:val="28"/>
                <w:lang w:val="uk-UA"/>
              </w:rPr>
              <w:t>Кцп</w:t>
            </w:r>
            <w:proofErr w:type="spellEnd"/>
            <w:r w:rsidRPr="005724BB">
              <w:rPr>
                <w:sz w:val="28"/>
                <w:szCs w:val="28"/>
                <w:lang w:val="uk-UA"/>
              </w:rPr>
              <w:t>);</w:t>
            </w:r>
          </w:p>
          <w:p w14:paraId="0C72D73C"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4" w:name="n87"/>
            <w:bookmarkEnd w:id="54"/>
            <w:r w:rsidRPr="005724BB">
              <w:rPr>
                <w:sz w:val="28"/>
                <w:szCs w:val="28"/>
                <w:lang w:val="uk-UA"/>
              </w:rPr>
              <w:t>таблицю із зазначенням коефіцієнтів, які враховують особливості використання земельної ділянки в межах категорії земель за основним цільовим призначенням (</w:t>
            </w:r>
            <w:proofErr w:type="spellStart"/>
            <w:r w:rsidRPr="005724BB">
              <w:rPr>
                <w:sz w:val="28"/>
                <w:szCs w:val="28"/>
                <w:lang w:val="uk-UA"/>
              </w:rPr>
              <w:t>Кмц</w:t>
            </w:r>
            <w:proofErr w:type="spellEnd"/>
            <w:r w:rsidRPr="005724BB">
              <w:rPr>
                <w:sz w:val="28"/>
                <w:szCs w:val="28"/>
                <w:lang w:val="uk-UA"/>
              </w:rPr>
              <w:t>);</w:t>
            </w:r>
          </w:p>
          <w:p w14:paraId="2CB7C63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5" w:name="n88"/>
            <w:bookmarkEnd w:id="55"/>
            <w:r w:rsidRPr="005724BB">
              <w:rPr>
                <w:sz w:val="28"/>
                <w:szCs w:val="28"/>
                <w:lang w:val="uk-UA"/>
              </w:rPr>
              <w:t>розрахунок добутку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 (</w:t>
            </w:r>
            <w:proofErr w:type="spellStart"/>
            <w:r w:rsidRPr="005724BB">
              <w:rPr>
                <w:sz w:val="28"/>
                <w:szCs w:val="28"/>
                <w:lang w:val="uk-UA"/>
              </w:rPr>
              <w:t>Кні</w:t>
            </w:r>
            <w:proofErr w:type="spellEnd"/>
            <w:r w:rsidRPr="005724BB">
              <w:rPr>
                <w:sz w:val="28"/>
                <w:szCs w:val="28"/>
                <w:lang w:val="uk-UA"/>
              </w:rPr>
              <w:t>).</w:t>
            </w:r>
          </w:p>
          <w:p w14:paraId="213B959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6" w:name="n89"/>
            <w:bookmarkEnd w:id="56"/>
            <w:r w:rsidRPr="005724BB">
              <w:rPr>
                <w:sz w:val="28"/>
                <w:szCs w:val="28"/>
                <w:lang w:val="uk-UA"/>
              </w:rPr>
              <w:t>У разі визначення нормативної грошової оцінки окремої земельної ділянки за межами населених пунктів технічна документація з нормативної грошової оцінки земельної ділянки включає:</w:t>
            </w:r>
          </w:p>
          <w:p w14:paraId="05E61CB2"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7" w:name="n90"/>
            <w:bookmarkEnd w:id="57"/>
            <w:r w:rsidRPr="005724BB">
              <w:rPr>
                <w:sz w:val="28"/>
                <w:szCs w:val="28"/>
                <w:lang w:val="uk-UA"/>
              </w:rPr>
              <w:t>завдання на виконання робіт;</w:t>
            </w:r>
          </w:p>
          <w:p w14:paraId="67E7888B"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8" w:name="n91"/>
            <w:bookmarkEnd w:id="58"/>
            <w:r w:rsidRPr="005724BB">
              <w:rPr>
                <w:sz w:val="28"/>
                <w:szCs w:val="28"/>
                <w:lang w:val="uk-UA"/>
              </w:rPr>
              <w:t>пояснювальну записку, що містить відомості про місце розташування та чисельність населення територіальної громади, її адміністративного центру та інших населених пунктів;</w:t>
            </w:r>
          </w:p>
          <w:p w14:paraId="386E18F5"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r w:rsidRPr="005724BB">
              <w:rPr>
                <w:sz w:val="28"/>
                <w:szCs w:val="28"/>
                <w:lang w:val="uk-UA"/>
              </w:rPr>
              <w:t>відомості про величину нормативу капіталізованого рентного доходу;</w:t>
            </w:r>
          </w:p>
          <w:p w14:paraId="72C04E6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59" w:name="n93"/>
            <w:bookmarkEnd w:id="59"/>
            <w:r w:rsidRPr="005724BB">
              <w:rPr>
                <w:sz w:val="28"/>
                <w:szCs w:val="28"/>
                <w:lang w:val="uk-UA"/>
              </w:rPr>
              <w:t>таблицю із зазначенням коефіцієнта, який враховує розташування території територіальної громади в межах зони впливу великих міст (Км1), коефіцієнта, який враховує курортно-рекреаційне значення населених пунктів (Км2), коефіцієнта, який враховує розташування території територіальної громади в межах зон радіаційного забруднення (Км3), коефіцієнта, який характеризує зональні фактори місця розташування земельної ділянки (Км4);</w:t>
            </w:r>
          </w:p>
          <w:p w14:paraId="568C0E92"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0" w:name="n94"/>
            <w:bookmarkEnd w:id="60"/>
            <w:r w:rsidRPr="005724BB">
              <w:rPr>
                <w:sz w:val="28"/>
                <w:szCs w:val="28"/>
                <w:lang w:val="uk-UA"/>
              </w:rPr>
              <w:t>відомості про приналежність земельної ділянки до природно-сільськогосподарського району (для земельних ділянок сільськогосподарського призначення);</w:t>
            </w:r>
          </w:p>
          <w:p w14:paraId="5617D260"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1" w:name="n95"/>
            <w:bookmarkEnd w:id="61"/>
            <w:r w:rsidRPr="005724BB">
              <w:rPr>
                <w:sz w:val="28"/>
                <w:szCs w:val="28"/>
                <w:lang w:val="uk-UA"/>
              </w:rPr>
              <w:t xml:space="preserve">картограму </w:t>
            </w:r>
            <w:proofErr w:type="spellStart"/>
            <w:r w:rsidRPr="005724BB">
              <w:rPr>
                <w:sz w:val="28"/>
                <w:szCs w:val="28"/>
                <w:lang w:val="uk-UA"/>
              </w:rPr>
              <w:t>агровиробничих</w:t>
            </w:r>
            <w:proofErr w:type="spellEnd"/>
            <w:r w:rsidRPr="005724BB">
              <w:rPr>
                <w:sz w:val="28"/>
                <w:szCs w:val="28"/>
                <w:lang w:val="uk-UA"/>
              </w:rPr>
              <w:t xml:space="preserve"> груп ґрунтів у межах земельної ділянки (для земельних ділянок сільськогосподарського призначення за наявності </w:t>
            </w:r>
            <w:r w:rsidRPr="005724BB">
              <w:rPr>
                <w:sz w:val="28"/>
                <w:szCs w:val="28"/>
                <w:lang w:val="uk-UA"/>
              </w:rPr>
              <w:lastRenderedPageBreak/>
              <w:t xml:space="preserve">відомостей про </w:t>
            </w:r>
            <w:proofErr w:type="spellStart"/>
            <w:r w:rsidRPr="005724BB">
              <w:rPr>
                <w:sz w:val="28"/>
                <w:szCs w:val="28"/>
                <w:lang w:val="uk-UA"/>
              </w:rPr>
              <w:t>агровиробничі</w:t>
            </w:r>
            <w:proofErr w:type="spellEnd"/>
            <w:r w:rsidRPr="005724BB">
              <w:rPr>
                <w:sz w:val="28"/>
                <w:szCs w:val="28"/>
                <w:lang w:val="uk-UA"/>
              </w:rPr>
              <w:t xml:space="preserve"> групи ґрунтів);</w:t>
            </w:r>
          </w:p>
          <w:p w14:paraId="6AEE96D2"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2" w:name="n96"/>
            <w:bookmarkEnd w:id="62"/>
            <w:r w:rsidRPr="005724BB">
              <w:rPr>
                <w:sz w:val="28"/>
                <w:szCs w:val="28"/>
                <w:lang w:val="uk-UA"/>
              </w:rPr>
              <w:t xml:space="preserve">таблицю із зазначенням переліку </w:t>
            </w:r>
            <w:proofErr w:type="spellStart"/>
            <w:r w:rsidRPr="005724BB">
              <w:rPr>
                <w:sz w:val="28"/>
                <w:szCs w:val="28"/>
                <w:lang w:val="uk-UA"/>
              </w:rPr>
              <w:t>агровиробничих</w:t>
            </w:r>
            <w:proofErr w:type="spellEnd"/>
            <w:r w:rsidRPr="005724BB">
              <w:rPr>
                <w:sz w:val="28"/>
                <w:szCs w:val="28"/>
                <w:lang w:val="uk-UA"/>
              </w:rPr>
              <w:t xml:space="preserve"> груп ґрунтів та їх балів бонітету за сільськогосподарськими угіддями (для земельних ділянок сільськогосподарського призначення за наявності відомостей про </w:t>
            </w:r>
            <w:proofErr w:type="spellStart"/>
            <w:r w:rsidRPr="005724BB">
              <w:rPr>
                <w:sz w:val="28"/>
                <w:szCs w:val="28"/>
                <w:lang w:val="uk-UA"/>
              </w:rPr>
              <w:t>агровиробничі</w:t>
            </w:r>
            <w:proofErr w:type="spellEnd"/>
            <w:r w:rsidRPr="005724BB">
              <w:rPr>
                <w:sz w:val="28"/>
                <w:szCs w:val="28"/>
                <w:lang w:val="uk-UA"/>
              </w:rPr>
              <w:t xml:space="preserve"> групи ґрунтів);</w:t>
            </w:r>
          </w:p>
          <w:p w14:paraId="5E1CF059"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3" w:name="n97"/>
            <w:bookmarkEnd w:id="63"/>
            <w:r w:rsidRPr="005724BB">
              <w:rPr>
                <w:sz w:val="28"/>
                <w:szCs w:val="28"/>
                <w:lang w:val="uk-UA"/>
              </w:rPr>
              <w:t>відомості про величину коефіцієнта, який враховує цільове призначення земельної ділянки (</w:t>
            </w:r>
            <w:proofErr w:type="spellStart"/>
            <w:r w:rsidRPr="005724BB">
              <w:rPr>
                <w:sz w:val="28"/>
                <w:szCs w:val="28"/>
                <w:lang w:val="uk-UA"/>
              </w:rPr>
              <w:t>Кцп</w:t>
            </w:r>
            <w:proofErr w:type="spellEnd"/>
            <w:r w:rsidRPr="005724BB">
              <w:rPr>
                <w:sz w:val="28"/>
                <w:szCs w:val="28"/>
                <w:lang w:val="uk-UA"/>
              </w:rPr>
              <w:t>);</w:t>
            </w:r>
          </w:p>
          <w:p w14:paraId="173D5C21"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4" w:name="n98"/>
            <w:bookmarkEnd w:id="64"/>
            <w:r w:rsidRPr="005724BB">
              <w:rPr>
                <w:sz w:val="28"/>
                <w:szCs w:val="28"/>
                <w:lang w:val="uk-UA"/>
              </w:rPr>
              <w:t>відомості про величину коефіцієнта, який враховує особливості використання земельної ділянки в межах категорії земель за основним цільовим призначенням (</w:t>
            </w:r>
            <w:proofErr w:type="spellStart"/>
            <w:r w:rsidRPr="005724BB">
              <w:rPr>
                <w:sz w:val="28"/>
                <w:szCs w:val="28"/>
                <w:lang w:val="uk-UA"/>
              </w:rPr>
              <w:t>Кмц</w:t>
            </w:r>
            <w:proofErr w:type="spellEnd"/>
            <w:r w:rsidRPr="005724BB">
              <w:rPr>
                <w:sz w:val="28"/>
                <w:szCs w:val="28"/>
                <w:lang w:val="uk-UA"/>
              </w:rPr>
              <w:t>);</w:t>
            </w:r>
          </w:p>
          <w:p w14:paraId="280410A4"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5" w:name="n99"/>
            <w:bookmarkEnd w:id="65"/>
            <w:r w:rsidRPr="005724BB">
              <w:rPr>
                <w:sz w:val="28"/>
                <w:szCs w:val="28"/>
                <w:lang w:val="uk-UA"/>
              </w:rPr>
              <w:t>розрахунок добутку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 (</w:t>
            </w:r>
            <w:proofErr w:type="spellStart"/>
            <w:r w:rsidRPr="005724BB">
              <w:rPr>
                <w:sz w:val="28"/>
                <w:szCs w:val="28"/>
                <w:lang w:val="uk-UA"/>
              </w:rPr>
              <w:t>Кні</w:t>
            </w:r>
            <w:proofErr w:type="spellEnd"/>
            <w:r w:rsidRPr="005724BB">
              <w:rPr>
                <w:sz w:val="28"/>
                <w:szCs w:val="28"/>
                <w:lang w:val="uk-UA"/>
              </w:rPr>
              <w:t>);</w:t>
            </w:r>
          </w:p>
          <w:p w14:paraId="3EFF355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6" w:name="n100"/>
            <w:bookmarkEnd w:id="66"/>
            <w:r w:rsidRPr="005724BB">
              <w:rPr>
                <w:sz w:val="28"/>
                <w:szCs w:val="28"/>
                <w:lang w:val="uk-UA"/>
              </w:rPr>
              <w:t>розрахунок нормативної грошової оцінки земельної ділянки.</w:t>
            </w:r>
          </w:p>
          <w:p w14:paraId="5FAD9182"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7" w:name="n101"/>
            <w:bookmarkEnd w:id="67"/>
            <w:r w:rsidRPr="005724BB">
              <w:rPr>
                <w:sz w:val="28"/>
                <w:szCs w:val="28"/>
                <w:lang w:val="uk-UA"/>
              </w:rPr>
              <w:t>З метою внесення до Державного земельного кадастру відомостей про нормативну грошову оцінку земельних ділянок складається електронний документ відповідно до вимог </w:t>
            </w:r>
            <w:hyperlink r:id="rId13" w:anchor="n19" w:tgtFrame="_blank" w:history="1">
              <w:r w:rsidRPr="005724BB">
                <w:rPr>
                  <w:rStyle w:val="ae"/>
                  <w:sz w:val="28"/>
                  <w:szCs w:val="28"/>
                  <w:lang w:val="uk-UA"/>
                </w:rPr>
                <w:t>Порядку ведення Державного земельного кадастру</w:t>
              </w:r>
            </w:hyperlink>
            <w:r w:rsidRPr="005724BB">
              <w:rPr>
                <w:sz w:val="28"/>
                <w:szCs w:val="28"/>
                <w:lang w:val="uk-UA"/>
              </w:rPr>
              <w:t>, затвердженого постановою Кабінету Міністрів України від 17 жовтня 2012 р. № 1051 (Офіційний вісник України, 2012 р., № 89, ст. 3598).</w:t>
            </w:r>
          </w:p>
          <w:p w14:paraId="20B418B2"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8" w:name="n102"/>
            <w:bookmarkEnd w:id="68"/>
            <w:r w:rsidRPr="005724BB">
              <w:rPr>
                <w:sz w:val="28"/>
                <w:szCs w:val="28"/>
                <w:lang w:val="uk-UA"/>
              </w:rPr>
              <w:t xml:space="preserve">Дані про нормативну грошову оцінку окремої земельної ділянки оформляються за заявою, форму якої наведено в </w:t>
            </w:r>
            <w:r w:rsidRPr="005724BB">
              <w:rPr>
                <w:b/>
                <w:sz w:val="28"/>
                <w:szCs w:val="28"/>
                <w:lang w:val="uk-UA"/>
              </w:rPr>
              <w:t>Додатку М</w:t>
            </w:r>
            <w:r w:rsidRPr="005724BB">
              <w:rPr>
                <w:sz w:val="28"/>
                <w:szCs w:val="28"/>
                <w:lang w:val="uk-UA"/>
              </w:rPr>
              <w:t>, що подається в електронній або паперовій формі, як витяг із технічної документації з нормативної грошової оцінки земельних ділянок за формою згідно з </w:t>
            </w:r>
            <w:r w:rsidRPr="005724BB">
              <w:rPr>
                <w:b/>
                <w:sz w:val="28"/>
                <w:szCs w:val="28"/>
                <w:lang w:val="uk-UA"/>
              </w:rPr>
              <w:t>Додатком Н</w:t>
            </w:r>
            <w:r w:rsidRPr="005724BB">
              <w:rPr>
                <w:sz w:val="28"/>
                <w:szCs w:val="28"/>
                <w:lang w:val="uk-UA"/>
              </w:rPr>
              <w:t>.</w:t>
            </w:r>
          </w:p>
          <w:p w14:paraId="382430CB"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69" w:name="n255"/>
            <w:bookmarkEnd w:id="69"/>
            <w:r w:rsidRPr="005724BB">
              <w:rPr>
                <w:sz w:val="28"/>
                <w:szCs w:val="28"/>
                <w:lang w:val="uk-UA"/>
              </w:rPr>
              <w:t xml:space="preserve">У разі розташування земельних ділянок у межах кількох оціночних районів та/або адміністративно-територіальних одиниць, та/або категорій лісів нормативна грошова оцінка таких земельних ділянок визначається як сума нормативних грошових оцінок їх частин, що розташовані у відповідних </w:t>
            </w:r>
            <w:proofErr w:type="spellStart"/>
            <w:r w:rsidRPr="005724BB">
              <w:rPr>
                <w:sz w:val="28"/>
                <w:szCs w:val="28"/>
                <w:lang w:val="uk-UA"/>
              </w:rPr>
              <w:t>землеоціночних</w:t>
            </w:r>
            <w:proofErr w:type="spellEnd"/>
            <w:r w:rsidRPr="005724BB">
              <w:rPr>
                <w:sz w:val="28"/>
                <w:szCs w:val="28"/>
                <w:lang w:val="uk-UA"/>
              </w:rPr>
              <w:t xml:space="preserve"> районах та/або адміністративно-територіальних одиницях, та/або категоріях лісів.</w:t>
            </w:r>
          </w:p>
          <w:p w14:paraId="5F70A43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70" w:name="n256"/>
            <w:bookmarkEnd w:id="70"/>
            <w:r w:rsidRPr="005724BB">
              <w:rPr>
                <w:sz w:val="28"/>
                <w:szCs w:val="28"/>
                <w:lang w:val="uk-UA"/>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14:paraId="7F582B2A"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71" w:name="n257"/>
            <w:bookmarkEnd w:id="71"/>
            <w:r w:rsidRPr="005724BB">
              <w:rPr>
                <w:sz w:val="28"/>
                <w:szCs w:val="28"/>
                <w:lang w:val="uk-UA"/>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за підписом працівника відповідного територіального органу </w:t>
            </w:r>
            <w:proofErr w:type="spellStart"/>
            <w:r w:rsidRPr="005724BB">
              <w:rPr>
                <w:sz w:val="28"/>
                <w:szCs w:val="28"/>
                <w:lang w:val="uk-UA"/>
              </w:rPr>
              <w:lastRenderedPageBreak/>
              <w:t>Держгеокадастру</w:t>
            </w:r>
            <w:proofErr w:type="spellEnd"/>
            <w:r w:rsidRPr="005724BB">
              <w:rPr>
                <w:sz w:val="28"/>
                <w:szCs w:val="28"/>
                <w:lang w:val="uk-UA"/>
              </w:rPr>
              <w:t>, до посадових обов’язків якого належить надання зазначених витягів.</w:t>
            </w:r>
          </w:p>
          <w:p w14:paraId="747CE703" w14:textId="77777777" w:rsidR="00B70F27" w:rsidRPr="005724BB" w:rsidRDefault="00B70F27" w:rsidP="00376E66">
            <w:pPr>
              <w:pStyle w:val="rvps2"/>
              <w:shd w:val="clear" w:color="auto" w:fill="FFFFFF"/>
              <w:spacing w:before="0" w:beforeAutospacing="0" w:after="0" w:afterAutospacing="0"/>
              <w:ind w:right="-1" w:firstLine="709"/>
              <w:jc w:val="both"/>
              <w:rPr>
                <w:sz w:val="28"/>
                <w:szCs w:val="28"/>
                <w:lang w:val="uk-UA"/>
              </w:rPr>
            </w:pPr>
            <w:bookmarkStart w:id="72" w:name="n258"/>
            <w:bookmarkEnd w:id="72"/>
            <w:r w:rsidRPr="005724BB">
              <w:rPr>
                <w:sz w:val="28"/>
                <w:szCs w:val="28"/>
                <w:lang w:val="uk-UA"/>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бажанням заявника може також надаватися в паперовій формі.</w:t>
            </w:r>
          </w:p>
          <w:p w14:paraId="76B7488F" w14:textId="77777777" w:rsidR="002457CB" w:rsidRPr="005724BB" w:rsidRDefault="002457CB" w:rsidP="00376E66">
            <w:pPr>
              <w:tabs>
                <w:tab w:val="left" w:pos="142"/>
              </w:tabs>
              <w:ind w:left="284" w:right="-1"/>
              <w:jc w:val="both"/>
              <w:rPr>
                <w:sz w:val="28"/>
                <w:szCs w:val="28"/>
                <w:lang w:val="uk-UA"/>
              </w:rPr>
            </w:pPr>
          </w:p>
        </w:tc>
      </w:tr>
      <w:tr w:rsidR="007465AD" w:rsidRPr="005724BB" w14:paraId="214DB835" w14:textId="77777777" w:rsidTr="008148EA">
        <w:trPr>
          <w:trHeight w:val="104"/>
        </w:trPr>
        <w:tc>
          <w:tcPr>
            <w:tcW w:w="9286" w:type="dxa"/>
            <w:shd w:val="clear" w:color="auto" w:fill="auto"/>
          </w:tcPr>
          <w:p w14:paraId="519EE06A" w14:textId="4A19CE7B" w:rsidR="007465AD" w:rsidRDefault="008148EA" w:rsidP="0082302A">
            <w:pPr>
              <w:numPr>
                <w:ilvl w:val="0"/>
                <w:numId w:val="12"/>
              </w:numPr>
              <w:tabs>
                <w:tab w:val="left" w:pos="142"/>
              </w:tabs>
              <w:ind w:right="-1"/>
              <w:jc w:val="center"/>
              <w:rPr>
                <w:b/>
                <w:bCs/>
                <w:sz w:val="28"/>
                <w:szCs w:val="28"/>
                <w:lang w:val="uk-UA"/>
              </w:rPr>
            </w:pPr>
            <w:r w:rsidRPr="005724BB">
              <w:rPr>
                <w:b/>
                <w:bCs/>
                <w:sz w:val="28"/>
                <w:szCs w:val="28"/>
                <w:lang w:val="uk-UA"/>
              </w:rPr>
              <w:lastRenderedPageBreak/>
              <w:t>МАСОВА ОЦІНКА ЗЕМЕЛЬНИХ ДІЛЯНОК</w:t>
            </w:r>
          </w:p>
          <w:p w14:paraId="57141A19" w14:textId="77777777" w:rsidR="00376E66" w:rsidRDefault="00376E66" w:rsidP="00376E66">
            <w:pPr>
              <w:tabs>
                <w:tab w:val="left" w:pos="142"/>
              </w:tabs>
              <w:ind w:right="-1"/>
              <w:rPr>
                <w:b/>
                <w:bCs/>
                <w:sz w:val="28"/>
                <w:szCs w:val="28"/>
                <w:lang w:val="uk-UA"/>
              </w:rPr>
            </w:pPr>
          </w:p>
          <w:p w14:paraId="393A17E2" w14:textId="77777777" w:rsidR="002D626A" w:rsidRDefault="002D626A" w:rsidP="008148EA">
            <w:pPr>
              <w:tabs>
                <w:tab w:val="left" w:pos="142"/>
              </w:tabs>
              <w:ind w:right="-1" w:firstLine="567"/>
              <w:jc w:val="both"/>
              <w:rPr>
                <w:sz w:val="28"/>
                <w:szCs w:val="28"/>
                <w:lang w:val="uk-UA"/>
              </w:rPr>
            </w:pPr>
            <w:r w:rsidRPr="00376E66">
              <w:rPr>
                <w:sz w:val="28"/>
                <w:szCs w:val="28"/>
                <w:lang w:val="uk-UA"/>
              </w:rPr>
              <w:t>Податок на нерухомість на ринковій основі вважається ідеальним джерелом наповнення місцевих бюджетів майже у всіх країнах світу, бо він має стабільну базу оподаткування, сплачується платниками податку, що проживають на муніципальних територіях, цими податками досить легко управляти на місцевому рівні. Цей податок сплачується власником у місцевий бюджет пропорційно вартості нерухомого майна.</w:t>
            </w:r>
          </w:p>
          <w:p w14:paraId="04B31B09" w14:textId="77777777" w:rsidR="00376E66" w:rsidRPr="00376E66" w:rsidRDefault="00376E66" w:rsidP="00376E66">
            <w:pPr>
              <w:widowControl w:val="0"/>
              <w:ind w:firstLine="397"/>
              <w:jc w:val="both"/>
              <w:rPr>
                <w:sz w:val="28"/>
                <w:szCs w:val="28"/>
                <w:lang w:val="uk-UA"/>
              </w:rPr>
            </w:pPr>
            <w:r w:rsidRPr="00376E66">
              <w:rPr>
                <w:sz w:val="28"/>
                <w:szCs w:val="28"/>
                <w:lang w:val="uk-UA"/>
              </w:rPr>
              <w:t>В основі ефективної фіскальної політики для нерухомості стоїть задача визначення її оціночної вартості у великих обсягах, максимально наближеної до ринкової вартості. Тільки масова оцінка, широко застосована у світі для цієї цілі здатна ефективно вирішити таку задачу. Масова оцінка – це практика оцінки великої кількості майнових об’єктів на визначену дату за допомогою систематичного та однакового застосування оціночних методів та процедур, які дозволяють статистичний аналіз даних ринку нерухомості</w:t>
            </w:r>
            <w:r>
              <w:rPr>
                <w:sz w:val="28"/>
                <w:szCs w:val="28"/>
                <w:lang w:val="uk-UA"/>
              </w:rPr>
              <w:t>.</w:t>
            </w:r>
          </w:p>
          <w:p w14:paraId="17EE054A" w14:textId="77777777" w:rsidR="005724BB" w:rsidRPr="005724BB" w:rsidRDefault="005724BB" w:rsidP="00376E66">
            <w:pPr>
              <w:tabs>
                <w:tab w:val="left" w:pos="142"/>
              </w:tabs>
              <w:ind w:right="-1"/>
              <w:rPr>
                <w:b/>
                <w:bCs/>
                <w:sz w:val="28"/>
                <w:szCs w:val="28"/>
                <w:lang w:val="uk-UA"/>
              </w:rPr>
            </w:pPr>
          </w:p>
        </w:tc>
      </w:tr>
      <w:tr w:rsidR="007465AD" w:rsidRPr="005724BB" w14:paraId="0B242899" w14:textId="77777777" w:rsidTr="008148EA">
        <w:trPr>
          <w:trHeight w:val="104"/>
        </w:trPr>
        <w:tc>
          <w:tcPr>
            <w:tcW w:w="9286" w:type="dxa"/>
            <w:shd w:val="clear" w:color="auto" w:fill="auto"/>
          </w:tcPr>
          <w:p w14:paraId="3DA0984E" w14:textId="77777777" w:rsidR="007465AD" w:rsidRPr="005724BB" w:rsidRDefault="007465AD" w:rsidP="008148EA">
            <w:pPr>
              <w:numPr>
                <w:ilvl w:val="1"/>
                <w:numId w:val="12"/>
              </w:numPr>
              <w:tabs>
                <w:tab w:val="left" w:pos="142"/>
              </w:tabs>
              <w:ind w:left="0" w:right="-1" w:firstLine="709"/>
              <w:jc w:val="center"/>
              <w:rPr>
                <w:b/>
                <w:bCs/>
                <w:sz w:val="28"/>
                <w:szCs w:val="28"/>
                <w:lang w:val="uk-UA"/>
              </w:rPr>
            </w:pPr>
            <w:r w:rsidRPr="005724BB">
              <w:rPr>
                <w:b/>
                <w:bCs/>
                <w:sz w:val="28"/>
                <w:szCs w:val="28"/>
                <w:lang w:val="uk-UA"/>
              </w:rPr>
              <w:t>Загальні положення масової оцінки земельних ділянок</w:t>
            </w:r>
          </w:p>
          <w:p w14:paraId="54FFB403" w14:textId="77777777" w:rsidR="005724BB" w:rsidRDefault="005724BB" w:rsidP="008148EA">
            <w:pPr>
              <w:tabs>
                <w:tab w:val="left" w:pos="142"/>
              </w:tabs>
              <w:ind w:right="-1" w:firstLine="709"/>
              <w:jc w:val="both"/>
              <w:rPr>
                <w:sz w:val="28"/>
                <w:szCs w:val="28"/>
                <w:lang w:val="uk-UA"/>
              </w:rPr>
            </w:pPr>
          </w:p>
          <w:p w14:paraId="70A9C276" w14:textId="77777777"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t xml:space="preserve">Для забудованих земельних ділянок класичним є застосування принципу залишку, за яким вартість земельної ділянки розраховують як різницю ринкової вартості забудованої земельної ділянки (нерухомості), визначеної порівняльним або дохідним підходом, та вартості поліпшень. </w:t>
            </w:r>
          </w:p>
          <w:p w14:paraId="3B960DDF" w14:textId="77ECBF46"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tab/>
            </w:r>
            <w:r w:rsidRPr="009945DE">
              <w:rPr>
                <w:rFonts w:ascii="Times New Roman" w:hAnsi="Times New Roman" w:cs="Times New Roman"/>
                <w:sz w:val="28"/>
                <w:szCs w:val="28"/>
                <w:lang w:val="uk-UA"/>
              </w:rPr>
              <w:tab/>
            </w:r>
            <w:r w:rsidRPr="009945DE">
              <w:rPr>
                <w:rFonts w:ascii="Times New Roman" w:hAnsi="Times New Roman" w:cs="Times New Roman"/>
                <w:sz w:val="28"/>
                <w:szCs w:val="28"/>
                <w:lang w:val="uk-UA"/>
              </w:rPr>
              <w:tab/>
            </w:r>
            <w:r w:rsidRPr="009945DE">
              <w:rPr>
                <w:rFonts w:ascii="Times New Roman" w:hAnsi="Times New Roman" w:cs="Times New Roman"/>
                <w:sz w:val="28"/>
                <w:szCs w:val="28"/>
                <w:lang w:val="uk-UA"/>
              </w:rPr>
              <w:tab/>
            </w:r>
            <w:r w:rsidRPr="009945DE">
              <w:rPr>
                <w:rFonts w:ascii="Times New Roman" w:hAnsi="Times New Roman" w:cs="Times New Roman"/>
                <w:position w:val="-14"/>
                <w:sz w:val="28"/>
                <w:szCs w:val="28"/>
                <w:lang w:val="uk-UA"/>
              </w:rPr>
              <w:object w:dxaOrig="2079" w:dyaOrig="420" w14:anchorId="26360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21pt" o:ole="">
                  <v:imagedata r:id="rId14" o:title=""/>
                </v:shape>
                <o:OLEObject Type="Embed" ProgID="Equation.3" ShapeID="_x0000_i1025" DrawAspect="Content" ObjectID="_1796553162" r:id="rId15"/>
              </w:object>
            </w:r>
            <w:r w:rsidRPr="009945DE">
              <w:rPr>
                <w:rFonts w:ascii="Times New Roman" w:hAnsi="Times New Roman" w:cs="Times New Roman"/>
                <w:sz w:val="28"/>
                <w:szCs w:val="28"/>
                <w:lang w:val="uk-UA"/>
              </w:rPr>
              <w:t>,                                    (</w:t>
            </w:r>
            <w:r w:rsidR="008148EA">
              <w:rPr>
                <w:rFonts w:ascii="Times New Roman" w:hAnsi="Times New Roman" w:cs="Times New Roman"/>
                <w:sz w:val="28"/>
                <w:szCs w:val="28"/>
                <w:lang w:val="uk-UA"/>
              </w:rPr>
              <w:t>3.</w:t>
            </w:r>
            <w:r>
              <w:rPr>
                <w:rFonts w:ascii="Times New Roman" w:hAnsi="Times New Roman" w:cs="Times New Roman"/>
                <w:sz w:val="28"/>
                <w:szCs w:val="28"/>
                <w:lang w:val="uk-UA"/>
              </w:rPr>
              <w:t>1</w:t>
            </w:r>
            <w:r w:rsidRPr="009945DE">
              <w:rPr>
                <w:rFonts w:ascii="Times New Roman" w:hAnsi="Times New Roman" w:cs="Times New Roman"/>
                <w:sz w:val="28"/>
                <w:szCs w:val="28"/>
                <w:lang w:val="uk-UA"/>
              </w:rPr>
              <w:t>)</w:t>
            </w:r>
          </w:p>
          <w:p w14:paraId="069EF829" w14:textId="77777777"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t xml:space="preserve">де: </w:t>
            </w:r>
            <w:r w:rsidRPr="009945DE">
              <w:rPr>
                <w:rFonts w:ascii="Times New Roman" w:hAnsi="Times New Roman" w:cs="Times New Roman"/>
                <w:position w:val="-12"/>
                <w:sz w:val="28"/>
                <w:szCs w:val="28"/>
                <w:lang w:val="uk-UA"/>
              </w:rPr>
              <w:object w:dxaOrig="380" w:dyaOrig="420" w14:anchorId="01829FCC">
                <v:shape id="_x0000_i1026" type="#_x0000_t75" style="width:18.75pt;height:21pt" o:ole="">
                  <v:imagedata r:id="rId16" o:title=""/>
                </v:shape>
                <o:OLEObject Type="Embed" ProgID="Equation.3" ShapeID="_x0000_i1026" DrawAspect="Content" ObjectID="_1796553163" r:id="rId17"/>
              </w:object>
            </w:r>
            <w:r w:rsidRPr="009945DE">
              <w:rPr>
                <w:rFonts w:ascii="Times New Roman" w:hAnsi="Times New Roman" w:cs="Times New Roman"/>
                <w:sz w:val="28"/>
                <w:szCs w:val="28"/>
                <w:lang w:val="uk-UA"/>
              </w:rPr>
              <w:t>- вартість земельної ділянки;</w:t>
            </w:r>
            <w:r>
              <w:rPr>
                <w:rFonts w:ascii="Times New Roman" w:hAnsi="Times New Roman" w:cs="Times New Roman"/>
                <w:sz w:val="28"/>
                <w:szCs w:val="28"/>
                <w:lang w:val="uk-UA"/>
              </w:rPr>
              <w:t xml:space="preserve"> </w:t>
            </w:r>
            <w:r w:rsidRPr="009945DE">
              <w:rPr>
                <w:rFonts w:ascii="Times New Roman" w:hAnsi="Times New Roman" w:cs="Times New Roman"/>
                <w:position w:val="-16"/>
                <w:sz w:val="28"/>
                <w:szCs w:val="28"/>
                <w:lang w:val="uk-UA"/>
              </w:rPr>
              <w:object w:dxaOrig="360" w:dyaOrig="460" w14:anchorId="0B391254">
                <v:shape id="_x0000_i1027" type="#_x0000_t75" style="width:18pt;height:23.25pt" o:ole="">
                  <v:imagedata r:id="rId18" o:title=""/>
                </v:shape>
                <o:OLEObject Type="Embed" ProgID="Equation.3" ShapeID="_x0000_i1027" DrawAspect="Content" ObjectID="_1796553164" r:id="rId19"/>
              </w:object>
            </w:r>
            <w:r w:rsidRPr="009945DE">
              <w:rPr>
                <w:rFonts w:ascii="Times New Roman" w:hAnsi="Times New Roman" w:cs="Times New Roman"/>
                <w:sz w:val="28"/>
                <w:szCs w:val="28"/>
                <w:lang w:val="uk-UA"/>
              </w:rPr>
              <w:t>- вартість нерухомості;</w:t>
            </w:r>
            <w:r>
              <w:rPr>
                <w:rFonts w:ascii="Times New Roman" w:hAnsi="Times New Roman" w:cs="Times New Roman"/>
                <w:sz w:val="28"/>
                <w:szCs w:val="28"/>
                <w:lang w:val="uk-UA"/>
              </w:rPr>
              <w:t xml:space="preserve"> </w:t>
            </w:r>
            <w:r w:rsidRPr="009945DE">
              <w:rPr>
                <w:rFonts w:ascii="Times New Roman" w:hAnsi="Times New Roman" w:cs="Times New Roman"/>
                <w:position w:val="-12"/>
                <w:sz w:val="28"/>
                <w:szCs w:val="28"/>
                <w:lang w:val="uk-UA"/>
              </w:rPr>
              <w:object w:dxaOrig="380" w:dyaOrig="420" w14:anchorId="2780E35B">
                <v:shape id="_x0000_i1028" type="#_x0000_t75" style="width:18.75pt;height:21pt" o:ole="">
                  <v:imagedata r:id="rId20" o:title=""/>
                </v:shape>
                <o:OLEObject Type="Embed" ProgID="Equation.3" ShapeID="_x0000_i1028" DrawAspect="Content" ObjectID="_1796553165" r:id="rId21"/>
              </w:object>
            </w:r>
            <w:r w:rsidRPr="009945DE">
              <w:rPr>
                <w:rFonts w:ascii="Times New Roman" w:hAnsi="Times New Roman" w:cs="Times New Roman"/>
                <w:sz w:val="28"/>
                <w:szCs w:val="28"/>
                <w:lang w:val="uk-UA"/>
              </w:rPr>
              <w:t>- вартість поліпшень.</w:t>
            </w:r>
          </w:p>
          <w:p w14:paraId="1BA2EFB3" w14:textId="77777777"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t xml:space="preserve">Практична реалізація цього принципу здійснюється кількома методами. </w:t>
            </w:r>
            <w:r w:rsidRPr="009945DE">
              <w:rPr>
                <w:rFonts w:ascii="Times New Roman" w:hAnsi="Times New Roman" w:cs="Times New Roman"/>
                <w:i/>
                <w:sz w:val="28"/>
                <w:szCs w:val="28"/>
                <w:lang w:val="uk-UA"/>
              </w:rPr>
              <w:t>Метод виділення</w:t>
            </w:r>
            <w:r w:rsidRPr="009945DE">
              <w:rPr>
                <w:rFonts w:ascii="Times New Roman" w:hAnsi="Times New Roman" w:cs="Times New Roman"/>
                <w:sz w:val="28"/>
                <w:szCs w:val="28"/>
                <w:lang w:val="uk-UA"/>
              </w:rPr>
              <w:t xml:space="preserve"> на підставі принципу внеску землі у вартість нерухомості передбачає визначення вартості земельної ділянки як залишок від різниці ринкової вартості забудованої земельної ділянки (нерухомості) за порівняльним підходом оцінки та витратами на таке будівництво поліпшень з урахуванням їх зносу.</w:t>
            </w:r>
          </w:p>
          <w:p w14:paraId="54D25F59" w14:textId="5FFE6819"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tab/>
            </w:r>
            <w:r w:rsidRPr="009945DE">
              <w:rPr>
                <w:rFonts w:ascii="Times New Roman" w:hAnsi="Times New Roman" w:cs="Times New Roman"/>
                <w:sz w:val="28"/>
                <w:szCs w:val="28"/>
                <w:lang w:val="uk-UA"/>
              </w:rPr>
              <w:tab/>
            </w:r>
            <w:r w:rsidRPr="009945DE">
              <w:rPr>
                <w:rFonts w:ascii="Times New Roman" w:hAnsi="Times New Roman" w:cs="Times New Roman"/>
                <w:sz w:val="28"/>
                <w:szCs w:val="28"/>
                <w:lang w:val="uk-UA"/>
              </w:rPr>
              <w:tab/>
            </w:r>
            <w:r w:rsidRPr="009945DE">
              <w:rPr>
                <w:rFonts w:ascii="Times New Roman" w:hAnsi="Times New Roman" w:cs="Times New Roman"/>
                <w:sz w:val="28"/>
                <w:szCs w:val="28"/>
                <w:lang w:val="uk-UA"/>
              </w:rPr>
              <w:tab/>
            </w:r>
            <w:r w:rsidRPr="009945DE">
              <w:rPr>
                <w:rFonts w:ascii="Times New Roman" w:hAnsi="Times New Roman" w:cs="Times New Roman"/>
                <w:position w:val="-14"/>
                <w:sz w:val="28"/>
                <w:szCs w:val="28"/>
                <w:lang w:val="uk-UA"/>
              </w:rPr>
              <w:object w:dxaOrig="1920" w:dyaOrig="420" w14:anchorId="169ED9F0">
                <v:shape id="_x0000_i1029" type="#_x0000_t75" style="width:96pt;height:21pt" o:ole="">
                  <v:imagedata r:id="rId22" o:title=""/>
                </v:shape>
                <o:OLEObject Type="Embed" ProgID="Equation.3" ShapeID="_x0000_i1029" DrawAspect="Content" ObjectID="_1796553166" r:id="rId23"/>
              </w:object>
            </w:r>
            <w:r w:rsidRPr="009945DE">
              <w:rPr>
                <w:rFonts w:ascii="Times New Roman" w:hAnsi="Times New Roman" w:cs="Times New Roman"/>
                <w:sz w:val="28"/>
                <w:szCs w:val="28"/>
                <w:lang w:val="uk-UA"/>
              </w:rPr>
              <w:t>,                                       (</w:t>
            </w:r>
            <w:r w:rsidR="008148EA">
              <w:rPr>
                <w:rFonts w:ascii="Times New Roman" w:hAnsi="Times New Roman" w:cs="Times New Roman"/>
                <w:sz w:val="28"/>
                <w:szCs w:val="28"/>
                <w:lang w:val="uk-UA"/>
              </w:rPr>
              <w:t>3.</w:t>
            </w:r>
            <w:r>
              <w:rPr>
                <w:rFonts w:ascii="Times New Roman" w:hAnsi="Times New Roman" w:cs="Times New Roman"/>
                <w:sz w:val="28"/>
                <w:szCs w:val="28"/>
                <w:lang w:val="uk-UA"/>
              </w:rPr>
              <w:t>2</w:t>
            </w:r>
            <w:r w:rsidRPr="009945DE">
              <w:rPr>
                <w:rFonts w:ascii="Times New Roman" w:hAnsi="Times New Roman" w:cs="Times New Roman"/>
                <w:sz w:val="28"/>
                <w:szCs w:val="28"/>
                <w:lang w:val="uk-UA"/>
              </w:rPr>
              <w:t>)</w:t>
            </w:r>
          </w:p>
          <w:p w14:paraId="25A0B173" w14:textId="77777777"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lastRenderedPageBreak/>
              <w:t xml:space="preserve">де: </w:t>
            </w:r>
            <w:r w:rsidRPr="009945DE">
              <w:rPr>
                <w:rFonts w:ascii="Times New Roman" w:hAnsi="Times New Roman" w:cs="Times New Roman"/>
                <w:position w:val="-16"/>
                <w:sz w:val="28"/>
                <w:szCs w:val="28"/>
                <w:lang w:val="uk-UA"/>
              </w:rPr>
              <w:object w:dxaOrig="360" w:dyaOrig="460" w14:anchorId="671B8D09">
                <v:shape id="_x0000_i1030" type="#_x0000_t75" style="width:18pt;height:23.25pt" o:ole="">
                  <v:imagedata r:id="rId18" o:title=""/>
                </v:shape>
                <o:OLEObject Type="Embed" ProgID="Equation.3" ShapeID="_x0000_i1030" DrawAspect="Content" ObjectID="_1796553167" r:id="rId24"/>
              </w:object>
            </w:r>
            <w:r w:rsidRPr="009945DE">
              <w:rPr>
                <w:rFonts w:ascii="Times New Roman" w:hAnsi="Times New Roman" w:cs="Times New Roman"/>
                <w:sz w:val="28"/>
                <w:szCs w:val="28"/>
                <w:lang w:val="uk-UA"/>
              </w:rPr>
              <w:t xml:space="preserve"> - вартість нерухомості за порівняльним підходом;     </w:t>
            </w:r>
            <w:proofErr w:type="spellStart"/>
            <w:r w:rsidRPr="009945DE">
              <w:rPr>
                <w:rFonts w:ascii="Times New Roman" w:hAnsi="Times New Roman" w:cs="Times New Roman"/>
                <w:sz w:val="28"/>
                <w:szCs w:val="28"/>
                <w:lang w:val="uk-UA"/>
              </w:rPr>
              <w:t>C</w:t>
            </w:r>
            <w:r w:rsidRPr="009945DE">
              <w:rPr>
                <w:rFonts w:ascii="Times New Roman" w:hAnsi="Times New Roman" w:cs="Times New Roman"/>
                <w:sz w:val="28"/>
                <w:szCs w:val="28"/>
                <w:vertAlign w:val="subscript"/>
                <w:lang w:val="uk-UA"/>
              </w:rPr>
              <w:t>p</w:t>
            </w:r>
            <w:proofErr w:type="spellEnd"/>
            <w:r w:rsidRPr="009945DE">
              <w:rPr>
                <w:rFonts w:ascii="Times New Roman" w:hAnsi="Times New Roman" w:cs="Times New Roman"/>
                <w:sz w:val="28"/>
                <w:szCs w:val="28"/>
                <w:vertAlign w:val="subscript"/>
                <w:lang w:val="uk-UA"/>
              </w:rPr>
              <w:t xml:space="preserve"> </w:t>
            </w:r>
            <w:r w:rsidRPr="009945DE">
              <w:rPr>
                <w:rFonts w:ascii="Times New Roman" w:hAnsi="Times New Roman" w:cs="Times New Roman"/>
                <w:sz w:val="28"/>
                <w:szCs w:val="28"/>
                <w:lang w:val="uk-UA"/>
              </w:rPr>
              <w:t>– витрати на створення поліпшень з урахуванням зносу.</w:t>
            </w:r>
          </w:p>
          <w:p w14:paraId="20C453A2" w14:textId="77777777"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t>Цей метод передбачає виконання таких оціночних процедур:</w:t>
            </w:r>
          </w:p>
          <w:p w14:paraId="26C932F0"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xml:space="preserve">- збирання інформації щодо забудованої земельної ділянки, що оцінюється та аналіз  продажу  подібних забудованих земельних ділянок  та визначення об'єктів порівняння; </w:t>
            </w:r>
          </w:p>
          <w:p w14:paraId="0FB3E6CD"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xml:space="preserve">- визначення відмінностей земельної ділянки, що оцінюється з об'єктами порівняння з наступним коригуванням  цін  продажу   об'єктів порівняння; </w:t>
            </w:r>
          </w:p>
          <w:p w14:paraId="03A9F023"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узгодження отриманих результатів та розрахунок ринкової вартості забудованої земельної ділянки (нерухомості);</w:t>
            </w:r>
          </w:p>
          <w:p w14:paraId="296E21E4"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розрахунок залишкової вартості заміщення або відтворення поліпшень як витрат на відтворення (заміщення) поліпшень за вирахуванням їх зносу;</w:t>
            </w:r>
          </w:p>
          <w:p w14:paraId="011703FE"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визначення ринкової вартості земельної ділянки як різниці ринкової вартості забудованої земельної ділянки (нерухомості) та залишкової вартості заміщення або відтворення поліпшень.</w:t>
            </w:r>
          </w:p>
          <w:p w14:paraId="6B00EAC8" w14:textId="77777777"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t xml:space="preserve">Перші три пункти оціночних процедур мало відрізняються від  виконання оцінки нерухомості за методом прямого порівняння продажів нерухомості, а четвертий пункт відповідає вимогам витратного підходу оцінки поліпшень. </w:t>
            </w:r>
          </w:p>
          <w:p w14:paraId="1D3BEDC0" w14:textId="77777777"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i/>
                <w:sz w:val="28"/>
                <w:szCs w:val="28"/>
                <w:lang w:val="uk-UA"/>
              </w:rPr>
              <w:t xml:space="preserve">Метод залишку </w:t>
            </w:r>
            <w:r w:rsidRPr="009945DE">
              <w:rPr>
                <w:rFonts w:ascii="Times New Roman" w:hAnsi="Times New Roman" w:cs="Times New Roman"/>
                <w:sz w:val="28"/>
                <w:szCs w:val="28"/>
                <w:lang w:val="uk-UA"/>
              </w:rPr>
              <w:t>передбачає визначення вартості земельної ділянки як різницю ринкової вартості забудованої земельної ділянки за дохідним підходом  та витратами на будівництво поліпшень з урахуванням їх зносу:</w:t>
            </w:r>
          </w:p>
          <w:p w14:paraId="1F1C9DC4" w14:textId="313DA4AC" w:rsidR="005724BB" w:rsidRPr="009945DE" w:rsidRDefault="005724BB" w:rsidP="008148EA">
            <w:pPr>
              <w:pStyle w:val="HTML"/>
              <w:widowControl w:val="0"/>
              <w:tabs>
                <w:tab w:val="clear" w:pos="8244"/>
                <w:tab w:val="left" w:pos="9900"/>
              </w:tabs>
              <w:ind w:right="-1" w:firstLine="709"/>
              <w:jc w:val="right"/>
              <w:rPr>
                <w:rFonts w:ascii="Times New Roman" w:hAnsi="Times New Roman" w:cs="Times New Roman"/>
                <w:sz w:val="28"/>
                <w:szCs w:val="28"/>
                <w:lang w:val="uk-UA"/>
              </w:rPr>
            </w:pPr>
            <w:r w:rsidRPr="009945DE">
              <w:rPr>
                <w:rFonts w:ascii="Times New Roman" w:hAnsi="Times New Roman" w:cs="Times New Roman"/>
                <w:sz w:val="28"/>
                <w:szCs w:val="28"/>
                <w:lang w:val="uk-UA"/>
              </w:rPr>
              <w:t>V</w:t>
            </w:r>
            <w:r w:rsidRPr="009945DE">
              <w:rPr>
                <w:rFonts w:ascii="Times New Roman" w:hAnsi="Times New Roman" w:cs="Times New Roman"/>
                <w:sz w:val="28"/>
                <w:szCs w:val="28"/>
                <w:vertAlign w:val="subscript"/>
                <w:lang w:val="uk-UA"/>
              </w:rPr>
              <w:t xml:space="preserve">L </w:t>
            </w:r>
            <w:r w:rsidRPr="009945DE">
              <w:rPr>
                <w:rFonts w:ascii="Times New Roman" w:hAnsi="Times New Roman" w:cs="Times New Roman"/>
                <w:sz w:val="28"/>
                <w:szCs w:val="28"/>
                <w:lang w:val="uk-UA"/>
              </w:rPr>
              <w:t xml:space="preserve">= </w:t>
            </w:r>
            <w:proofErr w:type="spellStart"/>
            <w:r w:rsidRPr="009945DE">
              <w:rPr>
                <w:rFonts w:ascii="Times New Roman" w:hAnsi="Times New Roman" w:cs="Times New Roman"/>
                <w:sz w:val="28"/>
                <w:szCs w:val="28"/>
                <w:lang w:val="uk-UA"/>
              </w:rPr>
              <w:t>I</w:t>
            </w:r>
            <w:r w:rsidRPr="009945DE">
              <w:rPr>
                <w:rFonts w:ascii="Times New Roman" w:hAnsi="Times New Roman" w:cs="Times New Roman"/>
                <w:sz w:val="28"/>
                <w:szCs w:val="28"/>
                <w:vertAlign w:val="subscript"/>
                <w:lang w:val="uk-UA"/>
              </w:rPr>
              <w:t>p</w:t>
            </w:r>
            <w:proofErr w:type="spellEnd"/>
            <w:r w:rsidRPr="009945DE">
              <w:rPr>
                <w:rFonts w:ascii="Times New Roman" w:hAnsi="Times New Roman" w:cs="Times New Roman"/>
                <w:sz w:val="28"/>
                <w:szCs w:val="28"/>
                <w:lang w:val="uk-UA"/>
              </w:rPr>
              <w:t xml:space="preserve"> / R – </w:t>
            </w:r>
            <w:proofErr w:type="spellStart"/>
            <w:r w:rsidRPr="009945DE">
              <w:rPr>
                <w:rFonts w:ascii="Times New Roman" w:hAnsi="Times New Roman" w:cs="Times New Roman"/>
                <w:sz w:val="28"/>
                <w:szCs w:val="28"/>
                <w:lang w:val="uk-UA"/>
              </w:rPr>
              <w:t>C</w:t>
            </w:r>
            <w:r w:rsidRPr="009945DE">
              <w:rPr>
                <w:rFonts w:ascii="Times New Roman" w:hAnsi="Times New Roman" w:cs="Times New Roman"/>
                <w:sz w:val="28"/>
                <w:szCs w:val="28"/>
                <w:vertAlign w:val="subscript"/>
                <w:lang w:val="uk-UA"/>
              </w:rPr>
              <w:t>p</w:t>
            </w:r>
            <w:proofErr w:type="spellEnd"/>
            <w:r w:rsidRPr="009945DE">
              <w:rPr>
                <w:rFonts w:ascii="Times New Roman" w:hAnsi="Times New Roman" w:cs="Times New Roman"/>
                <w:sz w:val="28"/>
                <w:szCs w:val="28"/>
                <w:lang w:val="uk-UA"/>
              </w:rPr>
              <w:t>,                                                  (</w:t>
            </w:r>
            <w:r w:rsidR="008148EA">
              <w:rPr>
                <w:rFonts w:ascii="Times New Roman" w:hAnsi="Times New Roman" w:cs="Times New Roman"/>
                <w:sz w:val="28"/>
                <w:szCs w:val="28"/>
                <w:lang w:val="uk-UA"/>
              </w:rPr>
              <w:t>3.</w:t>
            </w:r>
            <w:r>
              <w:rPr>
                <w:rFonts w:ascii="Times New Roman" w:hAnsi="Times New Roman" w:cs="Times New Roman"/>
                <w:sz w:val="28"/>
                <w:szCs w:val="28"/>
                <w:lang w:val="uk-UA"/>
              </w:rPr>
              <w:t>3</w:t>
            </w:r>
            <w:r w:rsidRPr="009945DE">
              <w:rPr>
                <w:rFonts w:ascii="Times New Roman" w:hAnsi="Times New Roman" w:cs="Times New Roman"/>
                <w:sz w:val="28"/>
                <w:szCs w:val="28"/>
                <w:lang w:val="uk-UA"/>
              </w:rPr>
              <w:t>)</w:t>
            </w:r>
          </w:p>
          <w:p w14:paraId="27DD38D4" w14:textId="77777777"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t xml:space="preserve">де: </w:t>
            </w:r>
            <w:proofErr w:type="spellStart"/>
            <w:r w:rsidRPr="009945DE">
              <w:rPr>
                <w:rFonts w:ascii="Times New Roman" w:hAnsi="Times New Roman" w:cs="Times New Roman"/>
                <w:sz w:val="28"/>
                <w:szCs w:val="28"/>
                <w:lang w:val="uk-UA"/>
              </w:rPr>
              <w:t>I</w:t>
            </w:r>
            <w:r w:rsidRPr="009945DE">
              <w:rPr>
                <w:rFonts w:ascii="Times New Roman" w:hAnsi="Times New Roman" w:cs="Times New Roman"/>
                <w:sz w:val="28"/>
                <w:szCs w:val="28"/>
                <w:vertAlign w:val="subscript"/>
                <w:lang w:val="uk-UA"/>
              </w:rPr>
              <w:t>p</w:t>
            </w:r>
            <w:proofErr w:type="spellEnd"/>
            <w:r w:rsidRPr="009945DE">
              <w:rPr>
                <w:rFonts w:ascii="Times New Roman" w:hAnsi="Times New Roman" w:cs="Times New Roman"/>
                <w:sz w:val="28"/>
                <w:szCs w:val="28"/>
                <w:vertAlign w:val="subscript"/>
                <w:lang w:val="uk-UA"/>
              </w:rPr>
              <w:t xml:space="preserve"> </w:t>
            </w:r>
            <w:r w:rsidRPr="009945DE">
              <w:rPr>
                <w:rFonts w:ascii="Times New Roman" w:hAnsi="Times New Roman" w:cs="Times New Roman"/>
                <w:sz w:val="28"/>
                <w:szCs w:val="28"/>
                <w:lang w:val="uk-UA"/>
              </w:rPr>
              <w:t>– чистий операційний дохід від забудованої земельної ділянки (нерухомості);</w:t>
            </w:r>
            <w:r>
              <w:rPr>
                <w:rFonts w:ascii="Times New Roman" w:hAnsi="Times New Roman" w:cs="Times New Roman"/>
                <w:sz w:val="28"/>
                <w:szCs w:val="28"/>
                <w:lang w:val="uk-UA"/>
              </w:rPr>
              <w:t xml:space="preserve"> </w:t>
            </w:r>
            <w:r w:rsidRPr="009945DE">
              <w:rPr>
                <w:rFonts w:ascii="Times New Roman" w:hAnsi="Times New Roman" w:cs="Times New Roman"/>
                <w:sz w:val="28"/>
                <w:szCs w:val="28"/>
                <w:lang w:val="uk-UA"/>
              </w:rPr>
              <w:t>R – ставка капіталізації для забудованої земельної ділянки (нерухомості).</w:t>
            </w:r>
          </w:p>
          <w:p w14:paraId="6CD9E193" w14:textId="77777777" w:rsidR="005724BB"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p>
          <w:p w14:paraId="7DAFA5F5" w14:textId="77777777" w:rsidR="005724BB" w:rsidRPr="009945DE" w:rsidRDefault="005724BB" w:rsidP="008148EA">
            <w:pPr>
              <w:pStyle w:val="HTML"/>
              <w:widowControl w:val="0"/>
              <w:tabs>
                <w:tab w:val="clear" w:pos="8244"/>
                <w:tab w:val="left" w:pos="9900"/>
              </w:tabs>
              <w:ind w:right="-1" w:firstLine="709"/>
              <w:jc w:val="both"/>
              <w:rPr>
                <w:rFonts w:ascii="Times New Roman" w:hAnsi="Times New Roman" w:cs="Times New Roman"/>
                <w:sz w:val="28"/>
                <w:szCs w:val="28"/>
                <w:lang w:val="uk-UA"/>
              </w:rPr>
            </w:pPr>
            <w:r w:rsidRPr="009945DE">
              <w:rPr>
                <w:rFonts w:ascii="Times New Roman" w:hAnsi="Times New Roman" w:cs="Times New Roman"/>
                <w:sz w:val="28"/>
                <w:szCs w:val="28"/>
                <w:lang w:val="uk-UA"/>
              </w:rPr>
              <w:t>Цей метод передбачає виконання таких оціночних процедур:</w:t>
            </w:r>
          </w:p>
          <w:p w14:paraId="567E9506"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збирання інформації щодо земельної ділянки, що оцінюється та аналіз  ринку оренди, визначення орендних ставок (в тому числі пропонування  подібних забудованих земельних ділянок)  та визначення ринкової орендної плати;</w:t>
            </w:r>
          </w:p>
          <w:p w14:paraId="5127EC1B"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розрахунок чистого операційного доходу та ставки капіталізації або дисконту забудованої земельної ділянки;</w:t>
            </w:r>
          </w:p>
          <w:p w14:paraId="0399BB5A"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xml:space="preserve">- визначення ринкової вартості забудованої земельної ділянки (нерухомості) методами дохідного підходу. </w:t>
            </w:r>
          </w:p>
          <w:p w14:paraId="3BB5229E"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розрахунок залишкової вартості заміщення або відтворення поліпшень як витрат на відтворення (заміщення) поліпшень за вирахуванням їх зносу;</w:t>
            </w:r>
          </w:p>
          <w:p w14:paraId="2EFDE6B5" w14:textId="77777777" w:rsidR="005724BB" w:rsidRPr="009945DE" w:rsidRDefault="005724BB" w:rsidP="008148EA">
            <w:pPr>
              <w:pStyle w:val="af"/>
              <w:widowControl w:val="0"/>
              <w:ind w:right="-1" w:firstLine="709"/>
              <w:jc w:val="both"/>
              <w:rPr>
                <w:rFonts w:ascii="Times New Roman" w:hAnsi="Times New Roman"/>
                <w:sz w:val="28"/>
                <w:szCs w:val="28"/>
              </w:rPr>
            </w:pPr>
            <w:r w:rsidRPr="009945DE">
              <w:rPr>
                <w:rFonts w:ascii="Times New Roman" w:hAnsi="Times New Roman"/>
                <w:sz w:val="28"/>
                <w:szCs w:val="28"/>
              </w:rPr>
              <w:t xml:space="preserve">- визначення ринкової вартості земельної ділянки як різниці ринкової вартості нерухомості та залишкової вартості заміщення або відтворення </w:t>
            </w:r>
            <w:r w:rsidRPr="009945DE">
              <w:rPr>
                <w:rFonts w:ascii="Times New Roman" w:hAnsi="Times New Roman"/>
                <w:sz w:val="28"/>
                <w:szCs w:val="28"/>
              </w:rPr>
              <w:lastRenderedPageBreak/>
              <w:t>нерухомості.</w:t>
            </w:r>
          </w:p>
          <w:p w14:paraId="5D888964" w14:textId="77777777" w:rsidR="005724BB" w:rsidRDefault="005724BB" w:rsidP="008148EA">
            <w:pPr>
              <w:pStyle w:val="af"/>
              <w:widowControl w:val="0"/>
              <w:ind w:right="-1" w:firstLine="709"/>
              <w:jc w:val="both"/>
              <w:rPr>
                <w:rFonts w:ascii="Times New Roman" w:eastAsia="Arial Unicode MS" w:hAnsi="Times New Roman"/>
                <w:sz w:val="28"/>
                <w:szCs w:val="28"/>
              </w:rPr>
            </w:pPr>
            <w:r w:rsidRPr="009945DE">
              <w:rPr>
                <w:rFonts w:ascii="Times New Roman" w:hAnsi="Times New Roman"/>
                <w:sz w:val="28"/>
                <w:szCs w:val="28"/>
              </w:rPr>
              <w:t>Ч</w:t>
            </w:r>
            <w:r w:rsidRPr="009945DE">
              <w:rPr>
                <w:rFonts w:ascii="Times New Roman" w:eastAsia="Arial Unicode MS" w:hAnsi="Times New Roman"/>
                <w:sz w:val="28"/>
                <w:szCs w:val="28"/>
              </w:rPr>
              <w:t>истий операційний  дохід  - різниця між доходом від наданих в оренду будівель і споруд,  який  визначається попитом   на   ринку з урахуванням втрат від простою приміщень, неплатежів та  операційними  витратами  на  утримання  і експлуатацію земельної ділянки та її поліпшень.</w:t>
            </w:r>
            <w:r>
              <w:rPr>
                <w:rFonts w:ascii="Times New Roman" w:eastAsia="Arial Unicode MS" w:hAnsi="Times New Roman"/>
                <w:sz w:val="28"/>
                <w:szCs w:val="28"/>
              </w:rPr>
              <w:t xml:space="preserve"> </w:t>
            </w:r>
            <w:r w:rsidRPr="009945DE">
              <w:rPr>
                <w:rFonts w:ascii="Times New Roman" w:eastAsia="Arial Unicode MS" w:hAnsi="Times New Roman"/>
                <w:sz w:val="28"/>
                <w:szCs w:val="28"/>
              </w:rPr>
              <w:t xml:space="preserve">Для нерівномірного або обмеженого у часі доходу використовують непряму капіталізацію. </w:t>
            </w:r>
          </w:p>
          <w:p w14:paraId="5A0BA0C9" w14:textId="77777777" w:rsidR="005724BB" w:rsidRPr="005724BB" w:rsidRDefault="005724BB" w:rsidP="008148EA">
            <w:pPr>
              <w:tabs>
                <w:tab w:val="left" w:pos="142"/>
              </w:tabs>
              <w:ind w:right="-1" w:firstLine="709"/>
              <w:jc w:val="both"/>
              <w:rPr>
                <w:sz w:val="28"/>
                <w:szCs w:val="28"/>
                <w:lang w:val="uk-UA"/>
              </w:rPr>
            </w:pPr>
          </w:p>
        </w:tc>
      </w:tr>
      <w:tr w:rsidR="007465AD" w:rsidRPr="005724BB" w14:paraId="17C78F55" w14:textId="77777777" w:rsidTr="008148EA">
        <w:trPr>
          <w:trHeight w:val="104"/>
        </w:trPr>
        <w:tc>
          <w:tcPr>
            <w:tcW w:w="9286" w:type="dxa"/>
            <w:shd w:val="clear" w:color="auto" w:fill="auto"/>
          </w:tcPr>
          <w:p w14:paraId="05362670" w14:textId="77777777" w:rsidR="007465AD" w:rsidRDefault="007465AD" w:rsidP="008148EA">
            <w:pPr>
              <w:numPr>
                <w:ilvl w:val="1"/>
                <w:numId w:val="6"/>
              </w:numPr>
              <w:tabs>
                <w:tab w:val="left" w:pos="142"/>
              </w:tabs>
              <w:ind w:left="0" w:right="-1" w:firstLine="709"/>
              <w:jc w:val="both"/>
              <w:rPr>
                <w:b/>
                <w:bCs/>
                <w:sz w:val="28"/>
                <w:szCs w:val="28"/>
                <w:lang w:val="uk-UA"/>
              </w:rPr>
            </w:pPr>
            <w:r w:rsidRPr="00376E66">
              <w:rPr>
                <w:b/>
                <w:bCs/>
                <w:sz w:val="28"/>
                <w:szCs w:val="28"/>
                <w:lang w:val="uk-UA"/>
              </w:rPr>
              <w:lastRenderedPageBreak/>
              <w:t>Підготовчі роботи до масової оцінки земельних ділянок населеного пункту</w:t>
            </w:r>
          </w:p>
          <w:p w14:paraId="096D5AA7" w14:textId="77777777" w:rsidR="006E54E3" w:rsidRDefault="006E54E3" w:rsidP="008148EA">
            <w:pPr>
              <w:tabs>
                <w:tab w:val="left" w:pos="142"/>
              </w:tabs>
              <w:ind w:right="-1" w:firstLine="709"/>
              <w:jc w:val="both"/>
              <w:rPr>
                <w:sz w:val="28"/>
                <w:szCs w:val="28"/>
                <w:lang w:val="uk-UA"/>
              </w:rPr>
            </w:pPr>
          </w:p>
          <w:p w14:paraId="433B627A" w14:textId="77777777" w:rsidR="006E54E3" w:rsidRDefault="00376E66" w:rsidP="008148EA">
            <w:pPr>
              <w:tabs>
                <w:tab w:val="left" w:pos="142"/>
              </w:tabs>
              <w:ind w:right="-1" w:firstLine="709"/>
              <w:jc w:val="both"/>
              <w:rPr>
                <w:sz w:val="28"/>
                <w:szCs w:val="28"/>
                <w:lang w:val="uk-UA"/>
              </w:rPr>
            </w:pPr>
            <w:r w:rsidRPr="00403616">
              <w:rPr>
                <w:sz w:val="28"/>
                <w:szCs w:val="28"/>
                <w:lang w:val="uk-UA"/>
              </w:rPr>
              <w:t>Підготовчі роботи до виконання курсової роботи включ</w:t>
            </w:r>
            <w:r w:rsidR="00403616">
              <w:rPr>
                <w:sz w:val="28"/>
                <w:szCs w:val="28"/>
                <w:lang w:val="uk-UA"/>
              </w:rPr>
              <w:t>а</w:t>
            </w:r>
            <w:r w:rsidRPr="00403616">
              <w:rPr>
                <w:sz w:val="28"/>
                <w:szCs w:val="28"/>
                <w:lang w:val="uk-UA"/>
              </w:rPr>
              <w:t>ють</w:t>
            </w:r>
            <w:r w:rsidR="00403616">
              <w:rPr>
                <w:sz w:val="28"/>
                <w:szCs w:val="28"/>
                <w:lang w:val="uk-UA"/>
              </w:rPr>
              <w:t>:</w:t>
            </w:r>
          </w:p>
          <w:p w14:paraId="583DC9CC" w14:textId="77777777" w:rsidR="00403616" w:rsidRDefault="00403616" w:rsidP="008148EA">
            <w:pPr>
              <w:numPr>
                <w:ilvl w:val="0"/>
                <w:numId w:val="9"/>
              </w:numPr>
              <w:tabs>
                <w:tab w:val="left" w:pos="142"/>
              </w:tabs>
              <w:ind w:left="0" w:right="-1" w:firstLine="709"/>
              <w:jc w:val="both"/>
              <w:rPr>
                <w:sz w:val="28"/>
                <w:szCs w:val="28"/>
                <w:lang w:val="uk-UA"/>
              </w:rPr>
            </w:pPr>
            <w:r>
              <w:rPr>
                <w:sz w:val="28"/>
                <w:szCs w:val="28"/>
                <w:lang w:val="uk-UA"/>
              </w:rPr>
              <w:t>Вибір населеного пункту із розвиненим ринком земель, наприклад місто Дніпро, Київ, Одеса.</w:t>
            </w:r>
          </w:p>
          <w:p w14:paraId="55736B07" w14:textId="77777777" w:rsidR="00654CAC" w:rsidRDefault="00654CAC" w:rsidP="008148EA">
            <w:pPr>
              <w:numPr>
                <w:ilvl w:val="0"/>
                <w:numId w:val="9"/>
              </w:numPr>
              <w:tabs>
                <w:tab w:val="left" w:pos="142"/>
              </w:tabs>
              <w:ind w:left="0" w:right="-1" w:firstLine="709"/>
              <w:jc w:val="both"/>
              <w:rPr>
                <w:sz w:val="28"/>
                <w:szCs w:val="28"/>
                <w:lang w:val="uk-UA"/>
              </w:rPr>
            </w:pPr>
            <w:r>
              <w:rPr>
                <w:sz w:val="28"/>
                <w:szCs w:val="28"/>
                <w:lang w:val="uk-UA"/>
              </w:rPr>
              <w:t>Підготовка картографічної основи на основі публічної кадастрової карти (</w:t>
            </w:r>
            <w:hyperlink r:id="rId25" w:history="1">
              <w:r w:rsidRPr="00690899">
                <w:rPr>
                  <w:rStyle w:val="ae"/>
                  <w:sz w:val="28"/>
                  <w:szCs w:val="28"/>
                  <w:lang w:val="uk-UA"/>
                </w:rPr>
                <w:t>https://opendatabot.ua/l/1200000000</w:t>
              </w:r>
            </w:hyperlink>
            <w:r w:rsidR="00CB54A7">
              <w:rPr>
                <w:sz w:val="28"/>
                <w:szCs w:val="28"/>
                <w:lang w:val="uk-UA"/>
              </w:rPr>
              <w:t xml:space="preserve"> та </w:t>
            </w:r>
            <w:hyperlink r:id="rId26" w:history="1">
              <w:r w:rsidR="00CB54A7" w:rsidRPr="00690899">
                <w:rPr>
                  <w:rStyle w:val="ae"/>
                  <w:sz w:val="28"/>
                  <w:szCs w:val="28"/>
                  <w:lang w:val="uk-UA"/>
                </w:rPr>
                <w:t>https://egrp365.org/map/?id=g0Xhap</w:t>
              </w:r>
            </w:hyperlink>
            <w:r w:rsidR="00CB54A7">
              <w:rPr>
                <w:sz w:val="28"/>
                <w:szCs w:val="28"/>
                <w:lang w:val="uk-UA"/>
              </w:rPr>
              <w:t xml:space="preserve"> </w:t>
            </w:r>
            <w:r>
              <w:rPr>
                <w:sz w:val="28"/>
                <w:szCs w:val="28"/>
                <w:lang w:val="uk-UA"/>
              </w:rPr>
              <w:t>), Відкритих даних</w:t>
            </w:r>
            <w:r w:rsidR="00CB54A7">
              <w:rPr>
                <w:sz w:val="28"/>
                <w:szCs w:val="28"/>
                <w:lang w:val="uk-UA"/>
              </w:rPr>
              <w:t xml:space="preserve"> земельного кадастру</w:t>
            </w:r>
            <w:r>
              <w:rPr>
                <w:sz w:val="28"/>
                <w:szCs w:val="28"/>
                <w:lang w:val="uk-UA"/>
              </w:rPr>
              <w:t xml:space="preserve"> (</w:t>
            </w:r>
            <w:hyperlink r:id="rId27" w:anchor="11.48/48.4555/35.0715" w:history="1">
              <w:r w:rsidRPr="00690899">
                <w:rPr>
                  <w:rStyle w:val="ae"/>
                  <w:sz w:val="28"/>
                  <w:szCs w:val="28"/>
                  <w:lang w:val="uk-UA"/>
                </w:rPr>
                <w:t>https://kadastr.live/#11.48/48.4555/35.0715</w:t>
              </w:r>
            </w:hyperlink>
            <w:r>
              <w:rPr>
                <w:sz w:val="28"/>
                <w:szCs w:val="28"/>
                <w:lang w:val="uk-UA"/>
              </w:rPr>
              <w:t xml:space="preserve"> )</w:t>
            </w:r>
            <w:r w:rsidR="00CB54A7">
              <w:rPr>
                <w:sz w:val="28"/>
                <w:szCs w:val="28"/>
                <w:lang w:val="uk-UA"/>
              </w:rPr>
              <w:t xml:space="preserve">, ресурсів </w:t>
            </w:r>
            <w:r w:rsidR="00CB54A7">
              <w:rPr>
                <w:sz w:val="28"/>
                <w:szCs w:val="28"/>
                <w:lang w:val="en-GB"/>
              </w:rPr>
              <w:t>Internet</w:t>
            </w:r>
            <w:r w:rsidR="00CB54A7" w:rsidRPr="00CB54A7">
              <w:rPr>
                <w:sz w:val="28"/>
                <w:szCs w:val="28"/>
              </w:rPr>
              <w:t xml:space="preserve"> (</w:t>
            </w:r>
            <w:hyperlink r:id="rId28" w:history="1">
              <w:r w:rsidR="00CB54A7" w:rsidRPr="00690899">
                <w:rPr>
                  <w:rStyle w:val="ae"/>
                  <w:sz w:val="28"/>
                  <w:szCs w:val="28"/>
                </w:rPr>
                <w:t>https://www.google.com/maps</w:t>
              </w:r>
            </w:hyperlink>
            <w:r w:rsidR="00CB54A7" w:rsidRPr="00CB54A7">
              <w:rPr>
                <w:sz w:val="28"/>
                <w:szCs w:val="28"/>
              </w:rPr>
              <w:t xml:space="preserve"> ) </w:t>
            </w:r>
            <w:r w:rsidR="00CB54A7">
              <w:rPr>
                <w:sz w:val="28"/>
                <w:szCs w:val="28"/>
                <w:lang w:val="uk-UA"/>
              </w:rPr>
              <w:t>тощо.</w:t>
            </w:r>
          </w:p>
          <w:p w14:paraId="47DDD62A" w14:textId="77777777" w:rsidR="0086090A" w:rsidRPr="0086090A" w:rsidRDefault="00CB54A7" w:rsidP="008148EA">
            <w:pPr>
              <w:numPr>
                <w:ilvl w:val="0"/>
                <w:numId w:val="9"/>
              </w:numPr>
              <w:tabs>
                <w:tab w:val="left" w:pos="142"/>
              </w:tabs>
              <w:ind w:left="0" w:right="-1" w:firstLine="709"/>
              <w:jc w:val="both"/>
              <w:rPr>
                <w:sz w:val="28"/>
                <w:szCs w:val="28"/>
                <w:lang w:val="uk-UA"/>
              </w:rPr>
            </w:pPr>
            <w:r>
              <w:rPr>
                <w:sz w:val="28"/>
                <w:szCs w:val="28"/>
                <w:lang w:val="uk-UA"/>
              </w:rPr>
              <w:t>Аналіз д</w:t>
            </w:r>
            <w:r w:rsidR="006E54E3">
              <w:rPr>
                <w:sz w:val="28"/>
                <w:szCs w:val="28"/>
                <w:lang w:val="uk-UA"/>
              </w:rPr>
              <w:t>ан</w:t>
            </w:r>
            <w:r>
              <w:rPr>
                <w:sz w:val="28"/>
                <w:szCs w:val="28"/>
                <w:lang w:val="uk-UA"/>
              </w:rPr>
              <w:t>их</w:t>
            </w:r>
            <w:r w:rsidR="006E54E3">
              <w:rPr>
                <w:sz w:val="28"/>
                <w:szCs w:val="28"/>
                <w:lang w:val="uk-UA"/>
              </w:rPr>
              <w:t xml:space="preserve"> </w:t>
            </w:r>
            <w:r w:rsidR="0086090A">
              <w:rPr>
                <w:sz w:val="28"/>
                <w:szCs w:val="28"/>
                <w:lang w:val="uk-UA"/>
              </w:rPr>
              <w:t xml:space="preserve">відкритих даних </w:t>
            </w:r>
            <w:r w:rsidR="006E54E3">
              <w:rPr>
                <w:sz w:val="28"/>
                <w:szCs w:val="28"/>
                <w:lang w:val="uk-UA"/>
              </w:rPr>
              <w:t>генерального плану міста щодо архітектурно-планувальних вимог території населеного пункту</w:t>
            </w:r>
            <w:r>
              <w:rPr>
                <w:sz w:val="28"/>
                <w:szCs w:val="28"/>
                <w:lang w:val="uk-UA"/>
              </w:rPr>
              <w:t xml:space="preserve"> (</w:t>
            </w:r>
            <w:hyperlink r:id="rId29" w:history="1">
              <w:r w:rsidRPr="00690899">
                <w:rPr>
                  <w:rStyle w:val="ae"/>
                  <w:sz w:val="28"/>
                  <w:szCs w:val="28"/>
                  <w:lang w:val="uk-UA"/>
                </w:rPr>
                <w:t>https://kievgenplan.grad.gov.ua/wp-content/uploads/2019/12/%D0%BF%D1%80%D0%BE%D0%B5%D0%BA%D1%82.pdf</w:t>
              </w:r>
            </w:hyperlink>
            <w:r>
              <w:rPr>
                <w:sz w:val="28"/>
                <w:szCs w:val="28"/>
                <w:lang w:val="uk-UA"/>
              </w:rPr>
              <w:t>)</w:t>
            </w:r>
            <w:r w:rsidR="0086090A">
              <w:rPr>
                <w:sz w:val="28"/>
                <w:szCs w:val="28"/>
                <w:lang w:val="uk-UA"/>
              </w:rPr>
              <w:t>п</w:t>
            </w:r>
            <w:r w:rsidRPr="0086090A">
              <w:rPr>
                <w:sz w:val="28"/>
                <w:szCs w:val="28"/>
                <w:lang w:val="uk-UA"/>
              </w:rPr>
              <w:t>лан</w:t>
            </w:r>
            <w:r w:rsidR="0086090A">
              <w:rPr>
                <w:sz w:val="28"/>
                <w:szCs w:val="28"/>
                <w:lang w:val="uk-UA"/>
              </w:rPr>
              <w:t>у</w:t>
            </w:r>
            <w:r w:rsidRPr="0086090A">
              <w:rPr>
                <w:sz w:val="28"/>
                <w:szCs w:val="28"/>
                <w:lang w:val="uk-UA"/>
              </w:rPr>
              <w:t xml:space="preserve"> зонування(</w:t>
            </w:r>
            <w:hyperlink r:id="rId30" w:history="1">
              <w:r w:rsidRPr="0086090A">
                <w:rPr>
                  <w:rStyle w:val="ae"/>
                  <w:sz w:val="28"/>
                  <w:szCs w:val="28"/>
                  <w:lang w:val="uk-UA"/>
                </w:rPr>
                <w:t>https://dniprorada.gov.ua/uk/page/plan-zonuvannya-teritorii-mista</w:t>
              </w:r>
            </w:hyperlink>
            <w:r w:rsidRPr="0086090A">
              <w:rPr>
                <w:sz w:val="28"/>
                <w:szCs w:val="28"/>
                <w:lang w:val="uk-UA"/>
              </w:rPr>
              <w:t xml:space="preserve"> )</w:t>
            </w:r>
            <w:r w:rsidR="0086090A">
              <w:rPr>
                <w:sz w:val="28"/>
                <w:szCs w:val="28"/>
                <w:lang w:val="uk-UA"/>
              </w:rPr>
              <w:t>, д</w:t>
            </w:r>
            <w:r w:rsidR="0086090A" w:rsidRPr="0086090A">
              <w:rPr>
                <w:sz w:val="28"/>
                <w:szCs w:val="28"/>
                <w:lang w:val="uk-UA"/>
              </w:rPr>
              <w:t>етальн</w:t>
            </w:r>
            <w:r w:rsidR="0086090A">
              <w:rPr>
                <w:sz w:val="28"/>
                <w:szCs w:val="28"/>
                <w:lang w:val="uk-UA"/>
              </w:rPr>
              <w:t>ого</w:t>
            </w:r>
            <w:r w:rsidR="0086090A" w:rsidRPr="0086090A">
              <w:rPr>
                <w:sz w:val="28"/>
                <w:szCs w:val="28"/>
                <w:lang w:val="uk-UA"/>
              </w:rPr>
              <w:t xml:space="preserve"> план</w:t>
            </w:r>
            <w:r w:rsidR="0086090A">
              <w:rPr>
                <w:sz w:val="28"/>
                <w:szCs w:val="28"/>
                <w:lang w:val="uk-UA"/>
              </w:rPr>
              <w:t>у</w:t>
            </w:r>
            <w:r w:rsidR="0086090A" w:rsidRPr="0086090A">
              <w:rPr>
                <w:sz w:val="28"/>
                <w:szCs w:val="28"/>
                <w:lang w:val="uk-UA"/>
              </w:rPr>
              <w:t xml:space="preserve"> території (</w:t>
            </w:r>
            <w:hyperlink r:id="rId31" w:history="1">
              <w:r w:rsidR="0086090A" w:rsidRPr="0086090A">
                <w:rPr>
                  <w:rStyle w:val="ae"/>
                  <w:sz w:val="28"/>
                  <w:szCs w:val="28"/>
                  <w:lang w:val="uk-UA"/>
                </w:rPr>
                <w:t>https://dniprorada.gov.ua/upload/editor/tom_2_pz_shevchenka.pdf</w:t>
              </w:r>
            </w:hyperlink>
            <w:r w:rsidR="0086090A" w:rsidRPr="0086090A">
              <w:rPr>
                <w:sz w:val="28"/>
                <w:szCs w:val="28"/>
                <w:lang w:val="uk-UA"/>
              </w:rPr>
              <w:t xml:space="preserve"> )</w:t>
            </w:r>
          </w:p>
          <w:p w14:paraId="246DF54E" w14:textId="77777777" w:rsidR="006E54E3" w:rsidRDefault="0086090A" w:rsidP="008148EA">
            <w:pPr>
              <w:numPr>
                <w:ilvl w:val="0"/>
                <w:numId w:val="9"/>
              </w:numPr>
              <w:tabs>
                <w:tab w:val="left" w:pos="142"/>
              </w:tabs>
              <w:ind w:left="0" w:right="-1" w:firstLine="709"/>
              <w:jc w:val="both"/>
              <w:rPr>
                <w:sz w:val="28"/>
                <w:szCs w:val="28"/>
                <w:lang w:val="uk-UA"/>
              </w:rPr>
            </w:pPr>
            <w:r>
              <w:rPr>
                <w:sz w:val="28"/>
                <w:szCs w:val="28"/>
                <w:lang w:val="uk-UA"/>
              </w:rPr>
              <w:t>Аналіз ринку нерухомості (</w:t>
            </w:r>
            <w:hyperlink r:id="rId32" w:history="1">
              <w:r w:rsidRPr="00690899">
                <w:rPr>
                  <w:rStyle w:val="ae"/>
                  <w:sz w:val="28"/>
                  <w:szCs w:val="28"/>
                  <w:lang w:val="uk-UA"/>
                </w:rPr>
                <w:t>https://budynok.com.ua/ua/top-ukrainian-real-estate-sites</w:t>
              </w:r>
            </w:hyperlink>
            <w:r>
              <w:rPr>
                <w:sz w:val="28"/>
                <w:szCs w:val="28"/>
                <w:lang w:val="uk-UA"/>
              </w:rPr>
              <w:t xml:space="preserve"> ).</w:t>
            </w:r>
          </w:p>
          <w:p w14:paraId="29688854" w14:textId="77777777" w:rsidR="0086090A" w:rsidRDefault="006E54E3" w:rsidP="008148EA">
            <w:pPr>
              <w:ind w:right="57" w:firstLine="709"/>
              <w:jc w:val="both"/>
              <w:rPr>
                <w:b/>
                <w:sz w:val="28"/>
                <w:szCs w:val="28"/>
                <w:lang w:val="uk-UA"/>
              </w:rPr>
            </w:pPr>
            <w:r>
              <w:rPr>
                <w:sz w:val="28"/>
                <w:szCs w:val="28"/>
                <w:lang w:val="uk-UA"/>
              </w:rPr>
              <w:t>Вибір мо</w:t>
            </w:r>
            <w:r w:rsidR="0086090A">
              <w:rPr>
                <w:sz w:val="28"/>
                <w:szCs w:val="28"/>
                <w:lang w:val="uk-UA"/>
              </w:rPr>
              <w:t>делі масової оцінки нерухомості (</w:t>
            </w:r>
            <w:hyperlink r:id="rId33" w:history="1">
              <w:r w:rsidR="0086090A" w:rsidRPr="00903D94">
                <w:rPr>
                  <w:rStyle w:val="ae"/>
                  <w:sz w:val="28"/>
                  <w:szCs w:val="28"/>
                  <w:lang w:val="uk-UA"/>
                </w:rPr>
                <w:t>https://pgasa.dp.ua/wp-content/uploads/2018/04/Otsinka-zemelTypograf-nov-A5.pdf</w:t>
              </w:r>
            </w:hyperlink>
            <w:r w:rsidR="0086090A">
              <w:rPr>
                <w:rStyle w:val="ae"/>
                <w:sz w:val="28"/>
                <w:szCs w:val="28"/>
                <w:lang w:val="uk-UA"/>
              </w:rPr>
              <w:t xml:space="preserve"> ).</w:t>
            </w:r>
          </w:p>
          <w:p w14:paraId="2A42D3EF" w14:textId="77777777" w:rsidR="006E54E3" w:rsidRDefault="006E54E3" w:rsidP="008148EA">
            <w:pPr>
              <w:tabs>
                <w:tab w:val="left" w:pos="142"/>
              </w:tabs>
              <w:ind w:right="-1" w:firstLine="709"/>
              <w:jc w:val="both"/>
              <w:rPr>
                <w:sz w:val="28"/>
                <w:szCs w:val="28"/>
                <w:lang w:val="uk-UA"/>
              </w:rPr>
            </w:pPr>
          </w:p>
          <w:p w14:paraId="26B633C7" w14:textId="77777777" w:rsidR="007465AD" w:rsidRPr="00376E66" w:rsidRDefault="007465AD" w:rsidP="008148EA">
            <w:pPr>
              <w:numPr>
                <w:ilvl w:val="1"/>
                <w:numId w:val="6"/>
              </w:numPr>
              <w:tabs>
                <w:tab w:val="left" w:pos="142"/>
              </w:tabs>
              <w:ind w:left="0" w:right="-1" w:firstLine="709"/>
              <w:jc w:val="both"/>
              <w:rPr>
                <w:b/>
                <w:bCs/>
                <w:sz w:val="28"/>
                <w:szCs w:val="28"/>
                <w:lang w:val="uk-UA"/>
              </w:rPr>
            </w:pPr>
            <w:r w:rsidRPr="00376E66">
              <w:rPr>
                <w:b/>
                <w:bCs/>
                <w:sz w:val="28"/>
                <w:szCs w:val="28"/>
                <w:lang w:val="uk-UA"/>
              </w:rPr>
              <w:t>Виконання масової оцінки земельних ділянок населеного пункту</w:t>
            </w:r>
          </w:p>
          <w:p w14:paraId="36ED116A" w14:textId="77777777" w:rsidR="006E54E3" w:rsidRDefault="006E54E3" w:rsidP="008148EA">
            <w:pPr>
              <w:tabs>
                <w:tab w:val="left" w:pos="142"/>
              </w:tabs>
              <w:ind w:right="-1" w:firstLine="709"/>
              <w:jc w:val="both"/>
              <w:rPr>
                <w:sz w:val="28"/>
                <w:szCs w:val="28"/>
                <w:lang w:val="uk-UA"/>
              </w:rPr>
            </w:pPr>
          </w:p>
          <w:p w14:paraId="3FC1EB38" w14:textId="77777777" w:rsidR="00376E66" w:rsidRDefault="00376E66" w:rsidP="008148EA">
            <w:pPr>
              <w:tabs>
                <w:tab w:val="left" w:pos="142"/>
              </w:tabs>
              <w:ind w:right="-1" w:firstLine="709"/>
              <w:jc w:val="both"/>
              <w:rPr>
                <w:sz w:val="28"/>
                <w:szCs w:val="28"/>
                <w:lang w:val="uk-UA"/>
              </w:rPr>
            </w:pPr>
            <w:r>
              <w:rPr>
                <w:sz w:val="28"/>
                <w:szCs w:val="28"/>
                <w:lang w:val="uk-UA"/>
              </w:rPr>
              <w:t xml:space="preserve">Виконання </w:t>
            </w:r>
            <w:r w:rsidR="006E54E3" w:rsidRPr="006E54E3">
              <w:rPr>
                <w:sz w:val="28"/>
                <w:szCs w:val="28"/>
                <w:lang w:val="uk-UA"/>
              </w:rPr>
              <w:t>масової оцінки земельних ділянок населеного пункту</w:t>
            </w:r>
            <w:r w:rsidR="006E54E3">
              <w:rPr>
                <w:sz w:val="28"/>
                <w:szCs w:val="28"/>
                <w:lang w:val="uk-UA"/>
              </w:rPr>
              <w:t xml:space="preserve"> наприклад за моделлю типової земельної ділянки </w:t>
            </w:r>
            <w:r>
              <w:rPr>
                <w:sz w:val="28"/>
                <w:szCs w:val="28"/>
                <w:lang w:val="uk-UA"/>
              </w:rPr>
              <w:t>здійснюється реалізацією наступних оціночних процедур.</w:t>
            </w:r>
          </w:p>
          <w:p w14:paraId="0D69A9C6" w14:textId="77777777" w:rsidR="00734E0B" w:rsidRDefault="00734E0B" w:rsidP="008148EA">
            <w:pPr>
              <w:numPr>
                <w:ilvl w:val="0"/>
                <w:numId w:val="13"/>
              </w:numPr>
              <w:tabs>
                <w:tab w:val="left" w:pos="1134"/>
              </w:tabs>
              <w:ind w:left="709" w:right="57" w:firstLine="0"/>
              <w:jc w:val="both"/>
              <w:rPr>
                <w:sz w:val="28"/>
                <w:szCs w:val="28"/>
                <w:lang w:val="uk-UA"/>
              </w:rPr>
            </w:pPr>
            <w:r>
              <w:rPr>
                <w:sz w:val="28"/>
                <w:szCs w:val="28"/>
                <w:lang w:val="uk-UA"/>
              </w:rPr>
              <w:t>Аналіз ринку нерухомості в населеному пункті.</w:t>
            </w:r>
          </w:p>
          <w:p w14:paraId="29A2D005" w14:textId="74F4EC61" w:rsidR="00E61CC1" w:rsidRDefault="00E61CC1" w:rsidP="008148EA">
            <w:pPr>
              <w:numPr>
                <w:ilvl w:val="0"/>
                <w:numId w:val="13"/>
              </w:numPr>
              <w:tabs>
                <w:tab w:val="left" w:pos="1134"/>
              </w:tabs>
              <w:ind w:left="0" w:right="57" w:firstLine="709"/>
              <w:jc w:val="both"/>
              <w:rPr>
                <w:sz w:val="28"/>
                <w:szCs w:val="28"/>
                <w:lang w:val="uk-UA"/>
              </w:rPr>
            </w:pPr>
            <w:r>
              <w:rPr>
                <w:sz w:val="28"/>
                <w:szCs w:val="28"/>
                <w:lang w:val="uk-UA"/>
              </w:rPr>
              <w:t>Аналіз генерального плану населеного пункту</w:t>
            </w:r>
            <w:r w:rsidR="0075534C">
              <w:rPr>
                <w:sz w:val="28"/>
                <w:szCs w:val="28"/>
                <w:lang w:val="uk-UA"/>
              </w:rPr>
              <w:t xml:space="preserve">, </w:t>
            </w:r>
            <w:r>
              <w:rPr>
                <w:sz w:val="28"/>
                <w:szCs w:val="28"/>
                <w:lang w:val="uk-UA"/>
              </w:rPr>
              <w:t>функ</w:t>
            </w:r>
            <w:r w:rsidR="0075534C">
              <w:rPr>
                <w:sz w:val="28"/>
                <w:szCs w:val="28"/>
                <w:lang w:val="uk-UA"/>
              </w:rPr>
              <w:t>ціонального</w:t>
            </w:r>
            <w:r w:rsidR="008148EA">
              <w:rPr>
                <w:sz w:val="28"/>
                <w:szCs w:val="28"/>
                <w:lang w:val="uk-UA"/>
              </w:rPr>
              <w:t xml:space="preserve"> </w:t>
            </w:r>
            <w:r w:rsidR="0075534C">
              <w:rPr>
                <w:sz w:val="28"/>
                <w:szCs w:val="28"/>
                <w:lang w:val="uk-UA"/>
              </w:rPr>
              <w:t>зонування території та д</w:t>
            </w:r>
            <w:r>
              <w:rPr>
                <w:sz w:val="28"/>
                <w:szCs w:val="28"/>
                <w:lang w:val="uk-UA"/>
              </w:rPr>
              <w:t xml:space="preserve">етального плану території. </w:t>
            </w:r>
          </w:p>
          <w:p w14:paraId="66132768" w14:textId="77777777" w:rsidR="00E61CC1" w:rsidRDefault="00E61CC1" w:rsidP="008148EA">
            <w:pPr>
              <w:numPr>
                <w:ilvl w:val="0"/>
                <w:numId w:val="13"/>
              </w:numPr>
              <w:ind w:left="0" w:right="57" w:firstLine="709"/>
              <w:jc w:val="both"/>
              <w:rPr>
                <w:sz w:val="28"/>
                <w:szCs w:val="28"/>
                <w:lang w:val="uk-UA"/>
              </w:rPr>
            </w:pPr>
            <w:r>
              <w:rPr>
                <w:sz w:val="28"/>
                <w:szCs w:val="28"/>
                <w:lang w:val="uk-UA"/>
              </w:rPr>
              <w:t>Оціночне зонування населеного пункту.</w:t>
            </w:r>
          </w:p>
          <w:p w14:paraId="07DBA796" w14:textId="77777777" w:rsidR="00E61CC1" w:rsidRDefault="00E61CC1" w:rsidP="008148EA">
            <w:pPr>
              <w:numPr>
                <w:ilvl w:val="0"/>
                <w:numId w:val="13"/>
              </w:numPr>
              <w:ind w:left="0" w:right="57" w:firstLine="709"/>
              <w:jc w:val="both"/>
              <w:rPr>
                <w:sz w:val="28"/>
                <w:szCs w:val="28"/>
                <w:lang w:val="uk-UA"/>
              </w:rPr>
            </w:pPr>
            <w:r>
              <w:rPr>
                <w:sz w:val="28"/>
                <w:szCs w:val="28"/>
                <w:lang w:val="uk-UA"/>
              </w:rPr>
              <w:t>Вибір оціночного району міста для масової оцінки земельних ділянок.</w:t>
            </w:r>
          </w:p>
          <w:p w14:paraId="10B8E110" w14:textId="77777777" w:rsidR="00931CAC" w:rsidRDefault="00931CAC" w:rsidP="008148EA">
            <w:pPr>
              <w:numPr>
                <w:ilvl w:val="0"/>
                <w:numId w:val="13"/>
              </w:numPr>
              <w:ind w:left="0" w:right="57" w:firstLine="709"/>
              <w:jc w:val="both"/>
              <w:rPr>
                <w:sz w:val="28"/>
                <w:szCs w:val="28"/>
                <w:lang w:val="uk-UA"/>
              </w:rPr>
            </w:pPr>
            <w:r>
              <w:rPr>
                <w:sz w:val="28"/>
                <w:szCs w:val="28"/>
                <w:lang w:val="uk-UA"/>
              </w:rPr>
              <w:lastRenderedPageBreak/>
              <w:t>Визначення обмежень висоти, щільності забудови та щільності населення у межах оціночного району</w:t>
            </w:r>
          </w:p>
          <w:p w14:paraId="1F9EE5CD" w14:textId="77777777" w:rsidR="00E61CC1" w:rsidRPr="00931CAC" w:rsidRDefault="00E61CC1" w:rsidP="008148EA">
            <w:pPr>
              <w:numPr>
                <w:ilvl w:val="0"/>
                <w:numId w:val="13"/>
              </w:numPr>
              <w:ind w:left="0" w:right="57" w:firstLine="709"/>
              <w:jc w:val="both"/>
              <w:rPr>
                <w:sz w:val="28"/>
                <w:szCs w:val="28"/>
                <w:lang w:val="uk-UA"/>
              </w:rPr>
            </w:pPr>
            <w:r>
              <w:rPr>
                <w:sz w:val="28"/>
                <w:szCs w:val="28"/>
                <w:lang w:val="uk-UA"/>
              </w:rPr>
              <w:t>Визна</w:t>
            </w:r>
            <w:r w:rsidR="00931CAC">
              <w:rPr>
                <w:sz w:val="28"/>
                <w:szCs w:val="28"/>
                <w:lang w:val="uk-UA"/>
              </w:rPr>
              <w:t>чення типової земельної ділянки у межах обраного оціночного району міста.</w:t>
            </w:r>
          </w:p>
          <w:p w14:paraId="2DE2ABC9" w14:textId="77777777" w:rsidR="00376E66" w:rsidRDefault="00931CAC" w:rsidP="008148EA">
            <w:pPr>
              <w:numPr>
                <w:ilvl w:val="0"/>
                <w:numId w:val="13"/>
              </w:numPr>
              <w:ind w:left="0" w:right="57" w:firstLine="709"/>
              <w:jc w:val="both"/>
              <w:rPr>
                <w:sz w:val="28"/>
                <w:szCs w:val="28"/>
                <w:lang w:val="uk-UA"/>
              </w:rPr>
            </w:pPr>
            <w:r>
              <w:rPr>
                <w:sz w:val="28"/>
                <w:szCs w:val="28"/>
                <w:lang w:val="uk-UA"/>
              </w:rPr>
              <w:t xml:space="preserve">Розрахунок площі забудови </w:t>
            </w:r>
            <w:r w:rsidR="00A223E1">
              <w:rPr>
                <w:sz w:val="28"/>
                <w:szCs w:val="28"/>
                <w:lang w:val="uk-UA"/>
              </w:rPr>
              <w:t>н</w:t>
            </w:r>
            <w:r w:rsidR="00376E66">
              <w:rPr>
                <w:sz w:val="28"/>
                <w:szCs w:val="28"/>
                <w:lang w:val="uk-UA"/>
              </w:rPr>
              <w:t xml:space="preserve">а підставі розміру земельної ділянки та нормативної щільності </w:t>
            </w:r>
            <w:r>
              <w:rPr>
                <w:sz w:val="28"/>
                <w:szCs w:val="28"/>
                <w:lang w:val="uk-UA"/>
              </w:rPr>
              <w:t>(</w:t>
            </w:r>
            <w:r w:rsidR="00376E66">
              <w:rPr>
                <w:sz w:val="28"/>
                <w:szCs w:val="28"/>
                <w:lang w:val="uk-UA"/>
              </w:rPr>
              <w:t>забудови</w:t>
            </w:r>
            <w:r>
              <w:rPr>
                <w:sz w:val="28"/>
                <w:szCs w:val="28"/>
                <w:lang w:val="uk-UA"/>
              </w:rPr>
              <w:t xml:space="preserve"> та населення)</w:t>
            </w:r>
            <w:r w:rsidR="00376E66">
              <w:rPr>
                <w:sz w:val="28"/>
                <w:szCs w:val="28"/>
                <w:lang w:val="uk-UA"/>
              </w:rPr>
              <w:t>.</w:t>
            </w:r>
          </w:p>
          <w:p w14:paraId="6BE50E57" w14:textId="77777777" w:rsidR="00376E66" w:rsidRDefault="00931CAC" w:rsidP="008148EA">
            <w:pPr>
              <w:numPr>
                <w:ilvl w:val="0"/>
                <w:numId w:val="13"/>
              </w:numPr>
              <w:ind w:left="0" w:right="57" w:firstLine="709"/>
              <w:jc w:val="both"/>
              <w:rPr>
                <w:sz w:val="28"/>
                <w:szCs w:val="28"/>
                <w:lang w:val="uk-UA"/>
              </w:rPr>
            </w:pPr>
            <w:r>
              <w:rPr>
                <w:sz w:val="28"/>
                <w:szCs w:val="28"/>
                <w:lang w:val="uk-UA"/>
              </w:rPr>
              <w:t>Визначення максимально дозволеної висоти (кількості поверхів) будівлі на підставі аналізу прилеглої забудови та містобудівних обмежень висоти забудови.</w:t>
            </w:r>
          </w:p>
          <w:p w14:paraId="4D641505" w14:textId="77777777" w:rsidR="00376E66" w:rsidRDefault="0075534C" w:rsidP="008148EA">
            <w:pPr>
              <w:numPr>
                <w:ilvl w:val="0"/>
                <w:numId w:val="13"/>
              </w:numPr>
              <w:ind w:left="0" w:right="57" w:firstLine="709"/>
              <w:jc w:val="both"/>
              <w:rPr>
                <w:sz w:val="28"/>
                <w:szCs w:val="28"/>
                <w:lang w:val="uk-UA"/>
              </w:rPr>
            </w:pPr>
            <w:r>
              <w:rPr>
                <w:sz w:val="28"/>
                <w:szCs w:val="28"/>
                <w:lang w:val="uk-UA"/>
              </w:rPr>
              <w:t>Визначення найбільш ефективного</w:t>
            </w:r>
            <w:r w:rsidR="00376E66">
              <w:rPr>
                <w:sz w:val="28"/>
                <w:szCs w:val="28"/>
                <w:lang w:val="uk-UA"/>
              </w:rPr>
              <w:t xml:space="preserve"> </w:t>
            </w:r>
            <w:r>
              <w:rPr>
                <w:sz w:val="28"/>
                <w:szCs w:val="28"/>
                <w:lang w:val="uk-UA"/>
              </w:rPr>
              <w:t>використання</w:t>
            </w:r>
            <w:r w:rsidR="00376E66">
              <w:rPr>
                <w:sz w:val="28"/>
                <w:szCs w:val="28"/>
                <w:lang w:val="uk-UA"/>
              </w:rPr>
              <w:t xml:space="preserve"> земельної ділянки.</w:t>
            </w:r>
            <w:r w:rsidR="00A223E1">
              <w:rPr>
                <w:sz w:val="28"/>
                <w:szCs w:val="28"/>
                <w:lang w:val="uk-UA"/>
              </w:rPr>
              <w:t xml:space="preserve"> Як правило передбачають два </w:t>
            </w:r>
            <w:r>
              <w:rPr>
                <w:sz w:val="28"/>
                <w:szCs w:val="28"/>
                <w:lang w:val="uk-UA"/>
              </w:rPr>
              <w:t xml:space="preserve">нижніх </w:t>
            </w:r>
            <w:r w:rsidR="00A223E1">
              <w:rPr>
                <w:sz w:val="28"/>
                <w:szCs w:val="28"/>
                <w:lang w:val="uk-UA"/>
              </w:rPr>
              <w:t>поверхи комерційної нерухомості, розташованої на червоних лініях генерального плану.</w:t>
            </w:r>
          </w:p>
          <w:p w14:paraId="13872C92" w14:textId="77777777" w:rsidR="00376E66" w:rsidRDefault="0075534C" w:rsidP="008148EA">
            <w:pPr>
              <w:numPr>
                <w:ilvl w:val="0"/>
                <w:numId w:val="13"/>
              </w:numPr>
              <w:ind w:left="0" w:right="57" w:firstLine="709"/>
              <w:jc w:val="both"/>
              <w:rPr>
                <w:sz w:val="28"/>
                <w:szCs w:val="28"/>
                <w:lang w:val="uk-UA"/>
              </w:rPr>
            </w:pPr>
            <w:r>
              <w:rPr>
                <w:sz w:val="28"/>
                <w:szCs w:val="28"/>
                <w:lang w:val="uk-UA"/>
              </w:rPr>
              <w:t>Розрахунок корисної площі</w:t>
            </w:r>
            <w:r w:rsidR="00376E66">
              <w:rPr>
                <w:sz w:val="28"/>
                <w:szCs w:val="28"/>
                <w:lang w:val="uk-UA"/>
              </w:rPr>
              <w:t xml:space="preserve"> житлової та комерційної нерухомості у складі будівлі за найбільш ефективним використанням.</w:t>
            </w:r>
          </w:p>
          <w:p w14:paraId="43C5A904" w14:textId="77777777" w:rsidR="0075534C" w:rsidRDefault="0075534C" w:rsidP="008148EA">
            <w:pPr>
              <w:numPr>
                <w:ilvl w:val="0"/>
                <w:numId w:val="13"/>
              </w:numPr>
              <w:ind w:left="0" w:right="57" w:firstLine="709"/>
              <w:jc w:val="both"/>
              <w:rPr>
                <w:sz w:val="28"/>
                <w:szCs w:val="28"/>
                <w:lang w:val="uk-UA"/>
              </w:rPr>
            </w:pPr>
            <w:r>
              <w:rPr>
                <w:sz w:val="28"/>
                <w:szCs w:val="28"/>
                <w:lang w:val="uk-UA"/>
              </w:rPr>
              <w:t>Розрахунок ринкової вартість житлових приміщень порівняльним підходом на основі ринкових цін житлової нерухомості.</w:t>
            </w:r>
          </w:p>
          <w:p w14:paraId="10F1DF57" w14:textId="77777777" w:rsidR="00383250" w:rsidRDefault="00383250" w:rsidP="008148EA">
            <w:pPr>
              <w:numPr>
                <w:ilvl w:val="0"/>
                <w:numId w:val="13"/>
              </w:numPr>
              <w:ind w:left="0" w:right="57" w:firstLine="709"/>
              <w:jc w:val="both"/>
              <w:rPr>
                <w:sz w:val="28"/>
                <w:szCs w:val="28"/>
                <w:lang w:val="uk-UA"/>
              </w:rPr>
            </w:pPr>
            <w:r>
              <w:rPr>
                <w:sz w:val="28"/>
                <w:szCs w:val="28"/>
                <w:lang w:val="uk-UA"/>
              </w:rPr>
              <w:t xml:space="preserve">Розрахунок </w:t>
            </w:r>
            <w:r w:rsidRPr="0075534C">
              <w:rPr>
                <w:sz w:val="28"/>
                <w:szCs w:val="28"/>
                <w:lang w:val="uk-UA"/>
              </w:rPr>
              <w:t>варт</w:t>
            </w:r>
            <w:r>
              <w:rPr>
                <w:sz w:val="28"/>
                <w:szCs w:val="28"/>
                <w:lang w:val="uk-UA"/>
              </w:rPr>
              <w:t>ості</w:t>
            </w:r>
            <w:r w:rsidRPr="0075534C">
              <w:rPr>
                <w:sz w:val="28"/>
                <w:szCs w:val="28"/>
                <w:lang w:val="uk-UA"/>
              </w:rPr>
              <w:t xml:space="preserve"> комерційних приміщень методом капіталізації чистого операційного доходу</w:t>
            </w:r>
            <w:r>
              <w:rPr>
                <w:sz w:val="28"/>
                <w:szCs w:val="28"/>
                <w:lang w:val="uk-UA"/>
              </w:rPr>
              <w:t xml:space="preserve"> н</w:t>
            </w:r>
            <w:r w:rsidR="00376E66" w:rsidRPr="0075534C">
              <w:rPr>
                <w:sz w:val="28"/>
                <w:szCs w:val="28"/>
                <w:lang w:val="uk-UA"/>
              </w:rPr>
              <w:t>а основі аналізу ринку ор</w:t>
            </w:r>
            <w:r>
              <w:rPr>
                <w:sz w:val="28"/>
                <w:szCs w:val="28"/>
                <w:lang w:val="uk-UA"/>
              </w:rPr>
              <w:t>енди та іншої комерційної нерухомості (автомобільних стоянок, тощо)</w:t>
            </w:r>
            <w:r w:rsidR="00376E66" w:rsidRPr="0075534C">
              <w:rPr>
                <w:sz w:val="28"/>
                <w:szCs w:val="28"/>
                <w:lang w:val="uk-UA"/>
              </w:rPr>
              <w:t xml:space="preserve">. </w:t>
            </w:r>
          </w:p>
          <w:p w14:paraId="2A11BAC3" w14:textId="77777777" w:rsidR="00376E66" w:rsidRPr="0075534C" w:rsidRDefault="00383250" w:rsidP="008148EA">
            <w:pPr>
              <w:numPr>
                <w:ilvl w:val="0"/>
                <w:numId w:val="13"/>
              </w:numPr>
              <w:ind w:left="0" w:right="57" w:firstLine="709"/>
              <w:jc w:val="both"/>
              <w:rPr>
                <w:sz w:val="28"/>
                <w:szCs w:val="28"/>
                <w:lang w:val="uk-UA"/>
              </w:rPr>
            </w:pPr>
            <w:r>
              <w:rPr>
                <w:sz w:val="28"/>
                <w:szCs w:val="28"/>
                <w:lang w:val="uk-UA"/>
              </w:rPr>
              <w:t>Розрахунок ринкової вартості</w:t>
            </w:r>
            <w:r w:rsidR="00376E66" w:rsidRPr="0075534C">
              <w:rPr>
                <w:sz w:val="28"/>
                <w:szCs w:val="28"/>
                <w:lang w:val="uk-UA"/>
              </w:rPr>
              <w:t xml:space="preserve"> будинку</w:t>
            </w:r>
            <w:r>
              <w:rPr>
                <w:sz w:val="28"/>
                <w:szCs w:val="28"/>
                <w:lang w:val="uk-UA"/>
              </w:rPr>
              <w:t xml:space="preserve"> та побудова грошового потоку доходу від продажу або оренди побудованих об’єктів нерухомості на типовій земельній ділянці</w:t>
            </w:r>
            <w:r w:rsidR="00376E66" w:rsidRPr="0075534C">
              <w:rPr>
                <w:sz w:val="28"/>
                <w:szCs w:val="28"/>
                <w:lang w:val="uk-UA"/>
              </w:rPr>
              <w:t>.</w:t>
            </w:r>
          </w:p>
          <w:p w14:paraId="0536A07D" w14:textId="77777777" w:rsidR="00376E66" w:rsidRDefault="005D6A6B" w:rsidP="008148EA">
            <w:pPr>
              <w:numPr>
                <w:ilvl w:val="0"/>
                <w:numId w:val="13"/>
              </w:numPr>
              <w:ind w:left="0" w:right="57" w:firstLine="709"/>
              <w:jc w:val="both"/>
              <w:rPr>
                <w:sz w:val="28"/>
                <w:szCs w:val="28"/>
                <w:lang w:val="uk-UA"/>
              </w:rPr>
            </w:pPr>
            <w:r>
              <w:rPr>
                <w:sz w:val="28"/>
                <w:szCs w:val="28"/>
                <w:lang w:val="uk-UA"/>
              </w:rPr>
              <w:t xml:space="preserve">Розрахунок </w:t>
            </w:r>
            <w:r w:rsidR="00376E66">
              <w:rPr>
                <w:sz w:val="28"/>
                <w:szCs w:val="28"/>
                <w:lang w:val="uk-UA"/>
              </w:rPr>
              <w:t xml:space="preserve">вартості будівництва </w:t>
            </w:r>
            <w:r>
              <w:rPr>
                <w:sz w:val="28"/>
                <w:szCs w:val="28"/>
                <w:lang w:val="uk-UA"/>
              </w:rPr>
              <w:t xml:space="preserve">на основі статистичних (кошторисних, комерційних) даних вартості будівництва </w:t>
            </w:r>
            <w:r w:rsidR="00376E66">
              <w:rPr>
                <w:sz w:val="28"/>
                <w:szCs w:val="28"/>
                <w:lang w:val="uk-UA"/>
              </w:rPr>
              <w:t>на дату оцінки розраховують вартість будівництва</w:t>
            </w:r>
            <w:r w:rsidR="00383250">
              <w:rPr>
                <w:sz w:val="28"/>
                <w:szCs w:val="28"/>
                <w:lang w:val="uk-UA"/>
              </w:rPr>
              <w:t xml:space="preserve"> </w:t>
            </w:r>
            <w:r>
              <w:rPr>
                <w:sz w:val="28"/>
                <w:szCs w:val="28"/>
                <w:lang w:val="uk-UA"/>
              </w:rPr>
              <w:t xml:space="preserve">та визначають термін будівництва </w:t>
            </w:r>
            <w:r w:rsidR="00383250">
              <w:rPr>
                <w:sz w:val="28"/>
                <w:szCs w:val="28"/>
                <w:lang w:val="uk-UA"/>
              </w:rPr>
              <w:t>(</w:t>
            </w:r>
            <w:r w:rsidR="00054D8F">
              <w:fldChar w:fldCharType="begin"/>
            </w:r>
            <w:r w:rsidR="00054D8F" w:rsidRPr="006002F8">
              <w:rPr>
                <w:lang w:val="uk-UA"/>
              </w:rPr>
              <w:instrText xml:space="preserve"> </w:instrText>
            </w:r>
            <w:r w:rsidR="00054D8F">
              <w:instrText>HYPERLINK</w:instrText>
            </w:r>
            <w:r w:rsidR="00054D8F" w:rsidRPr="006002F8">
              <w:rPr>
                <w:lang w:val="uk-UA"/>
              </w:rPr>
              <w:instrText xml:space="preserve"> "</w:instrText>
            </w:r>
            <w:r w:rsidR="00054D8F">
              <w:instrText>https</w:instrText>
            </w:r>
            <w:r w:rsidR="00054D8F" w:rsidRPr="006002F8">
              <w:rPr>
                <w:lang w:val="uk-UA"/>
              </w:rPr>
              <w:instrText>://</w:instrText>
            </w:r>
            <w:r w:rsidR="00054D8F">
              <w:instrText>index</w:instrText>
            </w:r>
            <w:r w:rsidR="00054D8F" w:rsidRPr="006002F8">
              <w:rPr>
                <w:lang w:val="uk-UA"/>
              </w:rPr>
              <w:instrText>.</w:instrText>
            </w:r>
            <w:r w:rsidR="00054D8F">
              <w:instrText>minfin</w:instrText>
            </w:r>
            <w:r w:rsidR="00054D8F" w:rsidRPr="006002F8">
              <w:rPr>
                <w:lang w:val="uk-UA"/>
              </w:rPr>
              <w:instrText>.</w:instrText>
            </w:r>
            <w:r w:rsidR="00054D8F">
              <w:instrText>com</w:instrText>
            </w:r>
            <w:r w:rsidR="00054D8F" w:rsidRPr="006002F8">
              <w:rPr>
                <w:lang w:val="uk-UA"/>
              </w:rPr>
              <w:instrText>.</w:instrText>
            </w:r>
            <w:r w:rsidR="00054D8F">
              <w:instrText>ua</w:instrText>
            </w:r>
            <w:r w:rsidR="00054D8F" w:rsidRPr="006002F8">
              <w:rPr>
                <w:lang w:val="uk-UA"/>
              </w:rPr>
              <w:instrText>/</w:instrText>
            </w:r>
            <w:r w:rsidR="00054D8F">
              <w:instrText>ua</w:instrText>
            </w:r>
            <w:r w:rsidR="00054D8F" w:rsidRPr="006002F8">
              <w:rPr>
                <w:lang w:val="uk-UA"/>
              </w:rPr>
              <w:instrText>/</w:instrText>
            </w:r>
            <w:r w:rsidR="00054D8F">
              <w:instrText>economy</w:instrText>
            </w:r>
            <w:r w:rsidR="00054D8F" w:rsidRPr="006002F8">
              <w:rPr>
                <w:lang w:val="uk-UA"/>
              </w:rPr>
              <w:instrText>/</w:instrText>
            </w:r>
            <w:r w:rsidR="00054D8F">
              <w:instrText>index</w:instrText>
            </w:r>
            <w:r w:rsidR="00054D8F" w:rsidRPr="006002F8">
              <w:rPr>
                <w:lang w:val="uk-UA"/>
              </w:rPr>
              <w:instrText>/</w:instrText>
            </w:r>
            <w:r w:rsidR="00054D8F">
              <w:instrText>buildprice</w:instrText>
            </w:r>
            <w:r w:rsidR="00054D8F" w:rsidRPr="006002F8">
              <w:rPr>
                <w:lang w:val="uk-UA"/>
              </w:rPr>
              <w:instrText xml:space="preserve">/" </w:instrText>
            </w:r>
            <w:r w:rsidR="00054D8F">
              <w:fldChar w:fldCharType="separate"/>
            </w:r>
            <w:r w:rsidR="00383250" w:rsidRPr="00690899">
              <w:rPr>
                <w:rStyle w:val="ae"/>
                <w:sz w:val="28"/>
                <w:szCs w:val="28"/>
                <w:lang w:val="uk-UA"/>
              </w:rPr>
              <w:t>https://index.minfin.com.ua/ua/economy/index/buildprice/</w:t>
            </w:r>
            <w:r w:rsidR="00054D8F">
              <w:rPr>
                <w:rStyle w:val="ae"/>
                <w:sz w:val="28"/>
                <w:szCs w:val="28"/>
                <w:lang w:val="uk-UA"/>
              </w:rPr>
              <w:fldChar w:fldCharType="end"/>
            </w:r>
            <w:r w:rsidR="00383250">
              <w:rPr>
                <w:sz w:val="28"/>
                <w:szCs w:val="28"/>
                <w:lang w:val="uk-UA"/>
              </w:rPr>
              <w:t xml:space="preserve"> </w:t>
            </w:r>
            <w:r>
              <w:rPr>
                <w:sz w:val="28"/>
                <w:szCs w:val="28"/>
                <w:lang w:val="uk-UA"/>
              </w:rPr>
              <w:t xml:space="preserve">, </w:t>
            </w:r>
            <w:r w:rsidR="00054D8F">
              <w:fldChar w:fldCharType="begin"/>
            </w:r>
            <w:r w:rsidR="00054D8F" w:rsidRPr="006002F8">
              <w:rPr>
                <w:lang w:val="uk-UA"/>
              </w:rPr>
              <w:instrText xml:space="preserve"> </w:instrText>
            </w:r>
            <w:r w:rsidR="00054D8F">
              <w:instrText>HYPERLINK</w:instrText>
            </w:r>
            <w:r w:rsidR="00054D8F" w:rsidRPr="006002F8">
              <w:rPr>
                <w:lang w:val="uk-UA"/>
              </w:rPr>
              <w:instrText xml:space="preserve"> "</w:instrText>
            </w:r>
            <w:r w:rsidR="00054D8F">
              <w:instrText>https</w:instrText>
            </w:r>
            <w:r w:rsidR="00054D8F" w:rsidRPr="006002F8">
              <w:rPr>
                <w:lang w:val="uk-UA"/>
              </w:rPr>
              <w:instrText>://</w:instrText>
            </w:r>
            <w:r w:rsidR="00054D8F">
              <w:instrText>www</w:instrText>
            </w:r>
            <w:r w:rsidR="00054D8F" w:rsidRPr="006002F8">
              <w:rPr>
                <w:lang w:val="uk-UA"/>
              </w:rPr>
              <w:instrText>.</w:instrText>
            </w:r>
            <w:r w:rsidR="00054D8F">
              <w:instrText>rabotniki</w:instrText>
            </w:r>
            <w:r w:rsidR="00054D8F" w:rsidRPr="006002F8">
              <w:rPr>
                <w:lang w:val="uk-UA"/>
              </w:rPr>
              <w:instrText>.</w:instrText>
            </w:r>
            <w:r w:rsidR="00054D8F">
              <w:instrText>ua</w:instrText>
            </w:r>
            <w:r w:rsidR="00054D8F" w:rsidRPr="006002F8">
              <w:rPr>
                <w:lang w:val="uk-UA"/>
              </w:rPr>
              <w:instrText>/</w:instrText>
            </w:r>
            <w:r w:rsidR="00054D8F">
              <w:instrText>uk</w:instrText>
            </w:r>
            <w:r w:rsidR="00054D8F" w:rsidRPr="006002F8">
              <w:rPr>
                <w:lang w:val="uk-UA"/>
              </w:rPr>
              <w:instrText>/</w:instrText>
            </w:r>
            <w:r w:rsidR="00054D8F">
              <w:instrText>price</w:instrText>
            </w:r>
            <w:r w:rsidR="00054D8F" w:rsidRPr="006002F8">
              <w:rPr>
                <w:lang w:val="uk-UA"/>
              </w:rPr>
              <w:instrText xml:space="preserve">" </w:instrText>
            </w:r>
            <w:r w:rsidR="00054D8F">
              <w:fldChar w:fldCharType="separate"/>
            </w:r>
            <w:r w:rsidRPr="00690899">
              <w:rPr>
                <w:rStyle w:val="ae"/>
                <w:sz w:val="28"/>
                <w:szCs w:val="28"/>
                <w:lang w:val="uk-UA"/>
              </w:rPr>
              <w:t>https://www.rabotniki.ua/uk/price</w:t>
            </w:r>
            <w:r w:rsidR="00054D8F">
              <w:rPr>
                <w:rStyle w:val="ae"/>
                <w:sz w:val="28"/>
                <w:szCs w:val="28"/>
                <w:lang w:val="uk-UA"/>
              </w:rPr>
              <w:fldChar w:fldCharType="end"/>
            </w:r>
            <w:r>
              <w:rPr>
                <w:sz w:val="28"/>
                <w:szCs w:val="28"/>
                <w:lang w:val="uk-UA"/>
              </w:rPr>
              <w:t xml:space="preserve"> ).</w:t>
            </w:r>
          </w:p>
          <w:p w14:paraId="1BB78021" w14:textId="77777777" w:rsidR="00376E66" w:rsidRDefault="005D6A6B" w:rsidP="008148EA">
            <w:pPr>
              <w:numPr>
                <w:ilvl w:val="0"/>
                <w:numId w:val="13"/>
              </w:numPr>
              <w:ind w:left="0" w:right="57" w:firstLine="709"/>
              <w:jc w:val="both"/>
              <w:rPr>
                <w:sz w:val="28"/>
                <w:szCs w:val="28"/>
                <w:lang w:val="uk-UA"/>
              </w:rPr>
            </w:pPr>
            <w:r>
              <w:rPr>
                <w:sz w:val="28"/>
                <w:szCs w:val="28"/>
                <w:lang w:val="uk-UA"/>
              </w:rPr>
              <w:t>Р</w:t>
            </w:r>
            <w:r w:rsidR="00376E66">
              <w:rPr>
                <w:sz w:val="28"/>
                <w:szCs w:val="28"/>
                <w:lang w:val="uk-UA"/>
              </w:rPr>
              <w:t>озрах</w:t>
            </w:r>
            <w:r>
              <w:rPr>
                <w:sz w:val="28"/>
                <w:szCs w:val="28"/>
                <w:lang w:val="uk-UA"/>
              </w:rPr>
              <w:t>унок на основі принципу залишку ринкової вартості</w:t>
            </w:r>
            <w:r w:rsidR="00376E66">
              <w:rPr>
                <w:sz w:val="28"/>
                <w:szCs w:val="28"/>
                <w:lang w:val="uk-UA"/>
              </w:rPr>
              <w:t xml:space="preserve"> земельної ділянки</w:t>
            </w:r>
            <w:r w:rsidR="00A223E1">
              <w:rPr>
                <w:sz w:val="28"/>
                <w:szCs w:val="28"/>
                <w:lang w:val="uk-UA"/>
              </w:rPr>
              <w:t xml:space="preserve"> з урахуванням терміну будівництва (методом дисконтування</w:t>
            </w:r>
            <w:r>
              <w:rPr>
                <w:sz w:val="28"/>
                <w:szCs w:val="28"/>
                <w:lang w:val="uk-UA"/>
              </w:rPr>
              <w:t xml:space="preserve"> грошових потоків на протязі всього періоду створення об’єкта будівництва та реалізації нерухомості</w:t>
            </w:r>
            <w:r w:rsidR="00A223E1">
              <w:rPr>
                <w:sz w:val="28"/>
                <w:szCs w:val="28"/>
                <w:lang w:val="uk-UA"/>
              </w:rPr>
              <w:t>)</w:t>
            </w:r>
            <w:r w:rsidR="00376E66">
              <w:rPr>
                <w:sz w:val="28"/>
                <w:szCs w:val="28"/>
                <w:lang w:val="uk-UA"/>
              </w:rPr>
              <w:t xml:space="preserve"> та вартість 1 </w:t>
            </w:r>
            <w:proofErr w:type="spellStart"/>
            <w:r w:rsidR="00376E66">
              <w:rPr>
                <w:sz w:val="28"/>
                <w:szCs w:val="28"/>
                <w:lang w:val="uk-UA"/>
              </w:rPr>
              <w:t>кв.м</w:t>
            </w:r>
            <w:proofErr w:type="spellEnd"/>
            <w:r w:rsidR="00376E66">
              <w:rPr>
                <w:sz w:val="28"/>
                <w:szCs w:val="28"/>
                <w:lang w:val="uk-UA"/>
              </w:rPr>
              <w:t xml:space="preserve"> земельної ділянки.</w:t>
            </w:r>
            <w:r>
              <w:rPr>
                <w:sz w:val="28"/>
                <w:szCs w:val="28"/>
                <w:lang w:val="uk-UA"/>
              </w:rPr>
              <w:t xml:space="preserve"> </w:t>
            </w:r>
          </w:p>
          <w:p w14:paraId="69BB259D" w14:textId="77777777" w:rsidR="00654CAC" w:rsidRDefault="005D6A6B" w:rsidP="008148EA">
            <w:pPr>
              <w:numPr>
                <w:ilvl w:val="0"/>
                <w:numId w:val="13"/>
              </w:numPr>
              <w:ind w:left="0" w:right="57" w:firstLine="709"/>
              <w:jc w:val="both"/>
              <w:rPr>
                <w:sz w:val="28"/>
                <w:szCs w:val="28"/>
                <w:lang w:val="uk-UA"/>
              </w:rPr>
            </w:pPr>
            <w:r>
              <w:rPr>
                <w:sz w:val="28"/>
                <w:szCs w:val="28"/>
                <w:lang w:val="uk-UA"/>
              </w:rPr>
              <w:t>Розрахунок</w:t>
            </w:r>
            <w:r w:rsidR="00A223E1">
              <w:rPr>
                <w:sz w:val="28"/>
                <w:szCs w:val="28"/>
                <w:lang w:val="uk-UA"/>
              </w:rPr>
              <w:t xml:space="preserve"> </w:t>
            </w:r>
            <w:r>
              <w:rPr>
                <w:sz w:val="28"/>
                <w:szCs w:val="28"/>
                <w:lang w:val="uk-UA"/>
              </w:rPr>
              <w:t>коефіцієнтів</w:t>
            </w:r>
            <w:r w:rsidR="00A223E1">
              <w:rPr>
                <w:sz w:val="28"/>
                <w:szCs w:val="28"/>
                <w:lang w:val="uk-UA"/>
              </w:rPr>
              <w:t xml:space="preserve"> </w:t>
            </w:r>
            <w:r w:rsidR="00B52C6D">
              <w:rPr>
                <w:sz w:val="28"/>
                <w:szCs w:val="28"/>
                <w:lang w:val="uk-UA"/>
              </w:rPr>
              <w:t xml:space="preserve">коригування </w:t>
            </w:r>
            <w:r w:rsidR="00A223E1">
              <w:rPr>
                <w:sz w:val="28"/>
                <w:szCs w:val="28"/>
                <w:lang w:val="uk-UA"/>
              </w:rPr>
              <w:t xml:space="preserve">вартості земельних ділянок у межах оціночного кварталу на відмінність у розташуванні (на </w:t>
            </w:r>
            <w:r w:rsidR="00B52C6D">
              <w:rPr>
                <w:sz w:val="28"/>
                <w:szCs w:val="28"/>
                <w:lang w:val="uk-UA"/>
              </w:rPr>
              <w:t xml:space="preserve">розташування на </w:t>
            </w:r>
            <w:r w:rsidR="00A223E1">
              <w:rPr>
                <w:sz w:val="28"/>
                <w:szCs w:val="28"/>
                <w:lang w:val="uk-UA"/>
              </w:rPr>
              <w:t>червоній ліні</w:t>
            </w:r>
            <w:r w:rsidR="00654CAC">
              <w:rPr>
                <w:sz w:val="28"/>
                <w:szCs w:val="28"/>
                <w:lang w:val="uk-UA"/>
              </w:rPr>
              <w:t>ї</w:t>
            </w:r>
            <w:r w:rsidR="00B52C6D">
              <w:rPr>
                <w:sz w:val="28"/>
                <w:szCs w:val="28"/>
                <w:lang w:val="uk-UA"/>
              </w:rPr>
              <w:t xml:space="preserve"> </w:t>
            </w:r>
            <w:proofErr w:type="spellStart"/>
            <w:r w:rsidR="00B52C6D">
              <w:rPr>
                <w:sz w:val="28"/>
                <w:szCs w:val="28"/>
                <w:lang w:val="uk-UA"/>
              </w:rPr>
              <w:t>аьо</w:t>
            </w:r>
            <w:proofErr w:type="spellEnd"/>
            <w:r w:rsidR="00654CAC">
              <w:rPr>
                <w:sz w:val="28"/>
                <w:szCs w:val="28"/>
                <w:lang w:val="uk-UA"/>
              </w:rPr>
              <w:t xml:space="preserve"> у середині  </w:t>
            </w:r>
            <w:r w:rsidR="00A223E1">
              <w:rPr>
                <w:sz w:val="28"/>
                <w:szCs w:val="28"/>
                <w:lang w:val="uk-UA"/>
              </w:rPr>
              <w:t>кварталу</w:t>
            </w:r>
            <w:r w:rsidR="00654CAC">
              <w:rPr>
                <w:sz w:val="28"/>
                <w:szCs w:val="28"/>
                <w:lang w:val="uk-UA"/>
              </w:rPr>
              <w:t xml:space="preserve">), на площу земельної ділянки, на дозволену висоту забудови, </w:t>
            </w:r>
            <w:r w:rsidR="00B52C6D">
              <w:rPr>
                <w:sz w:val="28"/>
                <w:szCs w:val="28"/>
                <w:lang w:val="uk-UA"/>
              </w:rPr>
              <w:t xml:space="preserve">на </w:t>
            </w:r>
            <w:r w:rsidR="00654CAC">
              <w:rPr>
                <w:sz w:val="28"/>
                <w:szCs w:val="28"/>
                <w:lang w:val="uk-UA"/>
              </w:rPr>
              <w:t>наявність культурної спадщини тощо</w:t>
            </w:r>
            <w:r w:rsidR="00A223E1">
              <w:rPr>
                <w:sz w:val="28"/>
                <w:szCs w:val="28"/>
                <w:lang w:val="uk-UA"/>
              </w:rPr>
              <w:t xml:space="preserve">. </w:t>
            </w:r>
          </w:p>
          <w:p w14:paraId="4B9ED7A5" w14:textId="77777777" w:rsidR="007465AD" w:rsidRPr="00654CAC" w:rsidRDefault="007465AD" w:rsidP="008148EA">
            <w:pPr>
              <w:numPr>
                <w:ilvl w:val="0"/>
                <w:numId w:val="13"/>
              </w:numPr>
              <w:ind w:left="0" w:right="57" w:firstLine="709"/>
              <w:jc w:val="both"/>
              <w:rPr>
                <w:sz w:val="28"/>
                <w:szCs w:val="28"/>
                <w:lang w:val="uk-UA"/>
              </w:rPr>
            </w:pPr>
            <w:r w:rsidRPr="00654CAC">
              <w:rPr>
                <w:sz w:val="28"/>
                <w:szCs w:val="28"/>
                <w:lang w:val="uk-UA"/>
              </w:rPr>
              <w:t xml:space="preserve">Підготовка звіту з масової оцінки земельних ділянок </w:t>
            </w:r>
            <w:r w:rsidR="00654CAC">
              <w:rPr>
                <w:sz w:val="28"/>
                <w:szCs w:val="28"/>
                <w:lang w:val="uk-UA"/>
              </w:rPr>
              <w:t xml:space="preserve">оціночного району </w:t>
            </w:r>
            <w:r w:rsidRPr="00654CAC">
              <w:rPr>
                <w:sz w:val="28"/>
                <w:szCs w:val="28"/>
                <w:lang w:val="uk-UA"/>
              </w:rPr>
              <w:t>населеного пункту</w:t>
            </w:r>
            <w:r w:rsidR="00654CAC">
              <w:rPr>
                <w:sz w:val="28"/>
                <w:szCs w:val="28"/>
                <w:lang w:val="uk-UA"/>
              </w:rPr>
              <w:t xml:space="preserve"> </w:t>
            </w:r>
          </w:p>
          <w:p w14:paraId="27C3A617" w14:textId="77777777" w:rsidR="00B70F27" w:rsidRPr="005724BB" w:rsidRDefault="00B70F27" w:rsidP="008148EA">
            <w:pPr>
              <w:tabs>
                <w:tab w:val="left" w:pos="142"/>
              </w:tabs>
              <w:ind w:right="-1" w:firstLine="709"/>
              <w:jc w:val="both"/>
              <w:rPr>
                <w:sz w:val="28"/>
                <w:szCs w:val="28"/>
                <w:lang w:val="uk-UA"/>
              </w:rPr>
            </w:pPr>
          </w:p>
        </w:tc>
      </w:tr>
      <w:tr w:rsidR="007465AD" w:rsidRPr="005724BB" w14:paraId="67A3D743" w14:textId="77777777" w:rsidTr="008148EA">
        <w:trPr>
          <w:trHeight w:val="5245"/>
        </w:trPr>
        <w:tc>
          <w:tcPr>
            <w:tcW w:w="9286" w:type="dxa"/>
            <w:shd w:val="clear" w:color="auto" w:fill="auto"/>
          </w:tcPr>
          <w:p w14:paraId="5DD27496" w14:textId="556B83EB" w:rsidR="007465AD" w:rsidRPr="008148EA" w:rsidRDefault="008148EA" w:rsidP="00376E66">
            <w:pPr>
              <w:numPr>
                <w:ilvl w:val="0"/>
                <w:numId w:val="6"/>
              </w:numPr>
              <w:tabs>
                <w:tab w:val="left" w:pos="960"/>
              </w:tabs>
              <w:ind w:right="-1"/>
              <w:jc w:val="center"/>
              <w:rPr>
                <w:b/>
                <w:bCs/>
                <w:sz w:val="28"/>
                <w:szCs w:val="28"/>
                <w:lang w:val="uk-UA"/>
              </w:rPr>
            </w:pPr>
            <w:r w:rsidRPr="008148EA">
              <w:rPr>
                <w:b/>
                <w:bCs/>
                <w:sz w:val="28"/>
                <w:szCs w:val="28"/>
                <w:lang w:val="uk-UA"/>
              </w:rPr>
              <w:lastRenderedPageBreak/>
              <w:t>КРИТЕРІЇ ОЦІНЮВАННЯ КУРСОВОЇ РОБОТИ</w:t>
            </w:r>
          </w:p>
          <w:p w14:paraId="6DCF8DFC" w14:textId="77777777" w:rsidR="00B70F27" w:rsidRPr="00EF7833" w:rsidRDefault="00B70F27" w:rsidP="00376E66">
            <w:pPr>
              <w:tabs>
                <w:tab w:val="left" w:pos="960"/>
              </w:tabs>
              <w:ind w:right="-1"/>
              <w:rPr>
                <w:sz w:val="28"/>
                <w:szCs w:val="28"/>
                <w:lang w:val="uk-UA"/>
              </w:rPr>
            </w:pPr>
          </w:p>
          <w:p w14:paraId="4E86E12D" w14:textId="77777777" w:rsidR="0005056D" w:rsidRPr="00EF7833" w:rsidRDefault="0005056D" w:rsidP="0005056D">
            <w:pPr>
              <w:ind w:firstLine="709"/>
              <w:jc w:val="both"/>
              <w:rPr>
                <w:sz w:val="28"/>
                <w:szCs w:val="28"/>
                <w:lang w:val="uk-UA"/>
              </w:rPr>
            </w:pPr>
            <w:r w:rsidRPr="00EF7833">
              <w:rPr>
                <w:sz w:val="28"/>
                <w:szCs w:val="28"/>
                <w:lang w:val="uk-UA"/>
              </w:rPr>
              <w:t xml:space="preserve">Згідно до робочої програми та </w:t>
            </w:r>
            <w:proofErr w:type="spellStart"/>
            <w:r w:rsidRPr="00EF7833">
              <w:rPr>
                <w:sz w:val="28"/>
                <w:szCs w:val="28"/>
                <w:lang w:val="uk-UA"/>
              </w:rPr>
              <w:t>силабуса</w:t>
            </w:r>
            <w:proofErr w:type="spellEnd"/>
            <w:r w:rsidRPr="00EF7833">
              <w:rPr>
                <w:sz w:val="28"/>
                <w:szCs w:val="28"/>
                <w:lang w:val="uk-UA"/>
              </w:rPr>
              <w:t xml:space="preserve"> навчальної дисципліни «Оцінка земель» оприлюдненого на сайті ПДАБА контроль успішності виконання курсової роботи здійснюється за двома складовими: </w:t>
            </w:r>
          </w:p>
          <w:p w14:paraId="27795317" w14:textId="77777777" w:rsidR="0005056D" w:rsidRPr="00EF7833" w:rsidRDefault="0005056D" w:rsidP="0005056D">
            <w:pPr>
              <w:ind w:firstLine="709"/>
              <w:jc w:val="both"/>
              <w:rPr>
                <w:sz w:val="28"/>
                <w:szCs w:val="28"/>
                <w:lang w:val="uk-UA"/>
              </w:rPr>
            </w:pPr>
            <w:r w:rsidRPr="00EF7833">
              <w:rPr>
                <w:sz w:val="28"/>
                <w:szCs w:val="28"/>
                <w:lang w:val="uk-UA"/>
              </w:rPr>
              <w:t>- за виконання курсової роботи в повному обсязі відповідно до завдання (60 балів);</w:t>
            </w:r>
          </w:p>
          <w:p w14:paraId="747567BA" w14:textId="77777777" w:rsidR="0005056D" w:rsidRPr="00EF7833" w:rsidRDefault="0005056D" w:rsidP="0005056D">
            <w:pPr>
              <w:ind w:firstLine="709"/>
              <w:jc w:val="both"/>
              <w:rPr>
                <w:sz w:val="28"/>
                <w:szCs w:val="28"/>
                <w:lang w:val="uk-UA"/>
              </w:rPr>
            </w:pPr>
            <w:r w:rsidRPr="00EF7833">
              <w:rPr>
                <w:sz w:val="28"/>
                <w:szCs w:val="28"/>
                <w:lang w:val="uk-UA"/>
              </w:rPr>
              <w:t>- за захист курсової роботи (40 балів).</w:t>
            </w:r>
          </w:p>
          <w:p w14:paraId="57194A9F" w14:textId="77777777" w:rsidR="0005056D" w:rsidRPr="00EF7833" w:rsidRDefault="0005056D" w:rsidP="0005056D">
            <w:pPr>
              <w:ind w:firstLine="709"/>
              <w:jc w:val="both"/>
              <w:rPr>
                <w:sz w:val="28"/>
                <w:szCs w:val="28"/>
                <w:lang w:val="uk-UA"/>
              </w:rPr>
            </w:pPr>
            <w:r w:rsidRPr="00EF7833">
              <w:rPr>
                <w:sz w:val="28"/>
                <w:szCs w:val="28"/>
                <w:lang w:val="uk-UA"/>
              </w:rPr>
              <w:t>Максимальна кількість балів за курсову роботу – 100.</w:t>
            </w:r>
          </w:p>
          <w:p w14:paraId="00509FF0" w14:textId="77777777" w:rsidR="0005056D" w:rsidRPr="00EF7833" w:rsidRDefault="0005056D" w:rsidP="0005056D">
            <w:pPr>
              <w:ind w:firstLine="709"/>
              <w:jc w:val="both"/>
              <w:rPr>
                <w:sz w:val="28"/>
                <w:szCs w:val="28"/>
                <w:lang w:val="uk-UA"/>
              </w:rPr>
            </w:pPr>
            <w:r w:rsidRPr="00EF7833">
              <w:rPr>
                <w:i/>
                <w:sz w:val="28"/>
                <w:szCs w:val="28"/>
                <w:lang w:val="uk-UA"/>
              </w:rPr>
              <w:t xml:space="preserve">Захист курсової роботи </w:t>
            </w:r>
            <w:r w:rsidRPr="00EF7833">
              <w:rPr>
                <w:sz w:val="28"/>
                <w:szCs w:val="28"/>
                <w:lang w:val="uk-UA"/>
              </w:rPr>
              <w:t>оцінюється за 40 бальною шкалою та включає правильність відповіді на запитання та своєчасність захисту:</w:t>
            </w:r>
          </w:p>
          <w:p w14:paraId="30147C6D" w14:textId="77777777" w:rsidR="0005056D" w:rsidRPr="00EF7833" w:rsidRDefault="0005056D" w:rsidP="0005056D">
            <w:pPr>
              <w:ind w:firstLine="709"/>
              <w:jc w:val="both"/>
              <w:rPr>
                <w:sz w:val="28"/>
                <w:szCs w:val="28"/>
                <w:lang w:val="uk-UA"/>
              </w:rPr>
            </w:pPr>
            <w:r w:rsidRPr="00EF7833">
              <w:rPr>
                <w:sz w:val="28"/>
                <w:szCs w:val="28"/>
                <w:lang w:val="uk-UA"/>
              </w:rPr>
              <w:t>Від 30 до 40 балів – робота захищена у відведений час (протягом залікового тижня або раніше, якщо студент достроково виконав роботу) у відповіді відсутні помилки, студент відмінно володіє матеріалом, знає основні положення з оцінки земель, методи масової оцінки забудованих земельних ділянок.</w:t>
            </w:r>
          </w:p>
          <w:p w14:paraId="1CF62AF5" w14:textId="77777777" w:rsidR="0005056D" w:rsidRPr="00EF7833" w:rsidRDefault="0005056D" w:rsidP="0005056D">
            <w:pPr>
              <w:ind w:firstLine="709"/>
              <w:jc w:val="both"/>
              <w:rPr>
                <w:sz w:val="28"/>
                <w:szCs w:val="28"/>
                <w:lang w:val="uk-UA"/>
              </w:rPr>
            </w:pPr>
            <w:r w:rsidRPr="00EF7833">
              <w:rPr>
                <w:sz w:val="28"/>
                <w:szCs w:val="28"/>
                <w:lang w:val="uk-UA"/>
              </w:rPr>
              <w:t>20-30 – робота виконана вчасно, студент володіє матеріалом, знає основні положення з оцінки земель, методи масової оцінки забудованих земельних ділянок але під час відповіді на запитання допустив незначні помилки;</w:t>
            </w:r>
          </w:p>
          <w:p w14:paraId="2ADAB433" w14:textId="77777777" w:rsidR="0005056D" w:rsidRPr="00EF7833" w:rsidRDefault="0005056D" w:rsidP="0005056D">
            <w:pPr>
              <w:ind w:firstLine="709"/>
              <w:jc w:val="both"/>
              <w:rPr>
                <w:sz w:val="28"/>
                <w:szCs w:val="28"/>
                <w:lang w:val="uk-UA"/>
              </w:rPr>
            </w:pPr>
            <w:r w:rsidRPr="00EF7833">
              <w:rPr>
                <w:sz w:val="28"/>
                <w:szCs w:val="28"/>
                <w:lang w:val="uk-UA"/>
              </w:rPr>
              <w:t>10-20 – робота виконана невчасно, студент володіє матеріалом, знає основні положення з оцінки земель, методи масової оцінки забудованих земельних ділянок але не може назвати відмінності індивідуальної та масової оцінки;</w:t>
            </w:r>
          </w:p>
          <w:p w14:paraId="233FCF09" w14:textId="77777777" w:rsidR="0005056D" w:rsidRPr="00EF7833" w:rsidRDefault="0005056D" w:rsidP="0005056D">
            <w:pPr>
              <w:ind w:firstLine="709"/>
              <w:jc w:val="both"/>
              <w:rPr>
                <w:sz w:val="28"/>
                <w:szCs w:val="28"/>
                <w:lang w:val="uk-UA"/>
              </w:rPr>
            </w:pPr>
            <w:r w:rsidRPr="00EF7833">
              <w:rPr>
                <w:sz w:val="28"/>
                <w:szCs w:val="28"/>
                <w:lang w:val="uk-UA"/>
              </w:rPr>
              <w:t>0-10 – робота виконана невчасно, студент не в повному обсязі володіє матеріалом, частково може пояснити розрахунки, які виконані в роботі та відповісти частково на запитання або допустити грубі помилки від час відповіді.</w:t>
            </w:r>
          </w:p>
          <w:p w14:paraId="61F6632F" w14:textId="77777777" w:rsidR="0005056D" w:rsidRPr="00EF7833" w:rsidRDefault="0005056D" w:rsidP="0005056D">
            <w:pPr>
              <w:pStyle w:val="rvps2"/>
              <w:shd w:val="clear" w:color="auto" w:fill="FFFFFF"/>
              <w:spacing w:before="0" w:beforeAutospacing="0" w:after="0" w:afterAutospacing="0"/>
              <w:ind w:firstLine="709"/>
              <w:jc w:val="both"/>
              <w:rPr>
                <w:sz w:val="28"/>
                <w:szCs w:val="28"/>
                <w:lang w:val="uk-UA"/>
              </w:rPr>
            </w:pPr>
          </w:p>
          <w:p w14:paraId="2C92202B" w14:textId="77777777" w:rsidR="0005056D" w:rsidRPr="008148EA" w:rsidRDefault="0005056D" w:rsidP="0005056D">
            <w:pPr>
              <w:ind w:firstLine="708"/>
              <w:jc w:val="center"/>
              <w:rPr>
                <w:b/>
                <w:bCs/>
                <w:sz w:val="28"/>
                <w:szCs w:val="28"/>
                <w:lang w:val="uk-UA"/>
              </w:rPr>
            </w:pPr>
            <w:r w:rsidRPr="008148EA">
              <w:rPr>
                <w:b/>
                <w:bCs/>
                <w:sz w:val="28"/>
                <w:szCs w:val="28"/>
                <w:lang w:val="uk-UA"/>
              </w:rPr>
              <w:t>СПИСОК ЛІТЕРАТУРИ</w:t>
            </w:r>
          </w:p>
          <w:p w14:paraId="7CE8DB92" w14:textId="77777777" w:rsidR="0005056D" w:rsidRPr="00EF7833" w:rsidRDefault="0005056D" w:rsidP="0005056D">
            <w:pPr>
              <w:ind w:firstLine="708"/>
              <w:jc w:val="center"/>
              <w:rPr>
                <w:sz w:val="28"/>
                <w:szCs w:val="28"/>
                <w:lang w:val="uk-UA"/>
              </w:rPr>
            </w:pPr>
          </w:p>
          <w:p w14:paraId="0C3C7AF6" w14:textId="77777777" w:rsidR="0005056D" w:rsidRPr="00EF7833" w:rsidRDefault="0005056D" w:rsidP="0005056D">
            <w:pPr>
              <w:numPr>
                <w:ilvl w:val="0"/>
                <w:numId w:val="11"/>
              </w:numPr>
              <w:tabs>
                <w:tab w:val="clear" w:pos="1080"/>
                <w:tab w:val="num" w:pos="-4395"/>
              </w:tabs>
              <w:ind w:left="0" w:firstLine="720"/>
              <w:jc w:val="both"/>
              <w:rPr>
                <w:sz w:val="28"/>
                <w:szCs w:val="28"/>
                <w:lang w:val="uk-UA"/>
              </w:rPr>
            </w:pPr>
            <w:r w:rsidRPr="00EF7833">
              <w:rPr>
                <w:sz w:val="28"/>
                <w:szCs w:val="28"/>
                <w:lang w:val="uk-UA"/>
              </w:rPr>
              <w:t xml:space="preserve">Закон Украйни «Про оцінку земель» м. Київ, 11 грудня 2003 року, № 1378-IV. </w:t>
            </w:r>
            <w:hyperlink r:id="rId34" w:anchor="Text" w:history="1">
              <w:r w:rsidRPr="00EF7833">
                <w:rPr>
                  <w:rStyle w:val="ae"/>
                  <w:sz w:val="28"/>
                  <w:szCs w:val="28"/>
                  <w:lang w:val="uk-UA"/>
                </w:rPr>
                <w:t>https://zakon.rada.gov.ua/laws/show/1378-15#Text</w:t>
              </w:r>
            </w:hyperlink>
            <w:r w:rsidRPr="00EF7833">
              <w:rPr>
                <w:sz w:val="28"/>
                <w:szCs w:val="28"/>
                <w:lang w:val="uk-UA"/>
              </w:rPr>
              <w:t xml:space="preserve"> </w:t>
            </w:r>
          </w:p>
          <w:p w14:paraId="0745D9DB" w14:textId="77777777" w:rsidR="0005056D" w:rsidRPr="00EF7833" w:rsidRDefault="0005056D" w:rsidP="0005056D">
            <w:pPr>
              <w:numPr>
                <w:ilvl w:val="0"/>
                <w:numId w:val="11"/>
              </w:numPr>
              <w:tabs>
                <w:tab w:val="clear" w:pos="1080"/>
                <w:tab w:val="num" w:pos="-4395"/>
              </w:tabs>
              <w:ind w:left="0" w:firstLine="720"/>
              <w:jc w:val="both"/>
              <w:rPr>
                <w:sz w:val="28"/>
                <w:szCs w:val="28"/>
                <w:lang w:val="uk-UA"/>
              </w:rPr>
            </w:pPr>
            <w:r w:rsidRPr="00EF7833">
              <w:rPr>
                <w:color w:val="000000"/>
                <w:sz w:val="28"/>
                <w:szCs w:val="28"/>
                <w:shd w:val="clear" w:color="auto" w:fill="FFFFFF"/>
                <w:lang w:val="uk-UA"/>
              </w:rPr>
              <w:t>Методика нормативної грошової оцінки земельних ділянок</w:t>
            </w:r>
            <w:r w:rsidRPr="00EF7833">
              <w:rPr>
                <w:sz w:val="28"/>
                <w:szCs w:val="28"/>
                <w:lang w:val="uk-UA"/>
              </w:rPr>
              <w:t>, затверджена постановою Кабінету Міністрів України від 03 листопада 2021 р. №1147</w:t>
            </w:r>
            <w:r w:rsidRPr="00EF7833">
              <w:rPr>
                <w:lang w:val="uk-UA"/>
              </w:rPr>
              <w:t xml:space="preserve"> </w:t>
            </w:r>
            <w:r w:rsidR="00054D8F">
              <w:fldChar w:fldCharType="begin"/>
            </w:r>
            <w:r w:rsidR="00054D8F" w:rsidRPr="006002F8">
              <w:rPr>
                <w:lang w:val="uk-UA"/>
              </w:rPr>
              <w:instrText xml:space="preserve"> </w:instrText>
            </w:r>
            <w:r w:rsidR="00054D8F">
              <w:instrText>HYPERLINK</w:instrText>
            </w:r>
            <w:r w:rsidR="00054D8F" w:rsidRPr="006002F8">
              <w:rPr>
                <w:lang w:val="uk-UA"/>
              </w:rPr>
              <w:instrText xml:space="preserve"> "</w:instrText>
            </w:r>
            <w:r w:rsidR="00054D8F">
              <w:instrText>https</w:instrText>
            </w:r>
            <w:r w:rsidR="00054D8F" w:rsidRPr="006002F8">
              <w:rPr>
                <w:lang w:val="uk-UA"/>
              </w:rPr>
              <w:instrText>://</w:instrText>
            </w:r>
            <w:r w:rsidR="00054D8F">
              <w:instrText>zakon</w:instrText>
            </w:r>
            <w:r w:rsidR="00054D8F" w:rsidRPr="006002F8">
              <w:rPr>
                <w:lang w:val="uk-UA"/>
              </w:rPr>
              <w:instrText>.</w:instrText>
            </w:r>
            <w:r w:rsidR="00054D8F">
              <w:instrText>rada</w:instrText>
            </w:r>
            <w:r w:rsidR="00054D8F" w:rsidRPr="006002F8">
              <w:rPr>
                <w:lang w:val="uk-UA"/>
              </w:rPr>
              <w:instrText>.</w:instrText>
            </w:r>
            <w:r w:rsidR="00054D8F">
              <w:instrText>gov</w:instrText>
            </w:r>
            <w:r w:rsidR="00054D8F" w:rsidRPr="006002F8">
              <w:rPr>
                <w:lang w:val="uk-UA"/>
              </w:rPr>
              <w:instrText>.</w:instrText>
            </w:r>
            <w:r w:rsidR="00054D8F">
              <w:instrText>ua</w:instrText>
            </w:r>
            <w:r w:rsidR="00054D8F" w:rsidRPr="006002F8">
              <w:rPr>
                <w:lang w:val="uk-UA"/>
              </w:rPr>
              <w:instrText>/</w:instrText>
            </w:r>
            <w:r w:rsidR="00054D8F">
              <w:instrText>laws</w:instrText>
            </w:r>
            <w:r w:rsidR="00054D8F" w:rsidRPr="006002F8">
              <w:rPr>
                <w:lang w:val="uk-UA"/>
              </w:rPr>
              <w:instrText>/</w:instrText>
            </w:r>
            <w:r w:rsidR="00054D8F">
              <w:instrText>show</w:instrText>
            </w:r>
            <w:r w:rsidR="00054D8F" w:rsidRPr="006002F8">
              <w:rPr>
                <w:lang w:val="uk-UA"/>
              </w:rPr>
              <w:instrText>/1147-2021-%</w:instrText>
            </w:r>
            <w:r w:rsidR="00054D8F">
              <w:instrText>D</w:instrText>
            </w:r>
            <w:r w:rsidR="00054D8F" w:rsidRPr="006002F8">
              <w:rPr>
                <w:lang w:val="uk-UA"/>
              </w:rPr>
              <w:instrText>0%</w:instrText>
            </w:r>
            <w:r w:rsidR="00054D8F">
              <w:instrText>BF</w:instrText>
            </w:r>
            <w:r w:rsidR="00054D8F" w:rsidRPr="006002F8">
              <w:rPr>
                <w:lang w:val="uk-UA"/>
              </w:rPr>
              <w:instrText>" \</w:instrText>
            </w:r>
            <w:r w:rsidR="00054D8F">
              <w:instrText>l</w:instrText>
            </w:r>
            <w:r w:rsidR="00054D8F" w:rsidRPr="006002F8">
              <w:rPr>
                <w:lang w:val="uk-UA"/>
              </w:rPr>
              <w:instrText xml:space="preserve"> "</w:instrText>
            </w:r>
            <w:r w:rsidR="00054D8F">
              <w:instrText>n</w:instrText>
            </w:r>
            <w:r w:rsidR="00054D8F" w:rsidRPr="006002F8">
              <w:rPr>
                <w:lang w:val="uk-UA"/>
              </w:rPr>
              <w:instrText xml:space="preserve">113" </w:instrText>
            </w:r>
            <w:r w:rsidR="00054D8F">
              <w:fldChar w:fldCharType="separate"/>
            </w:r>
            <w:r w:rsidRPr="00EF7833">
              <w:rPr>
                <w:rStyle w:val="ae"/>
                <w:sz w:val="28"/>
                <w:szCs w:val="28"/>
                <w:lang w:val="uk-UA"/>
              </w:rPr>
              <w:t>https://zakon.rada.gov.ua/laws/show/1147-2021-%D0%BF#n113</w:t>
            </w:r>
            <w:r w:rsidR="00054D8F">
              <w:rPr>
                <w:rStyle w:val="ae"/>
                <w:sz w:val="28"/>
                <w:szCs w:val="28"/>
                <w:lang w:val="uk-UA"/>
              </w:rPr>
              <w:fldChar w:fldCharType="end"/>
            </w:r>
          </w:p>
          <w:p w14:paraId="1DC359A9" w14:textId="77777777" w:rsidR="0005056D" w:rsidRPr="00EF7833" w:rsidRDefault="0005056D" w:rsidP="0005056D">
            <w:pPr>
              <w:numPr>
                <w:ilvl w:val="0"/>
                <w:numId w:val="11"/>
              </w:numPr>
              <w:tabs>
                <w:tab w:val="clear" w:pos="1080"/>
              </w:tabs>
              <w:ind w:left="0" w:firstLine="709"/>
              <w:jc w:val="both"/>
              <w:rPr>
                <w:sz w:val="28"/>
                <w:szCs w:val="28"/>
                <w:lang w:val="uk-UA"/>
              </w:rPr>
            </w:pPr>
            <w:proofErr w:type="spellStart"/>
            <w:r w:rsidRPr="00EF7833">
              <w:rPr>
                <w:sz w:val="28"/>
                <w:szCs w:val="28"/>
                <w:lang w:val="uk-UA"/>
              </w:rPr>
              <w:t>Кірічек</w:t>
            </w:r>
            <w:proofErr w:type="spellEnd"/>
            <w:r w:rsidRPr="00EF7833">
              <w:rPr>
                <w:sz w:val="28"/>
                <w:szCs w:val="28"/>
                <w:lang w:val="uk-UA"/>
              </w:rPr>
              <w:t xml:space="preserve"> Ю.О. Оцінка земель. Навчальний посібник. Дніпропетровськ: Літограф, 2016.- 454с. </w:t>
            </w:r>
            <w:hyperlink r:id="rId35" w:history="1">
              <w:r w:rsidRPr="00EF7833">
                <w:rPr>
                  <w:rStyle w:val="ae"/>
                  <w:sz w:val="28"/>
                  <w:szCs w:val="28"/>
                  <w:lang w:val="uk-UA"/>
                </w:rPr>
                <w:t>https://pgasa.dp.ua/wp-content/uploads/2018/04/Otsinka-zemelTypograf-nov-A5.pdf</w:t>
              </w:r>
            </w:hyperlink>
          </w:p>
          <w:p w14:paraId="11F10D9C" w14:textId="542586C6" w:rsidR="00B70F27" w:rsidRPr="00EF7833" w:rsidRDefault="0005056D" w:rsidP="008148EA">
            <w:pPr>
              <w:numPr>
                <w:ilvl w:val="0"/>
                <w:numId w:val="11"/>
              </w:numPr>
              <w:tabs>
                <w:tab w:val="clear" w:pos="1080"/>
                <w:tab w:val="num" w:pos="-5670"/>
              </w:tabs>
              <w:ind w:left="0" w:firstLine="709"/>
              <w:jc w:val="both"/>
              <w:rPr>
                <w:sz w:val="28"/>
                <w:szCs w:val="28"/>
                <w:lang w:val="uk-UA"/>
              </w:rPr>
            </w:pPr>
            <w:r w:rsidRPr="008148EA">
              <w:rPr>
                <w:sz w:val="28"/>
                <w:szCs w:val="28"/>
                <w:lang w:val="uk-UA"/>
              </w:rPr>
              <w:t xml:space="preserve">Оцінка земель: підручник / </w:t>
            </w:r>
            <w:proofErr w:type="spellStart"/>
            <w:r w:rsidRPr="008148EA">
              <w:rPr>
                <w:sz w:val="28"/>
                <w:szCs w:val="28"/>
                <w:lang w:val="uk-UA"/>
              </w:rPr>
              <w:t>М.Г.Ступень</w:t>
            </w:r>
            <w:proofErr w:type="spellEnd"/>
            <w:r w:rsidRPr="008148EA">
              <w:rPr>
                <w:sz w:val="28"/>
                <w:szCs w:val="28"/>
                <w:lang w:val="uk-UA"/>
              </w:rPr>
              <w:t xml:space="preserve">, О.Я. </w:t>
            </w:r>
            <w:proofErr w:type="spellStart"/>
            <w:r w:rsidRPr="008148EA">
              <w:rPr>
                <w:sz w:val="28"/>
                <w:szCs w:val="28"/>
                <w:lang w:val="uk-UA"/>
              </w:rPr>
              <w:t>Микула</w:t>
            </w:r>
            <w:proofErr w:type="spellEnd"/>
            <w:r w:rsidRPr="008148EA">
              <w:rPr>
                <w:sz w:val="28"/>
                <w:szCs w:val="28"/>
                <w:lang w:val="uk-UA"/>
              </w:rPr>
              <w:t xml:space="preserve">, С.С. </w:t>
            </w:r>
            <w:proofErr w:type="spellStart"/>
            <w:r w:rsidRPr="008148EA">
              <w:rPr>
                <w:sz w:val="28"/>
                <w:szCs w:val="28"/>
                <w:lang w:val="uk-UA"/>
              </w:rPr>
              <w:t>Радомський</w:t>
            </w:r>
            <w:proofErr w:type="spellEnd"/>
            <w:r w:rsidRPr="008148EA">
              <w:rPr>
                <w:sz w:val="28"/>
                <w:szCs w:val="28"/>
                <w:lang w:val="uk-UA"/>
              </w:rPr>
              <w:t xml:space="preserve"> та ін.; за </w:t>
            </w:r>
            <w:proofErr w:type="spellStart"/>
            <w:r w:rsidRPr="008148EA">
              <w:rPr>
                <w:sz w:val="28"/>
                <w:szCs w:val="28"/>
                <w:lang w:val="uk-UA"/>
              </w:rPr>
              <w:t>заг</w:t>
            </w:r>
            <w:proofErr w:type="spellEnd"/>
            <w:r w:rsidRPr="008148EA">
              <w:rPr>
                <w:sz w:val="28"/>
                <w:szCs w:val="28"/>
                <w:lang w:val="uk-UA"/>
              </w:rPr>
              <w:t>. ред. М.Г. Ступеня.-К. : «</w:t>
            </w:r>
            <w:proofErr w:type="spellStart"/>
            <w:r w:rsidRPr="008148EA">
              <w:rPr>
                <w:sz w:val="28"/>
                <w:szCs w:val="28"/>
                <w:lang w:val="uk-UA"/>
              </w:rPr>
              <w:t>Агроосвіта</w:t>
            </w:r>
            <w:proofErr w:type="spellEnd"/>
            <w:r w:rsidRPr="008148EA">
              <w:rPr>
                <w:sz w:val="28"/>
                <w:szCs w:val="28"/>
                <w:lang w:val="uk-UA"/>
              </w:rPr>
              <w:t xml:space="preserve">», 2014.-373с. </w:t>
            </w:r>
            <w:hyperlink r:id="rId36" w:history="1">
              <w:r w:rsidRPr="008148EA">
                <w:rPr>
                  <w:rStyle w:val="ae"/>
                  <w:sz w:val="28"/>
                  <w:szCs w:val="28"/>
                  <w:lang w:val="uk-UA"/>
                </w:rPr>
                <w:t>http://surl.li/mapim</w:t>
              </w:r>
            </w:hyperlink>
            <w:r w:rsidRPr="008148EA">
              <w:rPr>
                <w:sz w:val="28"/>
                <w:szCs w:val="28"/>
                <w:lang w:val="uk-UA"/>
              </w:rPr>
              <w:t xml:space="preserve"> </w:t>
            </w:r>
          </w:p>
        </w:tc>
      </w:tr>
    </w:tbl>
    <w:p w14:paraId="2FA1FF06" w14:textId="77777777" w:rsidR="0082302A" w:rsidRPr="00AF382C" w:rsidRDefault="0082302A" w:rsidP="0082302A">
      <w:pPr>
        <w:jc w:val="right"/>
        <w:rPr>
          <w:b/>
          <w:sz w:val="28"/>
          <w:szCs w:val="28"/>
          <w:lang w:val="uk-UA"/>
        </w:rPr>
      </w:pPr>
      <w:r w:rsidRPr="00AF382C">
        <w:rPr>
          <w:b/>
          <w:sz w:val="28"/>
          <w:szCs w:val="28"/>
          <w:lang w:val="uk-UA"/>
        </w:rPr>
        <w:lastRenderedPageBreak/>
        <w:t>Додаток А</w:t>
      </w:r>
    </w:p>
    <w:p w14:paraId="74C15BBF" w14:textId="77777777" w:rsidR="0082302A" w:rsidRPr="00AF382C" w:rsidRDefault="0082302A" w:rsidP="0082302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НОРМАТИВИ</w:t>
      </w:r>
      <w:r w:rsidRPr="00AF382C">
        <w:rPr>
          <w:color w:val="333333"/>
          <w:lang w:val="uk-UA"/>
        </w:rPr>
        <w:br/>
      </w:r>
      <w:r w:rsidRPr="00AF382C">
        <w:rPr>
          <w:rStyle w:val="rvts15"/>
          <w:b/>
          <w:bCs/>
          <w:color w:val="333333"/>
          <w:sz w:val="28"/>
          <w:szCs w:val="28"/>
          <w:lang w:val="uk-UA"/>
        </w:rPr>
        <w:t>капіталізованого рентного доходу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w:t>
      </w:r>
      <w:proofErr w:type="spellStart"/>
      <w:r w:rsidRPr="00AF382C">
        <w:rPr>
          <w:rStyle w:val="rvts15"/>
          <w:b/>
          <w:bCs/>
          <w:color w:val="333333"/>
          <w:sz w:val="28"/>
          <w:szCs w:val="28"/>
          <w:lang w:val="uk-UA"/>
        </w:rPr>
        <w:t>Нрд</w:t>
      </w:r>
      <w:proofErr w:type="spellEnd"/>
      <w:r w:rsidRPr="00AF382C">
        <w:rPr>
          <w:rStyle w:val="rvts15"/>
          <w:b/>
          <w:bCs/>
          <w:color w:val="333333"/>
          <w:sz w:val="28"/>
          <w:szCs w:val="28"/>
          <w:lang w:val="uk-UA"/>
        </w:rPr>
        <w:t>), а також для земельних ділянок, які не віднесені до категорії земель за основним цільовим призначенням на 1 січня 2020 року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92"/>
        <w:gridCol w:w="4408"/>
      </w:tblGrid>
      <w:tr w:rsidR="0082302A" w:rsidRPr="00AF382C" w14:paraId="4C878EE6" w14:textId="77777777" w:rsidTr="00B75AE0">
        <w:trPr>
          <w:trHeight w:val="15"/>
          <w:jc w:val="center"/>
        </w:trPr>
        <w:tc>
          <w:tcPr>
            <w:tcW w:w="4695" w:type="dxa"/>
            <w:hideMark/>
          </w:tcPr>
          <w:p w14:paraId="38E9B509" w14:textId="77777777" w:rsidR="0082302A" w:rsidRPr="00AF382C" w:rsidRDefault="0082302A" w:rsidP="00B75AE0">
            <w:pPr>
              <w:pStyle w:val="rvps12"/>
              <w:spacing w:before="0" w:beforeAutospacing="0" w:after="0" w:afterAutospacing="0"/>
              <w:jc w:val="center"/>
              <w:rPr>
                <w:lang w:val="uk-UA"/>
              </w:rPr>
            </w:pPr>
            <w:bookmarkStart w:id="73" w:name="n108"/>
            <w:bookmarkEnd w:id="73"/>
            <w:r w:rsidRPr="00AF382C">
              <w:rPr>
                <w:lang w:val="uk-UA"/>
              </w:rPr>
              <w:t>Чисельність населення у населеному пункті, що є адміністративним центром територіальної громади</w:t>
            </w:r>
          </w:p>
        </w:tc>
        <w:tc>
          <w:tcPr>
            <w:tcW w:w="4410" w:type="dxa"/>
            <w:hideMark/>
          </w:tcPr>
          <w:p w14:paraId="78D2DD7A" w14:textId="77777777" w:rsidR="0082302A" w:rsidRPr="00AF382C" w:rsidRDefault="0082302A" w:rsidP="00B75AE0">
            <w:pPr>
              <w:pStyle w:val="rvps12"/>
              <w:spacing w:before="0" w:beforeAutospacing="0" w:after="0" w:afterAutospacing="0"/>
              <w:jc w:val="center"/>
              <w:rPr>
                <w:lang w:val="uk-UA"/>
              </w:rPr>
            </w:pPr>
            <w:r w:rsidRPr="00AF382C">
              <w:rPr>
                <w:lang w:val="uk-UA"/>
              </w:rPr>
              <w:t>Норматив капіталізованого рентного доходу, гривень за кв. метр</w:t>
            </w:r>
          </w:p>
        </w:tc>
      </w:tr>
      <w:tr w:rsidR="0082302A" w:rsidRPr="00AF382C" w14:paraId="0486CC20" w14:textId="77777777" w:rsidTr="00B75AE0">
        <w:trPr>
          <w:trHeight w:val="15"/>
          <w:jc w:val="center"/>
        </w:trPr>
        <w:tc>
          <w:tcPr>
            <w:tcW w:w="4695" w:type="dxa"/>
            <w:hideMark/>
          </w:tcPr>
          <w:p w14:paraId="0781F7E2" w14:textId="77777777" w:rsidR="0082302A" w:rsidRPr="00AF382C" w:rsidRDefault="0082302A" w:rsidP="00B75AE0">
            <w:pPr>
              <w:pStyle w:val="rvps14"/>
              <w:spacing w:before="0" w:beforeAutospacing="0" w:after="0" w:afterAutospacing="0"/>
              <w:jc w:val="center"/>
              <w:rPr>
                <w:lang w:val="uk-UA"/>
              </w:rPr>
            </w:pPr>
            <w:r w:rsidRPr="00AF382C">
              <w:rPr>
                <w:lang w:val="uk-UA"/>
              </w:rPr>
              <w:t>Менше 0,2 тис. осіб</w:t>
            </w:r>
          </w:p>
        </w:tc>
        <w:tc>
          <w:tcPr>
            <w:tcW w:w="4410" w:type="dxa"/>
            <w:hideMark/>
          </w:tcPr>
          <w:p w14:paraId="200F42EA" w14:textId="77777777" w:rsidR="0082302A" w:rsidRPr="00AF382C" w:rsidRDefault="0082302A" w:rsidP="00B75AE0">
            <w:pPr>
              <w:pStyle w:val="rvps12"/>
              <w:spacing w:before="0" w:beforeAutospacing="0" w:after="0" w:afterAutospacing="0"/>
              <w:jc w:val="center"/>
              <w:rPr>
                <w:lang w:val="uk-UA"/>
              </w:rPr>
            </w:pPr>
            <w:r w:rsidRPr="00AF382C">
              <w:rPr>
                <w:lang w:val="uk-UA"/>
              </w:rPr>
              <w:t>58</w:t>
            </w:r>
          </w:p>
        </w:tc>
      </w:tr>
      <w:tr w:rsidR="0082302A" w:rsidRPr="00AF382C" w14:paraId="5A14D8ED" w14:textId="77777777" w:rsidTr="00B75AE0">
        <w:trPr>
          <w:trHeight w:val="15"/>
          <w:jc w:val="center"/>
        </w:trPr>
        <w:tc>
          <w:tcPr>
            <w:tcW w:w="4695" w:type="dxa"/>
            <w:hideMark/>
          </w:tcPr>
          <w:p w14:paraId="4251952E" w14:textId="77777777" w:rsidR="0082302A" w:rsidRPr="00AF382C" w:rsidRDefault="0082302A" w:rsidP="00B75AE0">
            <w:pPr>
              <w:pStyle w:val="rvps14"/>
              <w:spacing w:before="0" w:beforeAutospacing="0" w:after="0" w:afterAutospacing="0"/>
              <w:jc w:val="center"/>
              <w:rPr>
                <w:lang w:val="uk-UA"/>
              </w:rPr>
            </w:pPr>
            <w:r w:rsidRPr="00AF382C">
              <w:rPr>
                <w:lang w:val="uk-UA"/>
              </w:rPr>
              <w:t>Від 0,2 до 0,5 тис. осіб</w:t>
            </w:r>
          </w:p>
        </w:tc>
        <w:tc>
          <w:tcPr>
            <w:tcW w:w="4410" w:type="dxa"/>
            <w:hideMark/>
          </w:tcPr>
          <w:p w14:paraId="4ED4F055" w14:textId="77777777" w:rsidR="0082302A" w:rsidRPr="00AF382C" w:rsidRDefault="0082302A" w:rsidP="00B75AE0">
            <w:pPr>
              <w:pStyle w:val="rvps12"/>
              <w:spacing w:before="0" w:beforeAutospacing="0" w:after="0" w:afterAutospacing="0"/>
              <w:jc w:val="center"/>
              <w:rPr>
                <w:lang w:val="uk-UA"/>
              </w:rPr>
            </w:pPr>
            <w:r w:rsidRPr="00AF382C">
              <w:rPr>
                <w:lang w:val="uk-UA"/>
              </w:rPr>
              <w:t>70</w:t>
            </w:r>
          </w:p>
        </w:tc>
      </w:tr>
      <w:tr w:rsidR="0082302A" w:rsidRPr="00AF382C" w14:paraId="5EECFE77" w14:textId="77777777" w:rsidTr="00B75AE0">
        <w:trPr>
          <w:trHeight w:val="15"/>
          <w:jc w:val="center"/>
        </w:trPr>
        <w:tc>
          <w:tcPr>
            <w:tcW w:w="4695" w:type="dxa"/>
            <w:hideMark/>
          </w:tcPr>
          <w:p w14:paraId="6CD2D316" w14:textId="77777777" w:rsidR="0082302A" w:rsidRPr="00AF382C" w:rsidRDefault="0082302A" w:rsidP="00B75AE0">
            <w:pPr>
              <w:pStyle w:val="rvps14"/>
              <w:spacing w:before="0" w:beforeAutospacing="0" w:after="0" w:afterAutospacing="0"/>
              <w:jc w:val="center"/>
              <w:rPr>
                <w:lang w:val="uk-UA"/>
              </w:rPr>
            </w:pPr>
            <w:r w:rsidRPr="00AF382C">
              <w:rPr>
                <w:lang w:val="uk-UA"/>
              </w:rPr>
              <w:t>Від 0,5 до 1 тис. осіб</w:t>
            </w:r>
          </w:p>
        </w:tc>
        <w:tc>
          <w:tcPr>
            <w:tcW w:w="4410" w:type="dxa"/>
            <w:hideMark/>
          </w:tcPr>
          <w:p w14:paraId="6EF8EEC5" w14:textId="77777777" w:rsidR="0082302A" w:rsidRPr="00AF382C" w:rsidRDefault="0082302A" w:rsidP="00B75AE0">
            <w:pPr>
              <w:pStyle w:val="rvps12"/>
              <w:spacing w:before="0" w:beforeAutospacing="0" w:after="0" w:afterAutospacing="0"/>
              <w:jc w:val="center"/>
              <w:rPr>
                <w:lang w:val="uk-UA"/>
              </w:rPr>
            </w:pPr>
            <w:r w:rsidRPr="00AF382C">
              <w:rPr>
                <w:lang w:val="uk-UA"/>
              </w:rPr>
              <w:t>76</w:t>
            </w:r>
          </w:p>
        </w:tc>
      </w:tr>
      <w:tr w:rsidR="0082302A" w:rsidRPr="00AF382C" w14:paraId="79E0BFA3" w14:textId="77777777" w:rsidTr="00B75AE0">
        <w:trPr>
          <w:trHeight w:val="15"/>
          <w:jc w:val="center"/>
        </w:trPr>
        <w:tc>
          <w:tcPr>
            <w:tcW w:w="4695" w:type="dxa"/>
            <w:hideMark/>
          </w:tcPr>
          <w:p w14:paraId="44EB01A8" w14:textId="77777777" w:rsidR="0082302A" w:rsidRPr="00AF382C" w:rsidRDefault="0082302A" w:rsidP="00B75AE0">
            <w:pPr>
              <w:pStyle w:val="rvps14"/>
              <w:spacing w:before="0" w:beforeAutospacing="0" w:after="0" w:afterAutospacing="0"/>
              <w:jc w:val="center"/>
              <w:rPr>
                <w:lang w:val="uk-UA"/>
              </w:rPr>
            </w:pPr>
            <w:r w:rsidRPr="00AF382C">
              <w:rPr>
                <w:lang w:val="uk-UA"/>
              </w:rPr>
              <w:t>Від 1 до 5 тис. осіб</w:t>
            </w:r>
          </w:p>
        </w:tc>
        <w:tc>
          <w:tcPr>
            <w:tcW w:w="4410" w:type="dxa"/>
            <w:hideMark/>
          </w:tcPr>
          <w:p w14:paraId="06AB6F7D" w14:textId="77777777" w:rsidR="0082302A" w:rsidRPr="00AF382C" w:rsidRDefault="0082302A" w:rsidP="00B75AE0">
            <w:pPr>
              <w:pStyle w:val="rvps12"/>
              <w:spacing w:before="0" w:beforeAutospacing="0" w:after="0" w:afterAutospacing="0"/>
              <w:jc w:val="center"/>
              <w:rPr>
                <w:lang w:val="uk-UA"/>
              </w:rPr>
            </w:pPr>
            <w:r w:rsidRPr="00AF382C">
              <w:rPr>
                <w:lang w:val="uk-UA"/>
              </w:rPr>
              <w:t>87</w:t>
            </w:r>
          </w:p>
        </w:tc>
      </w:tr>
      <w:tr w:rsidR="0082302A" w:rsidRPr="00AF382C" w14:paraId="5E31F6F3" w14:textId="77777777" w:rsidTr="00B75AE0">
        <w:trPr>
          <w:trHeight w:val="15"/>
          <w:jc w:val="center"/>
        </w:trPr>
        <w:tc>
          <w:tcPr>
            <w:tcW w:w="4695" w:type="dxa"/>
            <w:hideMark/>
          </w:tcPr>
          <w:p w14:paraId="3E24B704" w14:textId="77777777" w:rsidR="0082302A" w:rsidRPr="00AF382C" w:rsidRDefault="0082302A" w:rsidP="00B75AE0">
            <w:pPr>
              <w:pStyle w:val="rvps14"/>
              <w:spacing w:before="0" w:beforeAutospacing="0" w:after="0" w:afterAutospacing="0"/>
              <w:jc w:val="center"/>
              <w:rPr>
                <w:lang w:val="uk-UA"/>
              </w:rPr>
            </w:pPr>
            <w:r w:rsidRPr="00AF382C">
              <w:rPr>
                <w:lang w:val="uk-UA"/>
              </w:rPr>
              <w:t>Від 5 до 20 тис. осіб</w:t>
            </w:r>
          </w:p>
        </w:tc>
        <w:tc>
          <w:tcPr>
            <w:tcW w:w="4410" w:type="dxa"/>
            <w:hideMark/>
          </w:tcPr>
          <w:p w14:paraId="218DF663" w14:textId="77777777" w:rsidR="0082302A" w:rsidRPr="00AF382C" w:rsidRDefault="0082302A" w:rsidP="00B75AE0">
            <w:pPr>
              <w:pStyle w:val="rvps12"/>
              <w:spacing w:before="0" w:beforeAutospacing="0" w:after="0" w:afterAutospacing="0"/>
              <w:jc w:val="center"/>
              <w:rPr>
                <w:lang w:val="uk-UA"/>
              </w:rPr>
            </w:pPr>
            <w:r w:rsidRPr="00AF382C">
              <w:rPr>
                <w:lang w:val="uk-UA"/>
              </w:rPr>
              <w:t>133</w:t>
            </w:r>
          </w:p>
        </w:tc>
      </w:tr>
      <w:tr w:rsidR="0082302A" w:rsidRPr="00AF382C" w14:paraId="62CEE2C7" w14:textId="77777777" w:rsidTr="00B75AE0">
        <w:trPr>
          <w:trHeight w:val="15"/>
          <w:jc w:val="center"/>
        </w:trPr>
        <w:tc>
          <w:tcPr>
            <w:tcW w:w="4695" w:type="dxa"/>
            <w:hideMark/>
          </w:tcPr>
          <w:p w14:paraId="3DDBB0F4" w14:textId="77777777" w:rsidR="0082302A" w:rsidRPr="00AF382C" w:rsidRDefault="0082302A" w:rsidP="00B75AE0">
            <w:pPr>
              <w:pStyle w:val="rvps14"/>
              <w:spacing w:before="0" w:beforeAutospacing="0" w:after="0" w:afterAutospacing="0"/>
              <w:jc w:val="center"/>
              <w:rPr>
                <w:lang w:val="uk-UA"/>
              </w:rPr>
            </w:pPr>
            <w:r w:rsidRPr="00AF382C">
              <w:rPr>
                <w:lang w:val="uk-UA"/>
              </w:rPr>
              <w:t>Від 20 до 50 тис. осіб</w:t>
            </w:r>
          </w:p>
        </w:tc>
        <w:tc>
          <w:tcPr>
            <w:tcW w:w="4410" w:type="dxa"/>
            <w:hideMark/>
          </w:tcPr>
          <w:p w14:paraId="302050F7" w14:textId="77777777" w:rsidR="0082302A" w:rsidRPr="00AF382C" w:rsidRDefault="0082302A" w:rsidP="00B75AE0">
            <w:pPr>
              <w:pStyle w:val="rvps12"/>
              <w:spacing w:before="0" w:beforeAutospacing="0" w:after="0" w:afterAutospacing="0"/>
              <w:jc w:val="center"/>
              <w:rPr>
                <w:lang w:val="uk-UA"/>
              </w:rPr>
            </w:pPr>
            <w:r w:rsidRPr="00AF382C">
              <w:rPr>
                <w:lang w:val="uk-UA"/>
              </w:rPr>
              <w:t>196</w:t>
            </w:r>
          </w:p>
        </w:tc>
      </w:tr>
      <w:tr w:rsidR="0082302A" w:rsidRPr="00AF382C" w14:paraId="3A3AD241" w14:textId="77777777" w:rsidTr="00B75AE0">
        <w:trPr>
          <w:trHeight w:val="15"/>
          <w:jc w:val="center"/>
        </w:trPr>
        <w:tc>
          <w:tcPr>
            <w:tcW w:w="4695" w:type="dxa"/>
            <w:hideMark/>
          </w:tcPr>
          <w:p w14:paraId="35DEDE56" w14:textId="77777777" w:rsidR="0082302A" w:rsidRPr="00AF382C" w:rsidRDefault="0082302A" w:rsidP="00B75AE0">
            <w:pPr>
              <w:pStyle w:val="rvps14"/>
              <w:spacing w:before="0" w:beforeAutospacing="0" w:after="0" w:afterAutospacing="0"/>
              <w:jc w:val="center"/>
              <w:rPr>
                <w:lang w:val="uk-UA"/>
              </w:rPr>
            </w:pPr>
            <w:r w:rsidRPr="00AF382C">
              <w:rPr>
                <w:lang w:val="uk-UA"/>
              </w:rPr>
              <w:t>Від 50 до 100 тис. осіб</w:t>
            </w:r>
          </w:p>
        </w:tc>
        <w:tc>
          <w:tcPr>
            <w:tcW w:w="4410" w:type="dxa"/>
            <w:hideMark/>
          </w:tcPr>
          <w:p w14:paraId="42044E40" w14:textId="77777777" w:rsidR="0082302A" w:rsidRPr="00AF382C" w:rsidRDefault="0082302A" w:rsidP="00B75AE0">
            <w:pPr>
              <w:pStyle w:val="rvps12"/>
              <w:spacing w:before="0" w:beforeAutospacing="0" w:after="0" w:afterAutospacing="0"/>
              <w:jc w:val="center"/>
              <w:rPr>
                <w:lang w:val="uk-UA"/>
              </w:rPr>
            </w:pPr>
            <w:r w:rsidRPr="00AF382C">
              <w:rPr>
                <w:lang w:val="uk-UA"/>
              </w:rPr>
              <w:t>268</w:t>
            </w:r>
          </w:p>
        </w:tc>
      </w:tr>
      <w:tr w:rsidR="0082302A" w:rsidRPr="00AF382C" w14:paraId="7C3CC568" w14:textId="77777777" w:rsidTr="00B75AE0">
        <w:trPr>
          <w:trHeight w:val="15"/>
          <w:jc w:val="center"/>
        </w:trPr>
        <w:tc>
          <w:tcPr>
            <w:tcW w:w="4695" w:type="dxa"/>
            <w:hideMark/>
          </w:tcPr>
          <w:p w14:paraId="7DA0DBC1" w14:textId="77777777" w:rsidR="0082302A" w:rsidRPr="00AF382C" w:rsidRDefault="0082302A" w:rsidP="00B75AE0">
            <w:pPr>
              <w:pStyle w:val="rvps14"/>
              <w:spacing w:before="0" w:beforeAutospacing="0" w:after="0" w:afterAutospacing="0"/>
              <w:jc w:val="center"/>
              <w:rPr>
                <w:lang w:val="uk-UA"/>
              </w:rPr>
            </w:pPr>
            <w:r w:rsidRPr="00AF382C">
              <w:rPr>
                <w:lang w:val="uk-UA"/>
              </w:rPr>
              <w:t>Від 100 до 250 тис. осіб</w:t>
            </w:r>
          </w:p>
        </w:tc>
        <w:tc>
          <w:tcPr>
            <w:tcW w:w="4410" w:type="dxa"/>
            <w:hideMark/>
          </w:tcPr>
          <w:p w14:paraId="1F1B7AA5" w14:textId="77777777" w:rsidR="0082302A" w:rsidRPr="00AF382C" w:rsidRDefault="0082302A" w:rsidP="00B75AE0">
            <w:pPr>
              <w:pStyle w:val="rvps12"/>
              <w:spacing w:before="0" w:beforeAutospacing="0" w:after="0" w:afterAutospacing="0"/>
              <w:jc w:val="center"/>
              <w:rPr>
                <w:lang w:val="uk-UA"/>
              </w:rPr>
            </w:pPr>
            <w:r w:rsidRPr="00AF382C">
              <w:rPr>
                <w:lang w:val="uk-UA"/>
              </w:rPr>
              <w:t>344</w:t>
            </w:r>
          </w:p>
        </w:tc>
      </w:tr>
      <w:tr w:rsidR="0082302A" w:rsidRPr="00AF382C" w14:paraId="09F860A8" w14:textId="77777777" w:rsidTr="00B75AE0">
        <w:trPr>
          <w:trHeight w:val="15"/>
          <w:jc w:val="center"/>
        </w:trPr>
        <w:tc>
          <w:tcPr>
            <w:tcW w:w="4695" w:type="dxa"/>
            <w:hideMark/>
          </w:tcPr>
          <w:p w14:paraId="426E3332" w14:textId="77777777" w:rsidR="0082302A" w:rsidRPr="00AF382C" w:rsidRDefault="0082302A" w:rsidP="00B75AE0">
            <w:pPr>
              <w:pStyle w:val="rvps14"/>
              <w:spacing w:before="0" w:beforeAutospacing="0" w:after="0" w:afterAutospacing="0"/>
              <w:jc w:val="center"/>
              <w:rPr>
                <w:lang w:val="uk-UA"/>
              </w:rPr>
            </w:pPr>
            <w:r w:rsidRPr="00AF382C">
              <w:rPr>
                <w:lang w:val="uk-UA"/>
              </w:rPr>
              <w:t>Від 250 до 500 тис. осіб</w:t>
            </w:r>
          </w:p>
        </w:tc>
        <w:tc>
          <w:tcPr>
            <w:tcW w:w="4410" w:type="dxa"/>
            <w:hideMark/>
          </w:tcPr>
          <w:p w14:paraId="18AEEE4B" w14:textId="77777777" w:rsidR="0082302A" w:rsidRPr="00AF382C" w:rsidRDefault="0082302A" w:rsidP="00B75AE0">
            <w:pPr>
              <w:pStyle w:val="rvps12"/>
              <w:spacing w:before="0" w:beforeAutospacing="0" w:after="0" w:afterAutospacing="0"/>
              <w:jc w:val="center"/>
              <w:rPr>
                <w:lang w:val="uk-UA"/>
              </w:rPr>
            </w:pPr>
            <w:r w:rsidRPr="00AF382C">
              <w:rPr>
                <w:lang w:val="uk-UA"/>
              </w:rPr>
              <w:t>386</w:t>
            </w:r>
          </w:p>
        </w:tc>
      </w:tr>
      <w:tr w:rsidR="0082302A" w:rsidRPr="00AF382C" w14:paraId="639D64CA" w14:textId="77777777" w:rsidTr="00B75AE0">
        <w:trPr>
          <w:trHeight w:val="15"/>
          <w:jc w:val="center"/>
        </w:trPr>
        <w:tc>
          <w:tcPr>
            <w:tcW w:w="4695" w:type="dxa"/>
            <w:hideMark/>
          </w:tcPr>
          <w:p w14:paraId="18A0C35B" w14:textId="77777777" w:rsidR="0082302A" w:rsidRPr="00AF382C" w:rsidRDefault="0082302A" w:rsidP="00B75AE0">
            <w:pPr>
              <w:pStyle w:val="rvps14"/>
              <w:spacing w:before="0" w:beforeAutospacing="0" w:after="0" w:afterAutospacing="0"/>
              <w:jc w:val="center"/>
              <w:rPr>
                <w:lang w:val="uk-UA"/>
              </w:rPr>
            </w:pPr>
            <w:r w:rsidRPr="00AF382C">
              <w:rPr>
                <w:lang w:val="uk-UA"/>
              </w:rPr>
              <w:t>Від 500 до 1000 тис. осіб</w:t>
            </w:r>
          </w:p>
        </w:tc>
        <w:tc>
          <w:tcPr>
            <w:tcW w:w="4410" w:type="dxa"/>
            <w:hideMark/>
          </w:tcPr>
          <w:p w14:paraId="6A7347FB" w14:textId="77777777" w:rsidR="0082302A" w:rsidRPr="00AF382C" w:rsidRDefault="0082302A" w:rsidP="00B75AE0">
            <w:pPr>
              <w:pStyle w:val="rvps12"/>
              <w:spacing w:before="0" w:beforeAutospacing="0" w:after="0" w:afterAutospacing="0"/>
              <w:jc w:val="center"/>
              <w:rPr>
                <w:lang w:val="uk-UA"/>
              </w:rPr>
            </w:pPr>
            <w:r w:rsidRPr="00AF382C">
              <w:rPr>
                <w:lang w:val="uk-UA"/>
              </w:rPr>
              <w:t>576</w:t>
            </w:r>
          </w:p>
        </w:tc>
      </w:tr>
      <w:tr w:rsidR="0082302A" w:rsidRPr="00AF382C" w14:paraId="511793CD" w14:textId="77777777" w:rsidTr="00B75AE0">
        <w:trPr>
          <w:trHeight w:val="15"/>
          <w:jc w:val="center"/>
        </w:trPr>
        <w:tc>
          <w:tcPr>
            <w:tcW w:w="4695" w:type="dxa"/>
            <w:hideMark/>
          </w:tcPr>
          <w:p w14:paraId="283075D9" w14:textId="77777777" w:rsidR="0082302A" w:rsidRPr="00AF382C" w:rsidRDefault="0082302A" w:rsidP="00B75AE0">
            <w:pPr>
              <w:pStyle w:val="rvps14"/>
              <w:spacing w:before="0" w:beforeAutospacing="0" w:after="0" w:afterAutospacing="0"/>
              <w:jc w:val="center"/>
              <w:rPr>
                <w:lang w:val="uk-UA"/>
              </w:rPr>
            </w:pPr>
            <w:r w:rsidRPr="00AF382C">
              <w:rPr>
                <w:lang w:val="uk-UA"/>
              </w:rPr>
              <w:t>Від 1000 до 1500 тис. осіб</w:t>
            </w:r>
          </w:p>
        </w:tc>
        <w:tc>
          <w:tcPr>
            <w:tcW w:w="4410" w:type="dxa"/>
            <w:hideMark/>
          </w:tcPr>
          <w:p w14:paraId="6625BEDA" w14:textId="77777777" w:rsidR="0082302A" w:rsidRPr="00AF382C" w:rsidRDefault="0082302A" w:rsidP="00B75AE0">
            <w:pPr>
              <w:pStyle w:val="rvps12"/>
              <w:spacing w:before="0" w:beforeAutospacing="0" w:after="0" w:afterAutospacing="0"/>
              <w:jc w:val="center"/>
              <w:rPr>
                <w:lang w:val="uk-UA"/>
              </w:rPr>
            </w:pPr>
            <w:r w:rsidRPr="00AF382C">
              <w:rPr>
                <w:lang w:val="uk-UA"/>
              </w:rPr>
              <w:t>639</w:t>
            </w:r>
          </w:p>
        </w:tc>
      </w:tr>
      <w:tr w:rsidR="0082302A" w:rsidRPr="00AF382C" w14:paraId="568DA280" w14:textId="77777777" w:rsidTr="00B75AE0">
        <w:trPr>
          <w:trHeight w:val="15"/>
          <w:jc w:val="center"/>
        </w:trPr>
        <w:tc>
          <w:tcPr>
            <w:tcW w:w="4695" w:type="dxa"/>
            <w:hideMark/>
          </w:tcPr>
          <w:p w14:paraId="108DFAD0" w14:textId="77777777" w:rsidR="0082302A" w:rsidRPr="00AF382C" w:rsidRDefault="0082302A" w:rsidP="00B75AE0">
            <w:pPr>
              <w:pStyle w:val="rvps14"/>
              <w:spacing w:before="0" w:beforeAutospacing="0" w:after="0" w:afterAutospacing="0"/>
              <w:jc w:val="center"/>
              <w:rPr>
                <w:lang w:val="uk-UA"/>
              </w:rPr>
            </w:pPr>
            <w:r w:rsidRPr="00AF382C">
              <w:rPr>
                <w:lang w:val="uk-UA"/>
              </w:rPr>
              <w:t>Більше 1500 тис. осіб</w:t>
            </w:r>
          </w:p>
        </w:tc>
        <w:tc>
          <w:tcPr>
            <w:tcW w:w="4410" w:type="dxa"/>
            <w:hideMark/>
          </w:tcPr>
          <w:p w14:paraId="31DBC126" w14:textId="77777777" w:rsidR="0082302A" w:rsidRPr="00AF382C" w:rsidRDefault="0082302A" w:rsidP="00B75AE0">
            <w:pPr>
              <w:pStyle w:val="rvps12"/>
              <w:spacing w:before="0" w:beforeAutospacing="0" w:after="0" w:afterAutospacing="0"/>
              <w:jc w:val="center"/>
              <w:rPr>
                <w:lang w:val="uk-UA"/>
              </w:rPr>
            </w:pPr>
            <w:r w:rsidRPr="00AF382C">
              <w:rPr>
                <w:lang w:val="uk-UA"/>
              </w:rPr>
              <w:t>1302</w:t>
            </w:r>
          </w:p>
        </w:tc>
      </w:tr>
    </w:tbl>
    <w:p w14:paraId="129FDE39" w14:textId="77777777" w:rsidR="0082302A" w:rsidRPr="00AF382C" w:rsidRDefault="0082302A" w:rsidP="0082302A">
      <w:pPr>
        <w:jc w:val="center"/>
        <w:rPr>
          <w:lang w:val="uk-UA"/>
        </w:rPr>
      </w:pPr>
    </w:p>
    <w:p w14:paraId="1A1CDC65" w14:textId="77777777" w:rsidR="0082302A" w:rsidRPr="00AF382C" w:rsidRDefault="0082302A" w:rsidP="0082302A">
      <w:pPr>
        <w:jc w:val="right"/>
        <w:rPr>
          <w:b/>
          <w:sz w:val="28"/>
          <w:szCs w:val="28"/>
          <w:lang w:val="uk-UA"/>
        </w:rPr>
      </w:pPr>
      <w:r w:rsidRPr="00AF382C">
        <w:rPr>
          <w:b/>
          <w:sz w:val="28"/>
          <w:szCs w:val="28"/>
          <w:lang w:val="uk-UA"/>
        </w:rPr>
        <w:t>Додаток Б</w:t>
      </w:r>
    </w:p>
    <w:p w14:paraId="603FBE32" w14:textId="77777777" w:rsidR="0082302A" w:rsidRPr="00AF382C" w:rsidRDefault="0082302A" w:rsidP="0082302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НОРМАТИВИ</w:t>
      </w:r>
      <w:r w:rsidRPr="00AF382C">
        <w:rPr>
          <w:color w:val="333333"/>
          <w:lang w:val="uk-UA"/>
        </w:rPr>
        <w:br/>
      </w:r>
      <w:r w:rsidRPr="00AF382C">
        <w:rPr>
          <w:rStyle w:val="rvts15"/>
          <w:b/>
          <w:bCs/>
          <w:color w:val="333333"/>
          <w:sz w:val="28"/>
          <w:szCs w:val="28"/>
          <w:lang w:val="uk-UA"/>
        </w:rPr>
        <w:t>капіталізованого рентного доходу для земель сільськогосподарського призначення, земель природно-заповідного та іншого природоохоронного призначення, земель оздоровчого призначення, земель історико-культурного призначення, земель лісогосподарського призначення та земель водного фонду (</w:t>
      </w:r>
      <w:proofErr w:type="spellStart"/>
      <w:r w:rsidRPr="00AF382C">
        <w:rPr>
          <w:rStyle w:val="rvts15"/>
          <w:b/>
          <w:bCs/>
          <w:color w:val="333333"/>
          <w:sz w:val="28"/>
          <w:szCs w:val="28"/>
          <w:lang w:val="uk-UA"/>
        </w:rPr>
        <w:t>Нрд</w:t>
      </w:r>
      <w:proofErr w:type="spellEnd"/>
      <w:r w:rsidRPr="00AF382C">
        <w:rPr>
          <w:rStyle w:val="rvts15"/>
          <w:b/>
          <w:bCs/>
          <w:color w:val="333333"/>
          <w:sz w:val="28"/>
          <w:szCs w:val="28"/>
          <w:lang w:val="uk-UA"/>
        </w:rPr>
        <w:t>) на 1 січня 2020 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77"/>
        <w:gridCol w:w="4123"/>
      </w:tblGrid>
      <w:tr w:rsidR="0082302A" w:rsidRPr="00AF382C" w14:paraId="65C203B1" w14:textId="77777777" w:rsidTr="00B75AE0">
        <w:trPr>
          <w:trHeight w:val="600"/>
        </w:trPr>
        <w:tc>
          <w:tcPr>
            <w:tcW w:w="4980" w:type="dxa"/>
            <w:hideMark/>
          </w:tcPr>
          <w:p w14:paraId="08706427" w14:textId="77777777" w:rsidR="0082302A" w:rsidRPr="00AF382C" w:rsidRDefault="0082302A" w:rsidP="00B75AE0">
            <w:pPr>
              <w:pStyle w:val="rvps12"/>
              <w:spacing w:before="0" w:beforeAutospacing="0" w:after="0" w:afterAutospacing="0"/>
              <w:jc w:val="center"/>
              <w:rPr>
                <w:lang w:val="uk-UA"/>
              </w:rPr>
            </w:pPr>
            <w:bookmarkStart w:id="74" w:name="n111"/>
            <w:bookmarkEnd w:id="74"/>
            <w:r w:rsidRPr="00AF382C">
              <w:rPr>
                <w:lang w:val="uk-UA"/>
              </w:rPr>
              <w:t>Категорія земель</w:t>
            </w:r>
          </w:p>
        </w:tc>
        <w:tc>
          <w:tcPr>
            <w:tcW w:w="4125" w:type="dxa"/>
            <w:hideMark/>
          </w:tcPr>
          <w:p w14:paraId="5ABED36E" w14:textId="77777777" w:rsidR="0082302A" w:rsidRPr="00AF382C" w:rsidRDefault="0082302A" w:rsidP="00B75AE0">
            <w:pPr>
              <w:pStyle w:val="rvps12"/>
              <w:spacing w:before="0" w:beforeAutospacing="0" w:after="0" w:afterAutospacing="0"/>
              <w:jc w:val="center"/>
              <w:rPr>
                <w:lang w:val="uk-UA"/>
              </w:rPr>
            </w:pPr>
            <w:r w:rsidRPr="00AF382C">
              <w:rPr>
                <w:lang w:val="uk-UA"/>
              </w:rPr>
              <w:t>Норматив капіталізованого рентного доходу, гривень за гектар</w:t>
            </w:r>
          </w:p>
        </w:tc>
      </w:tr>
      <w:tr w:rsidR="0082302A" w:rsidRPr="00AF382C" w14:paraId="08DB2643" w14:textId="77777777" w:rsidTr="00B75AE0">
        <w:trPr>
          <w:trHeight w:val="300"/>
        </w:trPr>
        <w:tc>
          <w:tcPr>
            <w:tcW w:w="4980" w:type="dxa"/>
            <w:hideMark/>
          </w:tcPr>
          <w:p w14:paraId="5F148A3F" w14:textId="77777777" w:rsidR="0082302A" w:rsidRPr="00AF382C" w:rsidRDefault="0082302A" w:rsidP="00B75AE0">
            <w:pPr>
              <w:pStyle w:val="rvps14"/>
              <w:spacing w:before="0" w:beforeAutospacing="0" w:after="0" w:afterAutospacing="0"/>
              <w:rPr>
                <w:lang w:val="uk-UA"/>
              </w:rPr>
            </w:pPr>
            <w:r w:rsidRPr="00AF382C">
              <w:rPr>
                <w:lang w:val="uk-UA"/>
              </w:rPr>
              <w:t>Землі сільськогосподарського призначення</w:t>
            </w:r>
          </w:p>
        </w:tc>
        <w:tc>
          <w:tcPr>
            <w:tcW w:w="4125" w:type="dxa"/>
            <w:hideMark/>
          </w:tcPr>
          <w:p w14:paraId="320870C6" w14:textId="77777777" w:rsidR="0082302A" w:rsidRPr="00AF382C" w:rsidRDefault="0082302A" w:rsidP="00B75AE0">
            <w:pPr>
              <w:pStyle w:val="rvps12"/>
              <w:spacing w:before="0" w:beforeAutospacing="0" w:after="0" w:afterAutospacing="0"/>
              <w:jc w:val="center"/>
              <w:rPr>
                <w:lang w:val="uk-UA"/>
              </w:rPr>
            </w:pPr>
            <w:r w:rsidRPr="00AF382C">
              <w:rPr>
                <w:lang w:val="uk-UA"/>
              </w:rPr>
              <w:t>27 520</w:t>
            </w:r>
          </w:p>
        </w:tc>
      </w:tr>
      <w:tr w:rsidR="0082302A" w:rsidRPr="00AF382C" w14:paraId="2721567A" w14:textId="77777777" w:rsidTr="00B75AE0">
        <w:trPr>
          <w:trHeight w:val="600"/>
        </w:trPr>
        <w:tc>
          <w:tcPr>
            <w:tcW w:w="4980" w:type="dxa"/>
            <w:hideMark/>
          </w:tcPr>
          <w:p w14:paraId="5A579302" w14:textId="77777777" w:rsidR="0082302A" w:rsidRPr="00AF382C" w:rsidRDefault="0082302A" w:rsidP="00B75AE0">
            <w:pPr>
              <w:pStyle w:val="rvps14"/>
              <w:spacing w:before="0" w:beforeAutospacing="0" w:after="0" w:afterAutospacing="0"/>
              <w:rPr>
                <w:lang w:val="uk-UA"/>
              </w:rPr>
            </w:pPr>
            <w:r w:rsidRPr="00AF382C">
              <w:rPr>
                <w:lang w:val="uk-UA"/>
              </w:rPr>
              <w:t>Землі природно-заповідного та іншого природоохоронного призначення</w:t>
            </w:r>
          </w:p>
        </w:tc>
        <w:tc>
          <w:tcPr>
            <w:tcW w:w="4125" w:type="dxa"/>
            <w:hideMark/>
          </w:tcPr>
          <w:p w14:paraId="6CAF962E" w14:textId="77777777" w:rsidR="0082302A" w:rsidRPr="00AF382C" w:rsidRDefault="0082302A" w:rsidP="00B75AE0">
            <w:pPr>
              <w:pStyle w:val="rvps12"/>
              <w:spacing w:before="0" w:beforeAutospacing="0" w:after="0" w:afterAutospacing="0"/>
              <w:jc w:val="center"/>
              <w:rPr>
                <w:lang w:val="uk-UA"/>
              </w:rPr>
            </w:pPr>
            <w:r w:rsidRPr="00AF382C">
              <w:rPr>
                <w:lang w:val="uk-UA"/>
              </w:rPr>
              <w:t>73 815</w:t>
            </w:r>
          </w:p>
        </w:tc>
      </w:tr>
      <w:tr w:rsidR="0082302A" w:rsidRPr="00AF382C" w14:paraId="78C36266" w14:textId="77777777" w:rsidTr="00B75AE0">
        <w:trPr>
          <w:trHeight w:val="300"/>
        </w:trPr>
        <w:tc>
          <w:tcPr>
            <w:tcW w:w="4980" w:type="dxa"/>
            <w:hideMark/>
          </w:tcPr>
          <w:p w14:paraId="44FF5239" w14:textId="77777777" w:rsidR="0082302A" w:rsidRPr="00AF382C" w:rsidRDefault="0082302A" w:rsidP="00B75AE0">
            <w:pPr>
              <w:pStyle w:val="rvps14"/>
              <w:spacing w:before="0" w:beforeAutospacing="0" w:after="0" w:afterAutospacing="0"/>
              <w:rPr>
                <w:lang w:val="uk-UA"/>
              </w:rPr>
            </w:pPr>
            <w:r w:rsidRPr="00AF382C">
              <w:rPr>
                <w:lang w:val="uk-UA"/>
              </w:rPr>
              <w:t>Землі оздоровчого призначення</w:t>
            </w:r>
          </w:p>
        </w:tc>
        <w:tc>
          <w:tcPr>
            <w:tcW w:w="4125" w:type="dxa"/>
            <w:hideMark/>
          </w:tcPr>
          <w:p w14:paraId="12022EA0" w14:textId="77777777" w:rsidR="0082302A" w:rsidRPr="00AF382C" w:rsidRDefault="0082302A" w:rsidP="00B75AE0">
            <w:pPr>
              <w:pStyle w:val="rvps12"/>
              <w:spacing w:before="0" w:beforeAutospacing="0" w:after="0" w:afterAutospacing="0"/>
              <w:jc w:val="center"/>
              <w:rPr>
                <w:lang w:val="uk-UA"/>
              </w:rPr>
            </w:pPr>
            <w:r w:rsidRPr="00AF382C">
              <w:rPr>
                <w:lang w:val="uk-UA"/>
              </w:rPr>
              <w:t>47 081</w:t>
            </w:r>
          </w:p>
        </w:tc>
      </w:tr>
      <w:tr w:rsidR="0082302A" w:rsidRPr="00AF382C" w14:paraId="72FD3A2D" w14:textId="77777777" w:rsidTr="00B75AE0">
        <w:trPr>
          <w:trHeight w:val="300"/>
        </w:trPr>
        <w:tc>
          <w:tcPr>
            <w:tcW w:w="4980" w:type="dxa"/>
            <w:hideMark/>
          </w:tcPr>
          <w:p w14:paraId="7AA2DEAF" w14:textId="77777777" w:rsidR="0082302A" w:rsidRPr="00AF382C" w:rsidRDefault="0082302A" w:rsidP="00B75AE0">
            <w:pPr>
              <w:pStyle w:val="rvps14"/>
              <w:spacing w:before="0" w:beforeAutospacing="0" w:after="0" w:afterAutospacing="0"/>
              <w:rPr>
                <w:lang w:val="uk-UA"/>
              </w:rPr>
            </w:pPr>
            <w:r w:rsidRPr="00AF382C">
              <w:rPr>
                <w:lang w:val="uk-UA"/>
              </w:rPr>
              <w:t>Землі історико-культурного призначення</w:t>
            </w:r>
          </w:p>
        </w:tc>
        <w:tc>
          <w:tcPr>
            <w:tcW w:w="4125" w:type="dxa"/>
            <w:hideMark/>
          </w:tcPr>
          <w:p w14:paraId="5545D4B0" w14:textId="77777777" w:rsidR="0082302A" w:rsidRPr="00AF382C" w:rsidRDefault="0082302A" w:rsidP="00B75AE0">
            <w:pPr>
              <w:pStyle w:val="rvps12"/>
              <w:spacing w:before="0" w:beforeAutospacing="0" w:after="0" w:afterAutospacing="0"/>
              <w:jc w:val="center"/>
              <w:rPr>
                <w:lang w:val="uk-UA"/>
              </w:rPr>
            </w:pPr>
            <w:r w:rsidRPr="00AF382C">
              <w:rPr>
                <w:lang w:val="uk-UA"/>
              </w:rPr>
              <w:t>74 566</w:t>
            </w:r>
          </w:p>
        </w:tc>
      </w:tr>
      <w:tr w:rsidR="0082302A" w:rsidRPr="00AF382C" w14:paraId="0E1E9E93" w14:textId="77777777" w:rsidTr="00B75AE0">
        <w:trPr>
          <w:trHeight w:val="300"/>
        </w:trPr>
        <w:tc>
          <w:tcPr>
            <w:tcW w:w="4980" w:type="dxa"/>
            <w:hideMark/>
          </w:tcPr>
          <w:p w14:paraId="77ADD32B" w14:textId="77777777" w:rsidR="0082302A" w:rsidRPr="00AF382C" w:rsidRDefault="0082302A" w:rsidP="00B75AE0">
            <w:pPr>
              <w:pStyle w:val="rvps14"/>
              <w:spacing w:before="0" w:beforeAutospacing="0" w:after="0" w:afterAutospacing="0"/>
              <w:rPr>
                <w:lang w:val="uk-UA"/>
              </w:rPr>
            </w:pPr>
            <w:r w:rsidRPr="00AF382C">
              <w:rPr>
                <w:lang w:val="uk-UA"/>
              </w:rPr>
              <w:t>Землі лісогосподарського призначення</w:t>
            </w:r>
          </w:p>
        </w:tc>
        <w:tc>
          <w:tcPr>
            <w:tcW w:w="4125" w:type="dxa"/>
            <w:hideMark/>
          </w:tcPr>
          <w:p w14:paraId="628B1E84" w14:textId="77777777" w:rsidR="0082302A" w:rsidRPr="00AF382C" w:rsidRDefault="0082302A" w:rsidP="00B75AE0">
            <w:pPr>
              <w:pStyle w:val="rvps12"/>
              <w:spacing w:before="0" w:beforeAutospacing="0" w:after="0" w:afterAutospacing="0"/>
              <w:jc w:val="center"/>
              <w:rPr>
                <w:lang w:val="uk-UA"/>
              </w:rPr>
            </w:pPr>
            <w:r w:rsidRPr="00AF382C">
              <w:rPr>
                <w:lang w:val="uk-UA"/>
              </w:rPr>
              <w:t>5976</w:t>
            </w:r>
          </w:p>
        </w:tc>
      </w:tr>
      <w:tr w:rsidR="0082302A" w:rsidRPr="00AF382C" w14:paraId="51CCB835" w14:textId="77777777" w:rsidTr="00B75AE0">
        <w:trPr>
          <w:trHeight w:val="300"/>
        </w:trPr>
        <w:tc>
          <w:tcPr>
            <w:tcW w:w="4980" w:type="dxa"/>
            <w:hideMark/>
          </w:tcPr>
          <w:p w14:paraId="47B6211A" w14:textId="77777777" w:rsidR="0082302A" w:rsidRPr="00AF382C" w:rsidRDefault="0082302A" w:rsidP="00B75AE0">
            <w:pPr>
              <w:pStyle w:val="rvps14"/>
              <w:spacing w:before="0" w:beforeAutospacing="0" w:after="0" w:afterAutospacing="0"/>
              <w:rPr>
                <w:lang w:val="uk-UA"/>
              </w:rPr>
            </w:pPr>
            <w:r w:rsidRPr="00AF382C">
              <w:rPr>
                <w:lang w:val="uk-UA"/>
              </w:rPr>
              <w:t>Землі водного фонду</w:t>
            </w:r>
          </w:p>
        </w:tc>
        <w:tc>
          <w:tcPr>
            <w:tcW w:w="4125" w:type="dxa"/>
            <w:hideMark/>
          </w:tcPr>
          <w:p w14:paraId="3120C906" w14:textId="77777777" w:rsidR="0082302A" w:rsidRPr="00AF382C" w:rsidRDefault="0082302A" w:rsidP="00B75AE0">
            <w:pPr>
              <w:pStyle w:val="rvps12"/>
              <w:spacing w:before="0" w:beforeAutospacing="0" w:after="0" w:afterAutospacing="0"/>
              <w:jc w:val="center"/>
              <w:rPr>
                <w:lang w:val="uk-UA"/>
              </w:rPr>
            </w:pPr>
            <w:r w:rsidRPr="00AF382C">
              <w:rPr>
                <w:lang w:val="uk-UA"/>
              </w:rPr>
              <w:t>13 210</w:t>
            </w:r>
          </w:p>
        </w:tc>
      </w:tr>
    </w:tbl>
    <w:p w14:paraId="35C3989B" w14:textId="77777777" w:rsidR="0082302A" w:rsidRPr="00AF382C" w:rsidRDefault="0082302A" w:rsidP="0082302A">
      <w:pPr>
        <w:jc w:val="right"/>
        <w:rPr>
          <w:b/>
          <w:sz w:val="28"/>
          <w:szCs w:val="28"/>
          <w:lang w:val="uk-UA"/>
        </w:rPr>
      </w:pPr>
      <w:r w:rsidRPr="00AF382C">
        <w:rPr>
          <w:b/>
          <w:sz w:val="28"/>
          <w:szCs w:val="28"/>
          <w:lang w:val="uk-UA"/>
        </w:rPr>
        <w:lastRenderedPageBreak/>
        <w:t>Додаток В</w:t>
      </w:r>
    </w:p>
    <w:p w14:paraId="2BC2337F" w14:textId="77777777" w:rsidR="0082302A" w:rsidRPr="00AF382C" w:rsidRDefault="0082302A" w:rsidP="0082302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КОЕФІЦІЄНТ,</w:t>
      </w:r>
      <w:r w:rsidRPr="00AF382C">
        <w:rPr>
          <w:color w:val="333333"/>
          <w:lang w:val="uk-UA"/>
        </w:rPr>
        <w:br/>
      </w:r>
      <w:r w:rsidRPr="00AF382C">
        <w:rPr>
          <w:rStyle w:val="rvts15"/>
          <w:b/>
          <w:bCs/>
          <w:color w:val="333333"/>
          <w:sz w:val="28"/>
          <w:szCs w:val="28"/>
          <w:lang w:val="uk-UA"/>
        </w:rPr>
        <w:t>який враховує розташування території територіальної громади в межах зони впливу великих міст (Км1)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21"/>
        <w:gridCol w:w="4418"/>
        <w:gridCol w:w="2696"/>
      </w:tblGrid>
      <w:tr w:rsidR="0082302A" w:rsidRPr="00AF382C" w14:paraId="29A2FB66" w14:textId="77777777" w:rsidTr="00B75AE0">
        <w:tc>
          <w:tcPr>
            <w:tcW w:w="1965" w:type="dxa"/>
            <w:hideMark/>
          </w:tcPr>
          <w:p w14:paraId="543E6A06" w14:textId="77777777" w:rsidR="0082302A" w:rsidRPr="00AF382C" w:rsidRDefault="0082302A" w:rsidP="00B75AE0">
            <w:pPr>
              <w:pStyle w:val="rvps12"/>
              <w:spacing w:before="0" w:beforeAutospacing="0" w:after="0" w:afterAutospacing="0"/>
              <w:jc w:val="center"/>
              <w:rPr>
                <w:lang w:val="uk-UA"/>
              </w:rPr>
            </w:pPr>
            <w:bookmarkStart w:id="75" w:name="n114"/>
            <w:bookmarkEnd w:id="75"/>
            <w:r w:rsidRPr="00AF382C">
              <w:rPr>
                <w:lang w:val="uk-UA"/>
              </w:rPr>
              <w:t>Місто, що формує зону впливу*</w:t>
            </w:r>
          </w:p>
        </w:tc>
        <w:tc>
          <w:tcPr>
            <w:tcW w:w="4439" w:type="dxa"/>
            <w:gridSpan w:val="2"/>
            <w:hideMark/>
          </w:tcPr>
          <w:p w14:paraId="79764EAE" w14:textId="77777777" w:rsidR="0082302A" w:rsidRPr="00AF382C" w:rsidRDefault="0082302A" w:rsidP="00B75AE0">
            <w:pPr>
              <w:pStyle w:val="rvps12"/>
              <w:spacing w:before="0" w:beforeAutospacing="0" w:after="0" w:afterAutospacing="0"/>
              <w:jc w:val="center"/>
              <w:rPr>
                <w:lang w:val="uk-UA"/>
              </w:rPr>
            </w:pPr>
            <w:r w:rsidRPr="00AF382C">
              <w:rPr>
                <w:lang w:val="uk-UA"/>
              </w:rPr>
              <w:t>Об’єднані територіальні громади, що входять до зони впливу</w:t>
            </w:r>
          </w:p>
        </w:tc>
        <w:tc>
          <w:tcPr>
            <w:tcW w:w="2696" w:type="dxa"/>
            <w:vAlign w:val="center"/>
            <w:hideMark/>
          </w:tcPr>
          <w:p w14:paraId="4AB555A2" w14:textId="77777777" w:rsidR="0082302A" w:rsidRPr="00AF382C" w:rsidRDefault="0082302A" w:rsidP="00B75AE0">
            <w:pPr>
              <w:pStyle w:val="rvps12"/>
              <w:spacing w:before="0" w:beforeAutospacing="0" w:after="0" w:afterAutospacing="0"/>
              <w:jc w:val="center"/>
              <w:rPr>
                <w:lang w:val="uk-UA"/>
              </w:rPr>
            </w:pPr>
            <w:r w:rsidRPr="00AF382C">
              <w:rPr>
                <w:lang w:val="uk-UA"/>
              </w:rPr>
              <w:t>Коефіцієнт, який характеризує розташування території територіальної громади в межах зони впливу великих міст (Км1)</w:t>
            </w:r>
          </w:p>
        </w:tc>
      </w:tr>
      <w:tr w:rsidR="0082302A" w:rsidRPr="00AF382C" w14:paraId="2DF31C14" w14:textId="77777777" w:rsidTr="00B75AE0">
        <w:tc>
          <w:tcPr>
            <w:tcW w:w="1965" w:type="dxa"/>
            <w:hideMark/>
          </w:tcPr>
          <w:p w14:paraId="6C933FD5" w14:textId="77777777" w:rsidR="0082302A" w:rsidRPr="00AF382C" w:rsidRDefault="0082302A" w:rsidP="00B75AE0">
            <w:pPr>
              <w:pStyle w:val="rvps14"/>
              <w:spacing w:before="0" w:beforeAutospacing="0" w:after="0" w:afterAutospacing="0"/>
              <w:rPr>
                <w:color w:val="333333"/>
                <w:lang w:val="uk-UA"/>
              </w:rPr>
            </w:pPr>
            <w:r w:rsidRPr="00AF382C">
              <w:rPr>
                <w:color w:val="333333"/>
                <w:lang w:val="uk-UA"/>
              </w:rPr>
              <w:t>Дніпро</w:t>
            </w:r>
          </w:p>
        </w:tc>
        <w:tc>
          <w:tcPr>
            <w:tcW w:w="4439" w:type="dxa"/>
            <w:gridSpan w:val="2"/>
            <w:hideMark/>
          </w:tcPr>
          <w:p w14:paraId="6804CF07" w14:textId="77777777" w:rsidR="0082302A" w:rsidRPr="00AF382C" w:rsidRDefault="0082302A" w:rsidP="00B75AE0">
            <w:pPr>
              <w:pStyle w:val="rvps14"/>
              <w:spacing w:before="0" w:beforeAutospacing="0" w:after="0" w:afterAutospacing="0"/>
              <w:rPr>
                <w:color w:val="333333"/>
                <w:lang w:val="uk-UA"/>
              </w:rPr>
            </w:pPr>
            <w:r w:rsidRPr="00AF382C">
              <w:rPr>
                <w:color w:val="333333"/>
                <w:lang w:val="uk-UA"/>
              </w:rPr>
              <w:t xml:space="preserve">Дніпровська міська (без м. Дніпра), </w:t>
            </w:r>
            <w:proofErr w:type="spellStart"/>
            <w:r w:rsidRPr="00AF382C">
              <w:rPr>
                <w:color w:val="333333"/>
                <w:lang w:val="uk-UA"/>
              </w:rPr>
              <w:t>Китайгородська</w:t>
            </w:r>
            <w:proofErr w:type="spellEnd"/>
            <w:r w:rsidRPr="00AF382C">
              <w:rPr>
                <w:color w:val="333333"/>
                <w:lang w:val="uk-UA"/>
              </w:rPr>
              <w:t xml:space="preserve"> сільська, </w:t>
            </w:r>
            <w:proofErr w:type="spellStart"/>
            <w:r w:rsidRPr="00AF382C">
              <w:rPr>
                <w:color w:val="333333"/>
                <w:lang w:val="uk-UA"/>
              </w:rPr>
              <w:t>Любимівська</w:t>
            </w:r>
            <w:proofErr w:type="spellEnd"/>
            <w:r w:rsidRPr="00AF382C">
              <w:rPr>
                <w:color w:val="333333"/>
                <w:lang w:val="uk-UA"/>
              </w:rPr>
              <w:t xml:space="preserve"> сільська, </w:t>
            </w:r>
            <w:proofErr w:type="spellStart"/>
            <w:r w:rsidRPr="00AF382C">
              <w:rPr>
                <w:color w:val="333333"/>
                <w:lang w:val="uk-UA"/>
              </w:rPr>
              <w:t>Ляшківська</w:t>
            </w:r>
            <w:proofErr w:type="spellEnd"/>
            <w:r w:rsidRPr="00AF382C">
              <w:rPr>
                <w:color w:val="333333"/>
                <w:lang w:val="uk-UA"/>
              </w:rPr>
              <w:t xml:space="preserve"> сільська, Миколаївська сільська, Могилівська сільська, Новоолександрівська сільська, Обухівська селищна, Петриківська селищна, </w:t>
            </w:r>
            <w:proofErr w:type="spellStart"/>
            <w:r w:rsidRPr="00AF382C">
              <w:rPr>
                <w:color w:val="333333"/>
                <w:lang w:val="uk-UA"/>
              </w:rPr>
              <w:t>Підгородненська</w:t>
            </w:r>
            <w:proofErr w:type="spellEnd"/>
            <w:r w:rsidRPr="00AF382C">
              <w:rPr>
                <w:color w:val="333333"/>
                <w:lang w:val="uk-UA"/>
              </w:rPr>
              <w:t xml:space="preserve"> міська, Слобожанська селищна, Солонянська селищна, Сурсько-Литовська сільська, Царичанська селищна, </w:t>
            </w:r>
            <w:proofErr w:type="spellStart"/>
            <w:r w:rsidRPr="00AF382C">
              <w:rPr>
                <w:color w:val="333333"/>
                <w:lang w:val="uk-UA"/>
              </w:rPr>
              <w:t>Чумаківська</w:t>
            </w:r>
            <w:proofErr w:type="spellEnd"/>
            <w:r w:rsidRPr="00AF382C">
              <w:rPr>
                <w:color w:val="333333"/>
                <w:lang w:val="uk-UA"/>
              </w:rPr>
              <w:t xml:space="preserve"> сільська Дніпровського району, </w:t>
            </w:r>
            <w:proofErr w:type="spellStart"/>
            <w:r w:rsidRPr="00AF382C">
              <w:rPr>
                <w:color w:val="333333"/>
                <w:lang w:val="uk-UA"/>
              </w:rPr>
              <w:t>Губиниська</w:t>
            </w:r>
            <w:proofErr w:type="spellEnd"/>
            <w:r w:rsidRPr="00AF382C">
              <w:rPr>
                <w:color w:val="333333"/>
                <w:lang w:val="uk-UA"/>
              </w:rPr>
              <w:t xml:space="preserve"> селищна, Новомосковська міська, Піщанська сільська, Черкаська селищна Новомосковського району, </w:t>
            </w:r>
            <w:proofErr w:type="spellStart"/>
            <w:r w:rsidRPr="00AF382C">
              <w:rPr>
                <w:color w:val="333333"/>
                <w:lang w:val="uk-UA"/>
              </w:rPr>
              <w:t>Зайцівська</w:t>
            </w:r>
            <w:proofErr w:type="spellEnd"/>
            <w:r w:rsidRPr="00AF382C">
              <w:rPr>
                <w:color w:val="333333"/>
                <w:lang w:val="uk-UA"/>
              </w:rPr>
              <w:t xml:space="preserve"> сільська, </w:t>
            </w:r>
            <w:proofErr w:type="spellStart"/>
            <w:r w:rsidRPr="00AF382C">
              <w:rPr>
                <w:color w:val="333333"/>
                <w:lang w:val="uk-UA"/>
              </w:rPr>
              <w:t>Іларіонівська</w:t>
            </w:r>
            <w:proofErr w:type="spellEnd"/>
            <w:r w:rsidRPr="00AF382C">
              <w:rPr>
                <w:color w:val="333333"/>
                <w:lang w:val="uk-UA"/>
              </w:rPr>
              <w:t xml:space="preserve"> селищна, </w:t>
            </w:r>
            <w:proofErr w:type="spellStart"/>
            <w:r w:rsidRPr="00AF382C">
              <w:rPr>
                <w:color w:val="333333"/>
                <w:lang w:val="uk-UA"/>
              </w:rPr>
              <w:t>Раївська</w:t>
            </w:r>
            <w:proofErr w:type="spellEnd"/>
            <w:r w:rsidRPr="00AF382C">
              <w:rPr>
                <w:color w:val="333333"/>
                <w:lang w:val="uk-UA"/>
              </w:rPr>
              <w:t xml:space="preserve"> сільська, </w:t>
            </w:r>
            <w:proofErr w:type="spellStart"/>
            <w:r w:rsidRPr="00AF382C">
              <w:rPr>
                <w:color w:val="333333"/>
                <w:lang w:val="uk-UA"/>
              </w:rPr>
              <w:t>Роздорська</w:t>
            </w:r>
            <w:proofErr w:type="spellEnd"/>
            <w:r w:rsidRPr="00AF382C">
              <w:rPr>
                <w:color w:val="333333"/>
                <w:lang w:val="uk-UA"/>
              </w:rPr>
              <w:t xml:space="preserve"> селищна, Синельниківська міська, </w:t>
            </w:r>
            <w:proofErr w:type="spellStart"/>
            <w:r w:rsidRPr="00AF382C">
              <w:rPr>
                <w:color w:val="333333"/>
                <w:lang w:val="uk-UA"/>
              </w:rPr>
              <w:t>Славгородська</w:t>
            </w:r>
            <w:proofErr w:type="spellEnd"/>
            <w:r w:rsidRPr="00AF382C">
              <w:rPr>
                <w:color w:val="333333"/>
                <w:lang w:val="uk-UA"/>
              </w:rPr>
              <w:t xml:space="preserve"> селищна Синельниківського району Дніпропетровської області</w:t>
            </w:r>
          </w:p>
        </w:tc>
        <w:tc>
          <w:tcPr>
            <w:tcW w:w="2696" w:type="dxa"/>
            <w:vAlign w:val="center"/>
            <w:hideMark/>
          </w:tcPr>
          <w:p w14:paraId="1B873B1A" w14:textId="77777777" w:rsidR="0082302A" w:rsidRPr="00AF382C" w:rsidRDefault="0082302A" w:rsidP="00B75AE0">
            <w:pPr>
              <w:pStyle w:val="rvps12"/>
              <w:spacing w:before="0" w:beforeAutospacing="0" w:after="0" w:afterAutospacing="0"/>
              <w:jc w:val="center"/>
              <w:rPr>
                <w:color w:val="333333"/>
                <w:lang w:val="uk-UA"/>
              </w:rPr>
            </w:pPr>
            <w:r w:rsidRPr="00AF382C">
              <w:rPr>
                <w:color w:val="333333"/>
                <w:lang w:val="uk-UA"/>
              </w:rPr>
              <w:t>1,3</w:t>
            </w:r>
          </w:p>
        </w:tc>
      </w:tr>
      <w:tr w:rsidR="0082302A" w:rsidRPr="00AF382C" w14:paraId="767008A0" w14:textId="77777777" w:rsidTr="00B75AE0">
        <w:tblPrEx>
          <w:shd w:val="clear" w:color="auto" w:fill="FFFFFF"/>
        </w:tblPrEx>
        <w:tc>
          <w:tcPr>
            <w:tcW w:w="1986" w:type="dxa"/>
            <w:gridSpan w:val="2"/>
            <w:shd w:val="clear" w:color="auto" w:fill="FFFFFF"/>
            <w:hideMark/>
          </w:tcPr>
          <w:p w14:paraId="6288F79E" w14:textId="77777777" w:rsidR="0082302A" w:rsidRPr="00AF382C" w:rsidRDefault="0082302A" w:rsidP="00B75AE0">
            <w:pPr>
              <w:pStyle w:val="rvps14"/>
              <w:spacing w:before="0" w:beforeAutospacing="0" w:after="0" w:afterAutospacing="0"/>
              <w:rPr>
                <w:color w:val="333333"/>
                <w:lang w:val="uk-UA"/>
              </w:rPr>
            </w:pPr>
            <w:r w:rsidRPr="00AF382C">
              <w:rPr>
                <w:color w:val="333333"/>
                <w:lang w:val="uk-UA"/>
              </w:rPr>
              <w:t>Запоріжжя</w:t>
            </w:r>
          </w:p>
        </w:tc>
        <w:tc>
          <w:tcPr>
            <w:tcW w:w="4418" w:type="dxa"/>
            <w:shd w:val="clear" w:color="auto" w:fill="FFFFFF"/>
            <w:hideMark/>
          </w:tcPr>
          <w:p w14:paraId="3B9045C2" w14:textId="77777777" w:rsidR="0082302A" w:rsidRPr="00AF382C" w:rsidRDefault="0082302A" w:rsidP="00B75AE0">
            <w:pPr>
              <w:pStyle w:val="rvps14"/>
              <w:spacing w:before="0" w:beforeAutospacing="0" w:after="0" w:afterAutospacing="0"/>
              <w:rPr>
                <w:color w:val="333333"/>
                <w:lang w:val="uk-UA"/>
              </w:rPr>
            </w:pPr>
            <w:proofErr w:type="spellStart"/>
            <w:r w:rsidRPr="00AF382C">
              <w:rPr>
                <w:color w:val="333333"/>
                <w:lang w:val="uk-UA"/>
              </w:rPr>
              <w:t>Біленьківська</w:t>
            </w:r>
            <w:proofErr w:type="spellEnd"/>
            <w:r w:rsidRPr="00AF382C">
              <w:rPr>
                <w:color w:val="333333"/>
                <w:lang w:val="uk-UA"/>
              </w:rPr>
              <w:t xml:space="preserve"> сільська, Вільнянська міська, Долинська сільська, Запорізька міська (без м. Запоріжжя), </w:t>
            </w:r>
            <w:proofErr w:type="spellStart"/>
            <w:r w:rsidRPr="00AF382C">
              <w:rPr>
                <w:color w:val="333333"/>
                <w:lang w:val="uk-UA"/>
              </w:rPr>
              <w:t>Комишуваська</w:t>
            </w:r>
            <w:proofErr w:type="spellEnd"/>
            <w:r w:rsidRPr="00AF382C">
              <w:rPr>
                <w:color w:val="333333"/>
                <w:lang w:val="uk-UA"/>
              </w:rPr>
              <w:t xml:space="preserve"> селищна, </w:t>
            </w:r>
            <w:proofErr w:type="spellStart"/>
            <w:r w:rsidRPr="00AF382C">
              <w:rPr>
                <w:color w:val="333333"/>
                <w:lang w:val="uk-UA"/>
              </w:rPr>
              <w:t>Кушугумська</w:t>
            </w:r>
            <w:proofErr w:type="spellEnd"/>
            <w:r w:rsidRPr="00AF382C">
              <w:rPr>
                <w:color w:val="333333"/>
                <w:lang w:val="uk-UA"/>
              </w:rPr>
              <w:t xml:space="preserve"> селищна, </w:t>
            </w:r>
            <w:proofErr w:type="spellStart"/>
            <w:r w:rsidRPr="00AF382C">
              <w:rPr>
                <w:color w:val="333333"/>
                <w:lang w:val="uk-UA"/>
              </w:rPr>
              <w:t>Матвіївська</w:t>
            </w:r>
            <w:proofErr w:type="spellEnd"/>
            <w:r w:rsidRPr="00AF382C">
              <w:rPr>
                <w:color w:val="333333"/>
                <w:lang w:val="uk-UA"/>
              </w:rPr>
              <w:t xml:space="preserve"> сільська, Михайлівська сільська, Михайло-Лукашівська сільська, Новомиколаївська селищна, Новоолександрівська сільська, </w:t>
            </w:r>
            <w:proofErr w:type="spellStart"/>
            <w:r w:rsidRPr="00AF382C">
              <w:rPr>
                <w:color w:val="333333"/>
                <w:lang w:val="uk-UA"/>
              </w:rPr>
              <w:t>Павлівська</w:t>
            </w:r>
            <w:proofErr w:type="spellEnd"/>
            <w:r w:rsidRPr="00AF382C">
              <w:rPr>
                <w:color w:val="333333"/>
                <w:lang w:val="uk-UA"/>
              </w:rPr>
              <w:t xml:space="preserve"> сільська, Петро-Михайлівська сільська, </w:t>
            </w:r>
            <w:proofErr w:type="spellStart"/>
            <w:r w:rsidRPr="00AF382C">
              <w:rPr>
                <w:color w:val="333333"/>
                <w:lang w:val="uk-UA"/>
              </w:rPr>
              <w:t>Степненська</w:t>
            </w:r>
            <w:proofErr w:type="spellEnd"/>
            <w:r w:rsidRPr="00AF382C">
              <w:rPr>
                <w:color w:val="333333"/>
                <w:lang w:val="uk-UA"/>
              </w:rPr>
              <w:t xml:space="preserve"> сільська, Таврійська сільська, </w:t>
            </w:r>
            <w:proofErr w:type="spellStart"/>
            <w:r w:rsidRPr="00AF382C">
              <w:rPr>
                <w:color w:val="333333"/>
                <w:lang w:val="uk-UA"/>
              </w:rPr>
              <w:t>Тернуватська</w:t>
            </w:r>
            <w:proofErr w:type="spellEnd"/>
            <w:r w:rsidRPr="00AF382C">
              <w:rPr>
                <w:color w:val="333333"/>
                <w:lang w:val="uk-UA"/>
              </w:rPr>
              <w:t xml:space="preserve"> селищна, </w:t>
            </w:r>
            <w:proofErr w:type="spellStart"/>
            <w:r w:rsidRPr="00AF382C">
              <w:rPr>
                <w:color w:val="333333"/>
                <w:lang w:val="uk-UA"/>
              </w:rPr>
              <w:t>Широківська</w:t>
            </w:r>
            <w:proofErr w:type="spellEnd"/>
            <w:r w:rsidRPr="00AF382C">
              <w:rPr>
                <w:color w:val="333333"/>
                <w:lang w:val="uk-UA"/>
              </w:rPr>
              <w:t xml:space="preserve"> сільська Запорізького району,  </w:t>
            </w:r>
            <w:proofErr w:type="spellStart"/>
            <w:r w:rsidRPr="00AF382C">
              <w:rPr>
                <w:color w:val="333333"/>
                <w:lang w:val="uk-UA"/>
              </w:rPr>
              <w:t>Воздвижівська</w:t>
            </w:r>
            <w:proofErr w:type="spellEnd"/>
            <w:r w:rsidRPr="00AF382C">
              <w:rPr>
                <w:color w:val="333333"/>
                <w:lang w:val="uk-UA"/>
              </w:rPr>
              <w:t xml:space="preserve"> сільська, </w:t>
            </w:r>
            <w:proofErr w:type="spellStart"/>
            <w:r w:rsidRPr="00AF382C">
              <w:rPr>
                <w:color w:val="333333"/>
                <w:lang w:val="uk-UA"/>
              </w:rPr>
              <w:t>Малотокмачанська</w:t>
            </w:r>
            <w:proofErr w:type="spellEnd"/>
            <w:r w:rsidRPr="00AF382C">
              <w:rPr>
                <w:color w:val="333333"/>
                <w:lang w:val="uk-UA"/>
              </w:rPr>
              <w:t xml:space="preserve"> сільська, Оріхівська міська, Преображенська сільська Пологівського району Запорізької області</w:t>
            </w:r>
          </w:p>
        </w:tc>
        <w:tc>
          <w:tcPr>
            <w:tcW w:w="2696" w:type="dxa"/>
            <w:shd w:val="clear" w:color="auto" w:fill="FFFFFF"/>
            <w:vAlign w:val="center"/>
            <w:hideMark/>
          </w:tcPr>
          <w:p w14:paraId="28D109C1" w14:textId="77777777" w:rsidR="0082302A" w:rsidRPr="00AF382C" w:rsidRDefault="0082302A" w:rsidP="00B75AE0">
            <w:pPr>
              <w:pStyle w:val="rvps12"/>
              <w:spacing w:before="0" w:beforeAutospacing="0" w:after="0" w:afterAutospacing="0"/>
              <w:jc w:val="center"/>
              <w:rPr>
                <w:color w:val="333333"/>
                <w:lang w:val="uk-UA"/>
              </w:rPr>
            </w:pPr>
            <w:r w:rsidRPr="00AF382C">
              <w:rPr>
                <w:color w:val="333333"/>
                <w:lang w:val="uk-UA"/>
              </w:rPr>
              <w:t>1,2</w:t>
            </w:r>
          </w:p>
        </w:tc>
      </w:tr>
    </w:tbl>
    <w:p w14:paraId="4307E852" w14:textId="77777777" w:rsidR="0082302A" w:rsidRPr="00AF382C" w:rsidRDefault="0082302A" w:rsidP="0082302A">
      <w:pPr>
        <w:ind w:left="360"/>
        <w:jc w:val="both"/>
        <w:rPr>
          <w:lang w:val="uk-UA"/>
        </w:rPr>
      </w:pPr>
      <w:r w:rsidRPr="00AF382C">
        <w:rPr>
          <w:lang w:val="uk-UA"/>
        </w:rPr>
        <w:t>*інші міста згідно до Додатку 3 [2]</w:t>
      </w:r>
    </w:p>
    <w:p w14:paraId="216877EB" w14:textId="77777777" w:rsidR="0082302A" w:rsidRPr="00AF382C" w:rsidRDefault="0082302A" w:rsidP="0082302A">
      <w:pPr>
        <w:jc w:val="center"/>
        <w:rPr>
          <w:sz w:val="28"/>
          <w:szCs w:val="28"/>
          <w:lang w:val="uk-UA"/>
        </w:rPr>
      </w:pPr>
    </w:p>
    <w:p w14:paraId="3FCD3BF3" w14:textId="77777777" w:rsidR="0082302A" w:rsidRPr="00AF382C" w:rsidRDefault="0082302A" w:rsidP="0082302A">
      <w:pPr>
        <w:jc w:val="right"/>
        <w:rPr>
          <w:b/>
          <w:sz w:val="28"/>
          <w:szCs w:val="28"/>
          <w:lang w:val="uk-UA"/>
        </w:rPr>
      </w:pPr>
      <w:r w:rsidRPr="00AF382C">
        <w:rPr>
          <w:b/>
          <w:sz w:val="28"/>
          <w:szCs w:val="28"/>
          <w:lang w:val="uk-UA"/>
        </w:rPr>
        <w:lastRenderedPageBreak/>
        <w:t>Додаток Г</w:t>
      </w:r>
    </w:p>
    <w:p w14:paraId="3F81C15A" w14:textId="77777777" w:rsidR="0082302A" w:rsidRPr="00AF382C" w:rsidRDefault="0082302A" w:rsidP="0082302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КОЕФІЦІЄНТ,</w:t>
      </w:r>
      <w:r w:rsidRPr="00AF382C">
        <w:rPr>
          <w:color w:val="333333"/>
          <w:lang w:val="uk-UA"/>
        </w:rPr>
        <w:br/>
      </w:r>
      <w:r w:rsidRPr="00AF382C">
        <w:rPr>
          <w:rStyle w:val="rvts15"/>
          <w:b/>
          <w:bCs/>
          <w:color w:val="333333"/>
          <w:sz w:val="28"/>
          <w:szCs w:val="28"/>
          <w:lang w:val="uk-UA"/>
        </w:rPr>
        <w:t>який враховує курортно-рекреаційне значення населених пунктів (Км2)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51"/>
        <w:gridCol w:w="2649"/>
      </w:tblGrid>
      <w:tr w:rsidR="0082302A" w:rsidRPr="00AF382C" w14:paraId="6402B1C9" w14:textId="77777777" w:rsidTr="00B75AE0">
        <w:trPr>
          <w:trHeight w:val="15"/>
          <w:tblHeader/>
        </w:trPr>
        <w:tc>
          <w:tcPr>
            <w:tcW w:w="6451" w:type="dxa"/>
            <w:hideMark/>
          </w:tcPr>
          <w:p w14:paraId="6FE37EFF" w14:textId="77777777" w:rsidR="0082302A" w:rsidRPr="00AF382C" w:rsidRDefault="0082302A" w:rsidP="00B75AE0">
            <w:pPr>
              <w:pStyle w:val="rvps12"/>
              <w:spacing w:before="0" w:beforeAutospacing="0" w:after="0" w:afterAutospacing="0" w:line="15" w:lineRule="atLeast"/>
              <w:jc w:val="center"/>
              <w:rPr>
                <w:lang w:val="uk-UA"/>
              </w:rPr>
            </w:pPr>
            <w:bookmarkStart w:id="76" w:name="n117"/>
            <w:bookmarkEnd w:id="76"/>
            <w:r w:rsidRPr="00AF382C">
              <w:rPr>
                <w:lang w:val="uk-UA"/>
              </w:rPr>
              <w:t>Населені пункти, що мають курортно-рекреаційне значення</w:t>
            </w:r>
          </w:p>
        </w:tc>
        <w:tc>
          <w:tcPr>
            <w:tcW w:w="2649" w:type="dxa"/>
            <w:vAlign w:val="center"/>
            <w:hideMark/>
          </w:tcPr>
          <w:p w14:paraId="058BECA9" w14:textId="77777777" w:rsidR="0082302A" w:rsidRPr="00AF382C" w:rsidRDefault="0082302A" w:rsidP="00B75AE0">
            <w:pPr>
              <w:pStyle w:val="rvps12"/>
              <w:spacing w:before="0" w:beforeAutospacing="0" w:after="0" w:afterAutospacing="0" w:line="15" w:lineRule="atLeast"/>
              <w:jc w:val="center"/>
              <w:rPr>
                <w:lang w:val="uk-UA"/>
              </w:rPr>
            </w:pPr>
            <w:r w:rsidRPr="00AF382C">
              <w:rPr>
                <w:lang w:val="uk-UA"/>
              </w:rPr>
              <w:t>Коефіцієнт, який враховує курортно-рекреаційне значення населених пунктів (Км2)</w:t>
            </w:r>
          </w:p>
        </w:tc>
      </w:tr>
      <w:tr w:rsidR="0082302A" w:rsidRPr="00AF382C" w14:paraId="144ED3BA" w14:textId="77777777" w:rsidTr="00B75AE0">
        <w:trPr>
          <w:trHeight w:val="15"/>
        </w:trPr>
        <w:tc>
          <w:tcPr>
            <w:tcW w:w="6451" w:type="dxa"/>
            <w:hideMark/>
          </w:tcPr>
          <w:p w14:paraId="566B542B" w14:textId="77777777" w:rsidR="0082302A" w:rsidRPr="00AF382C" w:rsidRDefault="0082302A" w:rsidP="00B75AE0">
            <w:pPr>
              <w:pStyle w:val="rvps14"/>
              <w:spacing w:before="0" w:beforeAutospacing="0" w:after="0" w:afterAutospacing="0" w:line="15" w:lineRule="atLeast"/>
              <w:rPr>
                <w:lang w:val="uk-UA"/>
              </w:rPr>
            </w:pPr>
            <w:r w:rsidRPr="00AF382C">
              <w:rPr>
                <w:lang w:val="uk-UA"/>
              </w:rPr>
              <w:t xml:space="preserve">Місто Алушта, селища Бондаренкове, Виноградне, Лаванда, Партеніт, </w:t>
            </w:r>
            <w:proofErr w:type="spellStart"/>
            <w:r w:rsidRPr="00AF382C">
              <w:rPr>
                <w:lang w:val="uk-UA"/>
              </w:rPr>
              <w:t>Семидвір’я</w:t>
            </w:r>
            <w:proofErr w:type="spellEnd"/>
            <w:r w:rsidRPr="00AF382C">
              <w:rPr>
                <w:lang w:val="uk-UA"/>
              </w:rPr>
              <w:t xml:space="preserve">, Утьос, Чайка, села Верхня </w:t>
            </w:r>
            <w:proofErr w:type="spellStart"/>
            <w:r w:rsidRPr="00AF382C">
              <w:rPr>
                <w:lang w:val="uk-UA"/>
              </w:rPr>
              <w:t>Кутузовка</w:t>
            </w:r>
            <w:proofErr w:type="spellEnd"/>
            <w:r w:rsidRPr="00AF382C">
              <w:rPr>
                <w:lang w:val="uk-UA"/>
              </w:rPr>
              <w:t xml:space="preserve">, Запрудне, Ізобільне, Кипарисне, Лаврове, Лазурне, Лучисте, Малий Маяк, Нижня </w:t>
            </w:r>
            <w:proofErr w:type="spellStart"/>
            <w:r w:rsidRPr="00AF382C">
              <w:rPr>
                <w:lang w:val="uk-UA"/>
              </w:rPr>
              <w:t>Кутузовка</w:t>
            </w:r>
            <w:proofErr w:type="spellEnd"/>
            <w:r w:rsidRPr="00AF382C">
              <w:rPr>
                <w:lang w:val="uk-UA"/>
              </w:rPr>
              <w:t xml:space="preserve">, Нижнє Запрудне, Пушкіне, Генеральське, </w:t>
            </w:r>
            <w:proofErr w:type="spellStart"/>
            <w:r w:rsidRPr="00AF382C">
              <w:rPr>
                <w:lang w:val="uk-UA"/>
              </w:rPr>
              <w:t>Зеленогір’я</w:t>
            </w:r>
            <w:proofErr w:type="spellEnd"/>
            <w:r w:rsidRPr="00AF382C">
              <w:rPr>
                <w:lang w:val="uk-UA"/>
              </w:rPr>
              <w:t xml:space="preserve">, Малоріченське, Привітне, Рибаче, Розове, Сонячногірське, міста Алупка, Ялта, селища міського типу Берегове, Виноградне, Восход, Відрадне, Гаспра, Голуба Затока, Гурзуф, Кацівелі, </w:t>
            </w:r>
            <w:proofErr w:type="spellStart"/>
            <w:r w:rsidRPr="00AF382C">
              <w:rPr>
                <w:lang w:val="uk-UA"/>
              </w:rPr>
              <w:t>Кореїз</w:t>
            </w:r>
            <w:proofErr w:type="spellEnd"/>
            <w:r w:rsidRPr="00AF382C">
              <w:rPr>
                <w:lang w:val="uk-UA"/>
              </w:rPr>
              <w:t xml:space="preserve">, </w:t>
            </w:r>
            <w:proofErr w:type="spellStart"/>
            <w:r w:rsidRPr="00AF382C">
              <w:rPr>
                <w:lang w:val="uk-UA"/>
              </w:rPr>
              <w:t>Краснокам’янка</w:t>
            </w:r>
            <w:proofErr w:type="spellEnd"/>
            <w:r w:rsidRPr="00AF382C">
              <w:rPr>
                <w:lang w:val="uk-UA"/>
              </w:rPr>
              <w:t xml:space="preserve">, </w:t>
            </w:r>
            <w:proofErr w:type="spellStart"/>
            <w:r w:rsidRPr="00AF382C">
              <w:rPr>
                <w:lang w:val="uk-UA"/>
              </w:rPr>
              <w:t>Курпати</w:t>
            </w:r>
            <w:proofErr w:type="spellEnd"/>
            <w:r w:rsidRPr="00AF382C">
              <w:rPr>
                <w:lang w:val="uk-UA"/>
              </w:rPr>
              <w:t xml:space="preserve">, Лівадія, Масандра, Ореанда, Паркове, Понизівка, Санаторне, Сімеїз, Форос, селища Високогірне, </w:t>
            </w:r>
            <w:proofErr w:type="spellStart"/>
            <w:r w:rsidRPr="00AF382C">
              <w:rPr>
                <w:lang w:val="uk-UA"/>
              </w:rPr>
              <w:t>Гірне</w:t>
            </w:r>
            <w:proofErr w:type="spellEnd"/>
            <w:r w:rsidRPr="00AF382C">
              <w:rPr>
                <w:lang w:val="uk-UA"/>
              </w:rPr>
              <w:t xml:space="preserve">, Данилівка, </w:t>
            </w:r>
            <w:proofErr w:type="spellStart"/>
            <w:r w:rsidRPr="00AF382C">
              <w:rPr>
                <w:lang w:val="uk-UA"/>
              </w:rPr>
              <w:t>Долосси</w:t>
            </w:r>
            <w:proofErr w:type="spellEnd"/>
            <w:r w:rsidRPr="00AF382C">
              <w:rPr>
                <w:lang w:val="uk-UA"/>
              </w:rPr>
              <w:t xml:space="preserve">, </w:t>
            </w:r>
            <w:proofErr w:type="spellStart"/>
            <w:r w:rsidRPr="00AF382C">
              <w:rPr>
                <w:lang w:val="uk-UA"/>
              </w:rPr>
              <w:t>Ісар</w:t>
            </w:r>
            <w:proofErr w:type="spellEnd"/>
            <w:r w:rsidRPr="00AF382C">
              <w:rPr>
                <w:lang w:val="uk-UA"/>
              </w:rPr>
              <w:t>, Лінійне, Олива, Охотниче, Партизанське, села Ботанічне, Оползневе Ялтинського району Автономної Республіки Крим</w:t>
            </w:r>
          </w:p>
        </w:tc>
        <w:tc>
          <w:tcPr>
            <w:tcW w:w="2649" w:type="dxa"/>
            <w:vAlign w:val="center"/>
            <w:hideMark/>
          </w:tcPr>
          <w:p w14:paraId="6E88E1E4" w14:textId="77777777" w:rsidR="0082302A" w:rsidRPr="00AF382C" w:rsidRDefault="0082302A" w:rsidP="00B75AE0">
            <w:pPr>
              <w:pStyle w:val="rvps12"/>
              <w:spacing w:before="0" w:beforeAutospacing="0" w:after="0" w:afterAutospacing="0" w:line="15" w:lineRule="atLeast"/>
              <w:jc w:val="center"/>
              <w:rPr>
                <w:lang w:val="uk-UA"/>
              </w:rPr>
            </w:pPr>
            <w:r w:rsidRPr="00AF382C">
              <w:rPr>
                <w:lang w:val="uk-UA"/>
              </w:rPr>
              <w:t>3</w:t>
            </w:r>
          </w:p>
        </w:tc>
      </w:tr>
      <w:tr w:rsidR="0082302A" w:rsidRPr="00AF382C" w14:paraId="01CD1CD0" w14:textId="77777777" w:rsidTr="00B75AE0">
        <w:trPr>
          <w:trHeight w:val="15"/>
        </w:trPr>
        <w:tc>
          <w:tcPr>
            <w:tcW w:w="6451" w:type="dxa"/>
            <w:hideMark/>
          </w:tcPr>
          <w:p w14:paraId="2F1D4FA0" w14:textId="77777777" w:rsidR="0082302A" w:rsidRPr="00AF382C" w:rsidRDefault="0082302A" w:rsidP="00B75AE0">
            <w:pPr>
              <w:pStyle w:val="rvps14"/>
              <w:spacing w:before="0" w:beforeAutospacing="0" w:after="0" w:afterAutospacing="0" w:line="15" w:lineRule="atLeast"/>
              <w:rPr>
                <w:lang w:val="uk-UA"/>
              </w:rPr>
            </w:pPr>
            <w:r w:rsidRPr="00AF382C">
              <w:rPr>
                <w:lang w:val="uk-UA"/>
              </w:rPr>
              <w:t xml:space="preserve">Села Завітне, Набережне, Челядінове, Южне, Яковенкове Керченського району, міста Старий Крим, Судак, селище Новий Світ, села Веселе, Морське, Сонячна Долина, місто Феодосія, селища міського типу </w:t>
            </w:r>
            <w:proofErr w:type="spellStart"/>
            <w:r w:rsidRPr="00AF382C">
              <w:rPr>
                <w:lang w:val="uk-UA"/>
              </w:rPr>
              <w:t>Кайгадор</w:t>
            </w:r>
            <w:proofErr w:type="spellEnd"/>
            <w:r w:rsidRPr="00AF382C">
              <w:rPr>
                <w:lang w:val="uk-UA"/>
              </w:rPr>
              <w:t>, Коктебель, Курортне, Приморський, Щебетовка, село Берегове, Миколаївка Феодосійського району Автономної Республіки Крим</w:t>
            </w:r>
          </w:p>
        </w:tc>
        <w:tc>
          <w:tcPr>
            <w:tcW w:w="2649" w:type="dxa"/>
            <w:vAlign w:val="center"/>
            <w:hideMark/>
          </w:tcPr>
          <w:p w14:paraId="12848ACA" w14:textId="77777777" w:rsidR="0082302A" w:rsidRPr="00AF382C" w:rsidRDefault="0082302A" w:rsidP="00B75AE0">
            <w:pPr>
              <w:pStyle w:val="rvps12"/>
              <w:spacing w:before="0" w:beforeAutospacing="0" w:after="0" w:afterAutospacing="0" w:line="15" w:lineRule="atLeast"/>
              <w:jc w:val="center"/>
              <w:rPr>
                <w:lang w:val="uk-UA"/>
              </w:rPr>
            </w:pPr>
            <w:r w:rsidRPr="00AF382C">
              <w:rPr>
                <w:lang w:val="uk-UA"/>
              </w:rPr>
              <w:t>2,5</w:t>
            </w:r>
          </w:p>
        </w:tc>
      </w:tr>
    </w:tbl>
    <w:p w14:paraId="34D6F83B" w14:textId="77777777" w:rsidR="0082302A" w:rsidRPr="00AF382C" w:rsidRDefault="0082302A" w:rsidP="0082302A">
      <w:pPr>
        <w:ind w:left="360"/>
        <w:jc w:val="both"/>
        <w:rPr>
          <w:lang w:val="uk-UA"/>
        </w:rPr>
      </w:pPr>
      <w:r w:rsidRPr="00AF382C">
        <w:rPr>
          <w:lang w:val="uk-UA"/>
        </w:rPr>
        <w:t>*інші міста згідно до Додатку [2]</w:t>
      </w:r>
    </w:p>
    <w:p w14:paraId="35FDD0C5" w14:textId="77777777" w:rsidR="0082302A" w:rsidRPr="00AF382C" w:rsidRDefault="0082302A" w:rsidP="0082302A">
      <w:pPr>
        <w:jc w:val="right"/>
        <w:rPr>
          <w:b/>
          <w:sz w:val="28"/>
          <w:szCs w:val="28"/>
          <w:lang w:val="uk-UA"/>
        </w:rPr>
      </w:pPr>
      <w:r w:rsidRPr="00AF382C">
        <w:rPr>
          <w:b/>
          <w:sz w:val="28"/>
          <w:szCs w:val="28"/>
          <w:lang w:val="uk-UA"/>
        </w:rPr>
        <w:t>Додаток Д</w:t>
      </w:r>
    </w:p>
    <w:p w14:paraId="653EDE2C" w14:textId="77777777" w:rsidR="0082302A" w:rsidRPr="00AF382C" w:rsidRDefault="0082302A" w:rsidP="0082302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КОЕФІЦІЄНТ,</w:t>
      </w:r>
      <w:r w:rsidRPr="00AF382C">
        <w:rPr>
          <w:color w:val="333333"/>
          <w:lang w:val="uk-UA"/>
        </w:rPr>
        <w:br/>
      </w:r>
      <w:r w:rsidRPr="00AF382C">
        <w:rPr>
          <w:rStyle w:val="rvts15"/>
          <w:b/>
          <w:bCs/>
          <w:color w:val="333333"/>
          <w:sz w:val="28"/>
          <w:szCs w:val="28"/>
          <w:lang w:val="uk-UA"/>
        </w:rPr>
        <w:t>який враховує розташування території територіальної громади в межах зон радіаційного забруднення (Км3)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6"/>
        <w:gridCol w:w="3334"/>
      </w:tblGrid>
      <w:tr w:rsidR="0082302A" w:rsidRPr="006002F8" w14:paraId="379919FF" w14:textId="77777777" w:rsidTr="00B75AE0">
        <w:trPr>
          <w:trHeight w:val="885"/>
        </w:trPr>
        <w:tc>
          <w:tcPr>
            <w:tcW w:w="5895" w:type="dxa"/>
            <w:hideMark/>
          </w:tcPr>
          <w:p w14:paraId="37DE1833" w14:textId="77777777" w:rsidR="0082302A" w:rsidRPr="00AF382C" w:rsidRDefault="0082302A" w:rsidP="00B75AE0">
            <w:pPr>
              <w:pStyle w:val="rvps12"/>
              <w:spacing w:before="0" w:beforeAutospacing="0" w:after="0" w:afterAutospacing="0"/>
              <w:jc w:val="center"/>
              <w:rPr>
                <w:lang w:val="uk-UA"/>
              </w:rPr>
            </w:pPr>
            <w:bookmarkStart w:id="77" w:name="n120"/>
            <w:bookmarkEnd w:id="77"/>
            <w:r w:rsidRPr="00AF382C">
              <w:rPr>
                <w:lang w:val="uk-UA"/>
              </w:rPr>
              <w:t>Найменування зони радіоактивного забруднення</w:t>
            </w:r>
          </w:p>
        </w:tc>
        <w:tc>
          <w:tcPr>
            <w:tcW w:w="3390" w:type="dxa"/>
            <w:hideMark/>
          </w:tcPr>
          <w:p w14:paraId="5E532AAD" w14:textId="77777777" w:rsidR="0082302A" w:rsidRPr="00AF382C" w:rsidRDefault="0082302A" w:rsidP="00B75AE0">
            <w:pPr>
              <w:pStyle w:val="rvps12"/>
              <w:spacing w:before="0" w:beforeAutospacing="0" w:after="0" w:afterAutospacing="0"/>
              <w:jc w:val="center"/>
              <w:rPr>
                <w:lang w:val="uk-UA"/>
              </w:rPr>
            </w:pPr>
            <w:r w:rsidRPr="00AF382C">
              <w:rPr>
                <w:lang w:val="uk-UA"/>
              </w:rPr>
              <w:t>Коефіцієнт, який враховує розташування території територіальної громади в межах зон радіаційного забруднення (Км3)</w:t>
            </w:r>
          </w:p>
        </w:tc>
      </w:tr>
      <w:tr w:rsidR="0082302A" w:rsidRPr="00AF382C" w14:paraId="5DE045E0" w14:textId="77777777" w:rsidTr="00B75AE0">
        <w:trPr>
          <w:trHeight w:val="300"/>
        </w:trPr>
        <w:tc>
          <w:tcPr>
            <w:tcW w:w="5895" w:type="dxa"/>
            <w:hideMark/>
          </w:tcPr>
          <w:p w14:paraId="07871BBD" w14:textId="77777777" w:rsidR="0082302A" w:rsidRPr="00AF382C" w:rsidRDefault="0082302A" w:rsidP="00B75AE0">
            <w:pPr>
              <w:pStyle w:val="rvps14"/>
              <w:spacing w:before="0" w:beforeAutospacing="0" w:after="0" w:afterAutospacing="0"/>
              <w:rPr>
                <w:lang w:val="uk-UA"/>
              </w:rPr>
            </w:pPr>
            <w:r w:rsidRPr="00AF382C">
              <w:rPr>
                <w:lang w:val="uk-UA"/>
              </w:rPr>
              <w:t>Зона відчуження</w:t>
            </w:r>
          </w:p>
        </w:tc>
        <w:tc>
          <w:tcPr>
            <w:tcW w:w="3390" w:type="dxa"/>
            <w:hideMark/>
          </w:tcPr>
          <w:p w14:paraId="653FDBCD" w14:textId="77777777" w:rsidR="0082302A" w:rsidRPr="00AF382C" w:rsidRDefault="0082302A" w:rsidP="00B75AE0">
            <w:pPr>
              <w:pStyle w:val="rvps12"/>
              <w:spacing w:before="0" w:beforeAutospacing="0" w:after="0" w:afterAutospacing="0"/>
              <w:jc w:val="center"/>
              <w:rPr>
                <w:lang w:val="uk-UA"/>
              </w:rPr>
            </w:pPr>
            <w:r w:rsidRPr="00AF382C">
              <w:rPr>
                <w:lang w:val="uk-UA"/>
              </w:rPr>
              <w:t>0,5</w:t>
            </w:r>
          </w:p>
        </w:tc>
      </w:tr>
      <w:tr w:rsidR="0082302A" w:rsidRPr="00AF382C" w14:paraId="43FD4530" w14:textId="77777777" w:rsidTr="00B75AE0">
        <w:trPr>
          <w:trHeight w:val="300"/>
        </w:trPr>
        <w:tc>
          <w:tcPr>
            <w:tcW w:w="5895" w:type="dxa"/>
            <w:hideMark/>
          </w:tcPr>
          <w:p w14:paraId="7FE58C9F" w14:textId="77777777" w:rsidR="0082302A" w:rsidRPr="00AF382C" w:rsidRDefault="0082302A" w:rsidP="00B75AE0">
            <w:pPr>
              <w:pStyle w:val="rvps14"/>
              <w:spacing w:before="0" w:beforeAutospacing="0" w:after="0" w:afterAutospacing="0"/>
              <w:rPr>
                <w:lang w:val="uk-UA"/>
              </w:rPr>
            </w:pPr>
            <w:r w:rsidRPr="00AF382C">
              <w:rPr>
                <w:lang w:val="uk-UA"/>
              </w:rPr>
              <w:t>Зона безумовного (обов’язкового) відселення</w:t>
            </w:r>
          </w:p>
        </w:tc>
        <w:tc>
          <w:tcPr>
            <w:tcW w:w="3390" w:type="dxa"/>
            <w:hideMark/>
          </w:tcPr>
          <w:p w14:paraId="24509F55" w14:textId="77777777" w:rsidR="0082302A" w:rsidRPr="00AF382C" w:rsidRDefault="0082302A" w:rsidP="00B75AE0">
            <w:pPr>
              <w:pStyle w:val="rvps12"/>
              <w:spacing w:before="0" w:beforeAutospacing="0" w:after="0" w:afterAutospacing="0"/>
              <w:jc w:val="center"/>
              <w:rPr>
                <w:lang w:val="uk-UA"/>
              </w:rPr>
            </w:pPr>
            <w:r w:rsidRPr="00AF382C">
              <w:rPr>
                <w:lang w:val="uk-UA"/>
              </w:rPr>
              <w:t>0,6</w:t>
            </w:r>
          </w:p>
        </w:tc>
      </w:tr>
      <w:tr w:rsidR="0082302A" w:rsidRPr="00AF382C" w14:paraId="2331E4A3" w14:textId="77777777" w:rsidTr="00B75AE0">
        <w:trPr>
          <w:trHeight w:val="300"/>
        </w:trPr>
        <w:tc>
          <w:tcPr>
            <w:tcW w:w="5895" w:type="dxa"/>
            <w:hideMark/>
          </w:tcPr>
          <w:p w14:paraId="66541CF3" w14:textId="77777777" w:rsidR="0082302A" w:rsidRPr="00AF382C" w:rsidRDefault="0082302A" w:rsidP="00B75AE0">
            <w:pPr>
              <w:pStyle w:val="rvps14"/>
              <w:spacing w:before="0" w:beforeAutospacing="0" w:after="0" w:afterAutospacing="0"/>
              <w:rPr>
                <w:lang w:val="uk-UA"/>
              </w:rPr>
            </w:pPr>
            <w:r w:rsidRPr="00AF382C">
              <w:rPr>
                <w:lang w:val="uk-UA"/>
              </w:rPr>
              <w:t>Зона гарантованого добровільного відселення</w:t>
            </w:r>
          </w:p>
        </w:tc>
        <w:tc>
          <w:tcPr>
            <w:tcW w:w="3390" w:type="dxa"/>
            <w:hideMark/>
          </w:tcPr>
          <w:p w14:paraId="43E7804D" w14:textId="77777777" w:rsidR="0082302A" w:rsidRPr="00AF382C" w:rsidRDefault="0082302A" w:rsidP="00B75AE0">
            <w:pPr>
              <w:pStyle w:val="rvps12"/>
              <w:spacing w:before="0" w:beforeAutospacing="0" w:after="0" w:afterAutospacing="0"/>
              <w:jc w:val="center"/>
              <w:rPr>
                <w:lang w:val="uk-UA"/>
              </w:rPr>
            </w:pPr>
            <w:r w:rsidRPr="00AF382C">
              <w:rPr>
                <w:lang w:val="uk-UA"/>
              </w:rPr>
              <w:t>0,8</w:t>
            </w:r>
          </w:p>
        </w:tc>
      </w:tr>
    </w:tbl>
    <w:p w14:paraId="4C1D12D0" w14:textId="3CF78902" w:rsidR="0082302A" w:rsidRDefault="0082302A" w:rsidP="0082302A">
      <w:pPr>
        <w:jc w:val="right"/>
        <w:rPr>
          <w:b/>
          <w:sz w:val="28"/>
          <w:szCs w:val="28"/>
          <w:lang w:val="uk-UA"/>
        </w:rPr>
      </w:pPr>
    </w:p>
    <w:p w14:paraId="7F4FF5C1" w14:textId="3993D9C3" w:rsidR="008148EA" w:rsidRDefault="008148EA" w:rsidP="0082302A">
      <w:pPr>
        <w:jc w:val="right"/>
        <w:rPr>
          <w:b/>
          <w:sz w:val="28"/>
          <w:szCs w:val="28"/>
          <w:lang w:val="uk-UA"/>
        </w:rPr>
      </w:pPr>
    </w:p>
    <w:p w14:paraId="6CFA3530" w14:textId="55D771BD" w:rsidR="008148EA" w:rsidRDefault="008148EA" w:rsidP="0082302A">
      <w:pPr>
        <w:jc w:val="right"/>
        <w:rPr>
          <w:b/>
          <w:sz w:val="28"/>
          <w:szCs w:val="28"/>
          <w:lang w:val="uk-UA"/>
        </w:rPr>
      </w:pPr>
    </w:p>
    <w:p w14:paraId="5A7DFED8" w14:textId="77777777" w:rsidR="008148EA" w:rsidRPr="00AF382C" w:rsidRDefault="008148EA" w:rsidP="008148EA">
      <w:pPr>
        <w:jc w:val="right"/>
        <w:rPr>
          <w:b/>
          <w:sz w:val="28"/>
          <w:szCs w:val="28"/>
          <w:lang w:val="uk-UA"/>
        </w:rPr>
      </w:pPr>
    </w:p>
    <w:p w14:paraId="2EA69C81" w14:textId="77777777" w:rsidR="008148EA" w:rsidRPr="00AF382C" w:rsidRDefault="008148EA" w:rsidP="008148EA">
      <w:pPr>
        <w:jc w:val="right"/>
        <w:rPr>
          <w:b/>
          <w:sz w:val="28"/>
          <w:szCs w:val="28"/>
          <w:lang w:val="uk-UA"/>
        </w:rPr>
        <w:sectPr w:rsidR="008148EA" w:rsidRPr="00AF382C" w:rsidSect="000B5BEC">
          <w:pgSz w:w="11906" w:h="16838"/>
          <w:pgMar w:top="1418" w:right="1418" w:bottom="1418" w:left="1418" w:header="709" w:footer="709" w:gutter="0"/>
          <w:cols w:space="708"/>
          <w:docGrid w:linePitch="360"/>
        </w:sectPr>
      </w:pPr>
    </w:p>
    <w:p w14:paraId="48CEDA41" w14:textId="77777777" w:rsidR="008148EA" w:rsidRPr="00AF382C" w:rsidRDefault="008148EA" w:rsidP="008148EA">
      <w:pPr>
        <w:jc w:val="right"/>
        <w:rPr>
          <w:b/>
          <w:sz w:val="28"/>
          <w:szCs w:val="28"/>
          <w:lang w:val="uk-UA"/>
        </w:rPr>
      </w:pPr>
      <w:r w:rsidRPr="00AF382C">
        <w:rPr>
          <w:b/>
          <w:sz w:val="28"/>
          <w:szCs w:val="28"/>
          <w:lang w:val="uk-UA"/>
        </w:rPr>
        <w:lastRenderedPageBreak/>
        <w:t>Додаток Е</w:t>
      </w:r>
    </w:p>
    <w:p w14:paraId="4297BDD7" w14:textId="77777777" w:rsidR="008148EA" w:rsidRPr="00AF382C" w:rsidRDefault="008148EA" w:rsidP="008148EA">
      <w:pPr>
        <w:pStyle w:val="rvps7"/>
        <w:shd w:val="clear" w:color="auto" w:fill="FFFFFF"/>
        <w:spacing w:before="0" w:beforeAutospacing="0" w:after="0" w:afterAutospacing="0"/>
        <w:ind w:left="450" w:right="450"/>
        <w:jc w:val="center"/>
        <w:rPr>
          <w:color w:val="333333"/>
          <w:lang w:val="uk-UA"/>
        </w:rPr>
      </w:pPr>
      <w:r w:rsidRPr="00AF382C">
        <w:rPr>
          <w:rStyle w:val="rvts15"/>
          <w:b/>
          <w:bCs/>
          <w:color w:val="333333"/>
          <w:sz w:val="28"/>
          <w:szCs w:val="28"/>
          <w:lang w:val="uk-UA"/>
        </w:rPr>
        <w:t>КРИТЕРІЇ</w:t>
      </w:r>
      <w:r w:rsidRPr="00AF382C">
        <w:rPr>
          <w:color w:val="333333"/>
          <w:lang w:val="uk-UA"/>
        </w:rPr>
        <w:br/>
      </w:r>
      <w:r w:rsidRPr="00AF382C">
        <w:rPr>
          <w:rStyle w:val="rvts15"/>
          <w:b/>
          <w:bCs/>
          <w:color w:val="333333"/>
          <w:sz w:val="28"/>
          <w:szCs w:val="28"/>
          <w:lang w:val="uk-UA"/>
        </w:rPr>
        <w:t>бальної оцінки економічної цінності оціночних районів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
        <w:gridCol w:w="2506"/>
        <w:gridCol w:w="2245"/>
        <w:gridCol w:w="2245"/>
        <w:gridCol w:w="2245"/>
        <w:gridCol w:w="2245"/>
        <w:gridCol w:w="143"/>
        <w:gridCol w:w="2385"/>
      </w:tblGrid>
      <w:tr w:rsidR="008148EA" w:rsidRPr="00AF382C" w14:paraId="33EE3B70" w14:textId="77777777" w:rsidTr="00B75AE0">
        <w:trPr>
          <w:trHeight w:val="15"/>
          <w:tblHeader/>
        </w:trPr>
        <w:tc>
          <w:tcPr>
            <w:tcW w:w="900" w:type="pct"/>
            <w:gridSpan w:val="2"/>
            <w:vMerge w:val="restart"/>
            <w:hideMark/>
          </w:tcPr>
          <w:p w14:paraId="525AACDB" w14:textId="77777777" w:rsidR="008148EA" w:rsidRPr="00AF382C" w:rsidRDefault="008148EA" w:rsidP="00B75AE0">
            <w:pPr>
              <w:pStyle w:val="rvps12"/>
              <w:spacing w:before="0" w:beforeAutospacing="0" w:after="0" w:afterAutospacing="0"/>
              <w:jc w:val="center"/>
              <w:rPr>
                <w:lang w:val="uk-UA"/>
              </w:rPr>
            </w:pPr>
            <w:bookmarkStart w:id="78" w:name="n123"/>
            <w:bookmarkEnd w:id="78"/>
            <w:r w:rsidRPr="00AF382C">
              <w:rPr>
                <w:lang w:val="uk-UA"/>
              </w:rPr>
              <w:t>Критерії оцінки економічної цінності</w:t>
            </w:r>
          </w:p>
        </w:tc>
        <w:tc>
          <w:tcPr>
            <w:tcW w:w="4050" w:type="pct"/>
            <w:gridSpan w:val="6"/>
            <w:hideMark/>
          </w:tcPr>
          <w:p w14:paraId="7BA63FE5" w14:textId="77777777" w:rsidR="008148EA" w:rsidRPr="00AF382C" w:rsidRDefault="008148EA" w:rsidP="00B75AE0">
            <w:pPr>
              <w:pStyle w:val="rvps12"/>
              <w:spacing w:before="0" w:beforeAutospacing="0" w:after="0" w:afterAutospacing="0"/>
              <w:jc w:val="center"/>
              <w:rPr>
                <w:lang w:val="uk-UA"/>
              </w:rPr>
            </w:pPr>
            <w:r w:rsidRPr="00AF382C">
              <w:rPr>
                <w:lang w:val="uk-UA"/>
              </w:rPr>
              <w:t>Бальна оцінка та примірний опис критерію економічної цінності оціночного району</w:t>
            </w:r>
          </w:p>
        </w:tc>
      </w:tr>
      <w:tr w:rsidR="008148EA" w:rsidRPr="00AF382C" w14:paraId="0C6DFFE8" w14:textId="77777777" w:rsidTr="00B75AE0">
        <w:trPr>
          <w:trHeight w:val="15"/>
          <w:tblHeader/>
        </w:trPr>
        <w:tc>
          <w:tcPr>
            <w:tcW w:w="0" w:type="auto"/>
            <w:gridSpan w:val="2"/>
            <w:vMerge/>
            <w:vAlign w:val="center"/>
            <w:hideMark/>
          </w:tcPr>
          <w:p w14:paraId="556B0C48" w14:textId="77777777" w:rsidR="008148EA" w:rsidRPr="00AF382C" w:rsidRDefault="008148EA" w:rsidP="00B75AE0">
            <w:pPr>
              <w:rPr>
                <w:lang w:val="uk-UA"/>
              </w:rPr>
            </w:pPr>
          </w:p>
        </w:tc>
        <w:tc>
          <w:tcPr>
            <w:tcW w:w="800" w:type="pct"/>
            <w:hideMark/>
          </w:tcPr>
          <w:p w14:paraId="06C302C5" w14:textId="77777777" w:rsidR="008148EA" w:rsidRPr="00AF382C" w:rsidRDefault="008148EA" w:rsidP="00B75AE0">
            <w:pPr>
              <w:pStyle w:val="rvps12"/>
              <w:spacing w:before="0" w:beforeAutospacing="0" w:after="0" w:afterAutospacing="0"/>
              <w:jc w:val="center"/>
              <w:rPr>
                <w:lang w:val="uk-UA"/>
              </w:rPr>
            </w:pPr>
            <w:r w:rsidRPr="00AF382C">
              <w:rPr>
                <w:lang w:val="uk-UA"/>
              </w:rPr>
              <w:t>5 балів</w:t>
            </w:r>
          </w:p>
        </w:tc>
        <w:tc>
          <w:tcPr>
            <w:tcW w:w="800" w:type="pct"/>
            <w:hideMark/>
          </w:tcPr>
          <w:p w14:paraId="024E0687" w14:textId="77777777" w:rsidR="008148EA" w:rsidRPr="00AF382C" w:rsidRDefault="008148EA" w:rsidP="00B75AE0">
            <w:pPr>
              <w:pStyle w:val="rvps12"/>
              <w:spacing w:before="0" w:beforeAutospacing="0" w:after="0" w:afterAutospacing="0"/>
              <w:jc w:val="center"/>
              <w:rPr>
                <w:lang w:val="uk-UA"/>
              </w:rPr>
            </w:pPr>
            <w:r w:rsidRPr="00AF382C">
              <w:rPr>
                <w:lang w:val="uk-UA"/>
              </w:rPr>
              <w:t>4 бали</w:t>
            </w:r>
          </w:p>
        </w:tc>
        <w:tc>
          <w:tcPr>
            <w:tcW w:w="800" w:type="pct"/>
            <w:hideMark/>
          </w:tcPr>
          <w:p w14:paraId="065D1D0C" w14:textId="77777777" w:rsidR="008148EA" w:rsidRPr="00AF382C" w:rsidRDefault="008148EA" w:rsidP="00B75AE0">
            <w:pPr>
              <w:pStyle w:val="rvps12"/>
              <w:spacing w:before="0" w:beforeAutospacing="0" w:after="0" w:afterAutospacing="0"/>
              <w:jc w:val="center"/>
              <w:rPr>
                <w:lang w:val="uk-UA"/>
              </w:rPr>
            </w:pPr>
            <w:r w:rsidRPr="00AF382C">
              <w:rPr>
                <w:lang w:val="uk-UA"/>
              </w:rPr>
              <w:t>3 бали</w:t>
            </w:r>
          </w:p>
        </w:tc>
        <w:tc>
          <w:tcPr>
            <w:tcW w:w="800" w:type="pct"/>
            <w:hideMark/>
          </w:tcPr>
          <w:p w14:paraId="3D300B16" w14:textId="77777777" w:rsidR="008148EA" w:rsidRPr="00AF382C" w:rsidRDefault="008148EA" w:rsidP="00B75AE0">
            <w:pPr>
              <w:pStyle w:val="rvps12"/>
              <w:spacing w:before="0" w:beforeAutospacing="0" w:after="0" w:afterAutospacing="0"/>
              <w:jc w:val="center"/>
              <w:rPr>
                <w:lang w:val="uk-UA"/>
              </w:rPr>
            </w:pPr>
            <w:r w:rsidRPr="00AF382C">
              <w:rPr>
                <w:lang w:val="uk-UA"/>
              </w:rPr>
              <w:t>2 бали</w:t>
            </w:r>
          </w:p>
        </w:tc>
        <w:tc>
          <w:tcPr>
            <w:tcW w:w="800" w:type="pct"/>
            <w:gridSpan w:val="2"/>
            <w:hideMark/>
          </w:tcPr>
          <w:p w14:paraId="77261E86" w14:textId="77777777" w:rsidR="008148EA" w:rsidRPr="00AF382C" w:rsidRDefault="008148EA" w:rsidP="00B75AE0">
            <w:pPr>
              <w:pStyle w:val="rvps12"/>
              <w:spacing w:before="0" w:beforeAutospacing="0" w:after="0" w:afterAutospacing="0"/>
              <w:jc w:val="center"/>
              <w:rPr>
                <w:lang w:val="uk-UA"/>
              </w:rPr>
            </w:pPr>
            <w:r w:rsidRPr="00AF382C">
              <w:rPr>
                <w:lang w:val="uk-UA"/>
              </w:rPr>
              <w:t>1 бал</w:t>
            </w:r>
          </w:p>
        </w:tc>
      </w:tr>
      <w:tr w:rsidR="008148EA" w:rsidRPr="00AF382C" w14:paraId="3F78D8BC" w14:textId="77777777" w:rsidTr="00B75AE0">
        <w:trPr>
          <w:trHeight w:val="15"/>
        </w:trPr>
        <w:tc>
          <w:tcPr>
            <w:tcW w:w="5000" w:type="pct"/>
            <w:gridSpan w:val="8"/>
            <w:hideMark/>
          </w:tcPr>
          <w:p w14:paraId="72FF1941" w14:textId="77777777" w:rsidR="008148EA" w:rsidRPr="00AF382C" w:rsidRDefault="008148EA" w:rsidP="00B75AE0">
            <w:pPr>
              <w:pStyle w:val="rvps12"/>
              <w:spacing w:before="0" w:beforeAutospacing="0" w:after="0" w:afterAutospacing="0"/>
              <w:jc w:val="center"/>
              <w:rPr>
                <w:lang w:val="uk-UA"/>
              </w:rPr>
            </w:pPr>
            <w:r w:rsidRPr="00AF382C">
              <w:rPr>
                <w:lang w:val="uk-UA"/>
              </w:rPr>
              <w:t>Основні критерії</w:t>
            </w:r>
          </w:p>
        </w:tc>
      </w:tr>
      <w:tr w:rsidR="008148EA" w:rsidRPr="00AF382C" w14:paraId="596AB4A7" w14:textId="77777777" w:rsidTr="00B75AE0">
        <w:trPr>
          <w:trHeight w:val="15"/>
        </w:trPr>
        <w:tc>
          <w:tcPr>
            <w:tcW w:w="900" w:type="pct"/>
            <w:gridSpan w:val="2"/>
            <w:hideMark/>
          </w:tcPr>
          <w:p w14:paraId="1A1F8389" w14:textId="77777777" w:rsidR="008148EA" w:rsidRPr="00AF382C" w:rsidRDefault="008148EA" w:rsidP="00B75AE0">
            <w:pPr>
              <w:pStyle w:val="rvps14"/>
              <w:spacing w:before="0" w:beforeAutospacing="0" w:after="0" w:afterAutospacing="0"/>
              <w:rPr>
                <w:lang w:val="uk-UA"/>
              </w:rPr>
            </w:pPr>
            <w:r w:rsidRPr="00AF382C">
              <w:rPr>
                <w:lang w:val="uk-UA"/>
              </w:rPr>
              <w:t>Близькість до центру громади</w:t>
            </w:r>
          </w:p>
        </w:tc>
        <w:tc>
          <w:tcPr>
            <w:tcW w:w="800" w:type="pct"/>
            <w:hideMark/>
          </w:tcPr>
          <w:p w14:paraId="4605CD13" w14:textId="77777777" w:rsidR="008148EA" w:rsidRPr="00AF382C" w:rsidRDefault="008148EA" w:rsidP="00B75AE0">
            <w:pPr>
              <w:pStyle w:val="rvps14"/>
              <w:spacing w:before="0" w:beforeAutospacing="0" w:after="0" w:afterAutospacing="0"/>
              <w:rPr>
                <w:lang w:val="uk-UA"/>
              </w:rPr>
            </w:pPr>
            <w:r w:rsidRPr="00AF382C">
              <w:rPr>
                <w:lang w:val="uk-UA"/>
              </w:rPr>
              <w:t>у центрі громади</w:t>
            </w:r>
          </w:p>
        </w:tc>
        <w:tc>
          <w:tcPr>
            <w:tcW w:w="800" w:type="pct"/>
            <w:hideMark/>
          </w:tcPr>
          <w:p w14:paraId="6799357B" w14:textId="77777777" w:rsidR="008148EA" w:rsidRPr="00AF382C" w:rsidRDefault="008148EA" w:rsidP="00B75AE0">
            <w:pPr>
              <w:pStyle w:val="rvps14"/>
              <w:spacing w:before="0" w:beforeAutospacing="0" w:after="0" w:afterAutospacing="0"/>
              <w:rPr>
                <w:lang w:val="uk-UA"/>
              </w:rPr>
            </w:pPr>
            <w:r w:rsidRPr="00AF382C">
              <w:rPr>
                <w:lang w:val="uk-UA"/>
              </w:rPr>
              <w:t>суміжний із центром громади, віддаленість від центру громади до</w:t>
            </w:r>
            <w:r w:rsidRPr="00AF382C">
              <w:rPr>
                <w:lang w:val="uk-UA"/>
              </w:rPr>
              <w:br/>
              <w:t>15 хвилин пішохідної доступності або до 5 хвилин на автомобілі</w:t>
            </w:r>
          </w:p>
        </w:tc>
        <w:tc>
          <w:tcPr>
            <w:tcW w:w="800" w:type="pct"/>
            <w:hideMark/>
          </w:tcPr>
          <w:p w14:paraId="7BA598E1" w14:textId="77777777" w:rsidR="008148EA" w:rsidRPr="00AF382C" w:rsidRDefault="008148EA" w:rsidP="00B75AE0">
            <w:pPr>
              <w:pStyle w:val="rvps14"/>
              <w:spacing w:before="0" w:beforeAutospacing="0" w:after="0" w:afterAutospacing="0"/>
              <w:rPr>
                <w:lang w:val="uk-UA"/>
              </w:rPr>
            </w:pPr>
            <w:r w:rsidRPr="00AF382C">
              <w:rPr>
                <w:lang w:val="uk-UA"/>
              </w:rPr>
              <w:t>черезсмужний із центром громади, віддаленість від центру громади до 15 хвилин на автомобілі</w:t>
            </w:r>
          </w:p>
        </w:tc>
        <w:tc>
          <w:tcPr>
            <w:tcW w:w="800" w:type="pct"/>
            <w:hideMark/>
          </w:tcPr>
          <w:p w14:paraId="1AE6F0D8" w14:textId="77777777" w:rsidR="008148EA" w:rsidRPr="00AF382C" w:rsidRDefault="008148EA" w:rsidP="00B75AE0">
            <w:pPr>
              <w:pStyle w:val="rvps14"/>
              <w:spacing w:before="0" w:beforeAutospacing="0" w:after="0" w:afterAutospacing="0"/>
              <w:rPr>
                <w:lang w:val="uk-UA"/>
              </w:rPr>
            </w:pPr>
            <w:r w:rsidRPr="00AF382C">
              <w:rPr>
                <w:lang w:val="uk-UA"/>
              </w:rPr>
              <w:t>черезсмужний із центром громади, віддаленість від центру громади до 30 хвилин на автомобілі</w:t>
            </w:r>
          </w:p>
        </w:tc>
        <w:tc>
          <w:tcPr>
            <w:tcW w:w="800" w:type="pct"/>
            <w:gridSpan w:val="2"/>
            <w:hideMark/>
          </w:tcPr>
          <w:p w14:paraId="28B240BF" w14:textId="77777777" w:rsidR="008148EA" w:rsidRPr="00AF382C" w:rsidRDefault="008148EA" w:rsidP="00B75AE0">
            <w:pPr>
              <w:pStyle w:val="rvps14"/>
              <w:spacing w:before="0" w:beforeAutospacing="0" w:after="0" w:afterAutospacing="0"/>
              <w:rPr>
                <w:lang w:val="uk-UA"/>
              </w:rPr>
            </w:pPr>
            <w:r w:rsidRPr="00AF382C">
              <w:rPr>
                <w:lang w:val="uk-UA"/>
              </w:rPr>
              <w:t>черезсмужний із центром громади, віддаленість від центру громади до 1 години і більше на автомобілі</w:t>
            </w:r>
          </w:p>
        </w:tc>
      </w:tr>
      <w:tr w:rsidR="008148EA" w:rsidRPr="00AF382C" w14:paraId="231E10DB" w14:textId="77777777" w:rsidTr="00B75AE0">
        <w:trPr>
          <w:trHeight w:val="15"/>
        </w:trPr>
        <w:tc>
          <w:tcPr>
            <w:tcW w:w="900" w:type="pct"/>
            <w:gridSpan w:val="2"/>
            <w:hideMark/>
          </w:tcPr>
          <w:p w14:paraId="6DA15FA1" w14:textId="77777777" w:rsidR="008148EA" w:rsidRPr="00AF382C" w:rsidRDefault="008148EA" w:rsidP="00B75AE0">
            <w:pPr>
              <w:pStyle w:val="rvps14"/>
              <w:spacing w:before="0" w:beforeAutospacing="0" w:after="0" w:afterAutospacing="0"/>
              <w:rPr>
                <w:lang w:val="uk-UA"/>
              </w:rPr>
            </w:pPr>
            <w:r w:rsidRPr="00AF382C">
              <w:rPr>
                <w:lang w:val="uk-UA"/>
              </w:rPr>
              <w:t>Близькість до виїзду на автомобільну дорогу районного, обласного та державного значення</w:t>
            </w:r>
          </w:p>
        </w:tc>
        <w:tc>
          <w:tcPr>
            <w:tcW w:w="800" w:type="pct"/>
            <w:hideMark/>
          </w:tcPr>
          <w:p w14:paraId="62DE9215" w14:textId="77777777" w:rsidR="008148EA" w:rsidRPr="00AF382C" w:rsidRDefault="008148EA" w:rsidP="00B75AE0">
            <w:pPr>
              <w:pStyle w:val="rvps14"/>
              <w:spacing w:before="0" w:beforeAutospacing="0" w:after="0" w:afterAutospacing="0"/>
              <w:rPr>
                <w:lang w:val="uk-UA"/>
              </w:rPr>
            </w:pPr>
            <w:r w:rsidRPr="00AF382C">
              <w:rPr>
                <w:lang w:val="uk-UA"/>
              </w:rPr>
              <w:t>виїзд на автомобільну дорогу</w:t>
            </w:r>
          </w:p>
        </w:tc>
        <w:tc>
          <w:tcPr>
            <w:tcW w:w="800" w:type="pct"/>
            <w:hideMark/>
          </w:tcPr>
          <w:p w14:paraId="0F970D5E" w14:textId="77777777" w:rsidR="008148EA" w:rsidRPr="00AF382C" w:rsidRDefault="008148EA" w:rsidP="00B75AE0">
            <w:pPr>
              <w:pStyle w:val="rvps14"/>
              <w:spacing w:before="0" w:beforeAutospacing="0" w:after="0" w:afterAutospacing="0"/>
              <w:rPr>
                <w:lang w:val="uk-UA"/>
              </w:rPr>
            </w:pPr>
            <w:r w:rsidRPr="00AF382C">
              <w:rPr>
                <w:lang w:val="uk-UA"/>
              </w:rPr>
              <w:t>віддаленість виїзду на автомобільну дорогу до 15 хвилин пішохідної доступності або до 5 хвилин на автомобілі</w:t>
            </w:r>
          </w:p>
        </w:tc>
        <w:tc>
          <w:tcPr>
            <w:tcW w:w="800" w:type="pct"/>
            <w:hideMark/>
          </w:tcPr>
          <w:p w14:paraId="30E88B8B" w14:textId="77777777" w:rsidR="008148EA" w:rsidRPr="00AF382C" w:rsidRDefault="008148EA" w:rsidP="00B75AE0">
            <w:pPr>
              <w:pStyle w:val="rvps14"/>
              <w:spacing w:before="0" w:beforeAutospacing="0" w:after="0" w:afterAutospacing="0"/>
              <w:rPr>
                <w:lang w:val="uk-UA"/>
              </w:rPr>
            </w:pPr>
            <w:r w:rsidRPr="00AF382C">
              <w:rPr>
                <w:lang w:val="uk-UA"/>
              </w:rPr>
              <w:t>віддаленість виїзду на автомобільну дорогу до 15 хвилин на автомобілі</w:t>
            </w:r>
          </w:p>
        </w:tc>
        <w:tc>
          <w:tcPr>
            <w:tcW w:w="800" w:type="pct"/>
            <w:hideMark/>
          </w:tcPr>
          <w:p w14:paraId="643E1668" w14:textId="77777777" w:rsidR="008148EA" w:rsidRPr="00AF382C" w:rsidRDefault="008148EA" w:rsidP="00B75AE0">
            <w:pPr>
              <w:pStyle w:val="rvps14"/>
              <w:spacing w:before="0" w:beforeAutospacing="0" w:after="0" w:afterAutospacing="0"/>
              <w:rPr>
                <w:lang w:val="uk-UA"/>
              </w:rPr>
            </w:pPr>
            <w:r w:rsidRPr="00AF382C">
              <w:rPr>
                <w:lang w:val="uk-UA"/>
              </w:rPr>
              <w:t>віддаленість виїзду на автомобільну дорогу до 30 хвилин на автомобілі</w:t>
            </w:r>
          </w:p>
        </w:tc>
        <w:tc>
          <w:tcPr>
            <w:tcW w:w="800" w:type="pct"/>
            <w:gridSpan w:val="2"/>
            <w:hideMark/>
          </w:tcPr>
          <w:p w14:paraId="3CEE757D" w14:textId="77777777" w:rsidR="008148EA" w:rsidRPr="00AF382C" w:rsidRDefault="008148EA" w:rsidP="00B75AE0">
            <w:pPr>
              <w:pStyle w:val="rvps14"/>
              <w:spacing w:before="0" w:beforeAutospacing="0" w:after="0" w:afterAutospacing="0"/>
              <w:rPr>
                <w:lang w:val="uk-UA"/>
              </w:rPr>
            </w:pPr>
            <w:r w:rsidRPr="00AF382C">
              <w:rPr>
                <w:lang w:val="uk-UA"/>
              </w:rPr>
              <w:t>віддаленість виїзду на автомобільну дорогу понад 30 хвилин на автомобілі</w:t>
            </w:r>
          </w:p>
        </w:tc>
      </w:tr>
      <w:tr w:rsidR="008148EA" w:rsidRPr="00AF382C" w14:paraId="36266808" w14:textId="77777777" w:rsidTr="00B75AE0">
        <w:trPr>
          <w:trHeight w:val="15"/>
        </w:trPr>
        <w:tc>
          <w:tcPr>
            <w:tcW w:w="900" w:type="pct"/>
            <w:gridSpan w:val="2"/>
            <w:hideMark/>
          </w:tcPr>
          <w:p w14:paraId="5379703C" w14:textId="77777777" w:rsidR="008148EA" w:rsidRPr="00AF382C" w:rsidRDefault="008148EA" w:rsidP="00B75AE0">
            <w:pPr>
              <w:pStyle w:val="rvps14"/>
              <w:spacing w:before="0" w:beforeAutospacing="0" w:after="0" w:afterAutospacing="0"/>
              <w:rPr>
                <w:lang w:val="uk-UA"/>
              </w:rPr>
            </w:pPr>
            <w:r w:rsidRPr="00AF382C">
              <w:rPr>
                <w:lang w:val="uk-UA"/>
              </w:rPr>
              <w:t>Близькість до автовокзалу (автостанції) та/або залізничного вокзалу (станції)</w:t>
            </w:r>
          </w:p>
        </w:tc>
        <w:tc>
          <w:tcPr>
            <w:tcW w:w="800" w:type="pct"/>
            <w:hideMark/>
          </w:tcPr>
          <w:p w14:paraId="74D37CFE" w14:textId="77777777" w:rsidR="008148EA" w:rsidRPr="00AF382C" w:rsidRDefault="008148EA" w:rsidP="00B75AE0">
            <w:pPr>
              <w:pStyle w:val="rvps14"/>
              <w:spacing w:before="0" w:beforeAutospacing="0" w:after="0" w:afterAutospacing="0"/>
              <w:rPr>
                <w:lang w:val="uk-UA"/>
              </w:rPr>
            </w:pPr>
            <w:r w:rsidRPr="00AF382C">
              <w:rPr>
                <w:lang w:val="uk-UA"/>
              </w:rPr>
              <w:t>розміщено автовокзал (автостанцію) та/або залізничний вокзал (станції)</w:t>
            </w:r>
          </w:p>
        </w:tc>
        <w:tc>
          <w:tcPr>
            <w:tcW w:w="800" w:type="pct"/>
            <w:hideMark/>
          </w:tcPr>
          <w:p w14:paraId="706F1C40" w14:textId="77777777" w:rsidR="008148EA" w:rsidRPr="00AF382C" w:rsidRDefault="008148EA" w:rsidP="00B75AE0">
            <w:pPr>
              <w:pStyle w:val="rvps14"/>
              <w:spacing w:before="0" w:beforeAutospacing="0" w:after="0" w:afterAutospacing="0"/>
              <w:rPr>
                <w:lang w:val="uk-UA"/>
              </w:rPr>
            </w:pPr>
            <w:r w:rsidRPr="00AF382C">
              <w:rPr>
                <w:lang w:val="uk-UA"/>
              </w:rPr>
              <w:t>віддаленість від автовокзалу (автостанції) та/або залізничного вокзалу (станції) до 15 хвилин пішохідної доступності або до 5 хвилин на автомобілі</w:t>
            </w:r>
          </w:p>
        </w:tc>
        <w:tc>
          <w:tcPr>
            <w:tcW w:w="800" w:type="pct"/>
            <w:hideMark/>
          </w:tcPr>
          <w:p w14:paraId="719BA661" w14:textId="77777777" w:rsidR="008148EA" w:rsidRPr="00AF382C" w:rsidRDefault="008148EA" w:rsidP="00B75AE0">
            <w:pPr>
              <w:pStyle w:val="rvps14"/>
              <w:spacing w:before="0" w:beforeAutospacing="0" w:after="0" w:afterAutospacing="0"/>
              <w:rPr>
                <w:lang w:val="uk-UA"/>
              </w:rPr>
            </w:pPr>
            <w:r w:rsidRPr="00AF382C">
              <w:rPr>
                <w:lang w:val="uk-UA"/>
              </w:rPr>
              <w:t>віддаленість від автовокзалу (автостанції) та/або залізничного вокзалу (станції) до 15 хвилин на автомобілі</w:t>
            </w:r>
          </w:p>
        </w:tc>
        <w:tc>
          <w:tcPr>
            <w:tcW w:w="800" w:type="pct"/>
            <w:hideMark/>
          </w:tcPr>
          <w:p w14:paraId="7B4ABD10" w14:textId="77777777" w:rsidR="008148EA" w:rsidRPr="00AF382C" w:rsidRDefault="008148EA" w:rsidP="00B75AE0">
            <w:pPr>
              <w:pStyle w:val="rvps14"/>
              <w:spacing w:before="0" w:beforeAutospacing="0" w:after="0" w:afterAutospacing="0"/>
              <w:rPr>
                <w:lang w:val="uk-UA"/>
              </w:rPr>
            </w:pPr>
            <w:r w:rsidRPr="00AF382C">
              <w:rPr>
                <w:lang w:val="uk-UA"/>
              </w:rPr>
              <w:t>віддаленість від автовокзалу (автостанції) та/або залізничного вокзалу (станції) до 30 хвилин на автомобілі</w:t>
            </w:r>
          </w:p>
        </w:tc>
        <w:tc>
          <w:tcPr>
            <w:tcW w:w="800" w:type="pct"/>
            <w:gridSpan w:val="2"/>
            <w:hideMark/>
          </w:tcPr>
          <w:p w14:paraId="7D440951" w14:textId="77777777" w:rsidR="008148EA" w:rsidRPr="00AF382C" w:rsidRDefault="008148EA" w:rsidP="00B75AE0">
            <w:pPr>
              <w:pStyle w:val="rvps14"/>
              <w:spacing w:before="0" w:beforeAutospacing="0" w:after="0" w:afterAutospacing="0"/>
              <w:rPr>
                <w:lang w:val="uk-UA"/>
              </w:rPr>
            </w:pPr>
            <w:r w:rsidRPr="00AF382C">
              <w:rPr>
                <w:lang w:val="uk-UA"/>
              </w:rPr>
              <w:t>віддаленість від автовокзалу (автостанції) та/або залізничного вокзалу (станції) понад 30 хвилин на автомобілі</w:t>
            </w:r>
          </w:p>
        </w:tc>
      </w:tr>
      <w:tr w:rsidR="008148EA" w:rsidRPr="00AF382C" w14:paraId="7578419E" w14:textId="77777777" w:rsidTr="00B75AE0">
        <w:trPr>
          <w:trHeight w:val="15"/>
        </w:trPr>
        <w:tc>
          <w:tcPr>
            <w:tcW w:w="900" w:type="pct"/>
            <w:gridSpan w:val="2"/>
            <w:hideMark/>
          </w:tcPr>
          <w:p w14:paraId="7A71BB44" w14:textId="77777777" w:rsidR="008148EA" w:rsidRPr="00AF382C" w:rsidRDefault="008148EA" w:rsidP="00B75AE0">
            <w:pPr>
              <w:pStyle w:val="rvps14"/>
              <w:spacing w:before="0" w:beforeAutospacing="0" w:after="0" w:afterAutospacing="0"/>
              <w:rPr>
                <w:lang w:val="uk-UA"/>
              </w:rPr>
            </w:pPr>
            <w:r w:rsidRPr="00AF382C">
              <w:rPr>
                <w:lang w:val="uk-UA"/>
              </w:rPr>
              <w:t xml:space="preserve">Забрудненість повітря і ґрунтів, наявність акустичного та </w:t>
            </w:r>
            <w:r w:rsidRPr="00AF382C">
              <w:rPr>
                <w:lang w:val="uk-UA"/>
              </w:rPr>
              <w:lastRenderedPageBreak/>
              <w:t>електромагнітного забруднення</w:t>
            </w:r>
          </w:p>
        </w:tc>
        <w:tc>
          <w:tcPr>
            <w:tcW w:w="800" w:type="pct"/>
            <w:hideMark/>
          </w:tcPr>
          <w:p w14:paraId="782A2107" w14:textId="77777777" w:rsidR="008148EA" w:rsidRPr="00AF382C" w:rsidRDefault="008148EA" w:rsidP="00B75AE0">
            <w:pPr>
              <w:pStyle w:val="rvps14"/>
              <w:spacing w:before="0" w:beforeAutospacing="0" w:after="0" w:afterAutospacing="0"/>
              <w:rPr>
                <w:lang w:val="uk-UA"/>
              </w:rPr>
            </w:pPr>
            <w:r w:rsidRPr="00AF382C">
              <w:rPr>
                <w:lang w:val="uk-UA"/>
              </w:rPr>
              <w:lastRenderedPageBreak/>
              <w:t>відсутні</w:t>
            </w:r>
          </w:p>
        </w:tc>
        <w:tc>
          <w:tcPr>
            <w:tcW w:w="800" w:type="pct"/>
            <w:hideMark/>
          </w:tcPr>
          <w:p w14:paraId="0341F72B" w14:textId="77777777" w:rsidR="008148EA" w:rsidRPr="00AF382C" w:rsidRDefault="008148EA" w:rsidP="00B75AE0">
            <w:pPr>
              <w:pStyle w:val="rvps14"/>
              <w:spacing w:before="0" w:beforeAutospacing="0" w:after="0" w:afterAutospacing="0"/>
              <w:rPr>
                <w:lang w:val="uk-UA"/>
              </w:rPr>
            </w:pPr>
            <w:r w:rsidRPr="00AF382C">
              <w:rPr>
                <w:lang w:val="uk-UA"/>
              </w:rPr>
              <w:t xml:space="preserve">наявний прояв одного з видів забруднення до 25 </w:t>
            </w:r>
            <w:r w:rsidRPr="00AF382C">
              <w:rPr>
                <w:lang w:val="uk-UA"/>
              </w:rPr>
              <w:lastRenderedPageBreak/>
              <w:t>відсотків району</w:t>
            </w:r>
          </w:p>
        </w:tc>
        <w:tc>
          <w:tcPr>
            <w:tcW w:w="800" w:type="pct"/>
            <w:hideMark/>
          </w:tcPr>
          <w:p w14:paraId="14B3D636" w14:textId="77777777" w:rsidR="008148EA" w:rsidRPr="00AF382C" w:rsidRDefault="008148EA" w:rsidP="00B75AE0">
            <w:pPr>
              <w:pStyle w:val="rvps14"/>
              <w:spacing w:before="0" w:beforeAutospacing="0" w:after="0" w:afterAutospacing="0"/>
              <w:rPr>
                <w:lang w:val="uk-UA"/>
              </w:rPr>
            </w:pPr>
            <w:r w:rsidRPr="00AF382C">
              <w:rPr>
                <w:lang w:val="uk-UA"/>
              </w:rPr>
              <w:lastRenderedPageBreak/>
              <w:t xml:space="preserve">наявний прояв одного виду забруднення від 25 </w:t>
            </w:r>
            <w:r w:rsidRPr="00AF382C">
              <w:rPr>
                <w:lang w:val="uk-UA"/>
              </w:rPr>
              <w:lastRenderedPageBreak/>
              <w:t>до 50 відсотків району</w:t>
            </w:r>
          </w:p>
        </w:tc>
        <w:tc>
          <w:tcPr>
            <w:tcW w:w="800" w:type="pct"/>
            <w:hideMark/>
          </w:tcPr>
          <w:p w14:paraId="522D81D4" w14:textId="77777777" w:rsidR="008148EA" w:rsidRPr="00AF382C" w:rsidRDefault="008148EA" w:rsidP="00B75AE0">
            <w:pPr>
              <w:pStyle w:val="rvps14"/>
              <w:spacing w:before="0" w:beforeAutospacing="0" w:after="0" w:afterAutospacing="0"/>
              <w:rPr>
                <w:lang w:val="uk-UA"/>
              </w:rPr>
            </w:pPr>
            <w:r w:rsidRPr="00AF382C">
              <w:rPr>
                <w:lang w:val="uk-UA"/>
              </w:rPr>
              <w:lastRenderedPageBreak/>
              <w:t xml:space="preserve">наявний прояв не менш двох видів забруднення від 25 </w:t>
            </w:r>
            <w:r w:rsidRPr="00AF382C">
              <w:rPr>
                <w:lang w:val="uk-UA"/>
              </w:rPr>
              <w:lastRenderedPageBreak/>
              <w:t>до 50 відсотків району</w:t>
            </w:r>
          </w:p>
        </w:tc>
        <w:tc>
          <w:tcPr>
            <w:tcW w:w="800" w:type="pct"/>
            <w:gridSpan w:val="2"/>
            <w:hideMark/>
          </w:tcPr>
          <w:p w14:paraId="36DA72F0" w14:textId="77777777" w:rsidR="008148EA" w:rsidRPr="00AF382C" w:rsidRDefault="008148EA" w:rsidP="00B75AE0">
            <w:pPr>
              <w:pStyle w:val="rvps14"/>
              <w:spacing w:before="0" w:beforeAutospacing="0" w:after="0" w:afterAutospacing="0"/>
              <w:rPr>
                <w:lang w:val="uk-UA"/>
              </w:rPr>
            </w:pPr>
            <w:r w:rsidRPr="00AF382C">
              <w:rPr>
                <w:lang w:val="uk-UA"/>
              </w:rPr>
              <w:lastRenderedPageBreak/>
              <w:t xml:space="preserve">наявний прояв не менш двох видів забруднення більше 50 відсотків </w:t>
            </w:r>
            <w:r w:rsidRPr="00AF382C">
              <w:rPr>
                <w:lang w:val="uk-UA"/>
              </w:rPr>
              <w:lastRenderedPageBreak/>
              <w:t>району</w:t>
            </w:r>
          </w:p>
        </w:tc>
      </w:tr>
      <w:tr w:rsidR="008148EA" w:rsidRPr="00AF382C" w14:paraId="17B42507" w14:textId="77777777" w:rsidTr="00B75AE0">
        <w:trPr>
          <w:trHeight w:val="15"/>
        </w:trPr>
        <w:tc>
          <w:tcPr>
            <w:tcW w:w="900" w:type="pct"/>
            <w:gridSpan w:val="2"/>
            <w:hideMark/>
          </w:tcPr>
          <w:p w14:paraId="217A41D6" w14:textId="77777777" w:rsidR="008148EA" w:rsidRPr="00AF382C" w:rsidRDefault="008148EA" w:rsidP="00B75AE0">
            <w:pPr>
              <w:pStyle w:val="rvps14"/>
              <w:spacing w:before="0" w:beforeAutospacing="0" w:after="0" w:afterAutospacing="0"/>
              <w:rPr>
                <w:lang w:val="uk-UA"/>
              </w:rPr>
            </w:pPr>
            <w:r w:rsidRPr="00AF382C">
              <w:rPr>
                <w:lang w:val="uk-UA"/>
              </w:rPr>
              <w:lastRenderedPageBreak/>
              <w:t>Забезпеченість зеленими насадженнями, водними об’єктами та місцями масового відпочинку населення</w:t>
            </w:r>
          </w:p>
        </w:tc>
        <w:tc>
          <w:tcPr>
            <w:tcW w:w="800" w:type="pct"/>
            <w:hideMark/>
          </w:tcPr>
          <w:p w14:paraId="6A3C76E5" w14:textId="77777777" w:rsidR="008148EA" w:rsidRPr="00AF382C" w:rsidRDefault="008148EA" w:rsidP="00B75AE0">
            <w:pPr>
              <w:pStyle w:val="rvps14"/>
              <w:spacing w:before="0" w:beforeAutospacing="0" w:after="0" w:afterAutospacing="0"/>
              <w:rPr>
                <w:lang w:val="uk-UA"/>
              </w:rPr>
            </w:pPr>
            <w:r w:rsidRPr="00AF382C">
              <w:rPr>
                <w:lang w:val="uk-UA"/>
              </w:rPr>
              <w:t>забезпечений зеленими насадженнями, водними об’єктами більш як 50 відсотків району, наявні місця масового відпочинку населення</w:t>
            </w:r>
          </w:p>
        </w:tc>
        <w:tc>
          <w:tcPr>
            <w:tcW w:w="800" w:type="pct"/>
            <w:hideMark/>
          </w:tcPr>
          <w:p w14:paraId="2CAA2C53" w14:textId="77777777" w:rsidR="008148EA" w:rsidRPr="00AF382C" w:rsidRDefault="008148EA" w:rsidP="00B75AE0">
            <w:pPr>
              <w:pStyle w:val="rvps14"/>
              <w:spacing w:before="0" w:beforeAutospacing="0" w:after="0" w:afterAutospacing="0"/>
              <w:rPr>
                <w:lang w:val="uk-UA"/>
              </w:rPr>
            </w:pPr>
            <w:r w:rsidRPr="00AF382C">
              <w:rPr>
                <w:lang w:val="uk-UA"/>
              </w:rPr>
              <w:t>забезпечено зеленими насадженнями, водними об’єктами від 25 до 50 відсотків району</w:t>
            </w:r>
          </w:p>
        </w:tc>
        <w:tc>
          <w:tcPr>
            <w:tcW w:w="800" w:type="pct"/>
            <w:hideMark/>
          </w:tcPr>
          <w:p w14:paraId="17732CAB" w14:textId="77777777" w:rsidR="008148EA" w:rsidRPr="00AF382C" w:rsidRDefault="008148EA" w:rsidP="00B75AE0">
            <w:pPr>
              <w:pStyle w:val="rvps14"/>
              <w:spacing w:before="0" w:beforeAutospacing="0" w:after="0" w:afterAutospacing="0"/>
              <w:rPr>
                <w:lang w:val="uk-UA"/>
              </w:rPr>
            </w:pPr>
            <w:r w:rsidRPr="00AF382C">
              <w:rPr>
                <w:lang w:val="uk-UA"/>
              </w:rPr>
              <w:t>забезпечено зеленими насадженнями, водними об’єктами до 25 відсотків району</w:t>
            </w:r>
          </w:p>
        </w:tc>
        <w:tc>
          <w:tcPr>
            <w:tcW w:w="800" w:type="pct"/>
            <w:hideMark/>
          </w:tcPr>
          <w:p w14:paraId="38855EA8" w14:textId="77777777" w:rsidR="008148EA" w:rsidRPr="00AF382C" w:rsidRDefault="008148EA" w:rsidP="00B75AE0">
            <w:pPr>
              <w:pStyle w:val="rvps14"/>
              <w:spacing w:before="0" w:beforeAutospacing="0" w:after="0" w:afterAutospacing="0"/>
              <w:rPr>
                <w:lang w:val="uk-UA"/>
              </w:rPr>
            </w:pPr>
            <w:r w:rsidRPr="00AF382C">
              <w:rPr>
                <w:lang w:val="uk-UA"/>
              </w:rPr>
              <w:t>наявні зелені насадження або водні об’єкти</w:t>
            </w:r>
          </w:p>
        </w:tc>
        <w:tc>
          <w:tcPr>
            <w:tcW w:w="800" w:type="pct"/>
            <w:gridSpan w:val="2"/>
            <w:hideMark/>
          </w:tcPr>
          <w:p w14:paraId="6F8D3842" w14:textId="77777777" w:rsidR="008148EA" w:rsidRPr="00AF382C" w:rsidRDefault="008148EA" w:rsidP="00B75AE0">
            <w:pPr>
              <w:pStyle w:val="rvps14"/>
              <w:spacing w:before="0" w:beforeAutospacing="0" w:after="0" w:afterAutospacing="0"/>
              <w:rPr>
                <w:lang w:val="uk-UA"/>
              </w:rPr>
            </w:pPr>
            <w:r w:rsidRPr="00AF382C">
              <w:rPr>
                <w:lang w:val="uk-UA"/>
              </w:rPr>
              <w:t>наявні незначні та поодинокі зелені насадження</w:t>
            </w:r>
          </w:p>
        </w:tc>
      </w:tr>
      <w:tr w:rsidR="008148EA" w:rsidRPr="00AF382C" w14:paraId="48CDA4DC" w14:textId="77777777" w:rsidTr="00B75AE0">
        <w:trPr>
          <w:trHeight w:val="15"/>
        </w:trPr>
        <w:tc>
          <w:tcPr>
            <w:tcW w:w="900" w:type="pct"/>
            <w:gridSpan w:val="2"/>
            <w:hideMark/>
          </w:tcPr>
          <w:p w14:paraId="74FD4A7E" w14:textId="77777777" w:rsidR="008148EA" w:rsidRPr="00AF382C" w:rsidRDefault="008148EA" w:rsidP="00B75AE0">
            <w:pPr>
              <w:pStyle w:val="rvps14"/>
              <w:spacing w:before="0" w:beforeAutospacing="0" w:after="0" w:afterAutospacing="0"/>
              <w:rPr>
                <w:lang w:val="uk-UA"/>
              </w:rPr>
            </w:pPr>
            <w:r w:rsidRPr="00AF382C">
              <w:rPr>
                <w:lang w:val="uk-UA"/>
              </w:rPr>
              <w:t>Складність інженерно-геологічних та фізико-географічних територіальних умов (наявність ярів, крутосхилів, підтоплення тощо)</w:t>
            </w:r>
          </w:p>
        </w:tc>
        <w:tc>
          <w:tcPr>
            <w:tcW w:w="800" w:type="pct"/>
            <w:hideMark/>
          </w:tcPr>
          <w:p w14:paraId="341FB285" w14:textId="77777777" w:rsidR="008148EA" w:rsidRPr="00AF382C" w:rsidRDefault="008148EA" w:rsidP="00B75AE0">
            <w:pPr>
              <w:pStyle w:val="rvps14"/>
              <w:spacing w:before="0" w:beforeAutospacing="0" w:after="0" w:afterAutospacing="0"/>
              <w:rPr>
                <w:lang w:val="uk-UA"/>
              </w:rPr>
            </w:pPr>
            <w:r w:rsidRPr="00AF382C">
              <w:rPr>
                <w:lang w:val="uk-UA"/>
              </w:rPr>
              <w:t>відсутні</w:t>
            </w:r>
          </w:p>
        </w:tc>
        <w:tc>
          <w:tcPr>
            <w:tcW w:w="800" w:type="pct"/>
            <w:hideMark/>
          </w:tcPr>
          <w:p w14:paraId="3F105DC6" w14:textId="77777777" w:rsidR="008148EA" w:rsidRPr="00AF382C" w:rsidRDefault="008148EA" w:rsidP="00B75AE0">
            <w:pPr>
              <w:pStyle w:val="rvps14"/>
              <w:spacing w:before="0" w:beforeAutospacing="0" w:after="0" w:afterAutospacing="0"/>
              <w:rPr>
                <w:lang w:val="uk-UA"/>
              </w:rPr>
            </w:pPr>
            <w:r w:rsidRPr="00AF382C">
              <w:rPr>
                <w:lang w:val="uk-UA"/>
              </w:rPr>
              <w:t>наявні незначні та поодинокі прояви одного із видів фактора до 25 відсотків району</w:t>
            </w:r>
          </w:p>
        </w:tc>
        <w:tc>
          <w:tcPr>
            <w:tcW w:w="800" w:type="pct"/>
            <w:hideMark/>
          </w:tcPr>
          <w:p w14:paraId="71EA5D61" w14:textId="77777777" w:rsidR="008148EA" w:rsidRPr="00AF382C" w:rsidRDefault="008148EA" w:rsidP="00B75AE0">
            <w:pPr>
              <w:pStyle w:val="rvps14"/>
              <w:spacing w:before="0" w:beforeAutospacing="0" w:after="0" w:afterAutospacing="0"/>
              <w:rPr>
                <w:lang w:val="uk-UA"/>
              </w:rPr>
            </w:pPr>
            <w:r w:rsidRPr="00AF382C">
              <w:rPr>
                <w:lang w:val="uk-UA"/>
              </w:rPr>
              <w:t>наявний прояв одного із видів фактора від 25 до 50 відсотків району</w:t>
            </w:r>
          </w:p>
        </w:tc>
        <w:tc>
          <w:tcPr>
            <w:tcW w:w="800" w:type="pct"/>
            <w:hideMark/>
          </w:tcPr>
          <w:p w14:paraId="470D3405" w14:textId="77777777" w:rsidR="008148EA" w:rsidRPr="00AF382C" w:rsidRDefault="008148EA" w:rsidP="00B75AE0">
            <w:pPr>
              <w:pStyle w:val="rvps14"/>
              <w:spacing w:before="0" w:beforeAutospacing="0" w:after="0" w:afterAutospacing="0"/>
              <w:rPr>
                <w:lang w:val="uk-UA"/>
              </w:rPr>
            </w:pPr>
            <w:r w:rsidRPr="00AF382C">
              <w:rPr>
                <w:lang w:val="uk-UA"/>
              </w:rPr>
              <w:t>наявний прояв не менш двох видів фактора від 25 до 50 відсотків району</w:t>
            </w:r>
          </w:p>
        </w:tc>
        <w:tc>
          <w:tcPr>
            <w:tcW w:w="800" w:type="pct"/>
            <w:gridSpan w:val="2"/>
            <w:hideMark/>
          </w:tcPr>
          <w:p w14:paraId="60917F4D" w14:textId="77777777" w:rsidR="008148EA" w:rsidRPr="00AF382C" w:rsidRDefault="008148EA" w:rsidP="00B75AE0">
            <w:pPr>
              <w:pStyle w:val="rvps14"/>
              <w:spacing w:before="0" w:beforeAutospacing="0" w:after="0" w:afterAutospacing="0"/>
              <w:rPr>
                <w:lang w:val="uk-UA"/>
              </w:rPr>
            </w:pPr>
            <w:r w:rsidRPr="00AF382C">
              <w:rPr>
                <w:lang w:val="uk-UA"/>
              </w:rPr>
              <w:t>наявний прояв не менш двох видів фактора забруднення більше 50 відсотків району</w:t>
            </w:r>
          </w:p>
        </w:tc>
      </w:tr>
      <w:tr w:rsidR="008148EA" w:rsidRPr="00AF382C" w14:paraId="0AF44AA3" w14:textId="77777777" w:rsidTr="00B75AE0">
        <w:trPr>
          <w:trHeight w:val="15"/>
        </w:trPr>
        <w:tc>
          <w:tcPr>
            <w:tcW w:w="900" w:type="pct"/>
            <w:gridSpan w:val="2"/>
            <w:hideMark/>
          </w:tcPr>
          <w:p w14:paraId="143A5761" w14:textId="77777777" w:rsidR="008148EA" w:rsidRPr="00AF382C" w:rsidRDefault="008148EA" w:rsidP="00B75AE0">
            <w:pPr>
              <w:pStyle w:val="rvps14"/>
              <w:spacing w:before="0" w:beforeAutospacing="0" w:after="0" w:afterAutospacing="0"/>
              <w:rPr>
                <w:lang w:val="uk-UA"/>
              </w:rPr>
            </w:pPr>
            <w:r w:rsidRPr="00AF382C">
              <w:rPr>
                <w:lang w:val="uk-UA"/>
              </w:rPr>
              <w:t>Забезпеченість інженерною інфраструктурою (</w:t>
            </w:r>
            <w:proofErr w:type="spellStart"/>
            <w:r w:rsidRPr="00AF382C">
              <w:rPr>
                <w:lang w:val="uk-UA"/>
              </w:rPr>
              <w:t>електро</w:t>
            </w:r>
            <w:proofErr w:type="spellEnd"/>
            <w:r w:rsidRPr="00AF382C">
              <w:rPr>
                <w:lang w:val="uk-UA"/>
              </w:rPr>
              <w:t>-, газо-, водопостачання та водовідведення)</w:t>
            </w:r>
          </w:p>
        </w:tc>
        <w:tc>
          <w:tcPr>
            <w:tcW w:w="800" w:type="pct"/>
            <w:hideMark/>
          </w:tcPr>
          <w:p w14:paraId="1D36D458" w14:textId="77777777" w:rsidR="008148EA" w:rsidRPr="00AF382C" w:rsidRDefault="008148EA" w:rsidP="00B75AE0">
            <w:pPr>
              <w:pStyle w:val="rvps14"/>
              <w:spacing w:before="0" w:beforeAutospacing="0" w:after="0" w:afterAutospacing="0"/>
              <w:rPr>
                <w:lang w:val="uk-UA"/>
              </w:rPr>
            </w:pPr>
            <w:r w:rsidRPr="00AF382C">
              <w:rPr>
                <w:lang w:val="uk-UA"/>
              </w:rPr>
              <w:t>забезпечений усіма видами інженерної інфраструктури</w:t>
            </w:r>
          </w:p>
        </w:tc>
        <w:tc>
          <w:tcPr>
            <w:tcW w:w="800" w:type="pct"/>
            <w:hideMark/>
          </w:tcPr>
          <w:p w14:paraId="5B7CFEF8" w14:textId="77777777" w:rsidR="008148EA" w:rsidRPr="00AF382C" w:rsidRDefault="008148EA" w:rsidP="00B75AE0">
            <w:pPr>
              <w:pStyle w:val="rvps14"/>
              <w:spacing w:before="0" w:beforeAutospacing="0" w:after="0" w:afterAutospacing="0"/>
              <w:rPr>
                <w:lang w:val="uk-UA"/>
              </w:rPr>
            </w:pPr>
            <w:r w:rsidRPr="00AF382C">
              <w:rPr>
                <w:lang w:val="uk-UA"/>
              </w:rPr>
              <w:t>забезпечений не менш як трьома видами інженерної інфраструктури</w:t>
            </w:r>
          </w:p>
        </w:tc>
        <w:tc>
          <w:tcPr>
            <w:tcW w:w="800" w:type="pct"/>
            <w:hideMark/>
          </w:tcPr>
          <w:p w14:paraId="654E697A" w14:textId="77777777" w:rsidR="008148EA" w:rsidRPr="00AF382C" w:rsidRDefault="008148EA" w:rsidP="00B75AE0">
            <w:pPr>
              <w:pStyle w:val="rvps14"/>
              <w:spacing w:before="0" w:beforeAutospacing="0" w:after="0" w:afterAutospacing="0"/>
              <w:rPr>
                <w:lang w:val="uk-UA"/>
              </w:rPr>
            </w:pPr>
            <w:r w:rsidRPr="00AF382C">
              <w:rPr>
                <w:lang w:val="uk-UA"/>
              </w:rPr>
              <w:t>забезпечений не менш як двома видами інженерної інфраструктури</w:t>
            </w:r>
          </w:p>
        </w:tc>
        <w:tc>
          <w:tcPr>
            <w:tcW w:w="800" w:type="pct"/>
            <w:hideMark/>
          </w:tcPr>
          <w:p w14:paraId="0C31510E" w14:textId="77777777" w:rsidR="008148EA" w:rsidRPr="00AF382C" w:rsidRDefault="008148EA" w:rsidP="00B75AE0">
            <w:pPr>
              <w:pStyle w:val="rvps14"/>
              <w:spacing w:before="0" w:beforeAutospacing="0" w:after="0" w:afterAutospacing="0"/>
              <w:rPr>
                <w:lang w:val="uk-UA"/>
              </w:rPr>
            </w:pPr>
            <w:r w:rsidRPr="00AF382C">
              <w:rPr>
                <w:lang w:val="uk-UA"/>
              </w:rPr>
              <w:t>забезпечено не менш як одним видом інженерної інфраструктури</w:t>
            </w:r>
          </w:p>
        </w:tc>
        <w:tc>
          <w:tcPr>
            <w:tcW w:w="800" w:type="pct"/>
            <w:gridSpan w:val="2"/>
            <w:hideMark/>
          </w:tcPr>
          <w:p w14:paraId="5AFF307E" w14:textId="77777777" w:rsidR="008148EA" w:rsidRPr="00AF382C" w:rsidRDefault="008148EA" w:rsidP="00B75AE0">
            <w:pPr>
              <w:pStyle w:val="rvps14"/>
              <w:spacing w:before="0" w:beforeAutospacing="0" w:after="0" w:afterAutospacing="0"/>
              <w:rPr>
                <w:lang w:val="uk-UA"/>
              </w:rPr>
            </w:pPr>
            <w:r w:rsidRPr="00AF382C">
              <w:rPr>
                <w:lang w:val="uk-UA"/>
              </w:rPr>
              <w:t>інженерна інфраструктура відсутня</w:t>
            </w:r>
          </w:p>
        </w:tc>
      </w:tr>
      <w:tr w:rsidR="008148EA" w:rsidRPr="00AF382C" w14:paraId="5E8D4FCD" w14:textId="77777777" w:rsidTr="00B75AE0">
        <w:trPr>
          <w:trHeight w:val="15"/>
        </w:trPr>
        <w:tc>
          <w:tcPr>
            <w:tcW w:w="900" w:type="pct"/>
            <w:gridSpan w:val="2"/>
            <w:hideMark/>
          </w:tcPr>
          <w:p w14:paraId="58E0022A" w14:textId="77777777" w:rsidR="008148EA" w:rsidRPr="00AF382C" w:rsidRDefault="008148EA" w:rsidP="00B75AE0">
            <w:pPr>
              <w:pStyle w:val="rvps14"/>
              <w:spacing w:before="0" w:beforeAutospacing="0" w:after="0" w:afterAutospacing="0"/>
              <w:rPr>
                <w:lang w:val="uk-UA"/>
              </w:rPr>
            </w:pPr>
            <w:r w:rsidRPr="00AF382C">
              <w:rPr>
                <w:lang w:val="uk-UA"/>
              </w:rPr>
              <w:t>Забезпеченість соціальною інфраструктурою (заклади освіти та охорони здоров’я)</w:t>
            </w:r>
          </w:p>
        </w:tc>
        <w:tc>
          <w:tcPr>
            <w:tcW w:w="800" w:type="pct"/>
            <w:hideMark/>
          </w:tcPr>
          <w:p w14:paraId="24BFF2E1" w14:textId="77777777" w:rsidR="008148EA" w:rsidRPr="00AF382C" w:rsidRDefault="008148EA" w:rsidP="00B75AE0">
            <w:pPr>
              <w:pStyle w:val="rvps14"/>
              <w:spacing w:before="0" w:beforeAutospacing="0" w:after="0" w:afterAutospacing="0"/>
              <w:rPr>
                <w:lang w:val="uk-UA"/>
              </w:rPr>
            </w:pPr>
            <w:r w:rsidRPr="00AF382C">
              <w:rPr>
                <w:lang w:val="uk-UA"/>
              </w:rPr>
              <w:t xml:space="preserve">наявні всі види соціальної інфраструктури (школа, дошкільний дитячий заклад, лікарня або </w:t>
            </w:r>
            <w:r w:rsidRPr="00AF382C">
              <w:rPr>
                <w:lang w:val="uk-UA"/>
              </w:rPr>
              <w:lastRenderedPageBreak/>
              <w:t>поліклініка)</w:t>
            </w:r>
          </w:p>
        </w:tc>
        <w:tc>
          <w:tcPr>
            <w:tcW w:w="800" w:type="pct"/>
            <w:hideMark/>
          </w:tcPr>
          <w:p w14:paraId="72D5719C" w14:textId="77777777" w:rsidR="008148EA" w:rsidRPr="00AF382C" w:rsidRDefault="008148EA" w:rsidP="00B75AE0">
            <w:pPr>
              <w:pStyle w:val="rvps14"/>
              <w:spacing w:before="0" w:beforeAutospacing="0" w:after="0" w:afterAutospacing="0"/>
              <w:rPr>
                <w:lang w:val="uk-UA"/>
              </w:rPr>
            </w:pPr>
            <w:r w:rsidRPr="00AF382C">
              <w:rPr>
                <w:lang w:val="uk-UA"/>
              </w:rPr>
              <w:lastRenderedPageBreak/>
              <w:t xml:space="preserve">відсутня частина видів соціальної інфраструктури, наявні у суміжному оціночному районі, віддаленість до 15 </w:t>
            </w:r>
            <w:r w:rsidRPr="00AF382C">
              <w:rPr>
                <w:lang w:val="uk-UA"/>
              </w:rPr>
              <w:lastRenderedPageBreak/>
              <w:t>хвилин пішохідної доступності (до 500 метрів)</w:t>
            </w:r>
          </w:p>
        </w:tc>
        <w:tc>
          <w:tcPr>
            <w:tcW w:w="800" w:type="pct"/>
            <w:hideMark/>
          </w:tcPr>
          <w:p w14:paraId="01745FA4" w14:textId="77777777" w:rsidR="008148EA" w:rsidRPr="00AF382C" w:rsidRDefault="008148EA" w:rsidP="00B75AE0">
            <w:pPr>
              <w:pStyle w:val="rvps14"/>
              <w:spacing w:before="0" w:beforeAutospacing="0" w:after="0" w:afterAutospacing="0"/>
              <w:rPr>
                <w:lang w:val="uk-UA"/>
              </w:rPr>
            </w:pPr>
            <w:r w:rsidRPr="00AF382C">
              <w:rPr>
                <w:lang w:val="uk-UA"/>
              </w:rPr>
              <w:lastRenderedPageBreak/>
              <w:t xml:space="preserve">відсутня частина видів соціальної інфраструктури, наявні у суміжному земельно-оціночному районі, </w:t>
            </w:r>
            <w:r w:rsidRPr="00AF382C">
              <w:rPr>
                <w:lang w:val="uk-UA"/>
              </w:rPr>
              <w:lastRenderedPageBreak/>
              <w:t>віддаленість до 30 хвилин пішохідної доступності (до 1000 метрів)</w:t>
            </w:r>
          </w:p>
        </w:tc>
        <w:tc>
          <w:tcPr>
            <w:tcW w:w="800" w:type="pct"/>
            <w:hideMark/>
          </w:tcPr>
          <w:p w14:paraId="6885D4B1" w14:textId="77777777" w:rsidR="008148EA" w:rsidRPr="00AF382C" w:rsidRDefault="008148EA" w:rsidP="00B75AE0">
            <w:pPr>
              <w:pStyle w:val="rvps14"/>
              <w:spacing w:before="0" w:beforeAutospacing="0" w:after="0" w:afterAutospacing="0"/>
              <w:rPr>
                <w:lang w:val="uk-UA"/>
              </w:rPr>
            </w:pPr>
            <w:r w:rsidRPr="00AF382C">
              <w:rPr>
                <w:lang w:val="uk-UA"/>
              </w:rPr>
              <w:lastRenderedPageBreak/>
              <w:t xml:space="preserve">відсутні всі види соціальної інфраструктури, наявні у суміжному земельно-оціночному районі, </w:t>
            </w:r>
            <w:r w:rsidRPr="00AF382C">
              <w:rPr>
                <w:lang w:val="uk-UA"/>
              </w:rPr>
              <w:lastRenderedPageBreak/>
              <w:t>віддаленість до 30 хвилин пішохідної доступності (до 1000 метрів)</w:t>
            </w:r>
          </w:p>
        </w:tc>
        <w:tc>
          <w:tcPr>
            <w:tcW w:w="800" w:type="pct"/>
            <w:gridSpan w:val="2"/>
            <w:hideMark/>
          </w:tcPr>
          <w:p w14:paraId="713D7A64" w14:textId="77777777" w:rsidR="008148EA" w:rsidRPr="00AF382C" w:rsidRDefault="008148EA" w:rsidP="00B75AE0">
            <w:pPr>
              <w:pStyle w:val="rvps14"/>
              <w:spacing w:before="0" w:beforeAutospacing="0" w:after="0" w:afterAutospacing="0"/>
              <w:rPr>
                <w:lang w:val="uk-UA"/>
              </w:rPr>
            </w:pPr>
            <w:r w:rsidRPr="00AF382C">
              <w:rPr>
                <w:lang w:val="uk-UA"/>
              </w:rPr>
              <w:lastRenderedPageBreak/>
              <w:t>відсутні всі види соціальної інфраструктури та відсутня пішохідна доступність до неї</w:t>
            </w:r>
          </w:p>
        </w:tc>
      </w:tr>
      <w:tr w:rsidR="008148EA" w:rsidRPr="00AF382C" w14:paraId="77E6A5CB" w14:textId="77777777" w:rsidTr="00B75AE0">
        <w:trPr>
          <w:trHeight w:val="15"/>
        </w:trPr>
        <w:tc>
          <w:tcPr>
            <w:tcW w:w="5000" w:type="pct"/>
            <w:gridSpan w:val="8"/>
            <w:hideMark/>
          </w:tcPr>
          <w:p w14:paraId="6E3B66E1" w14:textId="77777777" w:rsidR="008148EA" w:rsidRPr="00AF382C" w:rsidRDefault="008148EA" w:rsidP="00B75AE0">
            <w:pPr>
              <w:pStyle w:val="rvps12"/>
              <w:spacing w:before="0" w:beforeAutospacing="0" w:after="0" w:afterAutospacing="0"/>
              <w:jc w:val="center"/>
              <w:rPr>
                <w:lang w:val="uk-UA"/>
              </w:rPr>
            </w:pPr>
            <w:r w:rsidRPr="00AF382C">
              <w:rPr>
                <w:lang w:val="uk-UA"/>
              </w:rPr>
              <w:t>Додаткові критерії</w:t>
            </w:r>
          </w:p>
        </w:tc>
      </w:tr>
      <w:tr w:rsidR="008148EA" w:rsidRPr="00AF382C" w14:paraId="745764C8" w14:textId="77777777" w:rsidTr="00B75AE0">
        <w:trPr>
          <w:trHeight w:val="15"/>
        </w:trPr>
        <w:tc>
          <w:tcPr>
            <w:tcW w:w="900" w:type="pct"/>
            <w:gridSpan w:val="2"/>
            <w:hideMark/>
          </w:tcPr>
          <w:p w14:paraId="667357DA" w14:textId="77777777" w:rsidR="008148EA" w:rsidRPr="00AF382C" w:rsidRDefault="008148EA" w:rsidP="00B75AE0">
            <w:pPr>
              <w:pStyle w:val="rvps14"/>
              <w:spacing w:before="0" w:beforeAutospacing="0" w:after="0" w:afterAutospacing="0"/>
              <w:rPr>
                <w:lang w:val="uk-UA"/>
              </w:rPr>
            </w:pPr>
            <w:r w:rsidRPr="00AF382C">
              <w:rPr>
                <w:lang w:val="uk-UA"/>
              </w:rPr>
              <w:t>Наявність історико-культурних об’єктів (міжнародного, загальнодержавного та місцевого значення)</w:t>
            </w:r>
          </w:p>
        </w:tc>
        <w:tc>
          <w:tcPr>
            <w:tcW w:w="800" w:type="pct"/>
            <w:hideMark/>
          </w:tcPr>
          <w:p w14:paraId="71FE30D1" w14:textId="77777777" w:rsidR="008148EA" w:rsidRPr="00AF382C" w:rsidRDefault="008148EA" w:rsidP="00B75AE0">
            <w:pPr>
              <w:pStyle w:val="rvps14"/>
              <w:spacing w:before="0" w:beforeAutospacing="0" w:after="0" w:afterAutospacing="0"/>
              <w:rPr>
                <w:lang w:val="uk-UA"/>
              </w:rPr>
            </w:pPr>
            <w:r w:rsidRPr="00AF382C">
              <w:rPr>
                <w:lang w:val="uk-UA"/>
              </w:rPr>
              <w:t>наявні всі види історико-культурних об’єктів</w:t>
            </w:r>
          </w:p>
        </w:tc>
        <w:tc>
          <w:tcPr>
            <w:tcW w:w="800" w:type="pct"/>
            <w:hideMark/>
          </w:tcPr>
          <w:p w14:paraId="3FA3ADF9" w14:textId="77777777" w:rsidR="008148EA" w:rsidRPr="00AF382C" w:rsidRDefault="008148EA" w:rsidP="00B75AE0">
            <w:pPr>
              <w:pStyle w:val="rvps14"/>
              <w:spacing w:before="0" w:beforeAutospacing="0" w:after="0" w:afterAutospacing="0"/>
              <w:rPr>
                <w:lang w:val="uk-UA"/>
              </w:rPr>
            </w:pPr>
            <w:r w:rsidRPr="00AF382C">
              <w:rPr>
                <w:lang w:val="uk-UA"/>
              </w:rPr>
              <w:t>наявні об’єкти загальнодержавного та місцевого значення</w:t>
            </w:r>
          </w:p>
        </w:tc>
        <w:tc>
          <w:tcPr>
            <w:tcW w:w="800" w:type="pct"/>
            <w:hideMark/>
          </w:tcPr>
          <w:p w14:paraId="0556009A" w14:textId="77777777" w:rsidR="008148EA" w:rsidRPr="00AF382C" w:rsidRDefault="008148EA" w:rsidP="00B75AE0">
            <w:pPr>
              <w:pStyle w:val="rvps14"/>
              <w:spacing w:before="0" w:beforeAutospacing="0" w:after="0" w:afterAutospacing="0"/>
              <w:rPr>
                <w:lang w:val="uk-UA"/>
              </w:rPr>
            </w:pPr>
            <w:r w:rsidRPr="00AF382C">
              <w:rPr>
                <w:lang w:val="uk-UA"/>
              </w:rPr>
              <w:t>наявні об’єкти місцевого значення</w:t>
            </w:r>
          </w:p>
        </w:tc>
        <w:tc>
          <w:tcPr>
            <w:tcW w:w="800" w:type="pct"/>
            <w:hideMark/>
          </w:tcPr>
          <w:p w14:paraId="4F61D0F0" w14:textId="77777777" w:rsidR="008148EA" w:rsidRPr="00AF382C" w:rsidRDefault="008148EA" w:rsidP="00B75AE0">
            <w:pPr>
              <w:pStyle w:val="rvps14"/>
              <w:spacing w:before="0" w:beforeAutospacing="0" w:after="0" w:afterAutospacing="0"/>
              <w:rPr>
                <w:lang w:val="uk-UA"/>
              </w:rPr>
            </w:pPr>
            <w:r w:rsidRPr="00AF382C">
              <w:rPr>
                <w:lang w:val="uk-UA"/>
              </w:rPr>
              <w:t>наявні у суміжному або черезсмужному земельно-оціночному районі, віддаленість до 30 хвилин пішохідної доступності (до 1000 метрів)</w:t>
            </w:r>
          </w:p>
        </w:tc>
        <w:tc>
          <w:tcPr>
            <w:tcW w:w="800" w:type="pct"/>
            <w:gridSpan w:val="2"/>
            <w:hideMark/>
          </w:tcPr>
          <w:p w14:paraId="76995B7B" w14:textId="77777777" w:rsidR="008148EA" w:rsidRPr="00AF382C" w:rsidRDefault="008148EA" w:rsidP="00B75AE0">
            <w:pPr>
              <w:pStyle w:val="rvps14"/>
              <w:spacing w:before="0" w:beforeAutospacing="0" w:after="0" w:afterAutospacing="0"/>
              <w:rPr>
                <w:lang w:val="uk-UA"/>
              </w:rPr>
            </w:pPr>
            <w:r w:rsidRPr="00AF382C">
              <w:rPr>
                <w:lang w:val="uk-UA"/>
              </w:rPr>
              <w:t>відсутні всі види історико-культурних об’єктів та відсутня пішохідна доступність до них</w:t>
            </w:r>
          </w:p>
        </w:tc>
      </w:tr>
      <w:tr w:rsidR="008148EA" w:rsidRPr="00AF382C" w14:paraId="405987B2" w14:textId="77777777" w:rsidTr="00B75AE0">
        <w:trPr>
          <w:trHeight w:val="15"/>
        </w:trPr>
        <w:tc>
          <w:tcPr>
            <w:tcW w:w="900" w:type="pct"/>
            <w:gridSpan w:val="2"/>
            <w:hideMark/>
          </w:tcPr>
          <w:p w14:paraId="57C24A76" w14:textId="77777777" w:rsidR="008148EA" w:rsidRPr="00AF382C" w:rsidRDefault="008148EA" w:rsidP="00B75AE0">
            <w:pPr>
              <w:pStyle w:val="rvps14"/>
              <w:spacing w:before="0" w:beforeAutospacing="0" w:after="0" w:afterAutospacing="0"/>
              <w:rPr>
                <w:lang w:val="uk-UA"/>
              </w:rPr>
            </w:pPr>
            <w:r w:rsidRPr="00AF382C">
              <w:rPr>
                <w:lang w:val="uk-UA"/>
              </w:rPr>
              <w:t>Наявність природно-рекреаційних об’єктів (міжнародного, загальнодержавного та місцевого значення)</w:t>
            </w:r>
          </w:p>
        </w:tc>
        <w:tc>
          <w:tcPr>
            <w:tcW w:w="800" w:type="pct"/>
            <w:hideMark/>
          </w:tcPr>
          <w:p w14:paraId="53AF69CE" w14:textId="77777777" w:rsidR="008148EA" w:rsidRPr="00AF382C" w:rsidRDefault="008148EA" w:rsidP="00B75AE0">
            <w:pPr>
              <w:pStyle w:val="rvps14"/>
              <w:spacing w:before="0" w:beforeAutospacing="0" w:after="0" w:afterAutospacing="0"/>
              <w:rPr>
                <w:lang w:val="uk-UA"/>
              </w:rPr>
            </w:pPr>
            <w:r w:rsidRPr="00AF382C">
              <w:rPr>
                <w:lang w:val="uk-UA"/>
              </w:rPr>
              <w:t>наявні всі види природно-рекреаційних об’єктів</w:t>
            </w:r>
          </w:p>
        </w:tc>
        <w:tc>
          <w:tcPr>
            <w:tcW w:w="800" w:type="pct"/>
            <w:hideMark/>
          </w:tcPr>
          <w:p w14:paraId="0B7AF4FB" w14:textId="77777777" w:rsidR="008148EA" w:rsidRPr="00AF382C" w:rsidRDefault="008148EA" w:rsidP="00B75AE0">
            <w:pPr>
              <w:pStyle w:val="rvps14"/>
              <w:spacing w:before="0" w:beforeAutospacing="0" w:after="0" w:afterAutospacing="0"/>
              <w:rPr>
                <w:lang w:val="uk-UA"/>
              </w:rPr>
            </w:pPr>
            <w:r w:rsidRPr="00AF382C">
              <w:rPr>
                <w:lang w:val="uk-UA"/>
              </w:rPr>
              <w:t>наявні об’єкти загальнодержавного та місцевого значення</w:t>
            </w:r>
          </w:p>
        </w:tc>
        <w:tc>
          <w:tcPr>
            <w:tcW w:w="800" w:type="pct"/>
            <w:hideMark/>
          </w:tcPr>
          <w:p w14:paraId="0714FF4E" w14:textId="77777777" w:rsidR="008148EA" w:rsidRPr="00AF382C" w:rsidRDefault="008148EA" w:rsidP="00B75AE0">
            <w:pPr>
              <w:pStyle w:val="rvps14"/>
              <w:spacing w:before="0" w:beforeAutospacing="0" w:after="0" w:afterAutospacing="0"/>
              <w:rPr>
                <w:lang w:val="uk-UA"/>
              </w:rPr>
            </w:pPr>
            <w:r w:rsidRPr="00AF382C">
              <w:rPr>
                <w:lang w:val="uk-UA"/>
              </w:rPr>
              <w:t>наявні об’єкти місцевого значення</w:t>
            </w:r>
          </w:p>
        </w:tc>
        <w:tc>
          <w:tcPr>
            <w:tcW w:w="800" w:type="pct"/>
            <w:hideMark/>
          </w:tcPr>
          <w:p w14:paraId="4B92F6B4" w14:textId="77777777" w:rsidR="008148EA" w:rsidRPr="00AF382C" w:rsidRDefault="008148EA" w:rsidP="00B75AE0">
            <w:pPr>
              <w:pStyle w:val="rvps14"/>
              <w:spacing w:before="0" w:beforeAutospacing="0" w:after="0" w:afterAutospacing="0"/>
              <w:rPr>
                <w:lang w:val="uk-UA"/>
              </w:rPr>
            </w:pPr>
            <w:r w:rsidRPr="00AF382C">
              <w:rPr>
                <w:lang w:val="uk-UA"/>
              </w:rPr>
              <w:t>наявні у суміжному або черезсмужному земельно-оціночному районі, віддаленість до 30 хвилин пішохідної доступності (до 1000 метрів)</w:t>
            </w:r>
          </w:p>
        </w:tc>
        <w:tc>
          <w:tcPr>
            <w:tcW w:w="800" w:type="pct"/>
            <w:gridSpan w:val="2"/>
            <w:hideMark/>
          </w:tcPr>
          <w:p w14:paraId="600F270A" w14:textId="77777777" w:rsidR="008148EA" w:rsidRPr="00AF382C" w:rsidRDefault="008148EA" w:rsidP="00B75AE0">
            <w:pPr>
              <w:pStyle w:val="rvps14"/>
              <w:spacing w:before="0" w:beforeAutospacing="0" w:after="0" w:afterAutospacing="0"/>
              <w:rPr>
                <w:lang w:val="uk-UA"/>
              </w:rPr>
            </w:pPr>
            <w:r w:rsidRPr="00AF382C">
              <w:rPr>
                <w:lang w:val="uk-UA"/>
              </w:rPr>
              <w:t>відсутні всі види природно-рекреаційних об’єктів та відсутня пішохідна доступність до них</w:t>
            </w:r>
          </w:p>
        </w:tc>
      </w:tr>
      <w:tr w:rsidR="008148EA" w:rsidRPr="00AF382C" w14:paraId="56DB21AD" w14:textId="77777777" w:rsidTr="00B75AE0">
        <w:trPr>
          <w:trHeight w:val="15"/>
        </w:trPr>
        <w:tc>
          <w:tcPr>
            <w:tcW w:w="900" w:type="pct"/>
            <w:gridSpan w:val="2"/>
            <w:hideMark/>
          </w:tcPr>
          <w:p w14:paraId="45B78211" w14:textId="77777777" w:rsidR="008148EA" w:rsidRPr="00AF382C" w:rsidRDefault="008148EA" w:rsidP="00B75AE0">
            <w:pPr>
              <w:pStyle w:val="rvps14"/>
              <w:spacing w:before="0" w:beforeAutospacing="0" w:after="0" w:afterAutospacing="0"/>
              <w:rPr>
                <w:lang w:val="uk-UA"/>
              </w:rPr>
            </w:pPr>
            <w:r w:rsidRPr="00AF382C">
              <w:rPr>
                <w:lang w:val="uk-UA"/>
              </w:rPr>
              <w:t>Містобудівна привабливість території (мальовничість ландшафту, престижність умов проживання тощо)</w:t>
            </w:r>
          </w:p>
        </w:tc>
        <w:tc>
          <w:tcPr>
            <w:tcW w:w="800" w:type="pct"/>
            <w:hideMark/>
          </w:tcPr>
          <w:p w14:paraId="2C05AE2E" w14:textId="77777777" w:rsidR="008148EA" w:rsidRPr="00AF382C" w:rsidRDefault="008148EA" w:rsidP="00B75AE0">
            <w:pPr>
              <w:pStyle w:val="rvps14"/>
              <w:spacing w:before="0" w:beforeAutospacing="0" w:after="0" w:afterAutospacing="0"/>
              <w:rPr>
                <w:lang w:val="uk-UA"/>
              </w:rPr>
            </w:pPr>
            <w:r w:rsidRPr="00AF382C">
              <w:rPr>
                <w:lang w:val="uk-UA"/>
              </w:rPr>
              <w:t>дуже висока</w:t>
            </w:r>
          </w:p>
        </w:tc>
        <w:tc>
          <w:tcPr>
            <w:tcW w:w="800" w:type="pct"/>
            <w:hideMark/>
          </w:tcPr>
          <w:p w14:paraId="70F7D2AE" w14:textId="77777777" w:rsidR="008148EA" w:rsidRPr="00AF382C" w:rsidRDefault="008148EA" w:rsidP="00B75AE0">
            <w:pPr>
              <w:pStyle w:val="rvps14"/>
              <w:spacing w:before="0" w:beforeAutospacing="0" w:after="0" w:afterAutospacing="0"/>
              <w:rPr>
                <w:lang w:val="uk-UA"/>
              </w:rPr>
            </w:pPr>
            <w:r w:rsidRPr="00AF382C">
              <w:rPr>
                <w:lang w:val="uk-UA"/>
              </w:rPr>
              <w:t>висока</w:t>
            </w:r>
          </w:p>
        </w:tc>
        <w:tc>
          <w:tcPr>
            <w:tcW w:w="800" w:type="pct"/>
            <w:hideMark/>
          </w:tcPr>
          <w:p w14:paraId="6E5A5159" w14:textId="77777777" w:rsidR="008148EA" w:rsidRPr="00AF382C" w:rsidRDefault="008148EA" w:rsidP="00B75AE0">
            <w:pPr>
              <w:pStyle w:val="rvps14"/>
              <w:spacing w:before="0" w:beforeAutospacing="0" w:after="0" w:afterAutospacing="0"/>
              <w:rPr>
                <w:lang w:val="uk-UA"/>
              </w:rPr>
            </w:pPr>
            <w:r w:rsidRPr="00AF382C">
              <w:rPr>
                <w:lang w:val="uk-UA"/>
              </w:rPr>
              <w:t>середня</w:t>
            </w:r>
          </w:p>
        </w:tc>
        <w:tc>
          <w:tcPr>
            <w:tcW w:w="800" w:type="pct"/>
            <w:hideMark/>
          </w:tcPr>
          <w:p w14:paraId="19EFB227" w14:textId="77777777" w:rsidR="008148EA" w:rsidRPr="00AF382C" w:rsidRDefault="008148EA" w:rsidP="00B75AE0">
            <w:pPr>
              <w:pStyle w:val="rvps14"/>
              <w:spacing w:before="0" w:beforeAutospacing="0" w:after="0" w:afterAutospacing="0"/>
              <w:rPr>
                <w:lang w:val="uk-UA"/>
              </w:rPr>
            </w:pPr>
            <w:r w:rsidRPr="00AF382C">
              <w:rPr>
                <w:lang w:val="uk-UA"/>
              </w:rPr>
              <w:t>низька</w:t>
            </w:r>
          </w:p>
        </w:tc>
        <w:tc>
          <w:tcPr>
            <w:tcW w:w="800" w:type="pct"/>
            <w:gridSpan w:val="2"/>
            <w:hideMark/>
          </w:tcPr>
          <w:p w14:paraId="1B924E86" w14:textId="77777777" w:rsidR="008148EA" w:rsidRPr="00AF382C" w:rsidRDefault="008148EA" w:rsidP="00B75AE0">
            <w:pPr>
              <w:pStyle w:val="rvps14"/>
              <w:spacing w:before="0" w:beforeAutospacing="0" w:after="0" w:afterAutospacing="0"/>
              <w:rPr>
                <w:lang w:val="uk-UA"/>
              </w:rPr>
            </w:pPr>
            <w:r w:rsidRPr="00AF382C">
              <w:rPr>
                <w:lang w:val="uk-UA"/>
              </w:rPr>
              <w:t>відсутня</w:t>
            </w:r>
          </w:p>
        </w:tc>
      </w:tr>
      <w:tr w:rsidR="008148EA" w:rsidRPr="00AF382C" w14:paraId="0DFECBEA" w14:textId="77777777" w:rsidTr="00B75AE0">
        <w:tblPrEx>
          <w:tblCellMar>
            <w:top w:w="0" w:type="dxa"/>
            <w:left w:w="0" w:type="dxa"/>
            <w:bottom w:w="0" w:type="dxa"/>
            <w:right w:w="0" w:type="dxa"/>
          </w:tblCellMar>
        </w:tblPrEx>
        <w:trPr>
          <w:gridBefore w:val="1"/>
          <w:gridAfter w:val="1"/>
          <w:wBefore w:w="12" w:type="dxa"/>
          <w:wAfter w:w="12" w:type="dxa"/>
        </w:trPr>
        <w:tc>
          <w:tcPr>
            <w:tcW w:w="1635" w:type="dxa"/>
            <w:hideMark/>
          </w:tcPr>
          <w:p w14:paraId="2FA7D020" w14:textId="77777777" w:rsidR="008148EA" w:rsidRPr="00AF382C" w:rsidRDefault="008148EA" w:rsidP="00B75AE0">
            <w:pPr>
              <w:pStyle w:val="rvps8"/>
              <w:spacing w:before="0" w:beforeAutospacing="0" w:after="0" w:afterAutospacing="0"/>
              <w:jc w:val="both"/>
              <w:rPr>
                <w:lang w:val="uk-UA"/>
              </w:rPr>
            </w:pPr>
            <w:bookmarkStart w:id="79" w:name="n124"/>
            <w:bookmarkEnd w:id="79"/>
            <w:r w:rsidRPr="00AF382C">
              <w:rPr>
                <w:rStyle w:val="rvts82"/>
                <w:sz w:val="20"/>
                <w:szCs w:val="20"/>
                <w:lang w:val="uk-UA"/>
              </w:rPr>
              <w:t>__________</w:t>
            </w:r>
            <w:r w:rsidRPr="00AF382C">
              <w:rPr>
                <w:lang w:val="uk-UA"/>
              </w:rPr>
              <w:br/>
            </w:r>
            <w:r w:rsidRPr="00AF382C">
              <w:rPr>
                <w:rStyle w:val="rvts82"/>
                <w:sz w:val="20"/>
                <w:szCs w:val="20"/>
                <w:lang w:val="uk-UA"/>
              </w:rPr>
              <w:t>Примітка.</w:t>
            </w:r>
          </w:p>
        </w:tc>
        <w:tc>
          <w:tcPr>
            <w:tcW w:w="12810" w:type="dxa"/>
            <w:gridSpan w:val="5"/>
            <w:hideMark/>
          </w:tcPr>
          <w:p w14:paraId="53E83324" w14:textId="77777777" w:rsidR="008148EA" w:rsidRPr="00AF382C" w:rsidRDefault="008148EA" w:rsidP="00B75AE0">
            <w:pPr>
              <w:pStyle w:val="rvps8"/>
              <w:spacing w:before="0" w:beforeAutospacing="0" w:after="0" w:afterAutospacing="0"/>
              <w:jc w:val="both"/>
              <w:rPr>
                <w:lang w:val="uk-UA"/>
              </w:rPr>
            </w:pPr>
            <w:r w:rsidRPr="00AF382C">
              <w:rPr>
                <w:lang w:val="uk-UA"/>
              </w:rPr>
              <w:br/>
            </w:r>
            <w:r w:rsidRPr="00AF382C">
              <w:rPr>
                <w:rStyle w:val="rvts82"/>
                <w:sz w:val="20"/>
                <w:szCs w:val="20"/>
                <w:lang w:val="uk-UA"/>
              </w:rPr>
              <w:t>Основні критерії застосовуються під час оцінки усіх оціночних районів; допоміжні критерії можуть застосовуються у разі наявності відповідних об’єктів, за якими проводиться оцінка, в межах громади.</w:t>
            </w:r>
          </w:p>
        </w:tc>
      </w:tr>
    </w:tbl>
    <w:p w14:paraId="02E18FB3" w14:textId="77777777" w:rsidR="008148EA" w:rsidRPr="00AF382C" w:rsidRDefault="008148EA" w:rsidP="008148EA">
      <w:pPr>
        <w:jc w:val="right"/>
        <w:rPr>
          <w:b/>
          <w:sz w:val="28"/>
          <w:szCs w:val="28"/>
          <w:lang w:val="uk-UA"/>
        </w:rPr>
        <w:sectPr w:rsidR="008148EA" w:rsidRPr="00AF382C" w:rsidSect="002F21EE">
          <w:pgSz w:w="16838" w:h="11906" w:orient="landscape"/>
          <w:pgMar w:top="1418" w:right="1418" w:bottom="1418" w:left="1418" w:header="709" w:footer="709" w:gutter="0"/>
          <w:cols w:space="708"/>
          <w:docGrid w:linePitch="360"/>
        </w:sectPr>
      </w:pPr>
    </w:p>
    <w:p w14:paraId="225288A4" w14:textId="77777777" w:rsidR="008148EA" w:rsidRPr="00AF382C" w:rsidRDefault="008148EA" w:rsidP="008148EA">
      <w:pPr>
        <w:jc w:val="right"/>
        <w:rPr>
          <w:b/>
          <w:sz w:val="28"/>
          <w:szCs w:val="28"/>
          <w:lang w:val="uk-UA"/>
        </w:rPr>
      </w:pPr>
      <w:r w:rsidRPr="00AF382C">
        <w:rPr>
          <w:b/>
          <w:sz w:val="28"/>
          <w:szCs w:val="28"/>
          <w:lang w:val="uk-UA"/>
        </w:rPr>
        <w:lastRenderedPageBreak/>
        <w:t>Додаток Є</w:t>
      </w:r>
    </w:p>
    <w:p w14:paraId="5350C16A" w14:textId="77777777" w:rsidR="008148EA" w:rsidRPr="00AF382C" w:rsidRDefault="008148EA" w:rsidP="008148E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ГРАНИЧНІ МАКСИМАЛЬНІ ЗНАЧЕННЯ</w:t>
      </w:r>
      <w:r w:rsidRPr="00AF382C">
        <w:rPr>
          <w:color w:val="333333"/>
          <w:lang w:val="uk-UA"/>
        </w:rPr>
        <w:br/>
      </w:r>
      <w:r w:rsidRPr="00AF382C">
        <w:rPr>
          <w:rStyle w:val="rvts15"/>
          <w:b/>
          <w:bCs/>
          <w:color w:val="333333"/>
          <w:sz w:val="28"/>
          <w:szCs w:val="28"/>
          <w:lang w:val="uk-UA"/>
        </w:rPr>
        <w:t>коефіцієнтів, які характеризують зональні фактори місцеположення земельної ділянки (Км4)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35"/>
        <w:gridCol w:w="4265"/>
      </w:tblGrid>
      <w:tr w:rsidR="008148EA" w:rsidRPr="00AF382C" w14:paraId="568754FC" w14:textId="77777777" w:rsidTr="00B75AE0">
        <w:trPr>
          <w:trHeight w:val="810"/>
        </w:trPr>
        <w:tc>
          <w:tcPr>
            <w:tcW w:w="4830" w:type="dxa"/>
            <w:hideMark/>
          </w:tcPr>
          <w:p w14:paraId="5C18D513" w14:textId="77777777" w:rsidR="008148EA" w:rsidRPr="00AF382C" w:rsidRDefault="008148EA" w:rsidP="00B75AE0">
            <w:pPr>
              <w:pStyle w:val="rvps12"/>
              <w:spacing w:before="0" w:beforeAutospacing="0" w:after="0" w:afterAutospacing="0"/>
              <w:jc w:val="center"/>
              <w:rPr>
                <w:lang w:val="uk-UA"/>
              </w:rPr>
            </w:pPr>
            <w:bookmarkStart w:id="80" w:name="n127"/>
            <w:bookmarkEnd w:id="80"/>
            <w:r w:rsidRPr="00AF382C">
              <w:rPr>
                <w:lang w:val="uk-UA"/>
              </w:rPr>
              <w:t>Чисельність населення у населеному пункті, що є адміністративним центром територіальної громади</w:t>
            </w:r>
          </w:p>
        </w:tc>
        <w:tc>
          <w:tcPr>
            <w:tcW w:w="4260" w:type="dxa"/>
            <w:hideMark/>
          </w:tcPr>
          <w:p w14:paraId="3FB32460" w14:textId="77777777" w:rsidR="008148EA" w:rsidRPr="00AF382C" w:rsidRDefault="008148EA" w:rsidP="00B75AE0">
            <w:pPr>
              <w:pStyle w:val="rvps12"/>
              <w:spacing w:before="0" w:beforeAutospacing="0" w:after="0" w:afterAutospacing="0"/>
              <w:jc w:val="center"/>
              <w:rPr>
                <w:lang w:val="uk-UA"/>
              </w:rPr>
            </w:pPr>
            <w:r w:rsidRPr="00AF382C">
              <w:rPr>
                <w:lang w:val="uk-UA"/>
              </w:rPr>
              <w:t>Граничне максимальне значення коефіцієнтів, які характеризують зональні фактори місця розташування земельної ділянки (Км4)</w:t>
            </w:r>
          </w:p>
        </w:tc>
      </w:tr>
      <w:tr w:rsidR="008148EA" w:rsidRPr="00AF382C" w14:paraId="14B3A2BC" w14:textId="77777777" w:rsidTr="00B75AE0">
        <w:trPr>
          <w:trHeight w:val="300"/>
        </w:trPr>
        <w:tc>
          <w:tcPr>
            <w:tcW w:w="4830" w:type="dxa"/>
            <w:hideMark/>
          </w:tcPr>
          <w:p w14:paraId="20D426C8" w14:textId="77777777" w:rsidR="008148EA" w:rsidRPr="00AF382C" w:rsidRDefault="008148EA" w:rsidP="00B75AE0">
            <w:pPr>
              <w:pStyle w:val="rvps14"/>
              <w:spacing w:before="0" w:beforeAutospacing="0" w:after="0" w:afterAutospacing="0"/>
              <w:rPr>
                <w:lang w:val="uk-UA"/>
              </w:rPr>
            </w:pPr>
            <w:r w:rsidRPr="00AF382C">
              <w:rPr>
                <w:lang w:val="uk-UA"/>
              </w:rPr>
              <w:t>До 20 тис. осіб</w:t>
            </w:r>
          </w:p>
        </w:tc>
        <w:tc>
          <w:tcPr>
            <w:tcW w:w="4260" w:type="dxa"/>
            <w:hideMark/>
          </w:tcPr>
          <w:p w14:paraId="05E09B54" w14:textId="77777777" w:rsidR="008148EA" w:rsidRPr="00AF382C" w:rsidRDefault="008148EA" w:rsidP="00B75AE0">
            <w:pPr>
              <w:pStyle w:val="rvps12"/>
              <w:spacing w:before="0" w:beforeAutospacing="0" w:after="0" w:afterAutospacing="0"/>
              <w:jc w:val="center"/>
              <w:rPr>
                <w:lang w:val="uk-UA"/>
              </w:rPr>
            </w:pPr>
            <w:r w:rsidRPr="00AF382C">
              <w:rPr>
                <w:lang w:val="uk-UA"/>
              </w:rPr>
              <w:t>1,5</w:t>
            </w:r>
          </w:p>
        </w:tc>
      </w:tr>
      <w:tr w:rsidR="008148EA" w:rsidRPr="00AF382C" w14:paraId="3B5062EC" w14:textId="77777777" w:rsidTr="00B75AE0">
        <w:trPr>
          <w:trHeight w:val="300"/>
        </w:trPr>
        <w:tc>
          <w:tcPr>
            <w:tcW w:w="4830" w:type="dxa"/>
            <w:hideMark/>
          </w:tcPr>
          <w:p w14:paraId="4A76C922" w14:textId="77777777" w:rsidR="008148EA" w:rsidRPr="00AF382C" w:rsidRDefault="008148EA" w:rsidP="00B75AE0">
            <w:pPr>
              <w:pStyle w:val="rvps14"/>
              <w:spacing w:before="0" w:beforeAutospacing="0" w:after="0" w:afterAutospacing="0"/>
              <w:rPr>
                <w:lang w:val="uk-UA"/>
              </w:rPr>
            </w:pPr>
            <w:r w:rsidRPr="00AF382C">
              <w:rPr>
                <w:lang w:val="uk-UA"/>
              </w:rPr>
              <w:t>Від 20 до 50 тис. осіб</w:t>
            </w:r>
          </w:p>
        </w:tc>
        <w:tc>
          <w:tcPr>
            <w:tcW w:w="4260" w:type="dxa"/>
            <w:hideMark/>
          </w:tcPr>
          <w:p w14:paraId="4A0EF817" w14:textId="77777777" w:rsidR="008148EA" w:rsidRPr="00AF382C" w:rsidRDefault="008148EA" w:rsidP="00B75AE0">
            <w:pPr>
              <w:pStyle w:val="rvps12"/>
              <w:spacing w:before="0" w:beforeAutospacing="0" w:after="0" w:afterAutospacing="0"/>
              <w:jc w:val="center"/>
              <w:rPr>
                <w:lang w:val="uk-UA"/>
              </w:rPr>
            </w:pPr>
            <w:r w:rsidRPr="00AF382C">
              <w:rPr>
                <w:lang w:val="uk-UA"/>
              </w:rPr>
              <w:t>2</w:t>
            </w:r>
          </w:p>
        </w:tc>
      </w:tr>
      <w:tr w:rsidR="008148EA" w:rsidRPr="00AF382C" w14:paraId="022AED22" w14:textId="77777777" w:rsidTr="00B75AE0">
        <w:trPr>
          <w:trHeight w:val="300"/>
        </w:trPr>
        <w:tc>
          <w:tcPr>
            <w:tcW w:w="4830" w:type="dxa"/>
            <w:hideMark/>
          </w:tcPr>
          <w:p w14:paraId="15EFC60A" w14:textId="77777777" w:rsidR="008148EA" w:rsidRPr="00AF382C" w:rsidRDefault="008148EA" w:rsidP="00B75AE0">
            <w:pPr>
              <w:pStyle w:val="rvps14"/>
              <w:spacing w:before="0" w:beforeAutospacing="0" w:after="0" w:afterAutospacing="0"/>
              <w:rPr>
                <w:lang w:val="uk-UA"/>
              </w:rPr>
            </w:pPr>
            <w:r w:rsidRPr="00AF382C">
              <w:rPr>
                <w:lang w:val="uk-UA"/>
              </w:rPr>
              <w:t>Від 50 до 100 тис. осіб</w:t>
            </w:r>
          </w:p>
        </w:tc>
        <w:tc>
          <w:tcPr>
            <w:tcW w:w="4260" w:type="dxa"/>
            <w:hideMark/>
          </w:tcPr>
          <w:p w14:paraId="2A8D19FE" w14:textId="77777777" w:rsidR="008148EA" w:rsidRPr="00AF382C" w:rsidRDefault="008148EA" w:rsidP="00B75AE0">
            <w:pPr>
              <w:pStyle w:val="rvps12"/>
              <w:spacing w:before="0" w:beforeAutospacing="0" w:after="0" w:afterAutospacing="0"/>
              <w:jc w:val="center"/>
              <w:rPr>
                <w:lang w:val="uk-UA"/>
              </w:rPr>
            </w:pPr>
            <w:r w:rsidRPr="00AF382C">
              <w:rPr>
                <w:lang w:val="uk-UA"/>
              </w:rPr>
              <w:t>2,5</w:t>
            </w:r>
          </w:p>
        </w:tc>
      </w:tr>
      <w:tr w:rsidR="008148EA" w:rsidRPr="00AF382C" w14:paraId="01AEC582" w14:textId="77777777" w:rsidTr="00B75AE0">
        <w:trPr>
          <w:trHeight w:val="300"/>
        </w:trPr>
        <w:tc>
          <w:tcPr>
            <w:tcW w:w="4830" w:type="dxa"/>
            <w:hideMark/>
          </w:tcPr>
          <w:p w14:paraId="43D7EC3F" w14:textId="77777777" w:rsidR="008148EA" w:rsidRPr="00AF382C" w:rsidRDefault="008148EA" w:rsidP="00B75AE0">
            <w:pPr>
              <w:pStyle w:val="rvps14"/>
              <w:spacing w:before="0" w:beforeAutospacing="0" w:after="0" w:afterAutospacing="0"/>
              <w:rPr>
                <w:lang w:val="uk-UA"/>
              </w:rPr>
            </w:pPr>
            <w:r w:rsidRPr="00AF382C">
              <w:rPr>
                <w:lang w:val="uk-UA"/>
              </w:rPr>
              <w:t>Від 100 до 250 тис. осіб</w:t>
            </w:r>
          </w:p>
        </w:tc>
        <w:tc>
          <w:tcPr>
            <w:tcW w:w="4260" w:type="dxa"/>
            <w:hideMark/>
          </w:tcPr>
          <w:p w14:paraId="4D8EFDE3" w14:textId="77777777" w:rsidR="008148EA" w:rsidRPr="00AF382C" w:rsidRDefault="008148EA" w:rsidP="00B75AE0">
            <w:pPr>
              <w:pStyle w:val="rvps12"/>
              <w:spacing w:before="0" w:beforeAutospacing="0" w:after="0" w:afterAutospacing="0"/>
              <w:jc w:val="center"/>
              <w:rPr>
                <w:lang w:val="uk-UA"/>
              </w:rPr>
            </w:pPr>
            <w:r w:rsidRPr="00AF382C">
              <w:rPr>
                <w:lang w:val="uk-UA"/>
              </w:rPr>
              <w:t>3</w:t>
            </w:r>
          </w:p>
        </w:tc>
      </w:tr>
      <w:tr w:rsidR="008148EA" w:rsidRPr="00AF382C" w14:paraId="086EA244" w14:textId="77777777" w:rsidTr="00B75AE0">
        <w:trPr>
          <w:trHeight w:val="300"/>
        </w:trPr>
        <w:tc>
          <w:tcPr>
            <w:tcW w:w="4830" w:type="dxa"/>
            <w:hideMark/>
          </w:tcPr>
          <w:p w14:paraId="28DBD01D" w14:textId="77777777" w:rsidR="008148EA" w:rsidRPr="00AF382C" w:rsidRDefault="008148EA" w:rsidP="00B75AE0">
            <w:pPr>
              <w:pStyle w:val="rvps14"/>
              <w:spacing w:before="0" w:beforeAutospacing="0" w:after="0" w:afterAutospacing="0"/>
              <w:rPr>
                <w:lang w:val="uk-UA"/>
              </w:rPr>
            </w:pPr>
            <w:r w:rsidRPr="00AF382C">
              <w:rPr>
                <w:lang w:val="uk-UA"/>
              </w:rPr>
              <w:t>Від 250 до 500 тис. осіб</w:t>
            </w:r>
          </w:p>
        </w:tc>
        <w:tc>
          <w:tcPr>
            <w:tcW w:w="4260" w:type="dxa"/>
            <w:hideMark/>
          </w:tcPr>
          <w:p w14:paraId="13CBB1BF" w14:textId="77777777" w:rsidR="008148EA" w:rsidRPr="00AF382C" w:rsidRDefault="008148EA" w:rsidP="00B75AE0">
            <w:pPr>
              <w:pStyle w:val="rvps12"/>
              <w:spacing w:before="0" w:beforeAutospacing="0" w:after="0" w:afterAutospacing="0"/>
              <w:jc w:val="center"/>
              <w:rPr>
                <w:lang w:val="uk-UA"/>
              </w:rPr>
            </w:pPr>
            <w:r w:rsidRPr="00AF382C">
              <w:rPr>
                <w:lang w:val="uk-UA"/>
              </w:rPr>
              <w:t>3,5</w:t>
            </w:r>
          </w:p>
        </w:tc>
      </w:tr>
      <w:tr w:rsidR="008148EA" w:rsidRPr="00AF382C" w14:paraId="75EC0967" w14:textId="77777777" w:rsidTr="00B75AE0">
        <w:trPr>
          <w:trHeight w:val="300"/>
        </w:trPr>
        <w:tc>
          <w:tcPr>
            <w:tcW w:w="4830" w:type="dxa"/>
            <w:hideMark/>
          </w:tcPr>
          <w:p w14:paraId="1753AED2" w14:textId="77777777" w:rsidR="008148EA" w:rsidRPr="00AF382C" w:rsidRDefault="008148EA" w:rsidP="00B75AE0">
            <w:pPr>
              <w:pStyle w:val="rvps14"/>
              <w:spacing w:before="0" w:beforeAutospacing="0" w:after="0" w:afterAutospacing="0"/>
              <w:rPr>
                <w:lang w:val="uk-UA"/>
              </w:rPr>
            </w:pPr>
            <w:r w:rsidRPr="00AF382C">
              <w:rPr>
                <w:lang w:val="uk-UA"/>
              </w:rPr>
              <w:t>Від 500 до 1000 тис. осіб</w:t>
            </w:r>
          </w:p>
        </w:tc>
        <w:tc>
          <w:tcPr>
            <w:tcW w:w="4260" w:type="dxa"/>
            <w:hideMark/>
          </w:tcPr>
          <w:p w14:paraId="006676E6" w14:textId="77777777" w:rsidR="008148EA" w:rsidRPr="00AF382C" w:rsidRDefault="008148EA" w:rsidP="00B75AE0">
            <w:pPr>
              <w:pStyle w:val="rvps12"/>
              <w:spacing w:before="0" w:beforeAutospacing="0" w:after="0" w:afterAutospacing="0"/>
              <w:jc w:val="center"/>
              <w:rPr>
                <w:lang w:val="uk-UA"/>
              </w:rPr>
            </w:pPr>
            <w:r w:rsidRPr="00AF382C">
              <w:rPr>
                <w:lang w:val="uk-UA"/>
              </w:rPr>
              <w:t>4</w:t>
            </w:r>
          </w:p>
        </w:tc>
      </w:tr>
      <w:tr w:rsidR="008148EA" w:rsidRPr="00AF382C" w14:paraId="6F1800E2" w14:textId="77777777" w:rsidTr="00B75AE0">
        <w:trPr>
          <w:trHeight w:val="300"/>
        </w:trPr>
        <w:tc>
          <w:tcPr>
            <w:tcW w:w="4830" w:type="dxa"/>
            <w:hideMark/>
          </w:tcPr>
          <w:p w14:paraId="7B31A8EE" w14:textId="77777777" w:rsidR="008148EA" w:rsidRPr="00AF382C" w:rsidRDefault="008148EA" w:rsidP="00B75AE0">
            <w:pPr>
              <w:pStyle w:val="rvps14"/>
              <w:spacing w:before="0" w:beforeAutospacing="0" w:after="0" w:afterAutospacing="0"/>
              <w:rPr>
                <w:lang w:val="uk-UA"/>
              </w:rPr>
            </w:pPr>
            <w:r w:rsidRPr="00AF382C">
              <w:rPr>
                <w:lang w:val="uk-UA"/>
              </w:rPr>
              <w:t>Від 1000 до 1500 тис. осіб</w:t>
            </w:r>
          </w:p>
        </w:tc>
        <w:tc>
          <w:tcPr>
            <w:tcW w:w="4260" w:type="dxa"/>
            <w:hideMark/>
          </w:tcPr>
          <w:p w14:paraId="3B2AAC12" w14:textId="77777777" w:rsidR="008148EA" w:rsidRPr="00AF382C" w:rsidRDefault="008148EA" w:rsidP="00B75AE0">
            <w:pPr>
              <w:pStyle w:val="rvps12"/>
              <w:spacing w:before="0" w:beforeAutospacing="0" w:after="0" w:afterAutospacing="0"/>
              <w:jc w:val="center"/>
              <w:rPr>
                <w:lang w:val="uk-UA"/>
              </w:rPr>
            </w:pPr>
            <w:r w:rsidRPr="00AF382C">
              <w:rPr>
                <w:lang w:val="uk-UA"/>
              </w:rPr>
              <w:t>5</w:t>
            </w:r>
          </w:p>
        </w:tc>
      </w:tr>
      <w:tr w:rsidR="008148EA" w:rsidRPr="00AF382C" w14:paraId="725A98F5" w14:textId="77777777" w:rsidTr="00B75AE0">
        <w:trPr>
          <w:trHeight w:val="300"/>
        </w:trPr>
        <w:tc>
          <w:tcPr>
            <w:tcW w:w="4830" w:type="dxa"/>
            <w:hideMark/>
          </w:tcPr>
          <w:p w14:paraId="06E6CFD9" w14:textId="77777777" w:rsidR="008148EA" w:rsidRPr="00AF382C" w:rsidRDefault="008148EA" w:rsidP="00B75AE0">
            <w:pPr>
              <w:pStyle w:val="rvps14"/>
              <w:spacing w:before="0" w:beforeAutospacing="0" w:after="0" w:afterAutospacing="0"/>
              <w:rPr>
                <w:lang w:val="uk-UA"/>
              </w:rPr>
            </w:pPr>
            <w:r w:rsidRPr="00AF382C">
              <w:rPr>
                <w:lang w:val="uk-UA"/>
              </w:rPr>
              <w:t>Понад 1500 тис. осіб</w:t>
            </w:r>
          </w:p>
        </w:tc>
        <w:tc>
          <w:tcPr>
            <w:tcW w:w="4260" w:type="dxa"/>
            <w:hideMark/>
          </w:tcPr>
          <w:p w14:paraId="5FC0611E" w14:textId="77777777" w:rsidR="008148EA" w:rsidRPr="00AF382C" w:rsidRDefault="008148EA" w:rsidP="00B75AE0">
            <w:pPr>
              <w:pStyle w:val="rvps12"/>
              <w:spacing w:before="0" w:beforeAutospacing="0" w:after="0" w:afterAutospacing="0"/>
              <w:jc w:val="center"/>
              <w:rPr>
                <w:lang w:val="uk-UA"/>
              </w:rPr>
            </w:pPr>
            <w:r w:rsidRPr="00AF382C">
              <w:rPr>
                <w:lang w:val="uk-UA"/>
              </w:rPr>
              <w:t>7</w:t>
            </w:r>
          </w:p>
        </w:tc>
      </w:tr>
    </w:tbl>
    <w:p w14:paraId="18AADFC6" w14:textId="77777777" w:rsidR="008148EA" w:rsidRPr="00AF382C" w:rsidRDefault="008148EA" w:rsidP="008148EA">
      <w:pPr>
        <w:jc w:val="right"/>
        <w:rPr>
          <w:b/>
          <w:sz w:val="28"/>
          <w:szCs w:val="28"/>
          <w:lang w:val="uk-UA"/>
        </w:rPr>
      </w:pPr>
    </w:p>
    <w:p w14:paraId="6E5770A4" w14:textId="77777777" w:rsidR="008148EA" w:rsidRPr="00AF382C" w:rsidRDefault="008148EA" w:rsidP="008148EA">
      <w:pPr>
        <w:jc w:val="right"/>
        <w:rPr>
          <w:b/>
          <w:sz w:val="28"/>
          <w:szCs w:val="28"/>
          <w:lang w:val="uk-UA"/>
        </w:rPr>
      </w:pPr>
      <w:r w:rsidRPr="00AF382C">
        <w:rPr>
          <w:b/>
          <w:sz w:val="28"/>
          <w:szCs w:val="28"/>
          <w:lang w:val="uk-UA"/>
        </w:rPr>
        <w:t>Додаток Ж</w:t>
      </w:r>
    </w:p>
    <w:p w14:paraId="2B8928E2" w14:textId="77777777" w:rsidR="008148EA" w:rsidRPr="00AF382C" w:rsidRDefault="008148EA" w:rsidP="008148E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КОЕФІЦІЄНТ,</w:t>
      </w:r>
      <w:r w:rsidRPr="00AF382C">
        <w:rPr>
          <w:color w:val="333333"/>
          <w:lang w:val="uk-UA"/>
        </w:rPr>
        <w:br/>
      </w:r>
      <w:r w:rsidRPr="00AF382C">
        <w:rPr>
          <w:rStyle w:val="rvts15"/>
          <w:b/>
          <w:bCs/>
          <w:color w:val="333333"/>
          <w:sz w:val="28"/>
          <w:szCs w:val="28"/>
          <w:lang w:val="uk-UA"/>
        </w:rPr>
        <w:t>який враховує цільове призначення земельної ділянки (</w:t>
      </w:r>
      <w:proofErr w:type="spellStart"/>
      <w:r w:rsidRPr="00AF382C">
        <w:rPr>
          <w:rStyle w:val="rvts15"/>
          <w:b/>
          <w:bCs/>
          <w:color w:val="333333"/>
          <w:sz w:val="28"/>
          <w:szCs w:val="28"/>
          <w:lang w:val="uk-UA"/>
        </w:rPr>
        <w:t>Кцп</w:t>
      </w:r>
      <w:proofErr w:type="spellEnd"/>
      <w:r w:rsidRPr="00AF382C">
        <w:rPr>
          <w:rStyle w:val="rvts15"/>
          <w:b/>
          <w:bCs/>
          <w:color w:val="333333"/>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0"/>
        <w:gridCol w:w="1107"/>
        <w:gridCol w:w="4520"/>
        <w:gridCol w:w="2413"/>
      </w:tblGrid>
      <w:tr w:rsidR="008148EA" w:rsidRPr="00AF382C" w14:paraId="371C1783" w14:textId="77777777" w:rsidTr="00B75AE0">
        <w:trPr>
          <w:trHeight w:val="15"/>
          <w:tblHeader/>
        </w:trPr>
        <w:tc>
          <w:tcPr>
            <w:tcW w:w="2295" w:type="dxa"/>
            <w:gridSpan w:val="2"/>
            <w:hideMark/>
          </w:tcPr>
          <w:p w14:paraId="47F22FC2" w14:textId="77777777" w:rsidR="008148EA" w:rsidRPr="00AF382C" w:rsidRDefault="008148EA" w:rsidP="00B75AE0">
            <w:pPr>
              <w:pStyle w:val="rvps12"/>
              <w:spacing w:before="0" w:beforeAutospacing="0" w:after="0" w:afterAutospacing="0" w:line="15" w:lineRule="atLeast"/>
              <w:jc w:val="center"/>
              <w:rPr>
                <w:lang w:val="uk-UA"/>
              </w:rPr>
            </w:pPr>
            <w:bookmarkStart w:id="81" w:name="n130"/>
            <w:bookmarkEnd w:id="81"/>
            <w:r w:rsidRPr="00AF382C">
              <w:rPr>
                <w:lang w:val="uk-UA"/>
              </w:rPr>
              <w:t>Код згідно з КВЦПЗ</w:t>
            </w:r>
          </w:p>
        </w:tc>
        <w:tc>
          <w:tcPr>
            <w:tcW w:w="5070" w:type="dxa"/>
            <w:vMerge w:val="restart"/>
            <w:hideMark/>
          </w:tcPr>
          <w:p w14:paraId="311EEE2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Цільове призначення земельної ділянки</w:t>
            </w:r>
          </w:p>
        </w:tc>
        <w:tc>
          <w:tcPr>
            <w:tcW w:w="2595" w:type="dxa"/>
            <w:vMerge w:val="restart"/>
            <w:hideMark/>
          </w:tcPr>
          <w:p w14:paraId="0AA355B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Коефіцієнт, який враховує цільове призначення земельної ділянки (</w:t>
            </w:r>
            <w:proofErr w:type="spellStart"/>
            <w:r w:rsidRPr="00AF382C">
              <w:rPr>
                <w:lang w:val="uk-UA"/>
              </w:rPr>
              <w:t>Кцп</w:t>
            </w:r>
            <w:proofErr w:type="spellEnd"/>
            <w:r w:rsidRPr="00AF382C">
              <w:rPr>
                <w:lang w:val="uk-UA"/>
              </w:rPr>
              <w:t>)</w:t>
            </w:r>
          </w:p>
        </w:tc>
      </w:tr>
      <w:tr w:rsidR="008148EA" w:rsidRPr="00AF382C" w14:paraId="6EC24E9A" w14:textId="77777777" w:rsidTr="00B75AE0">
        <w:trPr>
          <w:trHeight w:val="15"/>
          <w:tblHeader/>
        </w:trPr>
        <w:tc>
          <w:tcPr>
            <w:tcW w:w="1155" w:type="dxa"/>
            <w:hideMark/>
          </w:tcPr>
          <w:p w14:paraId="4BBEC1C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розділ</w:t>
            </w:r>
          </w:p>
        </w:tc>
        <w:tc>
          <w:tcPr>
            <w:tcW w:w="1020" w:type="dxa"/>
            <w:hideMark/>
          </w:tcPr>
          <w:p w14:paraId="701BAF5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підрозділ</w:t>
            </w:r>
          </w:p>
        </w:tc>
        <w:tc>
          <w:tcPr>
            <w:tcW w:w="0" w:type="auto"/>
            <w:vMerge/>
            <w:hideMark/>
          </w:tcPr>
          <w:p w14:paraId="7121F56A" w14:textId="77777777" w:rsidR="008148EA" w:rsidRPr="00AF382C" w:rsidRDefault="008148EA" w:rsidP="00B75AE0">
            <w:pPr>
              <w:rPr>
                <w:lang w:val="uk-UA"/>
              </w:rPr>
            </w:pPr>
          </w:p>
        </w:tc>
        <w:tc>
          <w:tcPr>
            <w:tcW w:w="0" w:type="auto"/>
            <w:vMerge/>
            <w:hideMark/>
          </w:tcPr>
          <w:p w14:paraId="3ED0E3DC" w14:textId="77777777" w:rsidR="008148EA" w:rsidRPr="00AF382C" w:rsidRDefault="008148EA" w:rsidP="00B75AE0">
            <w:pPr>
              <w:rPr>
                <w:lang w:val="uk-UA"/>
              </w:rPr>
            </w:pPr>
          </w:p>
        </w:tc>
      </w:tr>
      <w:tr w:rsidR="008148EA" w:rsidRPr="00AF382C" w14:paraId="66CA6F39" w14:textId="77777777" w:rsidTr="00B75AE0">
        <w:trPr>
          <w:trHeight w:val="15"/>
        </w:trPr>
        <w:tc>
          <w:tcPr>
            <w:tcW w:w="1155" w:type="dxa"/>
            <w:hideMark/>
          </w:tcPr>
          <w:p w14:paraId="2F4E686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Секція A</w:t>
            </w:r>
          </w:p>
        </w:tc>
        <w:tc>
          <w:tcPr>
            <w:tcW w:w="8925" w:type="dxa"/>
            <w:gridSpan w:val="3"/>
            <w:hideMark/>
          </w:tcPr>
          <w:p w14:paraId="6E08E87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сільськогосподарського призначення</w:t>
            </w:r>
          </w:p>
        </w:tc>
      </w:tr>
      <w:tr w:rsidR="008148EA" w:rsidRPr="00AF382C" w14:paraId="428695D0" w14:textId="77777777" w:rsidTr="00B75AE0">
        <w:trPr>
          <w:trHeight w:val="15"/>
        </w:trPr>
        <w:tc>
          <w:tcPr>
            <w:tcW w:w="1155" w:type="dxa"/>
            <w:hideMark/>
          </w:tcPr>
          <w:p w14:paraId="7F19C9D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c>
          <w:tcPr>
            <w:tcW w:w="1020" w:type="dxa"/>
            <w:hideMark/>
          </w:tcPr>
          <w:p w14:paraId="1B60A7F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01.01</w:t>
            </w:r>
          </w:p>
        </w:tc>
        <w:tc>
          <w:tcPr>
            <w:tcW w:w="5070" w:type="dxa"/>
            <w:hideMark/>
          </w:tcPr>
          <w:p w14:paraId="6618F34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ведення товарного сільськогосподарського виробництва</w:t>
            </w:r>
          </w:p>
        </w:tc>
        <w:tc>
          <w:tcPr>
            <w:tcW w:w="2595" w:type="dxa"/>
            <w:hideMark/>
          </w:tcPr>
          <w:p w14:paraId="6639628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7E4A51E1" w14:textId="77777777" w:rsidTr="00B75AE0">
        <w:trPr>
          <w:trHeight w:val="15"/>
        </w:trPr>
        <w:tc>
          <w:tcPr>
            <w:tcW w:w="1155" w:type="dxa"/>
            <w:hideMark/>
          </w:tcPr>
          <w:p w14:paraId="402E173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33C895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01.02</w:t>
            </w:r>
          </w:p>
        </w:tc>
        <w:tc>
          <w:tcPr>
            <w:tcW w:w="5070" w:type="dxa"/>
            <w:hideMark/>
          </w:tcPr>
          <w:p w14:paraId="046DC6F2"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ведення фермерського господарства</w:t>
            </w:r>
          </w:p>
        </w:tc>
        <w:tc>
          <w:tcPr>
            <w:tcW w:w="2595" w:type="dxa"/>
            <w:hideMark/>
          </w:tcPr>
          <w:p w14:paraId="0275DA7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535A46B5" w14:textId="77777777" w:rsidTr="00B75AE0">
        <w:trPr>
          <w:trHeight w:val="15"/>
        </w:trPr>
        <w:tc>
          <w:tcPr>
            <w:tcW w:w="1155" w:type="dxa"/>
            <w:hideMark/>
          </w:tcPr>
          <w:p w14:paraId="0434185C"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D972FF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01.03</w:t>
            </w:r>
          </w:p>
        </w:tc>
        <w:tc>
          <w:tcPr>
            <w:tcW w:w="5070" w:type="dxa"/>
            <w:hideMark/>
          </w:tcPr>
          <w:p w14:paraId="0C1775C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ведення особистого селянського господарства</w:t>
            </w:r>
          </w:p>
        </w:tc>
        <w:tc>
          <w:tcPr>
            <w:tcW w:w="2595" w:type="dxa"/>
            <w:hideMark/>
          </w:tcPr>
          <w:p w14:paraId="7B0D96A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62098927" w14:textId="77777777" w:rsidTr="00B75AE0">
        <w:trPr>
          <w:trHeight w:val="15"/>
        </w:trPr>
        <w:tc>
          <w:tcPr>
            <w:tcW w:w="1155" w:type="dxa"/>
            <w:hideMark/>
          </w:tcPr>
          <w:p w14:paraId="49578244"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D2D55D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01.04</w:t>
            </w:r>
          </w:p>
        </w:tc>
        <w:tc>
          <w:tcPr>
            <w:tcW w:w="5070" w:type="dxa"/>
            <w:hideMark/>
          </w:tcPr>
          <w:p w14:paraId="0F435C4C"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ведення підсобного сільського господарства</w:t>
            </w:r>
          </w:p>
        </w:tc>
        <w:tc>
          <w:tcPr>
            <w:tcW w:w="2595" w:type="dxa"/>
            <w:hideMark/>
          </w:tcPr>
          <w:p w14:paraId="263889C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3E7E8324" w14:textId="77777777" w:rsidTr="00B75AE0">
        <w:trPr>
          <w:trHeight w:val="15"/>
        </w:trPr>
        <w:tc>
          <w:tcPr>
            <w:tcW w:w="1155" w:type="dxa"/>
            <w:hideMark/>
          </w:tcPr>
          <w:p w14:paraId="22DF876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45ADD1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01.05</w:t>
            </w:r>
          </w:p>
        </w:tc>
        <w:tc>
          <w:tcPr>
            <w:tcW w:w="5070" w:type="dxa"/>
            <w:hideMark/>
          </w:tcPr>
          <w:p w14:paraId="5CE00D7F"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індивідуального садівництва</w:t>
            </w:r>
          </w:p>
        </w:tc>
        <w:tc>
          <w:tcPr>
            <w:tcW w:w="2595" w:type="dxa"/>
            <w:hideMark/>
          </w:tcPr>
          <w:p w14:paraId="1A72BB0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61828CC4" w14:textId="77777777" w:rsidTr="00B75AE0">
        <w:trPr>
          <w:trHeight w:val="15"/>
        </w:trPr>
        <w:tc>
          <w:tcPr>
            <w:tcW w:w="1155" w:type="dxa"/>
            <w:hideMark/>
          </w:tcPr>
          <w:p w14:paraId="1679D65F"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B21A94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01.06</w:t>
            </w:r>
          </w:p>
        </w:tc>
        <w:tc>
          <w:tcPr>
            <w:tcW w:w="5070" w:type="dxa"/>
            <w:hideMark/>
          </w:tcPr>
          <w:p w14:paraId="35677CBB"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колективного садівництва</w:t>
            </w:r>
          </w:p>
        </w:tc>
        <w:tc>
          <w:tcPr>
            <w:tcW w:w="2595" w:type="dxa"/>
            <w:hideMark/>
          </w:tcPr>
          <w:p w14:paraId="5E28E26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4A1F1B46" w14:textId="77777777" w:rsidTr="00B75AE0">
        <w:trPr>
          <w:trHeight w:val="15"/>
        </w:trPr>
        <w:tc>
          <w:tcPr>
            <w:tcW w:w="1155" w:type="dxa"/>
            <w:hideMark/>
          </w:tcPr>
          <w:p w14:paraId="685F250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51B5D2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01.07</w:t>
            </w:r>
          </w:p>
        </w:tc>
        <w:tc>
          <w:tcPr>
            <w:tcW w:w="5070" w:type="dxa"/>
            <w:hideMark/>
          </w:tcPr>
          <w:p w14:paraId="25D04C39"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городництва</w:t>
            </w:r>
          </w:p>
        </w:tc>
        <w:tc>
          <w:tcPr>
            <w:tcW w:w="2595" w:type="dxa"/>
            <w:hideMark/>
          </w:tcPr>
          <w:p w14:paraId="4308F80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11A44450" w14:textId="77777777" w:rsidTr="00B75AE0">
        <w:trPr>
          <w:trHeight w:val="15"/>
        </w:trPr>
        <w:tc>
          <w:tcPr>
            <w:tcW w:w="1155" w:type="dxa"/>
            <w:hideMark/>
          </w:tcPr>
          <w:p w14:paraId="26662F43"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92FE73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01.08</w:t>
            </w:r>
          </w:p>
        </w:tc>
        <w:tc>
          <w:tcPr>
            <w:tcW w:w="5070" w:type="dxa"/>
            <w:hideMark/>
          </w:tcPr>
          <w:p w14:paraId="7DC62CED"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сінокосіння і випасання худоби</w:t>
            </w:r>
          </w:p>
        </w:tc>
        <w:tc>
          <w:tcPr>
            <w:tcW w:w="2595" w:type="dxa"/>
            <w:hideMark/>
          </w:tcPr>
          <w:p w14:paraId="36B67B4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1976D56B" w14:textId="77777777" w:rsidTr="00B75AE0">
        <w:trPr>
          <w:trHeight w:val="15"/>
        </w:trPr>
        <w:tc>
          <w:tcPr>
            <w:tcW w:w="1155" w:type="dxa"/>
            <w:hideMark/>
          </w:tcPr>
          <w:p w14:paraId="65DD6BA8"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A77E78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01.09</w:t>
            </w:r>
          </w:p>
        </w:tc>
        <w:tc>
          <w:tcPr>
            <w:tcW w:w="5070" w:type="dxa"/>
            <w:hideMark/>
          </w:tcPr>
          <w:p w14:paraId="64F9AAD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дослідних і навчальних цілей</w:t>
            </w:r>
          </w:p>
        </w:tc>
        <w:tc>
          <w:tcPr>
            <w:tcW w:w="2595" w:type="dxa"/>
            <w:hideMark/>
          </w:tcPr>
          <w:p w14:paraId="591BC58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20E93D3A" w14:textId="77777777" w:rsidTr="00B75AE0">
        <w:trPr>
          <w:trHeight w:val="15"/>
        </w:trPr>
        <w:tc>
          <w:tcPr>
            <w:tcW w:w="1155" w:type="dxa"/>
            <w:hideMark/>
          </w:tcPr>
          <w:p w14:paraId="7EE634DF"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087486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01.10</w:t>
            </w:r>
          </w:p>
        </w:tc>
        <w:tc>
          <w:tcPr>
            <w:tcW w:w="5070" w:type="dxa"/>
            <w:hideMark/>
          </w:tcPr>
          <w:p w14:paraId="40F12E6C"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пропаганди передового досвіду ведення сільського господарства</w:t>
            </w:r>
          </w:p>
        </w:tc>
        <w:tc>
          <w:tcPr>
            <w:tcW w:w="2595" w:type="dxa"/>
            <w:hideMark/>
          </w:tcPr>
          <w:p w14:paraId="7F8EB60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5EB425C7" w14:textId="77777777" w:rsidTr="00B75AE0">
        <w:trPr>
          <w:trHeight w:val="15"/>
        </w:trPr>
        <w:tc>
          <w:tcPr>
            <w:tcW w:w="1155" w:type="dxa"/>
            <w:hideMark/>
          </w:tcPr>
          <w:p w14:paraId="2EDE8D1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AD7C64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01.11</w:t>
            </w:r>
          </w:p>
        </w:tc>
        <w:tc>
          <w:tcPr>
            <w:tcW w:w="5070" w:type="dxa"/>
            <w:hideMark/>
          </w:tcPr>
          <w:p w14:paraId="32DF907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надання послуг у сільському господарстві</w:t>
            </w:r>
          </w:p>
        </w:tc>
        <w:tc>
          <w:tcPr>
            <w:tcW w:w="2595" w:type="dxa"/>
            <w:hideMark/>
          </w:tcPr>
          <w:p w14:paraId="45B57E1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47B1C72F" w14:textId="77777777" w:rsidTr="00B75AE0">
        <w:trPr>
          <w:trHeight w:val="15"/>
        </w:trPr>
        <w:tc>
          <w:tcPr>
            <w:tcW w:w="1155" w:type="dxa"/>
            <w:hideMark/>
          </w:tcPr>
          <w:p w14:paraId="401A3E2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9D019F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01.12</w:t>
            </w:r>
          </w:p>
        </w:tc>
        <w:tc>
          <w:tcPr>
            <w:tcW w:w="5070" w:type="dxa"/>
            <w:hideMark/>
          </w:tcPr>
          <w:p w14:paraId="4F81F05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інфраструктури оптових ринків сільськогосподарської продукції</w:t>
            </w:r>
          </w:p>
        </w:tc>
        <w:tc>
          <w:tcPr>
            <w:tcW w:w="2595" w:type="dxa"/>
            <w:hideMark/>
          </w:tcPr>
          <w:p w14:paraId="46EE86A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2,5</w:t>
            </w:r>
          </w:p>
        </w:tc>
      </w:tr>
      <w:tr w:rsidR="008148EA" w:rsidRPr="00AF382C" w14:paraId="6DC3FBEE" w14:textId="77777777" w:rsidTr="00B75AE0">
        <w:trPr>
          <w:trHeight w:val="15"/>
        </w:trPr>
        <w:tc>
          <w:tcPr>
            <w:tcW w:w="1155" w:type="dxa"/>
            <w:hideMark/>
          </w:tcPr>
          <w:p w14:paraId="0A33273A"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77484A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01.13</w:t>
            </w:r>
          </w:p>
        </w:tc>
        <w:tc>
          <w:tcPr>
            <w:tcW w:w="5070" w:type="dxa"/>
            <w:hideMark/>
          </w:tcPr>
          <w:p w14:paraId="7C12F24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іншого сільськогосподарського призначення</w:t>
            </w:r>
          </w:p>
        </w:tc>
        <w:tc>
          <w:tcPr>
            <w:tcW w:w="2595" w:type="dxa"/>
            <w:hideMark/>
          </w:tcPr>
          <w:p w14:paraId="7DE5A3A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70722A5B" w14:textId="77777777" w:rsidTr="00B75AE0">
        <w:trPr>
          <w:trHeight w:val="15"/>
        </w:trPr>
        <w:tc>
          <w:tcPr>
            <w:tcW w:w="1155" w:type="dxa"/>
            <w:hideMark/>
          </w:tcPr>
          <w:p w14:paraId="12A4D79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8EEA42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01.14</w:t>
            </w:r>
          </w:p>
        </w:tc>
        <w:tc>
          <w:tcPr>
            <w:tcW w:w="5070" w:type="dxa"/>
            <w:hideMark/>
          </w:tcPr>
          <w:p w14:paraId="561B404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01.01-01.13, 01.15-01.19 та для збереження та використання земель природно-заповідного фонду</w:t>
            </w:r>
          </w:p>
        </w:tc>
        <w:tc>
          <w:tcPr>
            <w:tcW w:w="2595" w:type="dxa"/>
            <w:hideMark/>
          </w:tcPr>
          <w:p w14:paraId="6E7DF02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D46655F" w14:textId="77777777" w:rsidTr="00B75AE0">
        <w:trPr>
          <w:trHeight w:val="15"/>
        </w:trPr>
        <w:tc>
          <w:tcPr>
            <w:tcW w:w="1155" w:type="dxa"/>
            <w:hideMark/>
          </w:tcPr>
          <w:p w14:paraId="66CFD56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E39A88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01.15</w:t>
            </w:r>
          </w:p>
        </w:tc>
        <w:tc>
          <w:tcPr>
            <w:tcW w:w="5070" w:type="dxa"/>
            <w:hideMark/>
          </w:tcPr>
          <w:p w14:paraId="1502348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під сільськогосподарськими будівлями і дворами</w:t>
            </w:r>
          </w:p>
        </w:tc>
        <w:tc>
          <w:tcPr>
            <w:tcW w:w="2595" w:type="dxa"/>
            <w:hideMark/>
          </w:tcPr>
          <w:p w14:paraId="10A60CD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6F3C7F45" w14:textId="77777777" w:rsidTr="00B75AE0">
        <w:trPr>
          <w:trHeight w:val="15"/>
        </w:trPr>
        <w:tc>
          <w:tcPr>
            <w:tcW w:w="1155" w:type="dxa"/>
            <w:hideMark/>
          </w:tcPr>
          <w:p w14:paraId="20ABD73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B6CFDF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01.16</w:t>
            </w:r>
          </w:p>
        </w:tc>
        <w:tc>
          <w:tcPr>
            <w:tcW w:w="5070" w:type="dxa"/>
            <w:hideMark/>
          </w:tcPr>
          <w:p w14:paraId="1F57355C"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під полезахисними лісовими смугами</w:t>
            </w:r>
          </w:p>
        </w:tc>
        <w:tc>
          <w:tcPr>
            <w:tcW w:w="2595" w:type="dxa"/>
            <w:hideMark/>
          </w:tcPr>
          <w:p w14:paraId="6FA6DB6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5D66EAA8" w14:textId="77777777" w:rsidTr="00B75AE0">
        <w:trPr>
          <w:trHeight w:val="15"/>
        </w:trPr>
        <w:tc>
          <w:tcPr>
            <w:tcW w:w="1155" w:type="dxa"/>
            <w:hideMark/>
          </w:tcPr>
          <w:p w14:paraId="7EEB6D6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8D0110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01.17</w:t>
            </w:r>
          </w:p>
        </w:tc>
        <w:tc>
          <w:tcPr>
            <w:tcW w:w="5070" w:type="dxa"/>
            <w:hideMark/>
          </w:tcPr>
          <w:p w14:paraId="512B38CD"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громадянами чи юридичними особами)</w:t>
            </w:r>
          </w:p>
        </w:tc>
        <w:tc>
          <w:tcPr>
            <w:tcW w:w="2595" w:type="dxa"/>
            <w:hideMark/>
          </w:tcPr>
          <w:p w14:paraId="022EEDD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09AC76A6" w14:textId="77777777" w:rsidTr="00B75AE0">
        <w:trPr>
          <w:trHeight w:val="15"/>
        </w:trPr>
        <w:tc>
          <w:tcPr>
            <w:tcW w:w="1155" w:type="dxa"/>
            <w:hideMark/>
          </w:tcPr>
          <w:p w14:paraId="5045068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3191FB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01.18</w:t>
            </w:r>
          </w:p>
        </w:tc>
        <w:tc>
          <w:tcPr>
            <w:tcW w:w="5070" w:type="dxa"/>
            <w:hideMark/>
          </w:tcPr>
          <w:p w14:paraId="75E1CCA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загального користування, які використовуються як польові дороги, прогони</w:t>
            </w:r>
          </w:p>
        </w:tc>
        <w:tc>
          <w:tcPr>
            <w:tcW w:w="2595" w:type="dxa"/>
            <w:hideMark/>
          </w:tcPr>
          <w:p w14:paraId="7274E61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E6044C7" w14:textId="77777777" w:rsidTr="00B75AE0">
        <w:trPr>
          <w:trHeight w:val="15"/>
        </w:trPr>
        <w:tc>
          <w:tcPr>
            <w:tcW w:w="1155" w:type="dxa"/>
            <w:hideMark/>
          </w:tcPr>
          <w:p w14:paraId="385073E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17A53B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01.19</w:t>
            </w:r>
          </w:p>
        </w:tc>
        <w:tc>
          <w:tcPr>
            <w:tcW w:w="5070" w:type="dxa"/>
            <w:hideMark/>
          </w:tcPr>
          <w:p w14:paraId="4CEA1FD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під громадськими сіножатями та громадськими пасовищами</w:t>
            </w:r>
          </w:p>
        </w:tc>
        <w:tc>
          <w:tcPr>
            <w:tcW w:w="2595" w:type="dxa"/>
            <w:hideMark/>
          </w:tcPr>
          <w:p w14:paraId="4CD47A2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65F913AE" w14:textId="77777777" w:rsidTr="00B75AE0">
        <w:trPr>
          <w:trHeight w:val="15"/>
        </w:trPr>
        <w:tc>
          <w:tcPr>
            <w:tcW w:w="1155" w:type="dxa"/>
            <w:hideMark/>
          </w:tcPr>
          <w:p w14:paraId="1E3B48C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Секція B</w:t>
            </w:r>
          </w:p>
        </w:tc>
        <w:tc>
          <w:tcPr>
            <w:tcW w:w="8925" w:type="dxa"/>
            <w:gridSpan w:val="3"/>
            <w:hideMark/>
          </w:tcPr>
          <w:p w14:paraId="6362F25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житлової та громадської забудови</w:t>
            </w:r>
          </w:p>
        </w:tc>
      </w:tr>
      <w:tr w:rsidR="008148EA" w:rsidRPr="00AF382C" w14:paraId="316761AC" w14:textId="77777777" w:rsidTr="00B75AE0">
        <w:trPr>
          <w:trHeight w:val="15"/>
        </w:trPr>
        <w:tc>
          <w:tcPr>
            <w:tcW w:w="1155" w:type="dxa"/>
            <w:hideMark/>
          </w:tcPr>
          <w:p w14:paraId="1F74ED0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w:t>
            </w:r>
          </w:p>
        </w:tc>
        <w:tc>
          <w:tcPr>
            <w:tcW w:w="8925" w:type="dxa"/>
            <w:gridSpan w:val="3"/>
            <w:hideMark/>
          </w:tcPr>
          <w:p w14:paraId="63B4FD5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житлової забудови</w:t>
            </w:r>
          </w:p>
        </w:tc>
      </w:tr>
      <w:tr w:rsidR="008148EA" w:rsidRPr="00AF382C" w14:paraId="3AD984DE" w14:textId="77777777" w:rsidTr="00B75AE0">
        <w:trPr>
          <w:trHeight w:val="15"/>
        </w:trPr>
        <w:tc>
          <w:tcPr>
            <w:tcW w:w="1155" w:type="dxa"/>
            <w:hideMark/>
          </w:tcPr>
          <w:p w14:paraId="661ADB6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F5ECE3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02.01</w:t>
            </w:r>
          </w:p>
        </w:tc>
        <w:tc>
          <w:tcPr>
            <w:tcW w:w="5070" w:type="dxa"/>
            <w:hideMark/>
          </w:tcPr>
          <w:p w14:paraId="6318D8E2"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і обслуговування житлового будинку, господарських будівель і споруд (присадибна ділянка)</w:t>
            </w:r>
          </w:p>
        </w:tc>
        <w:tc>
          <w:tcPr>
            <w:tcW w:w="2595" w:type="dxa"/>
            <w:hideMark/>
          </w:tcPr>
          <w:p w14:paraId="4B4540F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5423E9D7" w14:textId="77777777" w:rsidTr="00B75AE0">
        <w:trPr>
          <w:trHeight w:val="15"/>
        </w:trPr>
        <w:tc>
          <w:tcPr>
            <w:tcW w:w="1155" w:type="dxa"/>
            <w:hideMark/>
          </w:tcPr>
          <w:p w14:paraId="45CB0347"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849915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02.02</w:t>
            </w:r>
          </w:p>
        </w:tc>
        <w:tc>
          <w:tcPr>
            <w:tcW w:w="5070" w:type="dxa"/>
            <w:hideMark/>
          </w:tcPr>
          <w:p w14:paraId="5959623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колективного житлового будівництва</w:t>
            </w:r>
          </w:p>
        </w:tc>
        <w:tc>
          <w:tcPr>
            <w:tcW w:w="2595" w:type="dxa"/>
            <w:hideMark/>
          </w:tcPr>
          <w:p w14:paraId="5519A6E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65CDAB63" w14:textId="77777777" w:rsidTr="00B75AE0">
        <w:trPr>
          <w:trHeight w:val="15"/>
        </w:trPr>
        <w:tc>
          <w:tcPr>
            <w:tcW w:w="1155" w:type="dxa"/>
            <w:hideMark/>
          </w:tcPr>
          <w:p w14:paraId="00CED0B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92A071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02.03</w:t>
            </w:r>
          </w:p>
        </w:tc>
        <w:tc>
          <w:tcPr>
            <w:tcW w:w="5070" w:type="dxa"/>
            <w:hideMark/>
          </w:tcPr>
          <w:p w14:paraId="7C5F254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і обслуговування багатоквартирного житлового будинку</w:t>
            </w:r>
          </w:p>
        </w:tc>
        <w:tc>
          <w:tcPr>
            <w:tcW w:w="2595" w:type="dxa"/>
            <w:hideMark/>
          </w:tcPr>
          <w:p w14:paraId="6925AF9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6412758B" w14:textId="77777777" w:rsidTr="00B75AE0">
        <w:trPr>
          <w:trHeight w:val="15"/>
        </w:trPr>
        <w:tc>
          <w:tcPr>
            <w:tcW w:w="1155" w:type="dxa"/>
            <w:hideMark/>
          </w:tcPr>
          <w:p w14:paraId="1E34E104"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DA9071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02.04</w:t>
            </w:r>
          </w:p>
        </w:tc>
        <w:tc>
          <w:tcPr>
            <w:tcW w:w="5070" w:type="dxa"/>
            <w:hideMark/>
          </w:tcPr>
          <w:p w14:paraId="0881860D"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і обслуговування будівель тимчасового проживання</w:t>
            </w:r>
          </w:p>
        </w:tc>
        <w:tc>
          <w:tcPr>
            <w:tcW w:w="2595" w:type="dxa"/>
            <w:hideMark/>
          </w:tcPr>
          <w:p w14:paraId="6C0056E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3AF34565" w14:textId="77777777" w:rsidTr="00B75AE0">
        <w:trPr>
          <w:trHeight w:val="15"/>
        </w:trPr>
        <w:tc>
          <w:tcPr>
            <w:tcW w:w="1155" w:type="dxa"/>
            <w:hideMark/>
          </w:tcPr>
          <w:p w14:paraId="33343422"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4C0BFA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02.05</w:t>
            </w:r>
          </w:p>
        </w:tc>
        <w:tc>
          <w:tcPr>
            <w:tcW w:w="5070" w:type="dxa"/>
            <w:hideMark/>
          </w:tcPr>
          <w:p w14:paraId="2184AE6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індивідуальних гаражів</w:t>
            </w:r>
          </w:p>
        </w:tc>
        <w:tc>
          <w:tcPr>
            <w:tcW w:w="2595" w:type="dxa"/>
            <w:hideMark/>
          </w:tcPr>
          <w:p w14:paraId="7A23655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4BF1401E" w14:textId="77777777" w:rsidTr="00B75AE0">
        <w:trPr>
          <w:trHeight w:val="15"/>
        </w:trPr>
        <w:tc>
          <w:tcPr>
            <w:tcW w:w="1155" w:type="dxa"/>
            <w:hideMark/>
          </w:tcPr>
          <w:p w14:paraId="21BA1387"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A8BE1B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02.06</w:t>
            </w:r>
          </w:p>
        </w:tc>
        <w:tc>
          <w:tcPr>
            <w:tcW w:w="5070" w:type="dxa"/>
            <w:hideMark/>
          </w:tcPr>
          <w:p w14:paraId="635FABE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колективного гаражного будівництва</w:t>
            </w:r>
          </w:p>
        </w:tc>
        <w:tc>
          <w:tcPr>
            <w:tcW w:w="2595" w:type="dxa"/>
            <w:hideMark/>
          </w:tcPr>
          <w:p w14:paraId="6852CF8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5255646E" w14:textId="77777777" w:rsidTr="00B75AE0">
        <w:trPr>
          <w:trHeight w:val="15"/>
        </w:trPr>
        <w:tc>
          <w:tcPr>
            <w:tcW w:w="1155" w:type="dxa"/>
            <w:hideMark/>
          </w:tcPr>
          <w:p w14:paraId="0135AE52"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36D371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02.07</w:t>
            </w:r>
          </w:p>
        </w:tc>
        <w:tc>
          <w:tcPr>
            <w:tcW w:w="5070" w:type="dxa"/>
            <w:hideMark/>
          </w:tcPr>
          <w:p w14:paraId="0FE722C9"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іншої житлової забудови</w:t>
            </w:r>
          </w:p>
        </w:tc>
        <w:tc>
          <w:tcPr>
            <w:tcW w:w="2595" w:type="dxa"/>
            <w:hideMark/>
          </w:tcPr>
          <w:p w14:paraId="312E253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5D8DAF9A" w14:textId="77777777" w:rsidTr="00B75AE0">
        <w:trPr>
          <w:trHeight w:val="15"/>
        </w:trPr>
        <w:tc>
          <w:tcPr>
            <w:tcW w:w="1155" w:type="dxa"/>
            <w:hideMark/>
          </w:tcPr>
          <w:p w14:paraId="30FAB2A5"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CA41FE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02.08</w:t>
            </w:r>
          </w:p>
        </w:tc>
        <w:tc>
          <w:tcPr>
            <w:tcW w:w="5070" w:type="dxa"/>
            <w:hideMark/>
          </w:tcPr>
          <w:p w14:paraId="5F6806ED"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02.01-02.07, 02.09-02.12 та для збереження та використання земель природно-заповідного фонду</w:t>
            </w:r>
          </w:p>
        </w:tc>
        <w:tc>
          <w:tcPr>
            <w:tcW w:w="2595" w:type="dxa"/>
            <w:hideMark/>
          </w:tcPr>
          <w:p w14:paraId="34DEAC8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3F39F59D" w14:textId="77777777" w:rsidTr="00B75AE0">
        <w:trPr>
          <w:trHeight w:val="15"/>
        </w:trPr>
        <w:tc>
          <w:tcPr>
            <w:tcW w:w="1155" w:type="dxa"/>
            <w:hideMark/>
          </w:tcPr>
          <w:p w14:paraId="1F968AC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D55BF7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02.09</w:t>
            </w:r>
          </w:p>
        </w:tc>
        <w:tc>
          <w:tcPr>
            <w:tcW w:w="5070" w:type="dxa"/>
            <w:hideMark/>
          </w:tcPr>
          <w:p w14:paraId="0DA0132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і обслуговування паркінгів та автостоянок на землях житлової та громадської забудови</w:t>
            </w:r>
          </w:p>
        </w:tc>
        <w:tc>
          <w:tcPr>
            <w:tcW w:w="2595" w:type="dxa"/>
            <w:hideMark/>
          </w:tcPr>
          <w:p w14:paraId="510B72A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w:t>
            </w:r>
          </w:p>
        </w:tc>
      </w:tr>
      <w:tr w:rsidR="008148EA" w:rsidRPr="00AF382C" w14:paraId="6ED04A5B" w14:textId="77777777" w:rsidTr="00B75AE0">
        <w:trPr>
          <w:trHeight w:val="15"/>
        </w:trPr>
        <w:tc>
          <w:tcPr>
            <w:tcW w:w="1155" w:type="dxa"/>
            <w:hideMark/>
          </w:tcPr>
          <w:p w14:paraId="2D90616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6F660D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02.10</w:t>
            </w:r>
          </w:p>
        </w:tc>
        <w:tc>
          <w:tcPr>
            <w:tcW w:w="5070" w:type="dxa"/>
            <w:hideMark/>
          </w:tcPr>
          <w:p w14:paraId="04ED4A69"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2595" w:type="dxa"/>
            <w:hideMark/>
          </w:tcPr>
          <w:p w14:paraId="1E4C43C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w:t>
            </w:r>
          </w:p>
        </w:tc>
      </w:tr>
      <w:tr w:rsidR="008148EA" w:rsidRPr="00AF382C" w14:paraId="4D345433" w14:textId="77777777" w:rsidTr="00B75AE0">
        <w:trPr>
          <w:trHeight w:val="15"/>
        </w:trPr>
        <w:tc>
          <w:tcPr>
            <w:tcW w:w="1155" w:type="dxa"/>
            <w:hideMark/>
          </w:tcPr>
          <w:p w14:paraId="47C17FF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556163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02.11</w:t>
            </w:r>
          </w:p>
        </w:tc>
        <w:tc>
          <w:tcPr>
            <w:tcW w:w="5070" w:type="dxa"/>
            <w:hideMark/>
          </w:tcPr>
          <w:p w14:paraId="329E473E" w14:textId="77777777" w:rsidR="008148EA" w:rsidRPr="00AF382C" w:rsidRDefault="008148EA" w:rsidP="00B75AE0">
            <w:pPr>
              <w:pStyle w:val="rvps14"/>
              <w:spacing w:before="0" w:beforeAutospacing="0" w:after="0" w:afterAutospacing="0" w:line="15" w:lineRule="atLeast"/>
              <w:rPr>
                <w:lang w:val="uk-UA"/>
              </w:rPr>
            </w:pPr>
            <w:r w:rsidRPr="00AF382C">
              <w:rPr>
                <w:lang w:val="uk-UA"/>
              </w:rPr>
              <w:t xml:space="preserve">Земельні ділянки запасу (земельні ділянки, які не надані у власність або користування </w:t>
            </w:r>
            <w:r w:rsidRPr="00AF382C">
              <w:rPr>
                <w:lang w:val="uk-UA"/>
              </w:rPr>
              <w:lastRenderedPageBreak/>
              <w:t>громадянам чи юридичним особам)</w:t>
            </w:r>
          </w:p>
        </w:tc>
        <w:tc>
          <w:tcPr>
            <w:tcW w:w="2595" w:type="dxa"/>
            <w:hideMark/>
          </w:tcPr>
          <w:p w14:paraId="7D1FEF8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lastRenderedPageBreak/>
              <w:t>0,1</w:t>
            </w:r>
          </w:p>
        </w:tc>
      </w:tr>
      <w:tr w:rsidR="008148EA" w:rsidRPr="00AF382C" w14:paraId="20744C6C" w14:textId="77777777" w:rsidTr="00B75AE0">
        <w:trPr>
          <w:trHeight w:val="15"/>
        </w:trPr>
        <w:tc>
          <w:tcPr>
            <w:tcW w:w="1155" w:type="dxa"/>
            <w:hideMark/>
          </w:tcPr>
          <w:p w14:paraId="6B8EF9AC"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70D30D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02.12</w:t>
            </w:r>
          </w:p>
        </w:tc>
        <w:tc>
          <w:tcPr>
            <w:tcW w:w="5070" w:type="dxa"/>
            <w:hideMark/>
          </w:tcPr>
          <w:p w14:paraId="0016D38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 xml:space="preserve">Земельні ділянки загального користування, які використовуються як </w:t>
            </w:r>
            <w:proofErr w:type="spellStart"/>
            <w:r w:rsidRPr="00AF382C">
              <w:rPr>
                <w:lang w:val="uk-UA"/>
              </w:rPr>
              <w:t>внутрішньоквартальні</w:t>
            </w:r>
            <w:proofErr w:type="spellEnd"/>
            <w:r w:rsidRPr="00AF382C">
              <w:rPr>
                <w:lang w:val="uk-UA"/>
              </w:rPr>
              <w:t xml:space="preserve"> проїзди, пішохідні зони</w:t>
            </w:r>
          </w:p>
        </w:tc>
        <w:tc>
          <w:tcPr>
            <w:tcW w:w="2595" w:type="dxa"/>
            <w:hideMark/>
          </w:tcPr>
          <w:p w14:paraId="06BD1FA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AB8B675" w14:textId="77777777" w:rsidTr="00B75AE0">
        <w:trPr>
          <w:trHeight w:val="15"/>
        </w:trPr>
        <w:tc>
          <w:tcPr>
            <w:tcW w:w="1155" w:type="dxa"/>
            <w:hideMark/>
          </w:tcPr>
          <w:p w14:paraId="28A48AF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w:t>
            </w:r>
          </w:p>
        </w:tc>
        <w:tc>
          <w:tcPr>
            <w:tcW w:w="8925" w:type="dxa"/>
            <w:gridSpan w:val="3"/>
            <w:hideMark/>
          </w:tcPr>
          <w:p w14:paraId="4B7320A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громадської забудови</w:t>
            </w:r>
          </w:p>
        </w:tc>
      </w:tr>
      <w:tr w:rsidR="008148EA" w:rsidRPr="00AF382C" w14:paraId="128291FF" w14:textId="77777777" w:rsidTr="00B75AE0">
        <w:trPr>
          <w:trHeight w:val="15"/>
        </w:trPr>
        <w:tc>
          <w:tcPr>
            <w:tcW w:w="1155" w:type="dxa"/>
            <w:hideMark/>
          </w:tcPr>
          <w:p w14:paraId="3B3C6FC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8993E3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03.01</w:t>
            </w:r>
          </w:p>
        </w:tc>
        <w:tc>
          <w:tcPr>
            <w:tcW w:w="5070" w:type="dxa"/>
            <w:hideMark/>
          </w:tcPr>
          <w:p w14:paraId="49F4E02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органів державної влади та місцевого самоврядування</w:t>
            </w:r>
          </w:p>
        </w:tc>
        <w:tc>
          <w:tcPr>
            <w:tcW w:w="2595" w:type="dxa"/>
            <w:hideMark/>
          </w:tcPr>
          <w:p w14:paraId="5247408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6FE5BA94" w14:textId="77777777" w:rsidTr="00B75AE0">
        <w:trPr>
          <w:trHeight w:val="15"/>
        </w:trPr>
        <w:tc>
          <w:tcPr>
            <w:tcW w:w="1155" w:type="dxa"/>
            <w:hideMark/>
          </w:tcPr>
          <w:p w14:paraId="3627A427"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9D12EB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03.02</w:t>
            </w:r>
          </w:p>
        </w:tc>
        <w:tc>
          <w:tcPr>
            <w:tcW w:w="5070" w:type="dxa"/>
            <w:hideMark/>
          </w:tcPr>
          <w:p w14:paraId="58F9949E"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закладів освіти</w:t>
            </w:r>
          </w:p>
        </w:tc>
        <w:tc>
          <w:tcPr>
            <w:tcW w:w="2595" w:type="dxa"/>
            <w:hideMark/>
          </w:tcPr>
          <w:p w14:paraId="79C75A7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537D7821" w14:textId="77777777" w:rsidTr="00B75AE0">
        <w:trPr>
          <w:trHeight w:val="15"/>
        </w:trPr>
        <w:tc>
          <w:tcPr>
            <w:tcW w:w="1155" w:type="dxa"/>
            <w:hideMark/>
          </w:tcPr>
          <w:p w14:paraId="5B33A0A6"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6A6D4E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03.03</w:t>
            </w:r>
          </w:p>
        </w:tc>
        <w:tc>
          <w:tcPr>
            <w:tcW w:w="5070" w:type="dxa"/>
            <w:hideMark/>
          </w:tcPr>
          <w:p w14:paraId="2942582B"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закладів охорони здоров’я та соціальної допомоги</w:t>
            </w:r>
          </w:p>
        </w:tc>
        <w:tc>
          <w:tcPr>
            <w:tcW w:w="2595" w:type="dxa"/>
            <w:hideMark/>
          </w:tcPr>
          <w:p w14:paraId="713D309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7AC10695" w14:textId="77777777" w:rsidTr="00B75AE0">
        <w:trPr>
          <w:trHeight w:val="15"/>
        </w:trPr>
        <w:tc>
          <w:tcPr>
            <w:tcW w:w="1155" w:type="dxa"/>
            <w:hideMark/>
          </w:tcPr>
          <w:p w14:paraId="0F76663A"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C3C898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03.04</w:t>
            </w:r>
          </w:p>
        </w:tc>
        <w:tc>
          <w:tcPr>
            <w:tcW w:w="5070" w:type="dxa"/>
            <w:hideMark/>
          </w:tcPr>
          <w:p w14:paraId="4975AED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громадських та релігійних організацій</w:t>
            </w:r>
          </w:p>
        </w:tc>
        <w:tc>
          <w:tcPr>
            <w:tcW w:w="2595" w:type="dxa"/>
            <w:hideMark/>
          </w:tcPr>
          <w:p w14:paraId="42C0D53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656122CF" w14:textId="77777777" w:rsidTr="00B75AE0">
        <w:trPr>
          <w:trHeight w:val="15"/>
        </w:trPr>
        <w:tc>
          <w:tcPr>
            <w:tcW w:w="1155" w:type="dxa"/>
            <w:hideMark/>
          </w:tcPr>
          <w:p w14:paraId="5A266D46"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F3B0D0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03.05</w:t>
            </w:r>
          </w:p>
        </w:tc>
        <w:tc>
          <w:tcPr>
            <w:tcW w:w="5070" w:type="dxa"/>
            <w:hideMark/>
          </w:tcPr>
          <w:p w14:paraId="67702713"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закладів культурно-просвітницького обслуговування</w:t>
            </w:r>
          </w:p>
        </w:tc>
        <w:tc>
          <w:tcPr>
            <w:tcW w:w="2595" w:type="dxa"/>
            <w:hideMark/>
          </w:tcPr>
          <w:p w14:paraId="5497FA1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2B2BCA30" w14:textId="77777777" w:rsidTr="00B75AE0">
        <w:trPr>
          <w:trHeight w:val="15"/>
        </w:trPr>
        <w:tc>
          <w:tcPr>
            <w:tcW w:w="1155" w:type="dxa"/>
            <w:hideMark/>
          </w:tcPr>
          <w:p w14:paraId="5A8147B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CA96CF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03.06</w:t>
            </w:r>
          </w:p>
        </w:tc>
        <w:tc>
          <w:tcPr>
            <w:tcW w:w="5070" w:type="dxa"/>
            <w:hideMark/>
          </w:tcPr>
          <w:p w14:paraId="7AC5CA4B"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екстериторіальних організацій та органів</w:t>
            </w:r>
          </w:p>
        </w:tc>
        <w:tc>
          <w:tcPr>
            <w:tcW w:w="2595" w:type="dxa"/>
            <w:hideMark/>
          </w:tcPr>
          <w:p w14:paraId="10EE908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024BABBE" w14:textId="77777777" w:rsidTr="00B75AE0">
        <w:trPr>
          <w:trHeight w:val="15"/>
        </w:trPr>
        <w:tc>
          <w:tcPr>
            <w:tcW w:w="1155" w:type="dxa"/>
            <w:hideMark/>
          </w:tcPr>
          <w:p w14:paraId="49F854E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6DED87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03.07</w:t>
            </w:r>
          </w:p>
        </w:tc>
        <w:tc>
          <w:tcPr>
            <w:tcW w:w="5070" w:type="dxa"/>
            <w:hideMark/>
          </w:tcPr>
          <w:p w14:paraId="3E24562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торгівлі</w:t>
            </w:r>
          </w:p>
        </w:tc>
        <w:tc>
          <w:tcPr>
            <w:tcW w:w="2595" w:type="dxa"/>
            <w:hideMark/>
          </w:tcPr>
          <w:p w14:paraId="130A041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2,5</w:t>
            </w:r>
          </w:p>
        </w:tc>
      </w:tr>
      <w:tr w:rsidR="008148EA" w:rsidRPr="00AF382C" w14:paraId="7C013E44" w14:textId="77777777" w:rsidTr="00B75AE0">
        <w:trPr>
          <w:trHeight w:val="15"/>
        </w:trPr>
        <w:tc>
          <w:tcPr>
            <w:tcW w:w="1155" w:type="dxa"/>
            <w:hideMark/>
          </w:tcPr>
          <w:p w14:paraId="2C085325"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66A71F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03.08</w:t>
            </w:r>
          </w:p>
        </w:tc>
        <w:tc>
          <w:tcPr>
            <w:tcW w:w="5070" w:type="dxa"/>
            <w:hideMark/>
          </w:tcPr>
          <w:p w14:paraId="4CA39C39"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об’єктів туристичної інфраструктури та закладів громадського харчування</w:t>
            </w:r>
          </w:p>
        </w:tc>
        <w:tc>
          <w:tcPr>
            <w:tcW w:w="2595" w:type="dxa"/>
            <w:hideMark/>
          </w:tcPr>
          <w:p w14:paraId="3BAD221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2,5</w:t>
            </w:r>
          </w:p>
        </w:tc>
      </w:tr>
      <w:tr w:rsidR="008148EA" w:rsidRPr="00AF382C" w14:paraId="4A311A01" w14:textId="77777777" w:rsidTr="00B75AE0">
        <w:trPr>
          <w:trHeight w:val="15"/>
        </w:trPr>
        <w:tc>
          <w:tcPr>
            <w:tcW w:w="1155" w:type="dxa"/>
            <w:hideMark/>
          </w:tcPr>
          <w:p w14:paraId="56BEB136"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CA13DD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03.09</w:t>
            </w:r>
          </w:p>
        </w:tc>
        <w:tc>
          <w:tcPr>
            <w:tcW w:w="5070" w:type="dxa"/>
            <w:hideMark/>
          </w:tcPr>
          <w:p w14:paraId="00CEE13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кредитно-фінансових установ</w:t>
            </w:r>
          </w:p>
        </w:tc>
        <w:tc>
          <w:tcPr>
            <w:tcW w:w="2595" w:type="dxa"/>
            <w:hideMark/>
          </w:tcPr>
          <w:p w14:paraId="1BA2A8C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2,5</w:t>
            </w:r>
          </w:p>
        </w:tc>
      </w:tr>
      <w:tr w:rsidR="008148EA" w:rsidRPr="00AF382C" w14:paraId="1C2C612D" w14:textId="77777777" w:rsidTr="00B75AE0">
        <w:trPr>
          <w:trHeight w:val="15"/>
        </w:trPr>
        <w:tc>
          <w:tcPr>
            <w:tcW w:w="1155" w:type="dxa"/>
            <w:hideMark/>
          </w:tcPr>
          <w:p w14:paraId="58BF838C"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62678A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03.10</w:t>
            </w:r>
          </w:p>
        </w:tc>
        <w:tc>
          <w:tcPr>
            <w:tcW w:w="5070" w:type="dxa"/>
            <w:hideMark/>
          </w:tcPr>
          <w:p w14:paraId="4CEFCD53"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2595" w:type="dxa"/>
            <w:hideMark/>
          </w:tcPr>
          <w:p w14:paraId="26A4D28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2,5</w:t>
            </w:r>
          </w:p>
        </w:tc>
      </w:tr>
      <w:tr w:rsidR="008148EA" w:rsidRPr="00AF382C" w14:paraId="7A5C3CEA" w14:textId="77777777" w:rsidTr="00B75AE0">
        <w:trPr>
          <w:trHeight w:val="15"/>
        </w:trPr>
        <w:tc>
          <w:tcPr>
            <w:tcW w:w="1155" w:type="dxa"/>
            <w:hideMark/>
          </w:tcPr>
          <w:p w14:paraId="6D98CBA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9CA548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03.11</w:t>
            </w:r>
          </w:p>
        </w:tc>
        <w:tc>
          <w:tcPr>
            <w:tcW w:w="5070" w:type="dxa"/>
            <w:hideMark/>
          </w:tcPr>
          <w:p w14:paraId="0219D78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і споруд закладів науки</w:t>
            </w:r>
          </w:p>
        </w:tc>
        <w:tc>
          <w:tcPr>
            <w:tcW w:w="2595" w:type="dxa"/>
            <w:hideMark/>
          </w:tcPr>
          <w:p w14:paraId="346DFBA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2496C025" w14:textId="77777777" w:rsidTr="00B75AE0">
        <w:trPr>
          <w:trHeight w:val="15"/>
        </w:trPr>
        <w:tc>
          <w:tcPr>
            <w:tcW w:w="1155" w:type="dxa"/>
            <w:hideMark/>
          </w:tcPr>
          <w:p w14:paraId="3F99C888"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9AED61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03.12</w:t>
            </w:r>
          </w:p>
        </w:tc>
        <w:tc>
          <w:tcPr>
            <w:tcW w:w="5070" w:type="dxa"/>
            <w:hideMark/>
          </w:tcPr>
          <w:p w14:paraId="1356D053"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закладів комунального обслуговування</w:t>
            </w:r>
          </w:p>
        </w:tc>
        <w:tc>
          <w:tcPr>
            <w:tcW w:w="2595" w:type="dxa"/>
            <w:hideMark/>
          </w:tcPr>
          <w:p w14:paraId="0482AF9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76D0BA7F" w14:textId="77777777" w:rsidTr="00B75AE0">
        <w:trPr>
          <w:trHeight w:val="15"/>
        </w:trPr>
        <w:tc>
          <w:tcPr>
            <w:tcW w:w="1155" w:type="dxa"/>
            <w:hideMark/>
          </w:tcPr>
          <w:p w14:paraId="46561D3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0AA9AC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03.13</w:t>
            </w:r>
          </w:p>
        </w:tc>
        <w:tc>
          <w:tcPr>
            <w:tcW w:w="5070" w:type="dxa"/>
            <w:hideMark/>
          </w:tcPr>
          <w:p w14:paraId="5C014E3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будівель закладів побутового обслуговування</w:t>
            </w:r>
          </w:p>
        </w:tc>
        <w:tc>
          <w:tcPr>
            <w:tcW w:w="2595" w:type="dxa"/>
            <w:hideMark/>
          </w:tcPr>
          <w:p w14:paraId="3922602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2,5</w:t>
            </w:r>
          </w:p>
        </w:tc>
      </w:tr>
      <w:tr w:rsidR="008148EA" w:rsidRPr="00AF382C" w14:paraId="221015D9" w14:textId="77777777" w:rsidTr="00B75AE0">
        <w:trPr>
          <w:trHeight w:val="15"/>
        </w:trPr>
        <w:tc>
          <w:tcPr>
            <w:tcW w:w="1155" w:type="dxa"/>
            <w:hideMark/>
          </w:tcPr>
          <w:p w14:paraId="408F88A8"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D7A6BD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03.14</w:t>
            </w:r>
          </w:p>
        </w:tc>
        <w:tc>
          <w:tcPr>
            <w:tcW w:w="5070" w:type="dxa"/>
            <w:hideMark/>
          </w:tcPr>
          <w:p w14:paraId="3C8937DB" w14:textId="77777777" w:rsidR="008148EA" w:rsidRPr="00AF382C" w:rsidRDefault="008148EA" w:rsidP="00B75AE0">
            <w:pPr>
              <w:pStyle w:val="rvps14"/>
              <w:spacing w:before="0" w:beforeAutospacing="0" w:after="0" w:afterAutospacing="0" w:line="15" w:lineRule="atLeast"/>
              <w:rPr>
                <w:lang w:val="uk-UA"/>
              </w:rPr>
            </w:pPr>
            <w:r w:rsidRPr="00AF382C">
              <w:rPr>
                <w:lang w:val="uk-UA"/>
              </w:rPr>
              <w:t xml:space="preserve">Для розміщення та постійної діяльності </w:t>
            </w:r>
            <w:r w:rsidRPr="00AF382C">
              <w:rPr>
                <w:lang w:val="uk-UA"/>
              </w:rPr>
              <w:lastRenderedPageBreak/>
              <w:t>органів і підрозділів ДСНС</w:t>
            </w:r>
          </w:p>
        </w:tc>
        <w:tc>
          <w:tcPr>
            <w:tcW w:w="2595" w:type="dxa"/>
            <w:hideMark/>
          </w:tcPr>
          <w:p w14:paraId="7730B15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lastRenderedPageBreak/>
              <w:t>0,5</w:t>
            </w:r>
          </w:p>
        </w:tc>
      </w:tr>
      <w:tr w:rsidR="008148EA" w:rsidRPr="00AF382C" w14:paraId="439C9EA1" w14:textId="77777777" w:rsidTr="00B75AE0">
        <w:trPr>
          <w:trHeight w:val="15"/>
        </w:trPr>
        <w:tc>
          <w:tcPr>
            <w:tcW w:w="1155" w:type="dxa"/>
            <w:hideMark/>
          </w:tcPr>
          <w:p w14:paraId="5E22E4FF"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BB7E93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03.15</w:t>
            </w:r>
          </w:p>
        </w:tc>
        <w:tc>
          <w:tcPr>
            <w:tcW w:w="5070" w:type="dxa"/>
            <w:hideMark/>
          </w:tcPr>
          <w:p w14:paraId="597A05D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інших будівель громадської забудови</w:t>
            </w:r>
          </w:p>
        </w:tc>
        <w:tc>
          <w:tcPr>
            <w:tcW w:w="2595" w:type="dxa"/>
            <w:hideMark/>
          </w:tcPr>
          <w:p w14:paraId="393F11D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13D3B292" w14:textId="77777777" w:rsidTr="00B75AE0">
        <w:trPr>
          <w:trHeight w:val="15"/>
        </w:trPr>
        <w:tc>
          <w:tcPr>
            <w:tcW w:w="1155" w:type="dxa"/>
            <w:hideMark/>
          </w:tcPr>
          <w:p w14:paraId="6A7E566F"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BC6D94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03.16</w:t>
            </w:r>
          </w:p>
        </w:tc>
        <w:tc>
          <w:tcPr>
            <w:tcW w:w="5070" w:type="dxa"/>
            <w:hideMark/>
          </w:tcPr>
          <w:p w14:paraId="66899942"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03.01-03.15, 03.17-03.20 та для збереження та використання земель природно-заповідного фонду</w:t>
            </w:r>
          </w:p>
        </w:tc>
        <w:tc>
          <w:tcPr>
            <w:tcW w:w="2595" w:type="dxa"/>
            <w:hideMark/>
          </w:tcPr>
          <w:p w14:paraId="47C9627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04BCF03" w14:textId="77777777" w:rsidTr="00B75AE0">
        <w:trPr>
          <w:trHeight w:val="15"/>
        </w:trPr>
        <w:tc>
          <w:tcPr>
            <w:tcW w:w="1155" w:type="dxa"/>
            <w:hideMark/>
          </w:tcPr>
          <w:p w14:paraId="3B76531F"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55F9C0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03.17</w:t>
            </w:r>
          </w:p>
        </w:tc>
        <w:tc>
          <w:tcPr>
            <w:tcW w:w="5070" w:type="dxa"/>
            <w:hideMark/>
          </w:tcPr>
          <w:p w14:paraId="7FF2D67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закладів з обслуговування відвідувачів об’єктів рекреаційного призначення</w:t>
            </w:r>
          </w:p>
        </w:tc>
        <w:tc>
          <w:tcPr>
            <w:tcW w:w="2595" w:type="dxa"/>
            <w:hideMark/>
          </w:tcPr>
          <w:p w14:paraId="2219BBF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2</w:t>
            </w:r>
          </w:p>
        </w:tc>
      </w:tr>
      <w:tr w:rsidR="008148EA" w:rsidRPr="00AF382C" w14:paraId="302824C6" w14:textId="77777777" w:rsidTr="00B75AE0">
        <w:trPr>
          <w:trHeight w:val="15"/>
        </w:trPr>
        <w:tc>
          <w:tcPr>
            <w:tcW w:w="1155" w:type="dxa"/>
            <w:hideMark/>
          </w:tcPr>
          <w:p w14:paraId="0751845A"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D4F378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03.18</w:t>
            </w:r>
          </w:p>
        </w:tc>
        <w:tc>
          <w:tcPr>
            <w:tcW w:w="5070" w:type="dxa"/>
            <w:hideMark/>
          </w:tcPr>
          <w:p w14:paraId="43111C4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установ/місць виконання покарань</w:t>
            </w:r>
          </w:p>
        </w:tc>
        <w:tc>
          <w:tcPr>
            <w:tcW w:w="2595" w:type="dxa"/>
            <w:hideMark/>
          </w:tcPr>
          <w:p w14:paraId="0277273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CC56A42" w14:textId="77777777" w:rsidTr="00B75AE0">
        <w:trPr>
          <w:trHeight w:val="15"/>
        </w:trPr>
        <w:tc>
          <w:tcPr>
            <w:tcW w:w="1155" w:type="dxa"/>
            <w:hideMark/>
          </w:tcPr>
          <w:p w14:paraId="0F1797D4"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728469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03.19</w:t>
            </w:r>
          </w:p>
        </w:tc>
        <w:tc>
          <w:tcPr>
            <w:tcW w:w="5070" w:type="dxa"/>
            <w:hideMark/>
          </w:tcPr>
          <w:p w14:paraId="7F2970B0"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73D4FB9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3E472B96" w14:textId="77777777" w:rsidTr="00B75AE0">
        <w:trPr>
          <w:trHeight w:val="15"/>
        </w:trPr>
        <w:tc>
          <w:tcPr>
            <w:tcW w:w="1155" w:type="dxa"/>
            <w:hideMark/>
          </w:tcPr>
          <w:p w14:paraId="4C8A570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23A1E8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03.20</w:t>
            </w:r>
          </w:p>
        </w:tc>
        <w:tc>
          <w:tcPr>
            <w:tcW w:w="5070" w:type="dxa"/>
            <w:hideMark/>
          </w:tcPr>
          <w:p w14:paraId="3AB12F1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 xml:space="preserve">Земельні ділянки загального користування, які використовуються як </w:t>
            </w:r>
            <w:proofErr w:type="spellStart"/>
            <w:r w:rsidRPr="00AF382C">
              <w:rPr>
                <w:lang w:val="uk-UA"/>
              </w:rPr>
              <w:t>внутрішньоквартальні</w:t>
            </w:r>
            <w:proofErr w:type="spellEnd"/>
            <w:r w:rsidRPr="00AF382C">
              <w:rPr>
                <w:lang w:val="uk-UA"/>
              </w:rPr>
              <w:t xml:space="preserve"> проїзди, пішохідні зони</w:t>
            </w:r>
          </w:p>
        </w:tc>
        <w:tc>
          <w:tcPr>
            <w:tcW w:w="2595" w:type="dxa"/>
            <w:hideMark/>
          </w:tcPr>
          <w:p w14:paraId="3A67E19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8152616" w14:textId="77777777" w:rsidTr="00B75AE0">
        <w:trPr>
          <w:trHeight w:val="15"/>
        </w:trPr>
        <w:tc>
          <w:tcPr>
            <w:tcW w:w="1155" w:type="dxa"/>
            <w:hideMark/>
          </w:tcPr>
          <w:p w14:paraId="4B5FF46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Секція C</w:t>
            </w:r>
          </w:p>
        </w:tc>
        <w:tc>
          <w:tcPr>
            <w:tcW w:w="8925" w:type="dxa"/>
            <w:gridSpan w:val="3"/>
            <w:hideMark/>
          </w:tcPr>
          <w:p w14:paraId="3B2F13B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природно-заповідного фонду та іншого природоохоронного призначення</w:t>
            </w:r>
          </w:p>
        </w:tc>
      </w:tr>
      <w:tr w:rsidR="008148EA" w:rsidRPr="00AF382C" w14:paraId="0A404F77" w14:textId="77777777" w:rsidTr="00B75AE0">
        <w:trPr>
          <w:trHeight w:val="15"/>
        </w:trPr>
        <w:tc>
          <w:tcPr>
            <w:tcW w:w="1155" w:type="dxa"/>
            <w:hideMark/>
          </w:tcPr>
          <w:p w14:paraId="7E62C71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w:t>
            </w:r>
          </w:p>
        </w:tc>
        <w:tc>
          <w:tcPr>
            <w:tcW w:w="8925" w:type="dxa"/>
            <w:gridSpan w:val="3"/>
            <w:hideMark/>
          </w:tcPr>
          <w:p w14:paraId="2E7CF14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природно-заповідного фонду</w:t>
            </w:r>
          </w:p>
        </w:tc>
      </w:tr>
      <w:tr w:rsidR="008148EA" w:rsidRPr="00AF382C" w14:paraId="05AAA870" w14:textId="77777777" w:rsidTr="00B75AE0">
        <w:trPr>
          <w:trHeight w:val="15"/>
        </w:trPr>
        <w:tc>
          <w:tcPr>
            <w:tcW w:w="1155" w:type="dxa"/>
            <w:hideMark/>
          </w:tcPr>
          <w:p w14:paraId="60353D94"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5883D3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04.01</w:t>
            </w:r>
          </w:p>
        </w:tc>
        <w:tc>
          <w:tcPr>
            <w:tcW w:w="5070" w:type="dxa"/>
            <w:hideMark/>
          </w:tcPr>
          <w:p w14:paraId="06A06642"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біосферних заповідників</w:t>
            </w:r>
          </w:p>
        </w:tc>
        <w:tc>
          <w:tcPr>
            <w:tcW w:w="2595" w:type="dxa"/>
            <w:hideMark/>
          </w:tcPr>
          <w:p w14:paraId="527FA35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FB76C3F" w14:textId="77777777" w:rsidTr="00B75AE0">
        <w:trPr>
          <w:trHeight w:val="15"/>
        </w:trPr>
        <w:tc>
          <w:tcPr>
            <w:tcW w:w="1155" w:type="dxa"/>
            <w:hideMark/>
          </w:tcPr>
          <w:p w14:paraId="7F0C8403"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E31513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04.02</w:t>
            </w:r>
          </w:p>
        </w:tc>
        <w:tc>
          <w:tcPr>
            <w:tcW w:w="5070" w:type="dxa"/>
            <w:hideMark/>
          </w:tcPr>
          <w:p w14:paraId="6504801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природних заповідників</w:t>
            </w:r>
          </w:p>
        </w:tc>
        <w:tc>
          <w:tcPr>
            <w:tcW w:w="2595" w:type="dxa"/>
            <w:hideMark/>
          </w:tcPr>
          <w:p w14:paraId="78B2000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BEDEB7A" w14:textId="77777777" w:rsidTr="00B75AE0">
        <w:trPr>
          <w:trHeight w:val="15"/>
        </w:trPr>
        <w:tc>
          <w:tcPr>
            <w:tcW w:w="1155" w:type="dxa"/>
            <w:hideMark/>
          </w:tcPr>
          <w:p w14:paraId="1AC0A227"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B196FE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04.03</w:t>
            </w:r>
          </w:p>
        </w:tc>
        <w:tc>
          <w:tcPr>
            <w:tcW w:w="5070" w:type="dxa"/>
            <w:hideMark/>
          </w:tcPr>
          <w:p w14:paraId="49E70AE5"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національних природних парків</w:t>
            </w:r>
          </w:p>
        </w:tc>
        <w:tc>
          <w:tcPr>
            <w:tcW w:w="2595" w:type="dxa"/>
            <w:hideMark/>
          </w:tcPr>
          <w:p w14:paraId="3F99D78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CEFA3CE" w14:textId="77777777" w:rsidTr="00B75AE0">
        <w:trPr>
          <w:trHeight w:val="15"/>
        </w:trPr>
        <w:tc>
          <w:tcPr>
            <w:tcW w:w="1155" w:type="dxa"/>
            <w:hideMark/>
          </w:tcPr>
          <w:p w14:paraId="416F58D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7B0592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04.04</w:t>
            </w:r>
          </w:p>
        </w:tc>
        <w:tc>
          <w:tcPr>
            <w:tcW w:w="5070" w:type="dxa"/>
            <w:hideMark/>
          </w:tcPr>
          <w:p w14:paraId="7358B1E3"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ботанічних садів</w:t>
            </w:r>
          </w:p>
        </w:tc>
        <w:tc>
          <w:tcPr>
            <w:tcW w:w="2595" w:type="dxa"/>
            <w:hideMark/>
          </w:tcPr>
          <w:p w14:paraId="2CAD3C5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7A48BBD" w14:textId="77777777" w:rsidTr="00B75AE0">
        <w:trPr>
          <w:trHeight w:val="15"/>
        </w:trPr>
        <w:tc>
          <w:tcPr>
            <w:tcW w:w="1155" w:type="dxa"/>
            <w:hideMark/>
          </w:tcPr>
          <w:p w14:paraId="606BC80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1E5F5E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04.05</w:t>
            </w:r>
          </w:p>
        </w:tc>
        <w:tc>
          <w:tcPr>
            <w:tcW w:w="5070" w:type="dxa"/>
            <w:hideMark/>
          </w:tcPr>
          <w:p w14:paraId="0E18A48C"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зоологічних парків</w:t>
            </w:r>
          </w:p>
        </w:tc>
        <w:tc>
          <w:tcPr>
            <w:tcW w:w="2595" w:type="dxa"/>
            <w:hideMark/>
          </w:tcPr>
          <w:p w14:paraId="626D56B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31E8CA8" w14:textId="77777777" w:rsidTr="00B75AE0">
        <w:trPr>
          <w:trHeight w:val="15"/>
        </w:trPr>
        <w:tc>
          <w:tcPr>
            <w:tcW w:w="1155" w:type="dxa"/>
            <w:hideMark/>
          </w:tcPr>
          <w:p w14:paraId="1E91A2A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419EE6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04.06</w:t>
            </w:r>
          </w:p>
        </w:tc>
        <w:tc>
          <w:tcPr>
            <w:tcW w:w="5070" w:type="dxa"/>
            <w:hideMark/>
          </w:tcPr>
          <w:p w14:paraId="01DCE54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дендрологічних парків</w:t>
            </w:r>
          </w:p>
        </w:tc>
        <w:tc>
          <w:tcPr>
            <w:tcW w:w="2595" w:type="dxa"/>
            <w:hideMark/>
          </w:tcPr>
          <w:p w14:paraId="12549D2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325185D" w14:textId="77777777" w:rsidTr="00B75AE0">
        <w:trPr>
          <w:trHeight w:val="15"/>
        </w:trPr>
        <w:tc>
          <w:tcPr>
            <w:tcW w:w="1155" w:type="dxa"/>
            <w:hideMark/>
          </w:tcPr>
          <w:p w14:paraId="5606FA8C"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4C6ADD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04.07</w:t>
            </w:r>
          </w:p>
        </w:tc>
        <w:tc>
          <w:tcPr>
            <w:tcW w:w="5070" w:type="dxa"/>
            <w:hideMark/>
          </w:tcPr>
          <w:p w14:paraId="3507066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парків-пам’яток садово-паркового мистецтва</w:t>
            </w:r>
          </w:p>
        </w:tc>
        <w:tc>
          <w:tcPr>
            <w:tcW w:w="2595" w:type="dxa"/>
            <w:hideMark/>
          </w:tcPr>
          <w:p w14:paraId="698DE20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5C5E63A" w14:textId="77777777" w:rsidTr="00B75AE0">
        <w:trPr>
          <w:trHeight w:val="15"/>
        </w:trPr>
        <w:tc>
          <w:tcPr>
            <w:tcW w:w="1155" w:type="dxa"/>
            <w:hideMark/>
          </w:tcPr>
          <w:p w14:paraId="412457E4"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A4C90D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04.08</w:t>
            </w:r>
          </w:p>
        </w:tc>
        <w:tc>
          <w:tcPr>
            <w:tcW w:w="5070" w:type="dxa"/>
            <w:hideMark/>
          </w:tcPr>
          <w:p w14:paraId="565D256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заказників</w:t>
            </w:r>
          </w:p>
        </w:tc>
        <w:tc>
          <w:tcPr>
            <w:tcW w:w="2595" w:type="dxa"/>
            <w:hideMark/>
          </w:tcPr>
          <w:p w14:paraId="4E70BB1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2591A65" w14:textId="77777777" w:rsidTr="00B75AE0">
        <w:trPr>
          <w:trHeight w:val="15"/>
        </w:trPr>
        <w:tc>
          <w:tcPr>
            <w:tcW w:w="1155" w:type="dxa"/>
            <w:hideMark/>
          </w:tcPr>
          <w:p w14:paraId="241E117E"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091E11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04.09</w:t>
            </w:r>
          </w:p>
        </w:tc>
        <w:tc>
          <w:tcPr>
            <w:tcW w:w="5070" w:type="dxa"/>
            <w:hideMark/>
          </w:tcPr>
          <w:p w14:paraId="67762DA3"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заповідних урочищ</w:t>
            </w:r>
          </w:p>
        </w:tc>
        <w:tc>
          <w:tcPr>
            <w:tcW w:w="2595" w:type="dxa"/>
            <w:hideMark/>
          </w:tcPr>
          <w:p w14:paraId="3BC1BC1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FEA9729" w14:textId="77777777" w:rsidTr="00B75AE0">
        <w:trPr>
          <w:trHeight w:val="15"/>
        </w:trPr>
        <w:tc>
          <w:tcPr>
            <w:tcW w:w="1155" w:type="dxa"/>
            <w:hideMark/>
          </w:tcPr>
          <w:p w14:paraId="7F5640F8"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B0777B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04.10</w:t>
            </w:r>
          </w:p>
        </w:tc>
        <w:tc>
          <w:tcPr>
            <w:tcW w:w="5070" w:type="dxa"/>
            <w:hideMark/>
          </w:tcPr>
          <w:p w14:paraId="5888404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пам’яток природи</w:t>
            </w:r>
          </w:p>
        </w:tc>
        <w:tc>
          <w:tcPr>
            <w:tcW w:w="2595" w:type="dxa"/>
            <w:hideMark/>
          </w:tcPr>
          <w:p w14:paraId="7E16E8B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D859D40" w14:textId="77777777" w:rsidTr="00B75AE0">
        <w:trPr>
          <w:trHeight w:val="15"/>
        </w:trPr>
        <w:tc>
          <w:tcPr>
            <w:tcW w:w="1155" w:type="dxa"/>
            <w:hideMark/>
          </w:tcPr>
          <w:p w14:paraId="75B5E246"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DB6843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04.11</w:t>
            </w:r>
          </w:p>
        </w:tc>
        <w:tc>
          <w:tcPr>
            <w:tcW w:w="5070" w:type="dxa"/>
            <w:hideMark/>
          </w:tcPr>
          <w:p w14:paraId="3DFB7505"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та використання регіональних ландшафтних парків</w:t>
            </w:r>
          </w:p>
        </w:tc>
        <w:tc>
          <w:tcPr>
            <w:tcW w:w="2595" w:type="dxa"/>
            <w:hideMark/>
          </w:tcPr>
          <w:p w14:paraId="72C5136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3C72B31" w14:textId="77777777" w:rsidTr="00B75AE0">
        <w:trPr>
          <w:trHeight w:val="15"/>
        </w:trPr>
        <w:tc>
          <w:tcPr>
            <w:tcW w:w="1155" w:type="dxa"/>
            <w:vMerge w:val="restart"/>
            <w:hideMark/>
          </w:tcPr>
          <w:p w14:paraId="59EE6376" w14:textId="77777777" w:rsidR="008148EA" w:rsidRPr="00AF382C" w:rsidRDefault="008148EA" w:rsidP="00B75AE0">
            <w:pPr>
              <w:pStyle w:val="rvps12"/>
              <w:spacing w:before="0" w:beforeAutospacing="0" w:after="0" w:afterAutospacing="0"/>
              <w:jc w:val="center"/>
              <w:rPr>
                <w:lang w:val="uk-UA"/>
              </w:rPr>
            </w:pPr>
            <w:r w:rsidRPr="00AF382C">
              <w:rPr>
                <w:lang w:val="uk-UA"/>
              </w:rPr>
              <w:lastRenderedPageBreak/>
              <w:t>05</w:t>
            </w:r>
          </w:p>
        </w:tc>
        <w:tc>
          <w:tcPr>
            <w:tcW w:w="1020" w:type="dxa"/>
            <w:hideMark/>
          </w:tcPr>
          <w:p w14:paraId="296A7D1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05.01</w:t>
            </w:r>
          </w:p>
        </w:tc>
        <w:tc>
          <w:tcPr>
            <w:tcW w:w="5070" w:type="dxa"/>
            <w:hideMark/>
          </w:tcPr>
          <w:p w14:paraId="754D78F3"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2595" w:type="dxa"/>
            <w:hideMark/>
          </w:tcPr>
          <w:p w14:paraId="3825F8D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62CBE825" w14:textId="77777777" w:rsidTr="00B75AE0">
        <w:trPr>
          <w:trHeight w:val="15"/>
        </w:trPr>
        <w:tc>
          <w:tcPr>
            <w:tcW w:w="0" w:type="auto"/>
            <w:vMerge/>
            <w:vAlign w:val="center"/>
            <w:hideMark/>
          </w:tcPr>
          <w:p w14:paraId="2AD0B24C" w14:textId="77777777" w:rsidR="008148EA" w:rsidRPr="00AF382C" w:rsidRDefault="008148EA" w:rsidP="00B75AE0">
            <w:pPr>
              <w:rPr>
                <w:lang w:val="uk-UA"/>
              </w:rPr>
            </w:pPr>
          </w:p>
        </w:tc>
        <w:tc>
          <w:tcPr>
            <w:tcW w:w="1020" w:type="dxa"/>
            <w:hideMark/>
          </w:tcPr>
          <w:p w14:paraId="2354C9A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05.02</w:t>
            </w:r>
          </w:p>
        </w:tc>
        <w:tc>
          <w:tcPr>
            <w:tcW w:w="5070" w:type="dxa"/>
            <w:hideMark/>
          </w:tcPr>
          <w:p w14:paraId="06C7EBED"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3EB28CA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23A75501" w14:textId="77777777" w:rsidTr="00B75AE0">
        <w:trPr>
          <w:trHeight w:val="15"/>
        </w:trPr>
        <w:tc>
          <w:tcPr>
            <w:tcW w:w="1155" w:type="dxa"/>
            <w:hideMark/>
          </w:tcPr>
          <w:p w14:paraId="4395B3B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Секція D</w:t>
            </w:r>
          </w:p>
        </w:tc>
        <w:tc>
          <w:tcPr>
            <w:tcW w:w="8925" w:type="dxa"/>
            <w:gridSpan w:val="3"/>
            <w:hideMark/>
          </w:tcPr>
          <w:p w14:paraId="611CA9B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оздоровчого призначення</w:t>
            </w:r>
          </w:p>
        </w:tc>
      </w:tr>
      <w:tr w:rsidR="008148EA" w:rsidRPr="00AF382C" w14:paraId="78F4B3B2" w14:textId="77777777" w:rsidTr="00B75AE0">
        <w:trPr>
          <w:trHeight w:val="15"/>
        </w:trPr>
        <w:tc>
          <w:tcPr>
            <w:tcW w:w="1155" w:type="dxa"/>
            <w:hideMark/>
          </w:tcPr>
          <w:p w14:paraId="6574CF7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06</w:t>
            </w:r>
          </w:p>
        </w:tc>
        <w:tc>
          <w:tcPr>
            <w:tcW w:w="1020" w:type="dxa"/>
            <w:hideMark/>
          </w:tcPr>
          <w:p w14:paraId="4D47183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06.01</w:t>
            </w:r>
          </w:p>
        </w:tc>
        <w:tc>
          <w:tcPr>
            <w:tcW w:w="5070" w:type="dxa"/>
            <w:hideMark/>
          </w:tcPr>
          <w:p w14:paraId="3B78BA9E"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і обслуговування санаторно-оздоровчих закладів</w:t>
            </w:r>
          </w:p>
        </w:tc>
        <w:tc>
          <w:tcPr>
            <w:tcW w:w="2595" w:type="dxa"/>
            <w:hideMark/>
          </w:tcPr>
          <w:p w14:paraId="219C019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6F32E9A" w14:textId="77777777" w:rsidTr="00B75AE0">
        <w:trPr>
          <w:trHeight w:val="15"/>
        </w:trPr>
        <w:tc>
          <w:tcPr>
            <w:tcW w:w="1155" w:type="dxa"/>
            <w:hideMark/>
          </w:tcPr>
          <w:p w14:paraId="5E9EB15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90561C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06.02</w:t>
            </w:r>
          </w:p>
        </w:tc>
        <w:tc>
          <w:tcPr>
            <w:tcW w:w="5070" w:type="dxa"/>
            <w:hideMark/>
          </w:tcPr>
          <w:p w14:paraId="2E857BC5"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розробки родовищ природних лікувальних ресурсів</w:t>
            </w:r>
          </w:p>
        </w:tc>
        <w:tc>
          <w:tcPr>
            <w:tcW w:w="2595" w:type="dxa"/>
            <w:hideMark/>
          </w:tcPr>
          <w:p w14:paraId="51E9F1E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09DB5B6" w14:textId="77777777" w:rsidTr="00B75AE0">
        <w:trPr>
          <w:trHeight w:val="15"/>
        </w:trPr>
        <w:tc>
          <w:tcPr>
            <w:tcW w:w="1155" w:type="dxa"/>
            <w:hideMark/>
          </w:tcPr>
          <w:p w14:paraId="0A4F7615"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571B69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06.03</w:t>
            </w:r>
          </w:p>
        </w:tc>
        <w:tc>
          <w:tcPr>
            <w:tcW w:w="5070" w:type="dxa"/>
            <w:hideMark/>
          </w:tcPr>
          <w:p w14:paraId="16763963"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інших оздоровчих цілей</w:t>
            </w:r>
          </w:p>
        </w:tc>
        <w:tc>
          <w:tcPr>
            <w:tcW w:w="2595" w:type="dxa"/>
            <w:hideMark/>
          </w:tcPr>
          <w:p w14:paraId="50845AD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7FBB518" w14:textId="77777777" w:rsidTr="00B75AE0">
        <w:trPr>
          <w:trHeight w:val="15"/>
        </w:trPr>
        <w:tc>
          <w:tcPr>
            <w:tcW w:w="1155" w:type="dxa"/>
            <w:hideMark/>
          </w:tcPr>
          <w:p w14:paraId="3D50C52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EA878A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06.04</w:t>
            </w:r>
          </w:p>
        </w:tc>
        <w:tc>
          <w:tcPr>
            <w:tcW w:w="5070" w:type="dxa"/>
            <w:hideMark/>
          </w:tcPr>
          <w:p w14:paraId="0029A445"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06.01-06.03, 06.05 та для збереження та використання земель природно-заповідного фонду</w:t>
            </w:r>
          </w:p>
        </w:tc>
        <w:tc>
          <w:tcPr>
            <w:tcW w:w="2595" w:type="dxa"/>
            <w:hideMark/>
          </w:tcPr>
          <w:p w14:paraId="588F995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70EB3002" w14:textId="77777777" w:rsidTr="00B75AE0">
        <w:trPr>
          <w:trHeight w:val="15"/>
        </w:trPr>
        <w:tc>
          <w:tcPr>
            <w:tcW w:w="1155" w:type="dxa"/>
            <w:hideMark/>
          </w:tcPr>
          <w:p w14:paraId="2E5F2AF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3FF357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06.05</w:t>
            </w:r>
          </w:p>
        </w:tc>
        <w:tc>
          <w:tcPr>
            <w:tcW w:w="5070" w:type="dxa"/>
            <w:hideMark/>
          </w:tcPr>
          <w:p w14:paraId="40B409B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55E5EE1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7F20BAD9" w14:textId="77777777" w:rsidTr="00B75AE0">
        <w:trPr>
          <w:trHeight w:val="15"/>
        </w:trPr>
        <w:tc>
          <w:tcPr>
            <w:tcW w:w="1155" w:type="dxa"/>
            <w:hideMark/>
          </w:tcPr>
          <w:p w14:paraId="099DA62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Секція E</w:t>
            </w:r>
          </w:p>
        </w:tc>
        <w:tc>
          <w:tcPr>
            <w:tcW w:w="8925" w:type="dxa"/>
            <w:gridSpan w:val="3"/>
            <w:hideMark/>
          </w:tcPr>
          <w:p w14:paraId="7FFBEF8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рекреаційного призначення</w:t>
            </w:r>
          </w:p>
        </w:tc>
      </w:tr>
      <w:tr w:rsidR="008148EA" w:rsidRPr="00AF382C" w14:paraId="4F394524" w14:textId="77777777" w:rsidTr="00B75AE0">
        <w:trPr>
          <w:trHeight w:val="15"/>
        </w:trPr>
        <w:tc>
          <w:tcPr>
            <w:tcW w:w="1155" w:type="dxa"/>
            <w:hideMark/>
          </w:tcPr>
          <w:p w14:paraId="25AD08A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c>
          <w:tcPr>
            <w:tcW w:w="1020" w:type="dxa"/>
            <w:hideMark/>
          </w:tcPr>
          <w:p w14:paraId="7A319ED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07.01</w:t>
            </w:r>
          </w:p>
        </w:tc>
        <w:tc>
          <w:tcPr>
            <w:tcW w:w="5070" w:type="dxa"/>
            <w:hideMark/>
          </w:tcPr>
          <w:p w14:paraId="5CA7BCCD"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об’єктів рекреаційного призначення</w:t>
            </w:r>
          </w:p>
        </w:tc>
        <w:tc>
          <w:tcPr>
            <w:tcW w:w="2595" w:type="dxa"/>
            <w:hideMark/>
          </w:tcPr>
          <w:p w14:paraId="2A02F9E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81FF6E6" w14:textId="77777777" w:rsidTr="00B75AE0">
        <w:trPr>
          <w:trHeight w:val="15"/>
        </w:trPr>
        <w:tc>
          <w:tcPr>
            <w:tcW w:w="1155" w:type="dxa"/>
            <w:hideMark/>
          </w:tcPr>
          <w:p w14:paraId="631E6173"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F8D5DC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07.02</w:t>
            </w:r>
          </w:p>
        </w:tc>
        <w:tc>
          <w:tcPr>
            <w:tcW w:w="5070" w:type="dxa"/>
            <w:hideMark/>
          </w:tcPr>
          <w:p w14:paraId="0D5395CE"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обслуговування об’єктів фізичної культури і спорту</w:t>
            </w:r>
          </w:p>
        </w:tc>
        <w:tc>
          <w:tcPr>
            <w:tcW w:w="2595" w:type="dxa"/>
            <w:hideMark/>
          </w:tcPr>
          <w:p w14:paraId="5AA6B2A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CA0C9AC" w14:textId="77777777" w:rsidTr="00B75AE0">
        <w:trPr>
          <w:trHeight w:val="15"/>
        </w:trPr>
        <w:tc>
          <w:tcPr>
            <w:tcW w:w="1155" w:type="dxa"/>
            <w:hideMark/>
          </w:tcPr>
          <w:p w14:paraId="0D4FADAC"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4C66A5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07.03</w:t>
            </w:r>
          </w:p>
        </w:tc>
        <w:tc>
          <w:tcPr>
            <w:tcW w:w="5070" w:type="dxa"/>
            <w:hideMark/>
          </w:tcPr>
          <w:p w14:paraId="0AEA50B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індивідуального дачного будівництва</w:t>
            </w:r>
          </w:p>
        </w:tc>
        <w:tc>
          <w:tcPr>
            <w:tcW w:w="2595" w:type="dxa"/>
            <w:hideMark/>
          </w:tcPr>
          <w:p w14:paraId="5A265BE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782920F" w14:textId="77777777" w:rsidTr="00B75AE0">
        <w:trPr>
          <w:trHeight w:val="15"/>
        </w:trPr>
        <w:tc>
          <w:tcPr>
            <w:tcW w:w="1155" w:type="dxa"/>
            <w:hideMark/>
          </w:tcPr>
          <w:p w14:paraId="0F657EAA"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3B8F58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07.04</w:t>
            </w:r>
          </w:p>
        </w:tc>
        <w:tc>
          <w:tcPr>
            <w:tcW w:w="5070" w:type="dxa"/>
            <w:hideMark/>
          </w:tcPr>
          <w:p w14:paraId="29B1327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колективного дачного будівництва</w:t>
            </w:r>
          </w:p>
        </w:tc>
        <w:tc>
          <w:tcPr>
            <w:tcW w:w="2595" w:type="dxa"/>
            <w:hideMark/>
          </w:tcPr>
          <w:p w14:paraId="0DE9A59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9B230E4" w14:textId="77777777" w:rsidTr="00B75AE0">
        <w:trPr>
          <w:trHeight w:val="15"/>
        </w:trPr>
        <w:tc>
          <w:tcPr>
            <w:tcW w:w="1155" w:type="dxa"/>
            <w:hideMark/>
          </w:tcPr>
          <w:p w14:paraId="472A1B1F"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55F4DA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07.05</w:t>
            </w:r>
          </w:p>
        </w:tc>
        <w:tc>
          <w:tcPr>
            <w:tcW w:w="5070" w:type="dxa"/>
            <w:hideMark/>
          </w:tcPr>
          <w:p w14:paraId="2432CDE5"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07.01-07.04, 07.06-07.09 та для збереження та використання земель природно-заповідного фонду</w:t>
            </w:r>
          </w:p>
        </w:tc>
        <w:tc>
          <w:tcPr>
            <w:tcW w:w="2595" w:type="dxa"/>
            <w:hideMark/>
          </w:tcPr>
          <w:p w14:paraId="4C1195F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3BD6FFE" w14:textId="77777777" w:rsidTr="00B75AE0">
        <w:trPr>
          <w:trHeight w:val="15"/>
        </w:trPr>
        <w:tc>
          <w:tcPr>
            <w:tcW w:w="1155" w:type="dxa"/>
            <w:hideMark/>
          </w:tcPr>
          <w:p w14:paraId="240A7BB6"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138C9A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07.06</w:t>
            </w:r>
          </w:p>
        </w:tc>
        <w:tc>
          <w:tcPr>
            <w:tcW w:w="5070" w:type="dxa"/>
            <w:hideMark/>
          </w:tcPr>
          <w:p w14:paraId="3A9C47DC"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збереження, використання та відтворення зелених зон і зелених насаджень</w:t>
            </w:r>
          </w:p>
        </w:tc>
        <w:tc>
          <w:tcPr>
            <w:tcW w:w="2595" w:type="dxa"/>
            <w:hideMark/>
          </w:tcPr>
          <w:p w14:paraId="187D8E0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3DCCE8DC" w14:textId="77777777" w:rsidTr="00B75AE0">
        <w:trPr>
          <w:trHeight w:val="15"/>
        </w:trPr>
        <w:tc>
          <w:tcPr>
            <w:tcW w:w="1155" w:type="dxa"/>
            <w:hideMark/>
          </w:tcPr>
          <w:p w14:paraId="357E1C85"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218EB7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07.07</w:t>
            </w:r>
          </w:p>
        </w:tc>
        <w:tc>
          <w:tcPr>
            <w:tcW w:w="5070" w:type="dxa"/>
            <w:hideMark/>
          </w:tcPr>
          <w:p w14:paraId="510E033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219DCCF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1A1AC4D1" w14:textId="77777777" w:rsidTr="00B75AE0">
        <w:trPr>
          <w:trHeight w:val="15"/>
        </w:trPr>
        <w:tc>
          <w:tcPr>
            <w:tcW w:w="1155" w:type="dxa"/>
            <w:hideMark/>
          </w:tcPr>
          <w:p w14:paraId="790E248C"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E9D0CE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07.08</w:t>
            </w:r>
          </w:p>
        </w:tc>
        <w:tc>
          <w:tcPr>
            <w:tcW w:w="5070" w:type="dxa"/>
            <w:hideMark/>
          </w:tcPr>
          <w:p w14:paraId="5A044E62"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загального користування, які використовуються як зелені насадження загального користування</w:t>
            </w:r>
          </w:p>
        </w:tc>
        <w:tc>
          <w:tcPr>
            <w:tcW w:w="2595" w:type="dxa"/>
            <w:hideMark/>
          </w:tcPr>
          <w:p w14:paraId="723FF15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A50FDA4" w14:textId="77777777" w:rsidTr="00B75AE0">
        <w:trPr>
          <w:trHeight w:val="15"/>
        </w:trPr>
        <w:tc>
          <w:tcPr>
            <w:tcW w:w="1155" w:type="dxa"/>
            <w:hideMark/>
          </w:tcPr>
          <w:p w14:paraId="0FFD458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261A12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07.09</w:t>
            </w:r>
          </w:p>
        </w:tc>
        <w:tc>
          <w:tcPr>
            <w:tcW w:w="5070" w:type="dxa"/>
            <w:hideMark/>
          </w:tcPr>
          <w:p w14:paraId="766FAC0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 xml:space="preserve">Земельні ділянки загального користування </w:t>
            </w:r>
            <w:r w:rsidRPr="00AF382C">
              <w:rPr>
                <w:lang w:val="uk-UA"/>
              </w:rPr>
              <w:lastRenderedPageBreak/>
              <w:t>відведені під місця поховання</w:t>
            </w:r>
          </w:p>
        </w:tc>
        <w:tc>
          <w:tcPr>
            <w:tcW w:w="2595" w:type="dxa"/>
            <w:hideMark/>
          </w:tcPr>
          <w:p w14:paraId="3527937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lastRenderedPageBreak/>
              <w:t>0,5</w:t>
            </w:r>
          </w:p>
        </w:tc>
      </w:tr>
      <w:tr w:rsidR="008148EA" w:rsidRPr="00AF382C" w14:paraId="78A897D9" w14:textId="77777777" w:rsidTr="00B75AE0">
        <w:trPr>
          <w:trHeight w:val="15"/>
        </w:trPr>
        <w:tc>
          <w:tcPr>
            <w:tcW w:w="1155" w:type="dxa"/>
            <w:hideMark/>
          </w:tcPr>
          <w:p w14:paraId="201F6C6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Секція G</w:t>
            </w:r>
          </w:p>
        </w:tc>
        <w:tc>
          <w:tcPr>
            <w:tcW w:w="8925" w:type="dxa"/>
            <w:gridSpan w:val="3"/>
            <w:hideMark/>
          </w:tcPr>
          <w:p w14:paraId="708D52A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історико-культурного призначення</w:t>
            </w:r>
          </w:p>
        </w:tc>
      </w:tr>
      <w:tr w:rsidR="008148EA" w:rsidRPr="00AF382C" w14:paraId="68729C7B" w14:textId="77777777" w:rsidTr="00B75AE0">
        <w:trPr>
          <w:trHeight w:val="15"/>
        </w:trPr>
        <w:tc>
          <w:tcPr>
            <w:tcW w:w="1155" w:type="dxa"/>
            <w:hideMark/>
          </w:tcPr>
          <w:p w14:paraId="76D64F3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08</w:t>
            </w:r>
          </w:p>
        </w:tc>
        <w:tc>
          <w:tcPr>
            <w:tcW w:w="1020" w:type="dxa"/>
            <w:hideMark/>
          </w:tcPr>
          <w:p w14:paraId="16AB27F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08.01</w:t>
            </w:r>
          </w:p>
        </w:tc>
        <w:tc>
          <w:tcPr>
            <w:tcW w:w="5070" w:type="dxa"/>
            <w:hideMark/>
          </w:tcPr>
          <w:p w14:paraId="3F29D16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забезпечення охорони об’єктів культурної спадщини</w:t>
            </w:r>
          </w:p>
        </w:tc>
        <w:tc>
          <w:tcPr>
            <w:tcW w:w="2595" w:type="dxa"/>
            <w:hideMark/>
          </w:tcPr>
          <w:p w14:paraId="4252401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90D394D" w14:textId="77777777" w:rsidTr="00B75AE0">
        <w:trPr>
          <w:trHeight w:val="15"/>
        </w:trPr>
        <w:tc>
          <w:tcPr>
            <w:tcW w:w="1155" w:type="dxa"/>
            <w:hideMark/>
          </w:tcPr>
          <w:p w14:paraId="0FEA15DE"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255B0C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08.02</w:t>
            </w:r>
          </w:p>
        </w:tc>
        <w:tc>
          <w:tcPr>
            <w:tcW w:w="5070" w:type="dxa"/>
            <w:hideMark/>
          </w:tcPr>
          <w:p w14:paraId="4C6C896E"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обслуговування музейних закладів</w:t>
            </w:r>
          </w:p>
        </w:tc>
        <w:tc>
          <w:tcPr>
            <w:tcW w:w="2595" w:type="dxa"/>
            <w:hideMark/>
          </w:tcPr>
          <w:p w14:paraId="7AE11C7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A6B8D72" w14:textId="77777777" w:rsidTr="00B75AE0">
        <w:trPr>
          <w:trHeight w:val="15"/>
        </w:trPr>
        <w:tc>
          <w:tcPr>
            <w:tcW w:w="1155" w:type="dxa"/>
            <w:hideMark/>
          </w:tcPr>
          <w:p w14:paraId="7B5C0A6C"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508CE1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08.03</w:t>
            </w:r>
          </w:p>
        </w:tc>
        <w:tc>
          <w:tcPr>
            <w:tcW w:w="5070" w:type="dxa"/>
            <w:hideMark/>
          </w:tcPr>
          <w:p w14:paraId="0DD62D55"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іншого історико-культурного призначення</w:t>
            </w:r>
          </w:p>
        </w:tc>
        <w:tc>
          <w:tcPr>
            <w:tcW w:w="2595" w:type="dxa"/>
            <w:hideMark/>
          </w:tcPr>
          <w:p w14:paraId="6C95D07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DABA80B" w14:textId="77777777" w:rsidTr="00B75AE0">
        <w:trPr>
          <w:trHeight w:val="15"/>
        </w:trPr>
        <w:tc>
          <w:tcPr>
            <w:tcW w:w="1155" w:type="dxa"/>
            <w:hideMark/>
          </w:tcPr>
          <w:p w14:paraId="1B1E2003"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DBEE58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08.04</w:t>
            </w:r>
          </w:p>
        </w:tc>
        <w:tc>
          <w:tcPr>
            <w:tcW w:w="5070" w:type="dxa"/>
            <w:hideMark/>
          </w:tcPr>
          <w:p w14:paraId="4F77A4EF"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08.01-08.03, 08.05 та для збереження та використання земель природно-заповідного фонду</w:t>
            </w:r>
          </w:p>
        </w:tc>
        <w:tc>
          <w:tcPr>
            <w:tcW w:w="2595" w:type="dxa"/>
            <w:hideMark/>
          </w:tcPr>
          <w:p w14:paraId="3BFF56A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AEC7846" w14:textId="77777777" w:rsidTr="00B75AE0">
        <w:trPr>
          <w:trHeight w:val="15"/>
        </w:trPr>
        <w:tc>
          <w:tcPr>
            <w:tcW w:w="1155" w:type="dxa"/>
            <w:hideMark/>
          </w:tcPr>
          <w:p w14:paraId="4D5A9F5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8A085C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08.05</w:t>
            </w:r>
          </w:p>
        </w:tc>
        <w:tc>
          <w:tcPr>
            <w:tcW w:w="5070" w:type="dxa"/>
            <w:hideMark/>
          </w:tcPr>
          <w:p w14:paraId="313A139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1C0D727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648275E3" w14:textId="77777777" w:rsidTr="00B75AE0">
        <w:trPr>
          <w:trHeight w:val="15"/>
        </w:trPr>
        <w:tc>
          <w:tcPr>
            <w:tcW w:w="1155" w:type="dxa"/>
            <w:hideMark/>
          </w:tcPr>
          <w:p w14:paraId="6CCEEEB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Секція H</w:t>
            </w:r>
          </w:p>
        </w:tc>
        <w:tc>
          <w:tcPr>
            <w:tcW w:w="8925" w:type="dxa"/>
            <w:gridSpan w:val="3"/>
            <w:hideMark/>
          </w:tcPr>
          <w:p w14:paraId="59A9DCA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лісогосподарського призначення</w:t>
            </w:r>
          </w:p>
        </w:tc>
      </w:tr>
      <w:tr w:rsidR="008148EA" w:rsidRPr="00AF382C" w14:paraId="7B81EB45" w14:textId="77777777" w:rsidTr="00B75AE0">
        <w:trPr>
          <w:trHeight w:val="15"/>
        </w:trPr>
        <w:tc>
          <w:tcPr>
            <w:tcW w:w="1155" w:type="dxa"/>
            <w:hideMark/>
          </w:tcPr>
          <w:p w14:paraId="7BF17E6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09</w:t>
            </w:r>
          </w:p>
        </w:tc>
        <w:tc>
          <w:tcPr>
            <w:tcW w:w="1020" w:type="dxa"/>
            <w:hideMark/>
          </w:tcPr>
          <w:p w14:paraId="7A8AEF5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09.01</w:t>
            </w:r>
          </w:p>
        </w:tc>
        <w:tc>
          <w:tcPr>
            <w:tcW w:w="5070" w:type="dxa"/>
            <w:hideMark/>
          </w:tcPr>
          <w:p w14:paraId="3F0C9FD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ведення лісового господарства і пов’язаних з ним послуг</w:t>
            </w:r>
          </w:p>
        </w:tc>
        <w:tc>
          <w:tcPr>
            <w:tcW w:w="2595" w:type="dxa"/>
            <w:hideMark/>
          </w:tcPr>
          <w:p w14:paraId="625BEC3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5F2B6456" w14:textId="77777777" w:rsidTr="00B75AE0">
        <w:trPr>
          <w:trHeight w:val="15"/>
        </w:trPr>
        <w:tc>
          <w:tcPr>
            <w:tcW w:w="1155" w:type="dxa"/>
            <w:hideMark/>
          </w:tcPr>
          <w:p w14:paraId="422BA87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FEB5E9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09.02</w:t>
            </w:r>
          </w:p>
        </w:tc>
        <w:tc>
          <w:tcPr>
            <w:tcW w:w="5070" w:type="dxa"/>
            <w:hideMark/>
          </w:tcPr>
          <w:p w14:paraId="23995E0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іншого лісогосподарського призначення</w:t>
            </w:r>
          </w:p>
        </w:tc>
        <w:tc>
          <w:tcPr>
            <w:tcW w:w="2595" w:type="dxa"/>
            <w:hideMark/>
          </w:tcPr>
          <w:p w14:paraId="4DB9778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29C83AB1" w14:textId="77777777" w:rsidTr="00B75AE0">
        <w:trPr>
          <w:trHeight w:val="15"/>
        </w:trPr>
        <w:tc>
          <w:tcPr>
            <w:tcW w:w="1155" w:type="dxa"/>
            <w:hideMark/>
          </w:tcPr>
          <w:p w14:paraId="1EB51F78"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5850B7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09.03</w:t>
            </w:r>
          </w:p>
        </w:tc>
        <w:tc>
          <w:tcPr>
            <w:tcW w:w="5070" w:type="dxa"/>
            <w:hideMark/>
          </w:tcPr>
          <w:p w14:paraId="7C15E25E"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09.01-09.02, 09.04-09.05 та для збереження та використання земель природно-заповідного фонду</w:t>
            </w:r>
          </w:p>
        </w:tc>
        <w:tc>
          <w:tcPr>
            <w:tcW w:w="2595" w:type="dxa"/>
            <w:hideMark/>
          </w:tcPr>
          <w:p w14:paraId="6E9A1FF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48692B0" w14:textId="77777777" w:rsidTr="00B75AE0">
        <w:trPr>
          <w:trHeight w:val="15"/>
        </w:trPr>
        <w:tc>
          <w:tcPr>
            <w:tcW w:w="1155" w:type="dxa"/>
            <w:hideMark/>
          </w:tcPr>
          <w:p w14:paraId="01805F9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4DEC0D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09.04</w:t>
            </w:r>
          </w:p>
        </w:tc>
        <w:tc>
          <w:tcPr>
            <w:tcW w:w="5070" w:type="dxa"/>
            <w:hideMark/>
          </w:tcPr>
          <w:p w14:paraId="60982A4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2595" w:type="dxa"/>
            <w:hideMark/>
          </w:tcPr>
          <w:p w14:paraId="4899EF8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1FFA508E" w14:textId="77777777" w:rsidTr="00B75AE0">
        <w:trPr>
          <w:trHeight w:val="15"/>
        </w:trPr>
        <w:tc>
          <w:tcPr>
            <w:tcW w:w="1155" w:type="dxa"/>
            <w:hideMark/>
          </w:tcPr>
          <w:p w14:paraId="49B64DD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1D429A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09.05</w:t>
            </w:r>
          </w:p>
        </w:tc>
        <w:tc>
          <w:tcPr>
            <w:tcW w:w="5070" w:type="dxa"/>
            <w:hideMark/>
          </w:tcPr>
          <w:p w14:paraId="734E1C7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16A701B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3B6FD100" w14:textId="77777777" w:rsidTr="00B75AE0">
        <w:trPr>
          <w:trHeight w:val="15"/>
        </w:trPr>
        <w:tc>
          <w:tcPr>
            <w:tcW w:w="1155" w:type="dxa"/>
            <w:hideMark/>
          </w:tcPr>
          <w:p w14:paraId="60F1277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Секція I</w:t>
            </w:r>
          </w:p>
        </w:tc>
        <w:tc>
          <w:tcPr>
            <w:tcW w:w="8925" w:type="dxa"/>
            <w:gridSpan w:val="3"/>
            <w:hideMark/>
          </w:tcPr>
          <w:p w14:paraId="1E83A57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водного фонду</w:t>
            </w:r>
          </w:p>
        </w:tc>
      </w:tr>
      <w:tr w:rsidR="008148EA" w:rsidRPr="00AF382C" w14:paraId="6857E771" w14:textId="77777777" w:rsidTr="00B75AE0">
        <w:trPr>
          <w:trHeight w:val="15"/>
        </w:trPr>
        <w:tc>
          <w:tcPr>
            <w:tcW w:w="1155" w:type="dxa"/>
            <w:hideMark/>
          </w:tcPr>
          <w:p w14:paraId="4BB1AFC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w:t>
            </w:r>
          </w:p>
        </w:tc>
        <w:tc>
          <w:tcPr>
            <w:tcW w:w="1020" w:type="dxa"/>
            <w:hideMark/>
          </w:tcPr>
          <w:p w14:paraId="7AB09F9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10.01</w:t>
            </w:r>
          </w:p>
        </w:tc>
        <w:tc>
          <w:tcPr>
            <w:tcW w:w="5070" w:type="dxa"/>
            <w:hideMark/>
          </w:tcPr>
          <w:p w14:paraId="64E8005B"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експлуатації та догляду за водними об’єктами</w:t>
            </w:r>
          </w:p>
        </w:tc>
        <w:tc>
          <w:tcPr>
            <w:tcW w:w="2595" w:type="dxa"/>
            <w:hideMark/>
          </w:tcPr>
          <w:p w14:paraId="3362976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41BD163" w14:textId="77777777" w:rsidTr="00B75AE0">
        <w:trPr>
          <w:trHeight w:val="15"/>
        </w:trPr>
        <w:tc>
          <w:tcPr>
            <w:tcW w:w="1155" w:type="dxa"/>
            <w:hideMark/>
          </w:tcPr>
          <w:p w14:paraId="0F56D8C2"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1C643E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10.02</w:t>
            </w:r>
          </w:p>
        </w:tc>
        <w:tc>
          <w:tcPr>
            <w:tcW w:w="5070" w:type="dxa"/>
            <w:hideMark/>
          </w:tcPr>
          <w:p w14:paraId="7E26A11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облаштування та догляду за прибережними захисними смугами</w:t>
            </w:r>
          </w:p>
        </w:tc>
        <w:tc>
          <w:tcPr>
            <w:tcW w:w="2595" w:type="dxa"/>
            <w:hideMark/>
          </w:tcPr>
          <w:p w14:paraId="2AFF02D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7A7C84E7" w14:textId="77777777" w:rsidTr="00B75AE0">
        <w:trPr>
          <w:trHeight w:val="15"/>
        </w:trPr>
        <w:tc>
          <w:tcPr>
            <w:tcW w:w="1155" w:type="dxa"/>
            <w:hideMark/>
          </w:tcPr>
          <w:p w14:paraId="0A3C850E"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EC9258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10.03</w:t>
            </w:r>
          </w:p>
        </w:tc>
        <w:tc>
          <w:tcPr>
            <w:tcW w:w="5070" w:type="dxa"/>
            <w:hideMark/>
          </w:tcPr>
          <w:p w14:paraId="15B0A14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експлуатації та догляду за смугами відведення</w:t>
            </w:r>
          </w:p>
        </w:tc>
        <w:tc>
          <w:tcPr>
            <w:tcW w:w="2595" w:type="dxa"/>
            <w:hideMark/>
          </w:tcPr>
          <w:p w14:paraId="3427EB5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7C4B52C2" w14:textId="77777777" w:rsidTr="00B75AE0">
        <w:trPr>
          <w:trHeight w:val="15"/>
        </w:trPr>
        <w:tc>
          <w:tcPr>
            <w:tcW w:w="1155" w:type="dxa"/>
            <w:hideMark/>
          </w:tcPr>
          <w:p w14:paraId="16038E6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179C77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10.04</w:t>
            </w:r>
          </w:p>
        </w:tc>
        <w:tc>
          <w:tcPr>
            <w:tcW w:w="5070" w:type="dxa"/>
            <w:hideMark/>
          </w:tcPr>
          <w:p w14:paraId="57E65B8D"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експлуатації та догляду за гідротехнічними, іншими водогосподарськими спорудами і каналами</w:t>
            </w:r>
          </w:p>
        </w:tc>
        <w:tc>
          <w:tcPr>
            <w:tcW w:w="2595" w:type="dxa"/>
            <w:hideMark/>
          </w:tcPr>
          <w:p w14:paraId="3B530DF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0,65</w:t>
            </w:r>
          </w:p>
        </w:tc>
      </w:tr>
      <w:tr w:rsidR="008148EA" w:rsidRPr="00AF382C" w14:paraId="5B35C5EF" w14:textId="77777777" w:rsidTr="00B75AE0">
        <w:trPr>
          <w:trHeight w:val="15"/>
        </w:trPr>
        <w:tc>
          <w:tcPr>
            <w:tcW w:w="1155" w:type="dxa"/>
            <w:hideMark/>
          </w:tcPr>
          <w:p w14:paraId="70B2C5C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559388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10.05</w:t>
            </w:r>
          </w:p>
        </w:tc>
        <w:tc>
          <w:tcPr>
            <w:tcW w:w="5070" w:type="dxa"/>
            <w:hideMark/>
          </w:tcPr>
          <w:p w14:paraId="1ADA94E5"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догляду за береговими смугами водних шляхів</w:t>
            </w:r>
          </w:p>
        </w:tc>
        <w:tc>
          <w:tcPr>
            <w:tcW w:w="2595" w:type="dxa"/>
            <w:hideMark/>
          </w:tcPr>
          <w:p w14:paraId="4E8EE6B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B278EE2" w14:textId="77777777" w:rsidTr="00B75AE0">
        <w:trPr>
          <w:trHeight w:val="15"/>
        </w:trPr>
        <w:tc>
          <w:tcPr>
            <w:tcW w:w="1155" w:type="dxa"/>
            <w:hideMark/>
          </w:tcPr>
          <w:p w14:paraId="38F7384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F37603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10.06</w:t>
            </w:r>
          </w:p>
        </w:tc>
        <w:tc>
          <w:tcPr>
            <w:tcW w:w="5070" w:type="dxa"/>
            <w:hideMark/>
          </w:tcPr>
          <w:p w14:paraId="0A744A4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сінокосіння</w:t>
            </w:r>
          </w:p>
        </w:tc>
        <w:tc>
          <w:tcPr>
            <w:tcW w:w="2595" w:type="dxa"/>
            <w:hideMark/>
          </w:tcPr>
          <w:p w14:paraId="2A521CC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2671552A" w14:textId="77777777" w:rsidTr="00B75AE0">
        <w:trPr>
          <w:trHeight w:val="15"/>
        </w:trPr>
        <w:tc>
          <w:tcPr>
            <w:tcW w:w="1155" w:type="dxa"/>
            <w:hideMark/>
          </w:tcPr>
          <w:p w14:paraId="27A1469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11E34E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10.07</w:t>
            </w:r>
          </w:p>
        </w:tc>
        <w:tc>
          <w:tcPr>
            <w:tcW w:w="5070" w:type="dxa"/>
            <w:hideMark/>
          </w:tcPr>
          <w:p w14:paraId="2EE022D0"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рибогосподарських потреб</w:t>
            </w:r>
          </w:p>
        </w:tc>
        <w:tc>
          <w:tcPr>
            <w:tcW w:w="2595" w:type="dxa"/>
            <w:hideMark/>
          </w:tcPr>
          <w:p w14:paraId="67A4558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w:t>
            </w:r>
          </w:p>
        </w:tc>
      </w:tr>
      <w:tr w:rsidR="008148EA" w:rsidRPr="00AF382C" w14:paraId="0633F4EB" w14:textId="77777777" w:rsidTr="00B75AE0">
        <w:trPr>
          <w:trHeight w:val="15"/>
        </w:trPr>
        <w:tc>
          <w:tcPr>
            <w:tcW w:w="1155" w:type="dxa"/>
            <w:hideMark/>
          </w:tcPr>
          <w:p w14:paraId="64DCE62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97735D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10.08</w:t>
            </w:r>
          </w:p>
        </w:tc>
        <w:tc>
          <w:tcPr>
            <w:tcW w:w="5070" w:type="dxa"/>
            <w:hideMark/>
          </w:tcPr>
          <w:p w14:paraId="3D599615"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культурно-оздоровчих потреб, рекреаційних, спортивних і туристичних цілей</w:t>
            </w:r>
          </w:p>
        </w:tc>
        <w:tc>
          <w:tcPr>
            <w:tcW w:w="2595" w:type="dxa"/>
            <w:hideMark/>
          </w:tcPr>
          <w:p w14:paraId="30DF6BB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64B9E46E" w14:textId="77777777" w:rsidTr="00B75AE0">
        <w:trPr>
          <w:trHeight w:val="15"/>
        </w:trPr>
        <w:tc>
          <w:tcPr>
            <w:tcW w:w="1155" w:type="dxa"/>
            <w:hideMark/>
          </w:tcPr>
          <w:p w14:paraId="1247A002"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0D22EE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10.09</w:t>
            </w:r>
          </w:p>
        </w:tc>
        <w:tc>
          <w:tcPr>
            <w:tcW w:w="5070" w:type="dxa"/>
            <w:hideMark/>
          </w:tcPr>
          <w:p w14:paraId="7A5DA33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проведення науково-дослідних робіт</w:t>
            </w:r>
          </w:p>
        </w:tc>
        <w:tc>
          <w:tcPr>
            <w:tcW w:w="2595" w:type="dxa"/>
            <w:hideMark/>
          </w:tcPr>
          <w:p w14:paraId="754B4C4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0,7</w:t>
            </w:r>
          </w:p>
        </w:tc>
      </w:tr>
      <w:tr w:rsidR="008148EA" w:rsidRPr="00AF382C" w14:paraId="1197EFC8" w14:textId="77777777" w:rsidTr="00B75AE0">
        <w:trPr>
          <w:trHeight w:val="15"/>
        </w:trPr>
        <w:tc>
          <w:tcPr>
            <w:tcW w:w="1155" w:type="dxa"/>
            <w:hideMark/>
          </w:tcPr>
          <w:p w14:paraId="4A7D496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376789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10.10</w:t>
            </w:r>
          </w:p>
        </w:tc>
        <w:tc>
          <w:tcPr>
            <w:tcW w:w="5070" w:type="dxa"/>
            <w:hideMark/>
          </w:tcPr>
          <w:p w14:paraId="32FC45B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експлуатації гідротехнічних, гідрометричних та лінійних споруд</w:t>
            </w:r>
          </w:p>
        </w:tc>
        <w:tc>
          <w:tcPr>
            <w:tcW w:w="2595" w:type="dxa"/>
            <w:hideMark/>
          </w:tcPr>
          <w:p w14:paraId="130A6A2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0,65</w:t>
            </w:r>
          </w:p>
        </w:tc>
      </w:tr>
      <w:tr w:rsidR="008148EA" w:rsidRPr="00AF382C" w14:paraId="44EF8666" w14:textId="77777777" w:rsidTr="00B75AE0">
        <w:trPr>
          <w:trHeight w:val="15"/>
        </w:trPr>
        <w:tc>
          <w:tcPr>
            <w:tcW w:w="1155" w:type="dxa"/>
            <w:hideMark/>
          </w:tcPr>
          <w:p w14:paraId="0CD67E5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BB86E7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10.11</w:t>
            </w:r>
          </w:p>
        </w:tc>
        <w:tc>
          <w:tcPr>
            <w:tcW w:w="5070" w:type="dxa"/>
            <w:hideMark/>
          </w:tcPr>
          <w:p w14:paraId="0D71EBC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2595" w:type="dxa"/>
            <w:hideMark/>
          </w:tcPr>
          <w:p w14:paraId="666ED50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5DACF0D" w14:textId="77777777" w:rsidTr="00B75AE0">
        <w:trPr>
          <w:trHeight w:val="15"/>
        </w:trPr>
        <w:tc>
          <w:tcPr>
            <w:tcW w:w="1155" w:type="dxa"/>
            <w:hideMark/>
          </w:tcPr>
          <w:p w14:paraId="3403BF83"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ED6D0D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10.12</w:t>
            </w:r>
          </w:p>
        </w:tc>
        <w:tc>
          <w:tcPr>
            <w:tcW w:w="5070" w:type="dxa"/>
            <w:hideMark/>
          </w:tcPr>
          <w:p w14:paraId="6217AB0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10.01-10.11, 10.13-10.16 та для збереження та використання земель природно-заповідного фонду</w:t>
            </w:r>
          </w:p>
        </w:tc>
        <w:tc>
          <w:tcPr>
            <w:tcW w:w="2595" w:type="dxa"/>
            <w:hideMark/>
          </w:tcPr>
          <w:p w14:paraId="4109890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7B68FE32" w14:textId="77777777" w:rsidTr="00B75AE0">
        <w:trPr>
          <w:trHeight w:val="15"/>
        </w:trPr>
        <w:tc>
          <w:tcPr>
            <w:tcW w:w="1155" w:type="dxa"/>
            <w:hideMark/>
          </w:tcPr>
          <w:p w14:paraId="5645E2B7"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2175AC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10.13</w:t>
            </w:r>
          </w:p>
        </w:tc>
        <w:tc>
          <w:tcPr>
            <w:tcW w:w="5070" w:type="dxa"/>
            <w:hideMark/>
          </w:tcPr>
          <w:p w14:paraId="6502450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231F1B5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2AF76B3C" w14:textId="77777777" w:rsidTr="00B75AE0">
        <w:trPr>
          <w:trHeight w:val="15"/>
        </w:trPr>
        <w:tc>
          <w:tcPr>
            <w:tcW w:w="1155" w:type="dxa"/>
            <w:hideMark/>
          </w:tcPr>
          <w:p w14:paraId="05ECAE57"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3E901E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10.14</w:t>
            </w:r>
          </w:p>
        </w:tc>
        <w:tc>
          <w:tcPr>
            <w:tcW w:w="5070" w:type="dxa"/>
            <w:hideMark/>
          </w:tcPr>
          <w:p w14:paraId="7CFB64B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Водні об’єкти загального користування</w:t>
            </w:r>
          </w:p>
        </w:tc>
        <w:tc>
          <w:tcPr>
            <w:tcW w:w="2595" w:type="dxa"/>
            <w:hideMark/>
          </w:tcPr>
          <w:p w14:paraId="5352CFB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6C78C565" w14:textId="77777777" w:rsidTr="00B75AE0">
        <w:trPr>
          <w:trHeight w:val="15"/>
        </w:trPr>
        <w:tc>
          <w:tcPr>
            <w:tcW w:w="1155" w:type="dxa"/>
            <w:hideMark/>
          </w:tcPr>
          <w:p w14:paraId="70D9A8C6"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92C94C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10.15</w:t>
            </w:r>
          </w:p>
        </w:tc>
        <w:tc>
          <w:tcPr>
            <w:tcW w:w="5070" w:type="dxa"/>
            <w:hideMark/>
          </w:tcPr>
          <w:p w14:paraId="6E55C42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під пляжами</w:t>
            </w:r>
          </w:p>
        </w:tc>
        <w:tc>
          <w:tcPr>
            <w:tcW w:w="2595" w:type="dxa"/>
            <w:hideMark/>
          </w:tcPr>
          <w:p w14:paraId="6B530F2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48DA493" w14:textId="77777777" w:rsidTr="00B75AE0">
        <w:trPr>
          <w:trHeight w:val="15"/>
        </w:trPr>
        <w:tc>
          <w:tcPr>
            <w:tcW w:w="1155" w:type="dxa"/>
            <w:hideMark/>
          </w:tcPr>
          <w:p w14:paraId="7039B47E"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0CE28E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10.16</w:t>
            </w:r>
          </w:p>
        </w:tc>
        <w:tc>
          <w:tcPr>
            <w:tcW w:w="5070" w:type="dxa"/>
            <w:hideMark/>
          </w:tcPr>
          <w:p w14:paraId="30040BBF"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під громадськими сіножатями</w:t>
            </w:r>
          </w:p>
        </w:tc>
        <w:tc>
          <w:tcPr>
            <w:tcW w:w="2595" w:type="dxa"/>
            <w:hideMark/>
          </w:tcPr>
          <w:p w14:paraId="2643728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F48DC02" w14:textId="77777777" w:rsidTr="00B75AE0">
        <w:trPr>
          <w:trHeight w:val="15"/>
        </w:trPr>
        <w:tc>
          <w:tcPr>
            <w:tcW w:w="1155" w:type="dxa"/>
            <w:hideMark/>
          </w:tcPr>
          <w:p w14:paraId="48EF54B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Секція J</w:t>
            </w:r>
          </w:p>
        </w:tc>
        <w:tc>
          <w:tcPr>
            <w:tcW w:w="8925" w:type="dxa"/>
            <w:gridSpan w:val="3"/>
            <w:hideMark/>
          </w:tcPr>
          <w:p w14:paraId="2092155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промисловості, транспорту, зв’язку, енергетики, оборони та іншого призначення</w:t>
            </w:r>
          </w:p>
        </w:tc>
      </w:tr>
      <w:tr w:rsidR="008148EA" w:rsidRPr="00AF382C" w14:paraId="6DEB9A01" w14:textId="77777777" w:rsidTr="00B75AE0">
        <w:trPr>
          <w:trHeight w:val="15"/>
        </w:trPr>
        <w:tc>
          <w:tcPr>
            <w:tcW w:w="1155" w:type="dxa"/>
            <w:hideMark/>
          </w:tcPr>
          <w:p w14:paraId="492CFDC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11</w:t>
            </w:r>
          </w:p>
        </w:tc>
        <w:tc>
          <w:tcPr>
            <w:tcW w:w="8925" w:type="dxa"/>
            <w:gridSpan w:val="3"/>
            <w:hideMark/>
          </w:tcPr>
          <w:p w14:paraId="5E11DA2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промисловості</w:t>
            </w:r>
          </w:p>
        </w:tc>
      </w:tr>
      <w:tr w:rsidR="008148EA" w:rsidRPr="00AF382C" w14:paraId="13A5C317" w14:textId="77777777" w:rsidTr="00B75AE0">
        <w:trPr>
          <w:trHeight w:val="15"/>
        </w:trPr>
        <w:tc>
          <w:tcPr>
            <w:tcW w:w="1155" w:type="dxa"/>
            <w:hideMark/>
          </w:tcPr>
          <w:p w14:paraId="02801845"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72FC4F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11.01</w:t>
            </w:r>
          </w:p>
        </w:tc>
        <w:tc>
          <w:tcPr>
            <w:tcW w:w="5070" w:type="dxa"/>
            <w:hideMark/>
          </w:tcPr>
          <w:p w14:paraId="4EA31C0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2595" w:type="dxa"/>
            <w:hideMark/>
          </w:tcPr>
          <w:p w14:paraId="62773E8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w:t>
            </w:r>
          </w:p>
        </w:tc>
      </w:tr>
      <w:tr w:rsidR="008148EA" w:rsidRPr="00AF382C" w14:paraId="11829DAF" w14:textId="77777777" w:rsidTr="00B75AE0">
        <w:trPr>
          <w:trHeight w:val="15"/>
        </w:trPr>
        <w:tc>
          <w:tcPr>
            <w:tcW w:w="1155" w:type="dxa"/>
            <w:hideMark/>
          </w:tcPr>
          <w:p w14:paraId="593A163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473BD3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11.02</w:t>
            </w:r>
          </w:p>
        </w:tc>
        <w:tc>
          <w:tcPr>
            <w:tcW w:w="5070" w:type="dxa"/>
            <w:hideMark/>
          </w:tcPr>
          <w:p w14:paraId="072E8A0D"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595" w:type="dxa"/>
            <w:hideMark/>
          </w:tcPr>
          <w:p w14:paraId="1F72C88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w:t>
            </w:r>
          </w:p>
        </w:tc>
      </w:tr>
      <w:tr w:rsidR="008148EA" w:rsidRPr="00AF382C" w14:paraId="138405FF" w14:textId="77777777" w:rsidTr="00B75AE0">
        <w:trPr>
          <w:trHeight w:val="15"/>
        </w:trPr>
        <w:tc>
          <w:tcPr>
            <w:tcW w:w="1155" w:type="dxa"/>
            <w:hideMark/>
          </w:tcPr>
          <w:p w14:paraId="5AE80B7A"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30D3D6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11.03</w:t>
            </w:r>
          </w:p>
        </w:tc>
        <w:tc>
          <w:tcPr>
            <w:tcW w:w="5070" w:type="dxa"/>
            <w:hideMark/>
          </w:tcPr>
          <w:p w14:paraId="7DF9A2CF"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основних, підсобних і допоміжних будівель та споруд будівельних організацій та підприємств</w:t>
            </w:r>
          </w:p>
        </w:tc>
        <w:tc>
          <w:tcPr>
            <w:tcW w:w="2595" w:type="dxa"/>
            <w:hideMark/>
          </w:tcPr>
          <w:p w14:paraId="6CE7CBD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w:t>
            </w:r>
          </w:p>
        </w:tc>
      </w:tr>
      <w:tr w:rsidR="008148EA" w:rsidRPr="00AF382C" w14:paraId="73C3FE2B" w14:textId="77777777" w:rsidTr="00B75AE0">
        <w:trPr>
          <w:trHeight w:val="15"/>
        </w:trPr>
        <w:tc>
          <w:tcPr>
            <w:tcW w:w="1155" w:type="dxa"/>
            <w:hideMark/>
          </w:tcPr>
          <w:p w14:paraId="4AE6CA19"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2E3FF5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11.04</w:t>
            </w:r>
          </w:p>
        </w:tc>
        <w:tc>
          <w:tcPr>
            <w:tcW w:w="5070" w:type="dxa"/>
            <w:hideMark/>
          </w:tcPr>
          <w:p w14:paraId="4FC799C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595" w:type="dxa"/>
            <w:hideMark/>
          </w:tcPr>
          <w:p w14:paraId="376333B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0,65</w:t>
            </w:r>
          </w:p>
        </w:tc>
      </w:tr>
      <w:tr w:rsidR="008148EA" w:rsidRPr="00AF382C" w14:paraId="1F360911" w14:textId="77777777" w:rsidTr="00B75AE0">
        <w:trPr>
          <w:trHeight w:val="15"/>
        </w:trPr>
        <w:tc>
          <w:tcPr>
            <w:tcW w:w="1155" w:type="dxa"/>
            <w:hideMark/>
          </w:tcPr>
          <w:p w14:paraId="40FAC024"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EA9FD1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11.05</w:t>
            </w:r>
          </w:p>
        </w:tc>
        <w:tc>
          <w:tcPr>
            <w:tcW w:w="5070" w:type="dxa"/>
            <w:hideMark/>
          </w:tcPr>
          <w:p w14:paraId="0A60522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11.01-11.04, 11.06-11.08 та для збереження та використання земель природно-заповідного фонду</w:t>
            </w:r>
          </w:p>
        </w:tc>
        <w:tc>
          <w:tcPr>
            <w:tcW w:w="2595" w:type="dxa"/>
            <w:hideMark/>
          </w:tcPr>
          <w:p w14:paraId="2C3C452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38315361" w14:textId="77777777" w:rsidTr="00B75AE0">
        <w:trPr>
          <w:trHeight w:val="15"/>
        </w:trPr>
        <w:tc>
          <w:tcPr>
            <w:tcW w:w="1155" w:type="dxa"/>
            <w:hideMark/>
          </w:tcPr>
          <w:p w14:paraId="77069C7A"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3ADE33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11.06</w:t>
            </w:r>
          </w:p>
        </w:tc>
        <w:tc>
          <w:tcPr>
            <w:tcW w:w="5070" w:type="dxa"/>
            <w:hideMark/>
          </w:tcPr>
          <w:p w14:paraId="50F2883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0360EB5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158B0138" w14:textId="77777777" w:rsidTr="00B75AE0">
        <w:trPr>
          <w:trHeight w:val="15"/>
        </w:trPr>
        <w:tc>
          <w:tcPr>
            <w:tcW w:w="1155" w:type="dxa"/>
            <w:hideMark/>
          </w:tcPr>
          <w:p w14:paraId="575883D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9C75DA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11.07</w:t>
            </w:r>
          </w:p>
        </w:tc>
        <w:tc>
          <w:tcPr>
            <w:tcW w:w="5070" w:type="dxa"/>
            <w:hideMark/>
          </w:tcPr>
          <w:p w14:paraId="706165A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загального користування, які використовуються як зелені насадження спеціального призначення</w:t>
            </w:r>
          </w:p>
        </w:tc>
        <w:tc>
          <w:tcPr>
            <w:tcW w:w="2595" w:type="dxa"/>
            <w:hideMark/>
          </w:tcPr>
          <w:p w14:paraId="63858D4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767E1832" w14:textId="77777777" w:rsidTr="00B75AE0">
        <w:trPr>
          <w:trHeight w:val="15"/>
        </w:trPr>
        <w:tc>
          <w:tcPr>
            <w:tcW w:w="1155" w:type="dxa"/>
            <w:hideMark/>
          </w:tcPr>
          <w:p w14:paraId="10BA7BF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D3181A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11.08</w:t>
            </w:r>
          </w:p>
        </w:tc>
        <w:tc>
          <w:tcPr>
            <w:tcW w:w="5070" w:type="dxa"/>
            <w:hideMark/>
          </w:tcPr>
          <w:p w14:paraId="4F489B5E"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загального користування, відведені для цілей поводження з відходами</w:t>
            </w:r>
          </w:p>
        </w:tc>
        <w:tc>
          <w:tcPr>
            <w:tcW w:w="2595" w:type="dxa"/>
            <w:hideMark/>
          </w:tcPr>
          <w:p w14:paraId="2F7D56F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91C9C33" w14:textId="77777777" w:rsidTr="00B75AE0">
        <w:trPr>
          <w:trHeight w:val="15"/>
        </w:trPr>
        <w:tc>
          <w:tcPr>
            <w:tcW w:w="1155" w:type="dxa"/>
            <w:hideMark/>
          </w:tcPr>
          <w:p w14:paraId="5E73278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w:t>
            </w:r>
          </w:p>
        </w:tc>
        <w:tc>
          <w:tcPr>
            <w:tcW w:w="8925" w:type="dxa"/>
            <w:gridSpan w:val="3"/>
            <w:hideMark/>
          </w:tcPr>
          <w:p w14:paraId="02C05F8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транспорту</w:t>
            </w:r>
          </w:p>
        </w:tc>
      </w:tr>
      <w:tr w:rsidR="008148EA" w:rsidRPr="00AF382C" w14:paraId="45A3D4BF" w14:textId="77777777" w:rsidTr="00B75AE0">
        <w:trPr>
          <w:trHeight w:val="15"/>
        </w:trPr>
        <w:tc>
          <w:tcPr>
            <w:tcW w:w="1155" w:type="dxa"/>
            <w:hideMark/>
          </w:tcPr>
          <w:p w14:paraId="49A11D2E"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4E9579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12.01</w:t>
            </w:r>
          </w:p>
        </w:tc>
        <w:tc>
          <w:tcPr>
            <w:tcW w:w="5070" w:type="dxa"/>
            <w:hideMark/>
          </w:tcPr>
          <w:p w14:paraId="46D1E23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будівель і споруд залізничного транспорту</w:t>
            </w:r>
          </w:p>
        </w:tc>
        <w:tc>
          <w:tcPr>
            <w:tcW w:w="2595" w:type="dxa"/>
            <w:hideMark/>
          </w:tcPr>
          <w:p w14:paraId="7CE0582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77116371" w14:textId="77777777" w:rsidTr="00B75AE0">
        <w:trPr>
          <w:trHeight w:val="15"/>
        </w:trPr>
        <w:tc>
          <w:tcPr>
            <w:tcW w:w="1155" w:type="dxa"/>
            <w:hideMark/>
          </w:tcPr>
          <w:p w14:paraId="39257CE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E366C4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12.02</w:t>
            </w:r>
          </w:p>
        </w:tc>
        <w:tc>
          <w:tcPr>
            <w:tcW w:w="5070" w:type="dxa"/>
            <w:hideMark/>
          </w:tcPr>
          <w:p w14:paraId="38E409D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будівель і споруд морського транспорту</w:t>
            </w:r>
          </w:p>
        </w:tc>
        <w:tc>
          <w:tcPr>
            <w:tcW w:w="2595" w:type="dxa"/>
            <w:hideMark/>
          </w:tcPr>
          <w:p w14:paraId="1F5ABD0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6BFD3257" w14:textId="77777777" w:rsidTr="00B75AE0">
        <w:trPr>
          <w:trHeight w:val="15"/>
        </w:trPr>
        <w:tc>
          <w:tcPr>
            <w:tcW w:w="1155" w:type="dxa"/>
            <w:hideMark/>
          </w:tcPr>
          <w:p w14:paraId="7120D9F6"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456B29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12.03</w:t>
            </w:r>
          </w:p>
        </w:tc>
        <w:tc>
          <w:tcPr>
            <w:tcW w:w="5070" w:type="dxa"/>
            <w:hideMark/>
          </w:tcPr>
          <w:p w14:paraId="5D0D5CC9"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будівель і споруд річкового транспорту</w:t>
            </w:r>
          </w:p>
        </w:tc>
        <w:tc>
          <w:tcPr>
            <w:tcW w:w="2595" w:type="dxa"/>
            <w:hideMark/>
          </w:tcPr>
          <w:p w14:paraId="64AD6B6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B545935" w14:textId="77777777" w:rsidTr="00B75AE0">
        <w:trPr>
          <w:trHeight w:val="15"/>
        </w:trPr>
        <w:tc>
          <w:tcPr>
            <w:tcW w:w="1155" w:type="dxa"/>
            <w:hideMark/>
          </w:tcPr>
          <w:p w14:paraId="6B812618"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49F558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12.04</w:t>
            </w:r>
          </w:p>
        </w:tc>
        <w:tc>
          <w:tcPr>
            <w:tcW w:w="5070" w:type="dxa"/>
            <w:hideMark/>
          </w:tcPr>
          <w:p w14:paraId="7FA15B7B"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будівель і споруд автомобільного транспорту та дорожнього господарства</w:t>
            </w:r>
          </w:p>
        </w:tc>
        <w:tc>
          <w:tcPr>
            <w:tcW w:w="2595" w:type="dxa"/>
            <w:hideMark/>
          </w:tcPr>
          <w:p w14:paraId="6C3F816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F7D47BA" w14:textId="77777777" w:rsidTr="00B75AE0">
        <w:trPr>
          <w:trHeight w:val="15"/>
        </w:trPr>
        <w:tc>
          <w:tcPr>
            <w:tcW w:w="1155" w:type="dxa"/>
            <w:hideMark/>
          </w:tcPr>
          <w:p w14:paraId="4DEF2BC8"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B6F763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12.05</w:t>
            </w:r>
          </w:p>
        </w:tc>
        <w:tc>
          <w:tcPr>
            <w:tcW w:w="5070" w:type="dxa"/>
            <w:hideMark/>
          </w:tcPr>
          <w:p w14:paraId="2E16FEA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будівель і споруд авіаційного транспорту</w:t>
            </w:r>
          </w:p>
        </w:tc>
        <w:tc>
          <w:tcPr>
            <w:tcW w:w="2595" w:type="dxa"/>
            <w:hideMark/>
          </w:tcPr>
          <w:p w14:paraId="43347BC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6FC9AB6" w14:textId="77777777" w:rsidTr="00B75AE0">
        <w:trPr>
          <w:trHeight w:val="15"/>
        </w:trPr>
        <w:tc>
          <w:tcPr>
            <w:tcW w:w="1155" w:type="dxa"/>
            <w:hideMark/>
          </w:tcPr>
          <w:p w14:paraId="14357A86"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2AA12E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12.06</w:t>
            </w:r>
          </w:p>
        </w:tc>
        <w:tc>
          <w:tcPr>
            <w:tcW w:w="5070" w:type="dxa"/>
            <w:hideMark/>
          </w:tcPr>
          <w:p w14:paraId="31A36EC0"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об’єктів трубопровідного транспорту</w:t>
            </w:r>
          </w:p>
        </w:tc>
        <w:tc>
          <w:tcPr>
            <w:tcW w:w="2595" w:type="dxa"/>
            <w:hideMark/>
          </w:tcPr>
          <w:p w14:paraId="65DC7EE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35CBE531" w14:textId="77777777" w:rsidTr="00B75AE0">
        <w:trPr>
          <w:trHeight w:val="15"/>
        </w:trPr>
        <w:tc>
          <w:tcPr>
            <w:tcW w:w="1155" w:type="dxa"/>
            <w:hideMark/>
          </w:tcPr>
          <w:p w14:paraId="33C8269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07C321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12.07</w:t>
            </w:r>
          </w:p>
        </w:tc>
        <w:tc>
          <w:tcPr>
            <w:tcW w:w="5070" w:type="dxa"/>
            <w:hideMark/>
          </w:tcPr>
          <w:p w14:paraId="579B472B"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будівель і споруд міського електротранспорту</w:t>
            </w:r>
          </w:p>
        </w:tc>
        <w:tc>
          <w:tcPr>
            <w:tcW w:w="2595" w:type="dxa"/>
            <w:hideMark/>
          </w:tcPr>
          <w:p w14:paraId="7B06252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E1DE6C8" w14:textId="77777777" w:rsidTr="00B75AE0">
        <w:trPr>
          <w:trHeight w:val="15"/>
        </w:trPr>
        <w:tc>
          <w:tcPr>
            <w:tcW w:w="1155" w:type="dxa"/>
            <w:hideMark/>
          </w:tcPr>
          <w:p w14:paraId="6A24603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08D036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12.08</w:t>
            </w:r>
          </w:p>
        </w:tc>
        <w:tc>
          <w:tcPr>
            <w:tcW w:w="5070" w:type="dxa"/>
            <w:hideMark/>
          </w:tcPr>
          <w:p w14:paraId="0CC7D72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будівель і споруд додаткових транспортних послуг та допоміжних операцій</w:t>
            </w:r>
          </w:p>
        </w:tc>
        <w:tc>
          <w:tcPr>
            <w:tcW w:w="2595" w:type="dxa"/>
            <w:hideMark/>
          </w:tcPr>
          <w:p w14:paraId="6995425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B4CB96E" w14:textId="77777777" w:rsidTr="00B75AE0">
        <w:trPr>
          <w:trHeight w:val="15"/>
        </w:trPr>
        <w:tc>
          <w:tcPr>
            <w:tcW w:w="1155" w:type="dxa"/>
            <w:hideMark/>
          </w:tcPr>
          <w:p w14:paraId="7C2B59D3"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621E55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12.09</w:t>
            </w:r>
          </w:p>
        </w:tc>
        <w:tc>
          <w:tcPr>
            <w:tcW w:w="5070" w:type="dxa"/>
            <w:hideMark/>
          </w:tcPr>
          <w:p w14:paraId="7D67436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будівель і споруд іншого наземного транспорту</w:t>
            </w:r>
          </w:p>
        </w:tc>
        <w:tc>
          <w:tcPr>
            <w:tcW w:w="2595" w:type="dxa"/>
            <w:hideMark/>
          </w:tcPr>
          <w:p w14:paraId="7D9153E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369348AB" w14:textId="77777777" w:rsidTr="00B75AE0">
        <w:trPr>
          <w:trHeight w:val="15"/>
        </w:trPr>
        <w:tc>
          <w:tcPr>
            <w:tcW w:w="1155" w:type="dxa"/>
            <w:hideMark/>
          </w:tcPr>
          <w:p w14:paraId="59729C2F"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CDE8E2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12.10</w:t>
            </w:r>
          </w:p>
        </w:tc>
        <w:tc>
          <w:tcPr>
            <w:tcW w:w="5070" w:type="dxa"/>
            <w:hideMark/>
          </w:tcPr>
          <w:p w14:paraId="20FFD77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12.01-12.09, 12.11-12.13 та для збереження та використання земель природно-заповідного фонду</w:t>
            </w:r>
          </w:p>
        </w:tc>
        <w:tc>
          <w:tcPr>
            <w:tcW w:w="2595" w:type="dxa"/>
            <w:hideMark/>
          </w:tcPr>
          <w:p w14:paraId="11F9C8A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2362112" w14:textId="77777777" w:rsidTr="00B75AE0">
        <w:trPr>
          <w:trHeight w:val="15"/>
        </w:trPr>
        <w:tc>
          <w:tcPr>
            <w:tcW w:w="1155" w:type="dxa"/>
            <w:hideMark/>
          </w:tcPr>
          <w:p w14:paraId="4B57A315"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C184A1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12.11</w:t>
            </w:r>
          </w:p>
        </w:tc>
        <w:tc>
          <w:tcPr>
            <w:tcW w:w="5070" w:type="dxa"/>
            <w:hideMark/>
          </w:tcPr>
          <w:p w14:paraId="4ADF8962"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об’єктів дорожнього сервісу</w:t>
            </w:r>
          </w:p>
        </w:tc>
        <w:tc>
          <w:tcPr>
            <w:tcW w:w="2595" w:type="dxa"/>
            <w:hideMark/>
          </w:tcPr>
          <w:p w14:paraId="7CA6487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2,5</w:t>
            </w:r>
          </w:p>
        </w:tc>
      </w:tr>
      <w:tr w:rsidR="008148EA" w:rsidRPr="00AF382C" w14:paraId="5B4723A9" w14:textId="77777777" w:rsidTr="00B75AE0">
        <w:trPr>
          <w:trHeight w:val="15"/>
        </w:trPr>
        <w:tc>
          <w:tcPr>
            <w:tcW w:w="1155" w:type="dxa"/>
            <w:hideMark/>
          </w:tcPr>
          <w:p w14:paraId="419F797E"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E04BB5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12.12</w:t>
            </w:r>
          </w:p>
        </w:tc>
        <w:tc>
          <w:tcPr>
            <w:tcW w:w="5070" w:type="dxa"/>
            <w:hideMark/>
          </w:tcPr>
          <w:p w14:paraId="36935637"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4D5F478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497BAC40" w14:textId="77777777" w:rsidTr="00B75AE0">
        <w:trPr>
          <w:trHeight w:val="15"/>
        </w:trPr>
        <w:tc>
          <w:tcPr>
            <w:tcW w:w="1155" w:type="dxa"/>
            <w:hideMark/>
          </w:tcPr>
          <w:p w14:paraId="532FF7A4"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723C21F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12.13</w:t>
            </w:r>
          </w:p>
        </w:tc>
        <w:tc>
          <w:tcPr>
            <w:tcW w:w="5070" w:type="dxa"/>
            <w:hideMark/>
          </w:tcPr>
          <w:p w14:paraId="07F02DAB"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загального користування, які використовуються як вулиці, майдани, проїзди, дороги, набережні</w:t>
            </w:r>
          </w:p>
        </w:tc>
        <w:tc>
          <w:tcPr>
            <w:tcW w:w="2595" w:type="dxa"/>
            <w:hideMark/>
          </w:tcPr>
          <w:p w14:paraId="2414B54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F285D6A" w14:textId="77777777" w:rsidTr="00B75AE0">
        <w:trPr>
          <w:trHeight w:val="15"/>
        </w:trPr>
        <w:tc>
          <w:tcPr>
            <w:tcW w:w="1155" w:type="dxa"/>
            <w:hideMark/>
          </w:tcPr>
          <w:p w14:paraId="288C015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13</w:t>
            </w:r>
          </w:p>
        </w:tc>
        <w:tc>
          <w:tcPr>
            <w:tcW w:w="8925" w:type="dxa"/>
            <w:gridSpan w:val="3"/>
            <w:hideMark/>
          </w:tcPr>
          <w:p w14:paraId="1E1B7A1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зв’язку</w:t>
            </w:r>
          </w:p>
        </w:tc>
      </w:tr>
      <w:tr w:rsidR="008148EA" w:rsidRPr="00AF382C" w14:paraId="409D1A88" w14:textId="77777777" w:rsidTr="00B75AE0">
        <w:trPr>
          <w:trHeight w:val="15"/>
        </w:trPr>
        <w:tc>
          <w:tcPr>
            <w:tcW w:w="1155" w:type="dxa"/>
            <w:hideMark/>
          </w:tcPr>
          <w:p w14:paraId="6A946BC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AF8451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13.01</w:t>
            </w:r>
          </w:p>
        </w:tc>
        <w:tc>
          <w:tcPr>
            <w:tcW w:w="5070" w:type="dxa"/>
            <w:hideMark/>
          </w:tcPr>
          <w:p w14:paraId="017FE80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 xml:space="preserve">Для розміщення та експлуатації об’єктів і </w:t>
            </w:r>
            <w:r w:rsidRPr="00AF382C">
              <w:rPr>
                <w:lang w:val="uk-UA"/>
              </w:rPr>
              <w:lastRenderedPageBreak/>
              <w:t>споруд телекомунікацій</w:t>
            </w:r>
          </w:p>
        </w:tc>
        <w:tc>
          <w:tcPr>
            <w:tcW w:w="2595" w:type="dxa"/>
            <w:hideMark/>
          </w:tcPr>
          <w:p w14:paraId="22F5893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lastRenderedPageBreak/>
              <w:t>1,2</w:t>
            </w:r>
          </w:p>
        </w:tc>
      </w:tr>
      <w:tr w:rsidR="008148EA" w:rsidRPr="00AF382C" w14:paraId="6DB34D56" w14:textId="77777777" w:rsidTr="00B75AE0">
        <w:trPr>
          <w:trHeight w:val="15"/>
        </w:trPr>
        <w:tc>
          <w:tcPr>
            <w:tcW w:w="1155" w:type="dxa"/>
            <w:hideMark/>
          </w:tcPr>
          <w:p w14:paraId="660FB0C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02FEA57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13.02</w:t>
            </w:r>
          </w:p>
        </w:tc>
        <w:tc>
          <w:tcPr>
            <w:tcW w:w="5070" w:type="dxa"/>
            <w:hideMark/>
          </w:tcPr>
          <w:p w14:paraId="7E1E2C1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будівель та споруд об’єктів поштового зв’язку</w:t>
            </w:r>
          </w:p>
        </w:tc>
        <w:tc>
          <w:tcPr>
            <w:tcW w:w="2595" w:type="dxa"/>
            <w:hideMark/>
          </w:tcPr>
          <w:p w14:paraId="668DEC6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w:t>
            </w:r>
          </w:p>
        </w:tc>
      </w:tr>
      <w:tr w:rsidR="008148EA" w:rsidRPr="00AF382C" w14:paraId="4917B71A" w14:textId="77777777" w:rsidTr="00B75AE0">
        <w:trPr>
          <w:trHeight w:val="15"/>
        </w:trPr>
        <w:tc>
          <w:tcPr>
            <w:tcW w:w="1155" w:type="dxa"/>
            <w:hideMark/>
          </w:tcPr>
          <w:p w14:paraId="12AACA3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D1D528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13.03</w:t>
            </w:r>
          </w:p>
        </w:tc>
        <w:tc>
          <w:tcPr>
            <w:tcW w:w="5070" w:type="dxa"/>
            <w:hideMark/>
          </w:tcPr>
          <w:p w14:paraId="28F348F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експлуатації інших технічних засобів зв’язку</w:t>
            </w:r>
          </w:p>
        </w:tc>
        <w:tc>
          <w:tcPr>
            <w:tcW w:w="2595" w:type="dxa"/>
            <w:hideMark/>
          </w:tcPr>
          <w:p w14:paraId="1842788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1,2</w:t>
            </w:r>
          </w:p>
        </w:tc>
      </w:tr>
      <w:tr w:rsidR="008148EA" w:rsidRPr="00AF382C" w14:paraId="653290D0" w14:textId="77777777" w:rsidTr="00B75AE0">
        <w:trPr>
          <w:trHeight w:val="15"/>
        </w:trPr>
        <w:tc>
          <w:tcPr>
            <w:tcW w:w="1155" w:type="dxa"/>
            <w:hideMark/>
          </w:tcPr>
          <w:p w14:paraId="2DD84048"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C26C9D8"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13.04</w:t>
            </w:r>
          </w:p>
        </w:tc>
        <w:tc>
          <w:tcPr>
            <w:tcW w:w="5070" w:type="dxa"/>
            <w:hideMark/>
          </w:tcPr>
          <w:p w14:paraId="571A4C7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13.01-13.03, 13.05-13.06 та для збереження і використання земель природно-заповідного фонду</w:t>
            </w:r>
          </w:p>
        </w:tc>
        <w:tc>
          <w:tcPr>
            <w:tcW w:w="2595" w:type="dxa"/>
            <w:hideMark/>
          </w:tcPr>
          <w:p w14:paraId="26F3774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0E1085B" w14:textId="77777777" w:rsidTr="00B75AE0">
        <w:trPr>
          <w:trHeight w:val="15"/>
        </w:trPr>
        <w:tc>
          <w:tcPr>
            <w:tcW w:w="1155" w:type="dxa"/>
            <w:hideMark/>
          </w:tcPr>
          <w:p w14:paraId="5FEA6F1A"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FB515B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13.05</w:t>
            </w:r>
          </w:p>
        </w:tc>
        <w:tc>
          <w:tcPr>
            <w:tcW w:w="5070" w:type="dxa"/>
            <w:hideMark/>
          </w:tcPr>
          <w:p w14:paraId="210F863F"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постійної діяльності Державної служби спеціального зв’язку та захисту інформації України</w:t>
            </w:r>
          </w:p>
        </w:tc>
        <w:tc>
          <w:tcPr>
            <w:tcW w:w="2595" w:type="dxa"/>
            <w:hideMark/>
          </w:tcPr>
          <w:p w14:paraId="6B9DD42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339A98E" w14:textId="77777777" w:rsidTr="00B75AE0">
        <w:trPr>
          <w:trHeight w:val="15"/>
        </w:trPr>
        <w:tc>
          <w:tcPr>
            <w:tcW w:w="1155" w:type="dxa"/>
            <w:hideMark/>
          </w:tcPr>
          <w:p w14:paraId="740A4E6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A6F4406"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13.06</w:t>
            </w:r>
          </w:p>
        </w:tc>
        <w:tc>
          <w:tcPr>
            <w:tcW w:w="5070" w:type="dxa"/>
            <w:hideMark/>
          </w:tcPr>
          <w:p w14:paraId="29917C6A"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4D5EA70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775B4F27" w14:textId="77777777" w:rsidTr="00B75AE0">
        <w:trPr>
          <w:trHeight w:val="15"/>
        </w:trPr>
        <w:tc>
          <w:tcPr>
            <w:tcW w:w="1155" w:type="dxa"/>
            <w:hideMark/>
          </w:tcPr>
          <w:p w14:paraId="162A7E6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14</w:t>
            </w:r>
          </w:p>
        </w:tc>
        <w:tc>
          <w:tcPr>
            <w:tcW w:w="8925" w:type="dxa"/>
            <w:gridSpan w:val="3"/>
            <w:hideMark/>
          </w:tcPr>
          <w:p w14:paraId="7740431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енергетики</w:t>
            </w:r>
          </w:p>
        </w:tc>
      </w:tr>
      <w:tr w:rsidR="008148EA" w:rsidRPr="00AF382C" w14:paraId="27698F85" w14:textId="77777777" w:rsidTr="00B75AE0">
        <w:trPr>
          <w:trHeight w:val="15"/>
        </w:trPr>
        <w:tc>
          <w:tcPr>
            <w:tcW w:w="1155" w:type="dxa"/>
            <w:hideMark/>
          </w:tcPr>
          <w:p w14:paraId="04F87E30"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C0DA405"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14.01</w:t>
            </w:r>
          </w:p>
        </w:tc>
        <w:tc>
          <w:tcPr>
            <w:tcW w:w="5070" w:type="dxa"/>
            <w:hideMark/>
          </w:tcPr>
          <w:p w14:paraId="425A309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2595" w:type="dxa"/>
            <w:hideMark/>
          </w:tcPr>
          <w:p w14:paraId="190672A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AD01C30" w14:textId="77777777" w:rsidTr="00B75AE0">
        <w:trPr>
          <w:trHeight w:val="15"/>
        </w:trPr>
        <w:tc>
          <w:tcPr>
            <w:tcW w:w="1155" w:type="dxa"/>
            <w:hideMark/>
          </w:tcPr>
          <w:p w14:paraId="17B397CB"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FD2FC3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14.02</w:t>
            </w:r>
          </w:p>
        </w:tc>
        <w:tc>
          <w:tcPr>
            <w:tcW w:w="5070" w:type="dxa"/>
            <w:hideMark/>
          </w:tcPr>
          <w:p w14:paraId="3C23CAE3"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будівництва, експлуатації та обслуговування будівель і споруд об’єктів передачі електричної енергії</w:t>
            </w:r>
          </w:p>
        </w:tc>
        <w:tc>
          <w:tcPr>
            <w:tcW w:w="2595" w:type="dxa"/>
            <w:hideMark/>
          </w:tcPr>
          <w:p w14:paraId="442B43A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B7776D1" w14:textId="77777777" w:rsidTr="00B75AE0">
        <w:trPr>
          <w:trHeight w:val="15"/>
        </w:trPr>
        <w:tc>
          <w:tcPr>
            <w:tcW w:w="1155" w:type="dxa"/>
            <w:hideMark/>
          </w:tcPr>
          <w:p w14:paraId="2CD63D33"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1F6864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14.03</w:t>
            </w:r>
          </w:p>
        </w:tc>
        <w:tc>
          <w:tcPr>
            <w:tcW w:w="5070" w:type="dxa"/>
            <w:hideMark/>
          </w:tcPr>
          <w:p w14:paraId="59890BFB"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14.01-14.02, 14.04-14.06 та для збереження та використання земель природно-заповідного фонду</w:t>
            </w:r>
          </w:p>
        </w:tc>
        <w:tc>
          <w:tcPr>
            <w:tcW w:w="2595" w:type="dxa"/>
            <w:hideMark/>
          </w:tcPr>
          <w:p w14:paraId="799D880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5EC42A5" w14:textId="77777777" w:rsidTr="00B75AE0">
        <w:trPr>
          <w:trHeight w:val="15"/>
        </w:trPr>
        <w:tc>
          <w:tcPr>
            <w:tcW w:w="1155" w:type="dxa"/>
            <w:hideMark/>
          </w:tcPr>
          <w:p w14:paraId="2115EB7F"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0F82A1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14.04</w:t>
            </w:r>
          </w:p>
        </w:tc>
        <w:tc>
          <w:tcPr>
            <w:tcW w:w="5070" w:type="dxa"/>
            <w:hideMark/>
          </w:tcPr>
          <w:p w14:paraId="2B74CFF0"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запасу (земельні ділянки, які не надані у власність або користування громадянам чи юридичним особам)</w:t>
            </w:r>
          </w:p>
        </w:tc>
        <w:tc>
          <w:tcPr>
            <w:tcW w:w="2595" w:type="dxa"/>
            <w:hideMark/>
          </w:tcPr>
          <w:p w14:paraId="3B59FA8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0,1</w:t>
            </w:r>
          </w:p>
        </w:tc>
      </w:tr>
      <w:tr w:rsidR="008148EA" w:rsidRPr="00AF382C" w14:paraId="373AC950" w14:textId="77777777" w:rsidTr="00B75AE0">
        <w:trPr>
          <w:trHeight w:val="15"/>
        </w:trPr>
        <w:tc>
          <w:tcPr>
            <w:tcW w:w="1155" w:type="dxa"/>
            <w:hideMark/>
          </w:tcPr>
          <w:p w14:paraId="53C5594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4FDFDF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14.05</w:t>
            </w:r>
          </w:p>
        </w:tc>
        <w:tc>
          <w:tcPr>
            <w:tcW w:w="5070" w:type="dxa"/>
            <w:hideMark/>
          </w:tcPr>
          <w:p w14:paraId="2F05918D"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загального користування, які використовуються як зелені насадження спеціального призначення</w:t>
            </w:r>
          </w:p>
        </w:tc>
        <w:tc>
          <w:tcPr>
            <w:tcW w:w="2595" w:type="dxa"/>
            <w:hideMark/>
          </w:tcPr>
          <w:p w14:paraId="03ADA25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67C6612" w14:textId="77777777" w:rsidTr="00B75AE0">
        <w:trPr>
          <w:trHeight w:val="15"/>
        </w:trPr>
        <w:tc>
          <w:tcPr>
            <w:tcW w:w="1155" w:type="dxa"/>
            <w:hideMark/>
          </w:tcPr>
          <w:p w14:paraId="6549E1BE"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E66348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14.06</w:t>
            </w:r>
          </w:p>
        </w:tc>
        <w:tc>
          <w:tcPr>
            <w:tcW w:w="5070" w:type="dxa"/>
            <w:hideMark/>
          </w:tcPr>
          <w:p w14:paraId="11F903B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Земельні ділянки загального користування, відведені для цілей поводження з відходами</w:t>
            </w:r>
          </w:p>
        </w:tc>
        <w:tc>
          <w:tcPr>
            <w:tcW w:w="2595" w:type="dxa"/>
            <w:hideMark/>
          </w:tcPr>
          <w:p w14:paraId="19106EE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522305B" w14:textId="77777777" w:rsidTr="00B75AE0">
        <w:trPr>
          <w:trHeight w:val="15"/>
        </w:trPr>
        <w:tc>
          <w:tcPr>
            <w:tcW w:w="1155" w:type="dxa"/>
            <w:hideMark/>
          </w:tcPr>
          <w:p w14:paraId="0D649091"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w:t>
            </w:r>
          </w:p>
        </w:tc>
        <w:tc>
          <w:tcPr>
            <w:tcW w:w="8925" w:type="dxa"/>
            <w:gridSpan w:val="3"/>
            <w:hideMark/>
          </w:tcPr>
          <w:p w14:paraId="660ABDD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Землі оборони</w:t>
            </w:r>
          </w:p>
        </w:tc>
      </w:tr>
      <w:tr w:rsidR="008148EA" w:rsidRPr="00AF382C" w14:paraId="4F4F4970" w14:textId="77777777" w:rsidTr="00B75AE0">
        <w:trPr>
          <w:trHeight w:val="15"/>
        </w:trPr>
        <w:tc>
          <w:tcPr>
            <w:tcW w:w="1155" w:type="dxa"/>
            <w:hideMark/>
          </w:tcPr>
          <w:p w14:paraId="4BA5FCEF"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9E5298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15.01</w:t>
            </w:r>
          </w:p>
        </w:tc>
        <w:tc>
          <w:tcPr>
            <w:tcW w:w="5070" w:type="dxa"/>
            <w:hideMark/>
          </w:tcPr>
          <w:p w14:paraId="2777E010"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постійної діяльності Збройних Сил</w:t>
            </w:r>
          </w:p>
        </w:tc>
        <w:tc>
          <w:tcPr>
            <w:tcW w:w="2595" w:type="dxa"/>
            <w:hideMark/>
          </w:tcPr>
          <w:p w14:paraId="3CDB977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2CEA7EB8" w14:textId="77777777" w:rsidTr="00B75AE0">
        <w:trPr>
          <w:trHeight w:val="15"/>
        </w:trPr>
        <w:tc>
          <w:tcPr>
            <w:tcW w:w="1155" w:type="dxa"/>
            <w:hideMark/>
          </w:tcPr>
          <w:p w14:paraId="2FC11BEA"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1E58ABC3"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15.02</w:t>
            </w:r>
          </w:p>
        </w:tc>
        <w:tc>
          <w:tcPr>
            <w:tcW w:w="5070" w:type="dxa"/>
            <w:hideMark/>
          </w:tcPr>
          <w:p w14:paraId="4AC223D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постійної діяльності Національної гвардії</w:t>
            </w:r>
          </w:p>
        </w:tc>
        <w:tc>
          <w:tcPr>
            <w:tcW w:w="2595" w:type="dxa"/>
            <w:hideMark/>
          </w:tcPr>
          <w:p w14:paraId="14E4E9D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FDEFBE7" w14:textId="77777777" w:rsidTr="00B75AE0">
        <w:trPr>
          <w:trHeight w:val="15"/>
        </w:trPr>
        <w:tc>
          <w:tcPr>
            <w:tcW w:w="1155" w:type="dxa"/>
            <w:hideMark/>
          </w:tcPr>
          <w:p w14:paraId="3B0C2E7D"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D603C7D"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15.03</w:t>
            </w:r>
          </w:p>
        </w:tc>
        <w:tc>
          <w:tcPr>
            <w:tcW w:w="5070" w:type="dxa"/>
            <w:hideMark/>
          </w:tcPr>
          <w:p w14:paraId="4FFD6166"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постійної діяльності Державної прикордонної служби</w:t>
            </w:r>
          </w:p>
        </w:tc>
        <w:tc>
          <w:tcPr>
            <w:tcW w:w="2595" w:type="dxa"/>
            <w:hideMark/>
          </w:tcPr>
          <w:p w14:paraId="468E65A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10DB4181" w14:textId="77777777" w:rsidTr="00B75AE0">
        <w:trPr>
          <w:trHeight w:val="15"/>
        </w:trPr>
        <w:tc>
          <w:tcPr>
            <w:tcW w:w="1155" w:type="dxa"/>
            <w:hideMark/>
          </w:tcPr>
          <w:p w14:paraId="0872C242"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359322B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15.04</w:t>
            </w:r>
          </w:p>
        </w:tc>
        <w:tc>
          <w:tcPr>
            <w:tcW w:w="5070" w:type="dxa"/>
            <w:hideMark/>
          </w:tcPr>
          <w:p w14:paraId="68A6831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постійної діяльності Служби безпеки</w:t>
            </w:r>
          </w:p>
        </w:tc>
        <w:tc>
          <w:tcPr>
            <w:tcW w:w="2595" w:type="dxa"/>
            <w:hideMark/>
          </w:tcPr>
          <w:p w14:paraId="56FF07C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370D1407" w14:textId="77777777" w:rsidTr="00B75AE0">
        <w:trPr>
          <w:trHeight w:val="15"/>
        </w:trPr>
        <w:tc>
          <w:tcPr>
            <w:tcW w:w="1155" w:type="dxa"/>
            <w:hideMark/>
          </w:tcPr>
          <w:p w14:paraId="466CB945"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40C69E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15.05</w:t>
            </w:r>
          </w:p>
        </w:tc>
        <w:tc>
          <w:tcPr>
            <w:tcW w:w="5070" w:type="dxa"/>
            <w:hideMark/>
          </w:tcPr>
          <w:p w14:paraId="7B46A01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постійної діяльності Державної спеціальної служби транспорту</w:t>
            </w:r>
          </w:p>
        </w:tc>
        <w:tc>
          <w:tcPr>
            <w:tcW w:w="2595" w:type="dxa"/>
            <w:hideMark/>
          </w:tcPr>
          <w:p w14:paraId="5F78C43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6182B46D" w14:textId="77777777" w:rsidTr="00B75AE0">
        <w:trPr>
          <w:trHeight w:val="15"/>
        </w:trPr>
        <w:tc>
          <w:tcPr>
            <w:tcW w:w="1155" w:type="dxa"/>
            <w:hideMark/>
          </w:tcPr>
          <w:p w14:paraId="0BC62F68"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4D155A9C"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15.06</w:t>
            </w:r>
          </w:p>
        </w:tc>
        <w:tc>
          <w:tcPr>
            <w:tcW w:w="5070" w:type="dxa"/>
            <w:hideMark/>
          </w:tcPr>
          <w:p w14:paraId="4741E47E"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постійної діяльності Служби зовнішньої розвідки України</w:t>
            </w:r>
          </w:p>
        </w:tc>
        <w:tc>
          <w:tcPr>
            <w:tcW w:w="2595" w:type="dxa"/>
            <w:hideMark/>
          </w:tcPr>
          <w:p w14:paraId="45E79D19"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6747BA61" w14:textId="77777777" w:rsidTr="00B75AE0">
        <w:trPr>
          <w:trHeight w:val="15"/>
        </w:trPr>
        <w:tc>
          <w:tcPr>
            <w:tcW w:w="1155" w:type="dxa"/>
            <w:hideMark/>
          </w:tcPr>
          <w:p w14:paraId="6E50AC76"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27F5162B"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15.07</w:t>
            </w:r>
          </w:p>
        </w:tc>
        <w:tc>
          <w:tcPr>
            <w:tcW w:w="5070" w:type="dxa"/>
            <w:hideMark/>
          </w:tcPr>
          <w:p w14:paraId="0060274C"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постійної діяльності інших, створених відповідно до законів, військових формувань</w:t>
            </w:r>
          </w:p>
        </w:tc>
        <w:tc>
          <w:tcPr>
            <w:tcW w:w="2595" w:type="dxa"/>
            <w:hideMark/>
          </w:tcPr>
          <w:p w14:paraId="03D04084"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466A5AB4" w14:textId="77777777" w:rsidTr="00B75AE0">
        <w:trPr>
          <w:trHeight w:val="15"/>
        </w:trPr>
        <w:tc>
          <w:tcPr>
            <w:tcW w:w="1155" w:type="dxa"/>
            <w:hideMark/>
          </w:tcPr>
          <w:p w14:paraId="45C60CD1"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9E67EFF"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15.08</w:t>
            </w:r>
          </w:p>
        </w:tc>
        <w:tc>
          <w:tcPr>
            <w:tcW w:w="5070" w:type="dxa"/>
            <w:hideMark/>
          </w:tcPr>
          <w:p w14:paraId="7AA2EB01"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цілей підрозділів 15.01-15.07, 15.09-15.11 та для збереження та використання земель природно-заповідного фонду</w:t>
            </w:r>
          </w:p>
        </w:tc>
        <w:tc>
          <w:tcPr>
            <w:tcW w:w="2595" w:type="dxa"/>
            <w:hideMark/>
          </w:tcPr>
          <w:p w14:paraId="571E748E"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3588EA3C" w14:textId="77777777" w:rsidTr="00B75AE0">
        <w:trPr>
          <w:trHeight w:val="15"/>
        </w:trPr>
        <w:tc>
          <w:tcPr>
            <w:tcW w:w="1155" w:type="dxa"/>
            <w:hideMark/>
          </w:tcPr>
          <w:p w14:paraId="7926938A"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57F70167"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15.09</w:t>
            </w:r>
          </w:p>
        </w:tc>
        <w:tc>
          <w:tcPr>
            <w:tcW w:w="5070" w:type="dxa"/>
            <w:hideMark/>
          </w:tcPr>
          <w:p w14:paraId="39FDB864"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2595" w:type="dxa"/>
            <w:hideMark/>
          </w:tcPr>
          <w:p w14:paraId="5597A45A"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09DEA637" w14:textId="77777777" w:rsidTr="00B75AE0">
        <w:trPr>
          <w:trHeight w:val="15"/>
        </w:trPr>
        <w:tc>
          <w:tcPr>
            <w:tcW w:w="1155" w:type="dxa"/>
            <w:hideMark/>
          </w:tcPr>
          <w:p w14:paraId="608EDBF5" w14:textId="77777777" w:rsidR="008148EA" w:rsidRPr="00AF382C" w:rsidRDefault="008148EA" w:rsidP="00B75AE0">
            <w:pPr>
              <w:pStyle w:val="rvps12"/>
              <w:spacing w:before="0" w:beforeAutospacing="0" w:after="0" w:afterAutospacing="0"/>
              <w:jc w:val="center"/>
              <w:rPr>
                <w:sz w:val="2"/>
                <w:lang w:val="uk-UA"/>
              </w:rPr>
            </w:pPr>
          </w:p>
        </w:tc>
        <w:tc>
          <w:tcPr>
            <w:tcW w:w="1020" w:type="dxa"/>
            <w:hideMark/>
          </w:tcPr>
          <w:p w14:paraId="63992FE0"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15.10</w:t>
            </w:r>
          </w:p>
        </w:tc>
        <w:tc>
          <w:tcPr>
            <w:tcW w:w="5070" w:type="dxa"/>
            <w:hideMark/>
          </w:tcPr>
          <w:p w14:paraId="06CE9778" w14:textId="77777777" w:rsidR="008148EA" w:rsidRPr="00AF382C" w:rsidRDefault="008148EA" w:rsidP="00B75AE0">
            <w:pPr>
              <w:pStyle w:val="rvps14"/>
              <w:spacing w:before="0" w:beforeAutospacing="0" w:after="0" w:afterAutospacing="0" w:line="15" w:lineRule="atLeast"/>
              <w:rPr>
                <w:lang w:val="uk-UA"/>
              </w:rPr>
            </w:pPr>
            <w:r w:rsidRPr="00AF382C">
              <w:rPr>
                <w:lang w:val="uk-UA"/>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2595" w:type="dxa"/>
            <w:hideMark/>
          </w:tcPr>
          <w:p w14:paraId="3E958A12" w14:textId="77777777" w:rsidR="008148EA" w:rsidRPr="00AF382C" w:rsidRDefault="008148EA" w:rsidP="00B75AE0">
            <w:pPr>
              <w:pStyle w:val="rvps12"/>
              <w:spacing w:before="0" w:beforeAutospacing="0" w:after="0" w:afterAutospacing="0" w:line="15" w:lineRule="atLeast"/>
              <w:jc w:val="center"/>
              <w:rPr>
                <w:lang w:val="uk-UA"/>
              </w:rPr>
            </w:pPr>
            <w:r w:rsidRPr="00AF382C">
              <w:rPr>
                <w:lang w:val="uk-UA"/>
              </w:rPr>
              <w:t>0,5</w:t>
            </w:r>
          </w:p>
        </w:tc>
      </w:tr>
      <w:tr w:rsidR="008148EA" w:rsidRPr="00AF382C" w14:paraId="5BF62401" w14:textId="77777777" w:rsidTr="00B75AE0">
        <w:trPr>
          <w:trHeight w:val="780"/>
        </w:trPr>
        <w:tc>
          <w:tcPr>
            <w:tcW w:w="1155" w:type="dxa"/>
            <w:hideMark/>
          </w:tcPr>
          <w:p w14:paraId="3D9B3F02" w14:textId="77777777" w:rsidR="008148EA" w:rsidRPr="00AF382C" w:rsidRDefault="008148EA" w:rsidP="00B75AE0">
            <w:pPr>
              <w:pStyle w:val="rvps12"/>
              <w:spacing w:before="0" w:beforeAutospacing="0" w:after="0" w:afterAutospacing="0"/>
              <w:jc w:val="center"/>
              <w:rPr>
                <w:lang w:val="uk-UA"/>
              </w:rPr>
            </w:pPr>
          </w:p>
        </w:tc>
        <w:tc>
          <w:tcPr>
            <w:tcW w:w="1020" w:type="dxa"/>
            <w:hideMark/>
          </w:tcPr>
          <w:p w14:paraId="07CCFDF5" w14:textId="77777777" w:rsidR="008148EA" w:rsidRPr="00AF382C" w:rsidRDefault="008148EA" w:rsidP="00B75AE0">
            <w:pPr>
              <w:pStyle w:val="rvps12"/>
              <w:spacing w:before="0" w:beforeAutospacing="0" w:after="0" w:afterAutospacing="0"/>
              <w:jc w:val="center"/>
              <w:rPr>
                <w:lang w:val="uk-UA"/>
              </w:rPr>
            </w:pPr>
            <w:r w:rsidRPr="00AF382C">
              <w:rPr>
                <w:lang w:val="uk-UA"/>
              </w:rPr>
              <w:t>15.11</w:t>
            </w:r>
          </w:p>
        </w:tc>
        <w:tc>
          <w:tcPr>
            <w:tcW w:w="5070" w:type="dxa"/>
            <w:hideMark/>
          </w:tcPr>
          <w:p w14:paraId="5E374564" w14:textId="77777777" w:rsidR="008148EA" w:rsidRPr="00AF382C" w:rsidRDefault="008148EA" w:rsidP="00B75AE0">
            <w:pPr>
              <w:pStyle w:val="rvps14"/>
              <w:spacing w:before="0" w:beforeAutospacing="0" w:after="0" w:afterAutospacing="0"/>
              <w:rPr>
                <w:lang w:val="uk-UA"/>
              </w:rPr>
            </w:pPr>
            <w:r w:rsidRPr="00AF382C">
              <w:rPr>
                <w:lang w:val="uk-UA"/>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2595" w:type="dxa"/>
            <w:hideMark/>
          </w:tcPr>
          <w:p w14:paraId="096DFFAC" w14:textId="77777777" w:rsidR="008148EA" w:rsidRPr="00AF382C" w:rsidRDefault="008148EA" w:rsidP="00B75AE0">
            <w:pPr>
              <w:pStyle w:val="rvps12"/>
              <w:spacing w:before="0" w:beforeAutospacing="0" w:after="0" w:afterAutospacing="0"/>
              <w:jc w:val="center"/>
              <w:rPr>
                <w:lang w:val="uk-UA"/>
              </w:rPr>
            </w:pPr>
            <w:r w:rsidRPr="00AF382C">
              <w:rPr>
                <w:lang w:val="uk-UA"/>
              </w:rPr>
              <w:t>0,5</w:t>
            </w:r>
          </w:p>
        </w:tc>
      </w:tr>
    </w:tbl>
    <w:p w14:paraId="0CD00EE3" w14:textId="77777777" w:rsidR="008148EA" w:rsidRPr="00AF382C" w:rsidRDefault="008148EA" w:rsidP="008148EA">
      <w:pPr>
        <w:jc w:val="right"/>
        <w:rPr>
          <w:sz w:val="28"/>
          <w:szCs w:val="28"/>
          <w:lang w:val="uk-UA"/>
        </w:rPr>
      </w:pPr>
    </w:p>
    <w:p w14:paraId="24D7C9BF" w14:textId="77777777" w:rsidR="008148EA" w:rsidRPr="00AF382C" w:rsidRDefault="008148EA" w:rsidP="008148EA">
      <w:pPr>
        <w:jc w:val="right"/>
        <w:rPr>
          <w:sz w:val="28"/>
          <w:szCs w:val="28"/>
          <w:lang w:val="uk-UA"/>
        </w:rPr>
        <w:sectPr w:rsidR="008148EA" w:rsidRPr="00AF382C" w:rsidSect="000B5BEC">
          <w:pgSz w:w="11906" w:h="16838"/>
          <w:pgMar w:top="1418" w:right="1418" w:bottom="1418" w:left="1418" w:header="709" w:footer="709" w:gutter="0"/>
          <w:cols w:space="708"/>
          <w:docGrid w:linePitch="360"/>
        </w:sectPr>
      </w:pPr>
    </w:p>
    <w:p w14:paraId="05636F78" w14:textId="77777777" w:rsidR="008148EA" w:rsidRPr="00AF382C" w:rsidRDefault="008148EA" w:rsidP="008148EA">
      <w:pPr>
        <w:jc w:val="right"/>
        <w:rPr>
          <w:b/>
          <w:sz w:val="28"/>
          <w:szCs w:val="28"/>
          <w:lang w:val="uk-UA"/>
        </w:rPr>
      </w:pPr>
      <w:r w:rsidRPr="00AF382C">
        <w:rPr>
          <w:b/>
          <w:sz w:val="28"/>
          <w:szCs w:val="28"/>
          <w:lang w:val="uk-UA"/>
        </w:rPr>
        <w:lastRenderedPageBreak/>
        <w:t>Додаток  З</w:t>
      </w:r>
    </w:p>
    <w:p w14:paraId="52B80238" w14:textId="77777777" w:rsidR="008148EA" w:rsidRPr="00AF382C" w:rsidRDefault="008148EA" w:rsidP="008148E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КОЕФІЦІЄНТ,</w:t>
      </w:r>
      <w:r w:rsidRPr="00AF382C">
        <w:rPr>
          <w:color w:val="333333"/>
          <w:lang w:val="uk-UA"/>
        </w:rPr>
        <w:br/>
      </w:r>
      <w:r w:rsidRPr="00AF382C">
        <w:rPr>
          <w:rStyle w:val="rvts15"/>
          <w:b/>
          <w:bCs/>
          <w:color w:val="333333"/>
          <w:sz w:val="28"/>
          <w:szCs w:val="28"/>
          <w:lang w:val="uk-UA"/>
        </w:rPr>
        <w:t>який враховує розташування території територіальної громади в межах природно-сільськогосподарського району (</w:t>
      </w:r>
      <w:proofErr w:type="spellStart"/>
      <w:r w:rsidRPr="00AF382C">
        <w:rPr>
          <w:rStyle w:val="rvts15"/>
          <w:b/>
          <w:bCs/>
          <w:color w:val="333333"/>
          <w:sz w:val="28"/>
          <w:szCs w:val="28"/>
          <w:lang w:val="uk-UA"/>
        </w:rPr>
        <w:t>Кпсгр</w:t>
      </w:r>
      <w:proofErr w:type="spellEnd"/>
      <w:r w:rsidRPr="00AF382C">
        <w:rPr>
          <w:rStyle w:val="rvts15"/>
          <w:b/>
          <w:bCs/>
          <w:color w:val="333333"/>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6"/>
        <w:gridCol w:w="982"/>
        <w:gridCol w:w="1292"/>
        <w:gridCol w:w="952"/>
        <w:gridCol w:w="1097"/>
        <w:gridCol w:w="2493"/>
        <w:gridCol w:w="982"/>
        <w:gridCol w:w="1287"/>
        <w:gridCol w:w="962"/>
        <w:gridCol w:w="1189"/>
      </w:tblGrid>
      <w:tr w:rsidR="008148EA" w:rsidRPr="006002F8" w14:paraId="39E7CC01" w14:textId="77777777" w:rsidTr="00B75AE0">
        <w:trPr>
          <w:trHeight w:val="30"/>
          <w:tblHeader/>
        </w:trPr>
        <w:tc>
          <w:tcPr>
            <w:tcW w:w="2796" w:type="dxa"/>
            <w:vMerge w:val="restart"/>
            <w:hideMark/>
          </w:tcPr>
          <w:p w14:paraId="7839FDF3" w14:textId="77777777" w:rsidR="008148EA" w:rsidRPr="00AF382C" w:rsidRDefault="008148EA" w:rsidP="00B75AE0">
            <w:pPr>
              <w:pStyle w:val="rvps12"/>
              <w:spacing w:before="0" w:beforeAutospacing="0" w:after="0" w:afterAutospacing="0"/>
              <w:jc w:val="center"/>
              <w:rPr>
                <w:lang w:val="uk-UA"/>
              </w:rPr>
            </w:pPr>
            <w:bookmarkStart w:id="82" w:name="n266"/>
            <w:bookmarkEnd w:id="82"/>
            <w:r w:rsidRPr="00AF382C">
              <w:rPr>
                <w:lang w:val="uk-UA"/>
              </w:rPr>
              <w:t>Найменування та шифр природно-сільськогосподарського району</w:t>
            </w:r>
          </w:p>
        </w:tc>
        <w:tc>
          <w:tcPr>
            <w:tcW w:w="6816" w:type="dxa"/>
            <w:gridSpan w:val="5"/>
            <w:hideMark/>
          </w:tcPr>
          <w:p w14:paraId="63D04AC9" w14:textId="77777777" w:rsidR="008148EA" w:rsidRPr="00AF382C" w:rsidRDefault="008148EA" w:rsidP="00B75AE0">
            <w:pPr>
              <w:pStyle w:val="rvps12"/>
              <w:spacing w:before="0" w:beforeAutospacing="0" w:after="0" w:afterAutospacing="0"/>
              <w:jc w:val="center"/>
              <w:rPr>
                <w:lang w:val="uk-UA"/>
              </w:rPr>
            </w:pPr>
            <w:r w:rsidRPr="00AF382C">
              <w:rPr>
                <w:lang w:val="uk-UA"/>
              </w:rPr>
              <w:t>Коефіцієнт, який враховує розташування території територіальної громади в межах природно-сільськогосподарського району (</w:t>
            </w:r>
            <w:proofErr w:type="spellStart"/>
            <w:r w:rsidRPr="00AF382C">
              <w:rPr>
                <w:lang w:val="uk-UA"/>
              </w:rPr>
              <w:t>Кпсгр</w:t>
            </w:r>
            <w:proofErr w:type="spellEnd"/>
            <w:r w:rsidRPr="00AF382C">
              <w:rPr>
                <w:lang w:val="uk-UA"/>
              </w:rPr>
              <w:t>)</w:t>
            </w:r>
          </w:p>
        </w:tc>
        <w:tc>
          <w:tcPr>
            <w:tcW w:w="4420" w:type="dxa"/>
            <w:gridSpan w:val="4"/>
            <w:hideMark/>
          </w:tcPr>
          <w:p w14:paraId="48D1F66F" w14:textId="77777777" w:rsidR="008148EA" w:rsidRPr="00AF382C" w:rsidRDefault="008148EA" w:rsidP="00B75AE0">
            <w:pPr>
              <w:pStyle w:val="rvps12"/>
              <w:spacing w:before="0" w:beforeAutospacing="0" w:after="0" w:afterAutospacing="0"/>
              <w:jc w:val="center"/>
              <w:rPr>
                <w:lang w:val="uk-UA"/>
              </w:rPr>
            </w:pPr>
            <w:r w:rsidRPr="00AF382C">
              <w:rPr>
                <w:lang w:val="uk-UA"/>
              </w:rPr>
              <w:t>Середній бал бонітету ґрунтів сільськогосподарських угідь (</w:t>
            </w:r>
            <w:proofErr w:type="spellStart"/>
            <w:r w:rsidRPr="00AF382C">
              <w:rPr>
                <w:lang w:val="uk-UA"/>
              </w:rPr>
              <w:t>Бпсгр</w:t>
            </w:r>
            <w:proofErr w:type="spellEnd"/>
            <w:r w:rsidRPr="00AF382C">
              <w:rPr>
                <w:lang w:val="uk-UA"/>
              </w:rPr>
              <w:t>)</w:t>
            </w:r>
          </w:p>
        </w:tc>
      </w:tr>
      <w:tr w:rsidR="008148EA" w:rsidRPr="00AF382C" w14:paraId="6957F0A2" w14:textId="77777777" w:rsidTr="00B75AE0">
        <w:trPr>
          <w:trHeight w:val="30"/>
          <w:tblHeader/>
        </w:trPr>
        <w:tc>
          <w:tcPr>
            <w:tcW w:w="0" w:type="auto"/>
            <w:vMerge/>
            <w:vAlign w:val="center"/>
            <w:hideMark/>
          </w:tcPr>
          <w:p w14:paraId="0C8A0760" w14:textId="77777777" w:rsidR="008148EA" w:rsidRPr="00AF382C" w:rsidRDefault="008148EA" w:rsidP="00B75AE0">
            <w:pPr>
              <w:rPr>
                <w:lang w:val="uk-UA"/>
              </w:rPr>
            </w:pPr>
          </w:p>
        </w:tc>
        <w:tc>
          <w:tcPr>
            <w:tcW w:w="982" w:type="dxa"/>
            <w:hideMark/>
          </w:tcPr>
          <w:p w14:paraId="2649AC84" w14:textId="77777777" w:rsidR="008148EA" w:rsidRPr="00AF382C" w:rsidRDefault="008148EA" w:rsidP="00B75AE0">
            <w:pPr>
              <w:pStyle w:val="rvps12"/>
              <w:spacing w:before="0" w:beforeAutospacing="0" w:after="0" w:afterAutospacing="0"/>
              <w:jc w:val="center"/>
              <w:rPr>
                <w:lang w:val="uk-UA"/>
              </w:rPr>
            </w:pPr>
            <w:r w:rsidRPr="00AF382C">
              <w:rPr>
                <w:lang w:val="uk-UA"/>
              </w:rPr>
              <w:t>рілля, перелоги</w:t>
            </w:r>
          </w:p>
        </w:tc>
        <w:tc>
          <w:tcPr>
            <w:tcW w:w="1292" w:type="dxa"/>
            <w:hideMark/>
          </w:tcPr>
          <w:p w14:paraId="736C1818" w14:textId="77777777" w:rsidR="008148EA" w:rsidRPr="00AF382C" w:rsidRDefault="008148EA" w:rsidP="00B75AE0">
            <w:pPr>
              <w:pStyle w:val="rvps12"/>
              <w:spacing w:before="0" w:beforeAutospacing="0" w:after="0" w:afterAutospacing="0"/>
              <w:jc w:val="center"/>
              <w:rPr>
                <w:lang w:val="uk-UA"/>
              </w:rPr>
            </w:pPr>
            <w:r w:rsidRPr="00AF382C">
              <w:rPr>
                <w:lang w:val="uk-UA"/>
              </w:rPr>
              <w:t>багаторічні насадження</w:t>
            </w:r>
          </w:p>
        </w:tc>
        <w:tc>
          <w:tcPr>
            <w:tcW w:w="952" w:type="dxa"/>
            <w:hideMark/>
          </w:tcPr>
          <w:p w14:paraId="14E55040" w14:textId="77777777" w:rsidR="008148EA" w:rsidRPr="00AF382C" w:rsidRDefault="008148EA" w:rsidP="00B75AE0">
            <w:pPr>
              <w:pStyle w:val="rvps12"/>
              <w:spacing w:before="0" w:beforeAutospacing="0" w:after="0" w:afterAutospacing="0"/>
              <w:jc w:val="center"/>
              <w:rPr>
                <w:lang w:val="uk-UA"/>
              </w:rPr>
            </w:pPr>
            <w:r w:rsidRPr="00AF382C">
              <w:rPr>
                <w:lang w:val="uk-UA"/>
              </w:rPr>
              <w:t>сіножаті</w:t>
            </w:r>
          </w:p>
        </w:tc>
        <w:tc>
          <w:tcPr>
            <w:tcW w:w="1097" w:type="dxa"/>
            <w:hideMark/>
          </w:tcPr>
          <w:p w14:paraId="3C4460B8" w14:textId="77777777" w:rsidR="008148EA" w:rsidRPr="00AF382C" w:rsidRDefault="008148EA" w:rsidP="00B75AE0">
            <w:pPr>
              <w:pStyle w:val="rvps12"/>
              <w:spacing w:before="0" w:beforeAutospacing="0" w:after="0" w:afterAutospacing="0"/>
              <w:jc w:val="center"/>
              <w:rPr>
                <w:lang w:val="uk-UA"/>
              </w:rPr>
            </w:pPr>
            <w:r w:rsidRPr="00AF382C">
              <w:rPr>
                <w:lang w:val="uk-UA"/>
              </w:rPr>
              <w:t>пасовища</w:t>
            </w:r>
          </w:p>
        </w:tc>
        <w:tc>
          <w:tcPr>
            <w:tcW w:w="2493" w:type="dxa"/>
            <w:hideMark/>
          </w:tcPr>
          <w:p w14:paraId="263F58E6" w14:textId="77777777" w:rsidR="008148EA" w:rsidRPr="00AF382C" w:rsidRDefault="008148EA" w:rsidP="00B75AE0">
            <w:pPr>
              <w:pStyle w:val="rvps12"/>
              <w:spacing w:before="0" w:beforeAutospacing="0" w:after="0" w:afterAutospacing="0"/>
              <w:jc w:val="center"/>
              <w:rPr>
                <w:lang w:val="uk-UA"/>
              </w:rPr>
            </w:pPr>
            <w:r w:rsidRPr="00AF382C">
              <w:rPr>
                <w:lang w:val="uk-UA"/>
              </w:rPr>
              <w:t>несільськогосподарські угіддя</w:t>
            </w:r>
          </w:p>
        </w:tc>
        <w:tc>
          <w:tcPr>
            <w:tcW w:w="982" w:type="dxa"/>
            <w:hideMark/>
          </w:tcPr>
          <w:p w14:paraId="6742322A" w14:textId="77777777" w:rsidR="008148EA" w:rsidRPr="00AF382C" w:rsidRDefault="008148EA" w:rsidP="00B75AE0">
            <w:pPr>
              <w:pStyle w:val="rvps12"/>
              <w:spacing w:before="0" w:beforeAutospacing="0" w:after="0" w:afterAutospacing="0"/>
              <w:jc w:val="center"/>
              <w:rPr>
                <w:lang w:val="uk-UA"/>
              </w:rPr>
            </w:pPr>
            <w:r w:rsidRPr="00AF382C">
              <w:rPr>
                <w:lang w:val="uk-UA"/>
              </w:rPr>
              <w:t>рілля, перелоги</w:t>
            </w:r>
          </w:p>
        </w:tc>
        <w:tc>
          <w:tcPr>
            <w:tcW w:w="1287" w:type="dxa"/>
            <w:hideMark/>
          </w:tcPr>
          <w:p w14:paraId="718B6174" w14:textId="77777777" w:rsidR="008148EA" w:rsidRPr="00AF382C" w:rsidRDefault="008148EA" w:rsidP="00B75AE0">
            <w:pPr>
              <w:pStyle w:val="rvps12"/>
              <w:spacing w:before="0" w:beforeAutospacing="0" w:after="0" w:afterAutospacing="0"/>
              <w:jc w:val="center"/>
              <w:rPr>
                <w:lang w:val="uk-UA"/>
              </w:rPr>
            </w:pPr>
            <w:r w:rsidRPr="00AF382C">
              <w:rPr>
                <w:lang w:val="uk-UA"/>
              </w:rPr>
              <w:t>багаторічні насадження</w:t>
            </w:r>
          </w:p>
        </w:tc>
        <w:tc>
          <w:tcPr>
            <w:tcW w:w="962" w:type="dxa"/>
            <w:hideMark/>
          </w:tcPr>
          <w:p w14:paraId="0B268413" w14:textId="77777777" w:rsidR="008148EA" w:rsidRPr="00AF382C" w:rsidRDefault="008148EA" w:rsidP="00B75AE0">
            <w:pPr>
              <w:pStyle w:val="rvps12"/>
              <w:spacing w:before="0" w:beforeAutospacing="0" w:after="0" w:afterAutospacing="0"/>
              <w:jc w:val="center"/>
              <w:rPr>
                <w:lang w:val="uk-UA"/>
              </w:rPr>
            </w:pPr>
            <w:r w:rsidRPr="00AF382C">
              <w:rPr>
                <w:lang w:val="uk-UA"/>
              </w:rPr>
              <w:t>сіножаті</w:t>
            </w:r>
          </w:p>
        </w:tc>
        <w:tc>
          <w:tcPr>
            <w:tcW w:w="1189" w:type="dxa"/>
            <w:hideMark/>
          </w:tcPr>
          <w:p w14:paraId="5FA573CA" w14:textId="77777777" w:rsidR="008148EA" w:rsidRPr="00AF382C" w:rsidRDefault="008148EA" w:rsidP="00B75AE0">
            <w:pPr>
              <w:pStyle w:val="rvps12"/>
              <w:spacing w:before="0" w:beforeAutospacing="0" w:after="0" w:afterAutospacing="0"/>
              <w:jc w:val="center"/>
              <w:rPr>
                <w:lang w:val="uk-UA"/>
              </w:rPr>
            </w:pPr>
            <w:r w:rsidRPr="00AF382C">
              <w:rPr>
                <w:lang w:val="uk-UA"/>
              </w:rPr>
              <w:t>пасовища</w:t>
            </w:r>
          </w:p>
        </w:tc>
      </w:tr>
      <w:tr w:rsidR="008148EA" w:rsidRPr="00AF382C" w14:paraId="3292E36E" w14:textId="77777777" w:rsidTr="00B75AE0">
        <w:trPr>
          <w:trHeight w:val="30"/>
        </w:trPr>
        <w:tc>
          <w:tcPr>
            <w:tcW w:w="14032" w:type="dxa"/>
            <w:gridSpan w:val="10"/>
            <w:hideMark/>
          </w:tcPr>
          <w:p w14:paraId="6DB77866" w14:textId="77777777" w:rsidR="008148EA" w:rsidRPr="00AF382C" w:rsidRDefault="008148EA" w:rsidP="00B75AE0">
            <w:pPr>
              <w:pStyle w:val="rvps12"/>
              <w:spacing w:before="0" w:beforeAutospacing="0" w:after="0" w:afterAutospacing="0"/>
              <w:jc w:val="center"/>
              <w:rPr>
                <w:lang w:val="uk-UA"/>
              </w:rPr>
            </w:pPr>
            <w:r w:rsidRPr="00AF382C">
              <w:rPr>
                <w:lang w:val="uk-UA"/>
              </w:rPr>
              <w:t>Дніпропетровська область</w:t>
            </w:r>
          </w:p>
        </w:tc>
      </w:tr>
      <w:tr w:rsidR="008148EA" w:rsidRPr="00AF382C" w14:paraId="78569E3D" w14:textId="77777777" w:rsidTr="00B75AE0">
        <w:trPr>
          <w:trHeight w:val="30"/>
        </w:trPr>
        <w:tc>
          <w:tcPr>
            <w:tcW w:w="2796" w:type="dxa"/>
            <w:hideMark/>
          </w:tcPr>
          <w:p w14:paraId="482BCEE6" w14:textId="77777777" w:rsidR="008148EA" w:rsidRPr="00AF382C" w:rsidRDefault="008148EA" w:rsidP="00B75AE0">
            <w:pPr>
              <w:pStyle w:val="rvps14"/>
              <w:spacing w:before="0" w:beforeAutospacing="0" w:after="0" w:afterAutospacing="0"/>
              <w:rPr>
                <w:lang w:val="uk-UA"/>
              </w:rPr>
            </w:pPr>
            <w:r w:rsidRPr="00AF382C">
              <w:rPr>
                <w:lang w:val="uk-UA"/>
              </w:rPr>
              <w:t>Царичанський (1)</w:t>
            </w:r>
          </w:p>
        </w:tc>
        <w:tc>
          <w:tcPr>
            <w:tcW w:w="982" w:type="dxa"/>
            <w:hideMark/>
          </w:tcPr>
          <w:p w14:paraId="53AD2286" w14:textId="77777777" w:rsidR="008148EA" w:rsidRPr="00AF382C" w:rsidRDefault="008148EA" w:rsidP="00B75AE0">
            <w:pPr>
              <w:pStyle w:val="rvps12"/>
              <w:spacing w:before="0" w:beforeAutospacing="0" w:after="0" w:afterAutospacing="0"/>
              <w:jc w:val="center"/>
              <w:rPr>
                <w:lang w:val="uk-UA"/>
              </w:rPr>
            </w:pPr>
            <w:r w:rsidRPr="00AF382C">
              <w:rPr>
                <w:lang w:val="uk-UA"/>
              </w:rPr>
              <w:t>1,255</w:t>
            </w:r>
          </w:p>
        </w:tc>
        <w:tc>
          <w:tcPr>
            <w:tcW w:w="1292" w:type="dxa"/>
            <w:hideMark/>
          </w:tcPr>
          <w:p w14:paraId="341247C5" w14:textId="77777777" w:rsidR="008148EA" w:rsidRPr="00AF382C" w:rsidRDefault="008148EA" w:rsidP="00B75AE0">
            <w:pPr>
              <w:pStyle w:val="rvps12"/>
              <w:spacing w:before="0" w:beforeAutospacing="0" w:after="0" w:afterAutospacing="0"/>
              <w:jc w:val="center"/>
              <w:rPr>
                <w:lang w:val="uk-UA"/>
              </w:rPr>
            </w:pPr>
            <w:r w:rsidRPr="00AF382C">
              <w:rPr>
                <w:lang w:val="uk-UA"/>
              </w:rPr>
              <w:t>2,178</w:t>
            </w:r>
          </w:p>
        </w:tc>
        <w:tc>
          <w:tcPr>
            <w:tcW w:w="952" w:type="dxa"/>
            <w:hideMark/>
          </w:tcPr>
          <w:p w14:paraId="3C582948" w14:textId="77777777" w:rsidR="008148EA" w:rsidRPr="00AF382C" w:rsidRDefault="008148EA" w:rsidP="00B75AE0">
            <w:pPr>
              <w:pStyle w:val="rvps12"/>
              <w:spacing w:before="0" w:beforeAutospacing="0" w:after="0" w:afterAutospacing="0"/>
              <w:jc w:val="center"/>
              <w:rPr>
                <w:lang w:val="uk-UA"/>
              </w:rPr>
            </w:pPr>
            <w:r w:rsidRPr="00AF382C">
              <w:rPr>
                <w:lang w:val="uk-UA"/>
              </w:rPr>
              <w:t>0,29</w:t>
            </w:r>
          </w:p>
        </w:tc>
        <w:tc>
          <w:tcPr>
            <w:tcW w:w="1097" w:type="dxa"/>
            <w:hideMark/>
          </w:tcPr>
          <w:p w14:paraId="1D348B65" w14:textId="77777777" w:rsidR="008148EA" w:rsidRPr="00AF382C" w:rsidRDefault="008148EA" w:rsidP="00B75AE0">
            <w:pPr>
              <w:pStyle w:val="rvps12"/>
              <w:spacing w:before="0" w:beforeAutospacing="0" w:after="0" w:afterAutospacing="0"/>
              <w:jc w:val="center"/>
              <w:rPr>
                <w:lang w:val="uk-UA"/>
              </w:rPr>
            </w:pPr>
            <w:r w:rsidRPr="00AF382C">
              <w:rPr>
                <w:lang w:val="uk-UA"/>
              </w:rPr>
              <w:t>0,184</w:t>
            </w:r>
          </w:p>
        </w:tc>
        <w:tc>
          <w:tcPr>
            <w:tcW w:w="2493" w:type="dxa"/>
            <w:vMerge w:val="restart"/>
            <w:hideMark/>
          </w:tcPr>
          <w:p w14:paraId="03D46C2D" w14:textId="77777777" w:rsidR="008148EA" w:rsidRPr="00AF382C" w:rsidRDefault="008148EA" w:rsidP="00B75AE0">
            <w:pPr>
              <w:pStyle w:val="rvps12"/>
              <w:spacing w:before="0" w:beforeAutospacing="0" w:after="0" w:afterAutospacing="0"/>
              <w:jc w:val="center"/>
              <w:rPr>
                <w:lang w:val="uk-UA"/>
              </w:rPr>
            </w:pPr>
            <w:r w:rsidRPr="00AF382C">
              <w:rPr>
                <w:lang w:val="uk-UA"/>
              </w:rPr>
              <w:t>0,907</w:t>
            </w:r>
          </w:p>
        </w:tc>
        <w:tc>
          <w:tcPr>
            <w:tcW w:w="982" w:type="dxa"/>
            <w:hideMark/>
          </w:tcPr>
          <w:p w14:paraId="07469C98" w14:textId="77777777" w:rsidR="008148EA" w:rsidRPr="00AF382C" w:rsidRDefault="008148EA" w:rsidP="00B75AE0">
            <w:pPr>
              <w:pStyle w:val="rvps12"/>
              <w:spacing w:before="0" w:beforeAutospacing="0" w:after="0" w:afterAutospacing="0"/>
              <w:jc w:val="center"/>
              <w:rPr>
                <w:lang w:val="uk-UA"/>
              </w:rPr>
            </w:pPr>
            <w:r w:rsidRPr="00AF382C">
              <w:rPr>
                <w:lang w:val="uk-UA"/>
              </w:rPr>
              <w:t>51</w:t>
            </w:r>
          </w:p>
        </w:tc>
        <w:tc>
          <w:tcPr>
            <w:tcW w:w="1287" w:type="dxa"/>
            <w:hideMark/>
          </w:tcPr>
          <w:p w14:paraId="3AF22712" w14:textId="77777777" w:rsidR="008148EA" w:rsidRPr="00AF382C" w:rsidRDefault="008148EA" w:rsidP="00B75AE0">
            <w:pPr>
              <w:pStyle w:val="rvps12"/>
              <w:spacing w:before="0" w:beforeAutospacing="0" w:after="0" w:afterAutospacing="0"/>
              <w:jc w:val="center"/>
              <w:rPr>
                <w:lang w:val="uk-UA"/>
              </w:rPr>
            </w:pPr>
            <w:r w:rsidRPr="00AF382C">
              <w:rPr>
                <w:lang w:val="uk-UA"/>
              </w:rPr>
              <w:t>42</w:t>
            </w:r>
          </w:p>
        </w:tc>
        <w:tc>
          <w:tcPr>
            <w:tcW w:w="962" w:type="dxa"/>
            <w:hideMark/>
          </w:tcPr>
          <w:p w14:paraId="76D1ABB0" w14:textId="77777777" w:rsidR="008148EA" w:rsidRPr="00AF382C" w:rsidRDefault="008148EA" w:rsidP="00B75AE0">
            <w:pPr>
              <w:pStyle w:val="rvps12"/>
              <w:spacing w:before="0" w:beforeAutospacing="0" w:after="0" w:afterAutospacing="0"/>
              <w:jc w:val="center"/>
              <w:rPr>
                <w:lang w:val="uk-UA"/>
              </w:rPr>
            </w:pPr>
            <w:r w:rsidRPr="00AF382C">
              <w:rPr>
                <w:lang w:val="uk-UA"/>
              </w:rPr>
              <w:t>33</w:t>
            </w:r>
          </w:p>
        </w:tc>
        <w:tc>
          <w:tcPr>
            <w:tcW w:w="1189" w:type="dxa"/>
            <w:hideMark/>
          </w:tcPr>
          <w:p w14:paraId="64B46A15" w14:textId="77777777" w:rsidR="008148EA" w:rsidRPr="00AF382C" w:rsidRDefault="008148EA" w:rsidP="00B75AE0">
            <w:pPr>
              <w:pStyle w:val="rvps12"/>
              <w:spacing w:before="0" w:beforeAutospacing="0" w:after="0" w:afterAutospacing="0"/>
              <w:jc w:val="center"/>
              <w:rPr>
                <w:lang w:val="uk-UA"/>
              </w:rPr>
            </w:pPr>
            <w:r w:rsidRPr="00AF382C">
              <w:rPr>
                <w:lang w:val="uk-UA"/>
              </w:rPr>
              <w:t>26</w:t>
            </w:r>
          </w:p>
        </w:tc>
      </w:tr>
      <w:tr w:rsidR="008148EA" w:rsidRPr="00AF382C" w14:paraId="5101847A" w14:textId="77777777" w:rsidTr="00B75AE0">
        <w:trPr>
          <w:trHeight w:val="30"/>
        </w:trPr>
        <w:tc>
          <w:tcPr>
            <w:tcW w:w="2796" w:type="dxa"/>
            <w:hideMark/>
          </w:tcPr>
          <w:p w14:paraId="2E01789B" w14:textId="77777777" w:rsidR="008148EA" w:rsidRPr="00AF382C" w:rsidRDefault="008148EA" w:rsidP="00B75AE0">
            <w:pPr>
              <w:pStyle w:val="rvps14"/>
              <w:spacing w:before="0" w:beforeAutospacing="0" w:after="0" w:afterAutospacing="0"/>
              <w:rPr>
                <w:lang w:val="uk-UA"/>
              </w:rPr>
            </w:pPr>
            <w:r w:rsidRPr="00AF382C">
              <w:rPr>
                <w:lang w:val="uk-UA"/>
              </w:rPr>
              <w:t>Магдалинівський (2)</w:t>
            </w:r>
          </w:p>
        </w:tc>
        <w:tc>
          <w:tcPr>
            <w:tcW w:w="982" w:type="dxa"/>
            <w:hideMark/>
          </w:tcPr>
          <w:p w14:paraId="097CA243" w14:textId="77777777" w:rsidR="008148EA" w:rsidRPr="00AF382C" w:rsidRDefault="008148EA" w:rsidP="00B75AE0">
            <w:pPr>
              <w:pStyle w:val="rvps12"/>
              <w:spacing w:before="0" w:beforeAutospacing="0" w:after="0" w:afterAutospacing="0"/>
              <w:jc w:val="center"/>
              <w:rPr>
                <w:lang w:val="uk-UA"/>
              </w:rPr>
            </w:pPr>
            <w:r w:rsidRPr="00AF382C">
              <w:rPr>
                <w:lang w:val="uk-UA"/>
              </w:rPr>
              <w:t>1,428</w:t>
            </w:r>
          </w:p>
        </w:tc>
        <w:tc>
          <w:tcPr>
            <w:tcW w:w="1292" w:type="dxa"/>
            <w:hideMark/>
          </w:tcPr>
          <w:p w14:paraId="0D69908D" w14:textId="77777777" w:rsidR="008148EA" w:rsidRPr="00AF382C" w:rsidRDefault="008148EA" w:rsidP="00B75AE0">
            <w:pPr>
              <w:pStyle w:val="rvps12"/>
              <w:spacing w:before="0" w:beforeAutospacing="0" w:after="0" w:afterAutospacing="0"/>
              <w:jc w:val="center"/>
              <w:rPr>
                <w:lang w:val="uk-UA"/>
              </w:rPr>
            </w:pPr>
            <w:r w:rsidRPr="00AF382C">
              <w:rPr>
                <w:lang w:val="uk-UA"/>
              </w:rPr>
              <w:t>2,696</w:t>
            </w:r>
          </w:p>
        </w:tc>
        <w:tc>
          <w:tcPr>
            <w:tcW w:w="952" w:type="dxa"/>
            <w:hideMark/>
          </w:tcPr>
          <w:p w14:paraId="25DB2B25" w14:textId="77777777" w:rsidR="008148EA" w:rsidRPr="00AF382C" w:rsidRDefault="008148EA" w:rsidP="00B75AE0">
            <w:pPr>
              <w:pStyle w:val="rvps12"/>
              <w:spacing w:before="0" w:beforeAutospacing="0" w:after="0" w:afterAutospacing="0"/>
              <w:jc w:val="center"/>
              <w:rPr>
                <w:lang w:val="uk-UA"/>
              </w:rPr>
            </w:pPr>
            <w:r w:rsidRPr="00AF382C">
              <w:rPr>
                <w:lang w:val="uk-UA"/>
              </w:rPr>
              <w:t>0,352</w:t>
            </w:r>
          </w:p>
        </w:tc>
        <w:tc>
          <w:tcPr>
            <w:tcW w:w="1097" w:type="dxa"/>
            <w:hideMark/>
          </w:tcPr>
          <w:p w14:paraId="6412ED93" w14:textId="77777777" w:rsidR="008148EA" w:rsidRPr="00AF382C" w:rsidRDefault="008148EA" w:rsidP="00B75AE0">
            <w:pPr>
              <w:pStyle w:val="rvps12"/>
              <w:spacing w:before="0" w:beforeAutospacing="0" w:after="0" w:afterAutospacing="0"/>
              <w:jc w:val="center"/>
              <w:rPr>
                <w:lang w:val="uk-UA"/>
              </w:rPr>
            </w:pPr>
            <w:r w:rsidRPr="00AF382C">
              <w:rPr>
                <w:lang w:val="uk-UA"/>
              </w:rPr>
              <w:t>0,276</w:t>
            </w:r>
          </w:p>
        </w:tc>
        <w:tc>
          <w:tcPr>
            <w:tcW w:w="0" w:type="auto"/>
            <w:vMerge/>
            <w:hideMark/>
          </w:tcPr>
          <w:p w14:paraId="45311704" w14:textId="77777777" w:rsidR="008148EA" w:rsidRPr="00AF382C" w:rsidRDefault="008148EA" w:rsidP="00B75AE0">
            <w:pPr>
              <w:rPr>
                <w:lang w:val="uk-UA"/>
              </w:rPr>
            </w:pPr>
          </w:p>
        </w:tc>
        <w:tc>
          <w:tcPr>
            <w:tcW w:w="982" w:type="dxa"/>
            <w:hideMark/>
          </w:tcPr>
          <w:p w14:paraId="074CBC8A" w14:textId="77777777" w:rsidR="008148EA" w:rsidRPr="00AF382C" w:rsidRDefault="008148EA" w:rsidP="00B75AE0">
            <w:pPr>
              <w:pStyle w:val="rvps12"/>
              <w:spacing w:before="0" w:beforeAutospacing="0" w:after="0" w:afterAutospacing="0"/>
              <w:jc w:val="center"/>
              <w:rPr>
                <w:lang w:val="uk-UA"/>
              </w:rPr>
            </w:pPr>
            <w:r w:rsidRPr="00AF382C">
              <w:rPr>
                <w:lang w:val="uk-UA"/>
              </w:rPr>
              <w:t>58</w:t>
            </w:r>
          </w:p>
        </w:tc>
        <w:tc>
          <w:tcPr>
            <w:tcW w:w="1287" w:type="dxa"/>
            <w:hideMark/>
          </w:tcPr>
          <w:p w14:paraId="25E9A392" w14:textId="77777777" w:rsidR="008148EA" w:rsidRPr="00AF382C" w:rsidRDefault="008148EA" w:rsidP="00B75AE0">
            <w:pPr>
              <w:pStyle w:val="rvps12"/>
              <w:spacing w:before="0" w:beforeAutospacing="0" w:after="0" w:afterAutospacing="0"/>
              <w:jc w:val="center"/>
              <w:rPr>
                <w:lang w:val="uk-UA"/>
              </w:rPr>
            </w:pPr>
            <w:r w:rsidRPr="00AF382C">
              <w:rPr>
                <w:lang w:val="uk-UA"/>
              </w:rPr>
              <w:t>52</w:t>
            </w:r>
          </w:p>
        </w:tc>
        <w:tc>
          <w:tcPr>
            <w:tcW w:w="962" w:type="dxa"/>
            <w:hideMark/>
          </w:tcPr>
          <w:p w14:paraId="0F34DCAD" w14:textId="77777777" w:rsidR="008148EA" w:rsidRPr="00AF382C" w:rsidRDefault="008148EA" w:rsidP="00B75AE0">
            <w:pPr>
              <w:pStyle w:val="rvps12"/>
              <w:spacing w:before="0" w:beforeAutospacing="0" w:after="0" w:afterAutospacing="0"/>
              <w:jc w:val="center"/>
              <w:rPr>
                <w:lang w:val="uk-UA"/>
              </w:rPr>
            </w:pPr>
            <w:r w:rsidRPr="00AF382C">
              <w:rPr>
                <w:lang w:val="uk-UA"/>
              </w:rPr>
              <w:t>40</w:t>
            </w:r>
          </w:p>
        </w:tc>
        <w:tc>
          <w:tcPr>
            <w:tcW w:w="1189" w:type="dxa"/>
            <w:hideMark/>
          </w:tcPr>
          <w:p w14:paraId="7A029B02" w14:textId="77777777" w:rsidR="008148EA" w:rsidRPr="00AF382C" w:rsidRDefault="008148EA" w:rsidP="00B75AE0">
            <w:pPr>
              <w:pStyle w:val="rvps12"/>
              <w:spacing w:before="0" w:beforeAutospacing="0" w:after="0" w:afterAutospacing="0"/>
              <w:jc w:val="center"/>
              <w:rPr>
                <w:lang w:val="uk-UA"/>
              </w:rPr>
            </w:pPr>
            <w:r w:rsidRPr="00AF382C">
              <w:rPr>
                <w:lang w:val="uk-UA"/>
              </w:rPr>
              <w:t>39</w:t>
            </w:r>
          </w:p>
        </w:tc>
      </w:tr>
      <w:tr w:rsidR="008148EA" w:rsidRPr="00AF382C" w14:paraId="49C7DB32" w14:textId="77777777" w:rsidTr="00B75AE0">
        <w:trPr>
          <w:trHeight w:val="30"/>
        </w:trPr>
        <w:tc>
          <w:tcPr>
            <w:tcW w:w="2796" w:type="dxa"/>
            <w:hideMark/>
          </w:tcPr>
          <w:p w14:paraId="424413C3" w14:textId="77777777" w:rsidR="008148EA" w:rsidRPr="00AF382C" w:rsidRDefault="008148EA" w:rsidP="00B75AE0">
            <w:pPr>
              <w:pStyle w:val="rvps14"/>
              <w:spacing w:before="0" w:beforeAutospacing="0" w:after="0" w:afterAutospacing="0"/>
              <w:rPr>
                <w:lang w:val="uk-UA"/>
              </w:rPr>
            </w:pPr>
            <w:r w:rsidRPr="00AF382C">
              <w:rPr>
                <w:lang w:val="uk-UA"/>
              </w:rPr>
              <w:t>Новомосковський (3)</w:t>
            </w:r>
          </w:p>
        </w:tc>
        <w:tc>
          <w:tcPr>
            <w:tcW w:w="982" w:type="dxa"/>
            <w:hideMark/>
          </w:tcPr>
          <w:p w14:paraId="48B6F8B4" w14:textId="77777777" w:rsidR="008148EA" w:rsidRPr="00AF382C" w:rsidRDefault="008148EA" w:rsidP="00B75AE0">
            <w:pPr>
              <w:pStyle w:val="rvps12"/>
              <w:spacing w:before="0" w:beforeAutospacing="0" w:after="0" w:afterAutospacing="0"/>
              <w:jc w:val="center"/>
              <w:rPr>
                <w:lang w:val="uk-UA"/>
              </w:rPr>
            </w:pPr>
            <w:r w:rsidRPr="00AF382C">
              <w:rPr>
                <w:lang w:val="uk-UA"/>
              </w:rPr>
              <w:t>1,403</w:t>
            </w:r>
          </w:p>
        </w:tc>
        <w:tc>
          <w:tcPr>
            <w:tcW w:w="1292" w:type="dxa"/>
            <w:hideMark/>
          </w:tcPr>
          <w:p w14:paraId="2E6FFB91" w14:textId="77777777" w:rsidR="008148EA" w:rsidRPr="00AF382C" w:rsidRDefault="008148EA" w:rsidP="00B75AE0">
            <w:pPr>
              <w:pStyle w:val="rvps12"/>
              <w:spacing w:before="0" w:beforeAutospacing="0" w:after="0" w:afterAutospacing="0"/>
              <w:jc w:val="center"/>
              <w:rPr>
                <w:lang w:val="uk-UA"/>
              </w:rPr>
            </w:pPr>
            <w:r w:rsidRPr="00AF382C">
              <w:rPr>
                <w:lang w:val="uk-UA"/>
              </w:rPr>
              <w:t>2,489</w:t>
            </w:r>
          </w:p>
        </w:tc>
        <w:tc>
          <w:tcPr>
            <w:tcW w:w="952" w:type="dxa"/>
            <w:hideMark/>
          </w:tcPr>
          <w:p w14:paraId="1912ABEA" w14:textId="77777777" w:rsidR="008148EA" w:rsidRPr="00AF382C" w:rsidRDefault="008148EA" w:rsidP="00B75AE0">
            <w:pPr>
              <w:pStyle w:val="rvps12"/>
              <w:spacing w:before="0" w:beforeAutospacing="0" w:after="0" w:afterAutospacing="0"/>
              <w:jc w:val="center"/>
              <w:rPr>
                <w:lang w:val="uk-UA"/>
              </w:rPr>
            </w:pPr>
            <w:r w:rsidRPr="00AF382C">
              <w:rPr>
                <w:lang w:val="uk-UA"/>
              </w:rPr>
              <w:t>0,378</w:t>
            </w:r>
          </w:p>
        </w:tc>
        <w:tc>
          <w:tcPr>
            <w:tcW w:w="1097" w:type="dxa"/>
            <w:hideMark/>
          </w:tcPr>
          <w:p w14:paraId="7C59F95C" w14:textId="77777777" w:rsidR="008148EA" w:rsidRPr="00AF382C" w:rsidRDefault="008148EA" w:rsidP="00B75AE0">
            <w:pPr>
              <w:pStyle w:val="rvps12"/>
              <w:spacing w:before="0" w:beforeAutospacing="0" w:after="0" w:afterAutospacing="0"/>
              <w:jc w:val="center"/>
              <w:rPr>
                <w:lang w:val="uk-UA"/>
              </w:rPr>
            </w:pPr>
            <w:r w:rsidRPr="00AF382C">
              <w:rPr>
                <w:lang w:val="uk-UA"/>
              </w:rPr>
              <w:t>0,226</w:t>
            </w:r>
          </w:p>
        </w:tc>
        <w:tc>
          <w:tcPr>
            <w:tcW w:w="0" w:type="auto"/>
            <w:vMerge/>
            <w:hideMark/>
          </w:tcPr>
          <w:p w14:paraId="22C037F5" w14:textId="77777777" w:rsidR="008148EA" w:rsidRPr="00AF382C" w:rsidRDefault="008148EA" w:rsidP="00B75AE0">
            <w:pPr>
              <w:rPr>
                <w:lang w:val="uk-UA"/>
              </w:rPr>
            </w:pPr>
          </w:p>
        </w:tc>
        <w:tc>
          <w:tcPr>
            <w:tcW w:w="982" w:type="dxa"/>
            <w:hideMark/>
          </w:tcPr>
          <w:p w14:paraId="432F7D75" w14:textId="77777777" w:rsidR="008148EA" w:rsidRPr="00AF382C" w:rsidRDefault="008148EA" w:rsidP="00B75AE0">
            <w:pPr>
              <w:pStyle w:val="rvps12"/>
              <w:spacing w:before="0" w:beforeAutospacing="0" w:after="0" w:afterAutospacing="0"/>
              <w:jc w:val="center"/>
              <w:rPr>
                <w:lang w:val="uk-UA"/>
              </w:rPr>
            </w:pPr>
            <w:r w:rsidRPr="00AF382C">
              <w:rPr>
                <w:lang w:val="uk-UA"/>
              </w:rPr>
              <w:t>57</w:t>
            </w:r>
          </w:p>
        </w:tc>
        <w:tc>
          <w:tcPr>
            <w:tcW w:w="1287" w:type="dxa"/>
            <w:hideMark/>
          </w:tcPr>
          <w:p w14:paraId="0FECC7F9" w14:textId="77777777" w:rsidR="008148EA" w:rsidRPr="00AF382C" w:rsidRDefault="008148EA" w:rsidP="00B75AE0">
            <w:pPr>
              <w:pStyle w:val="rvps12"/>
              <w:spacing w:before="0" w:beforeAutospacing="0" w:after="0" w:afterAutospacing="0"/>
              <w:jc w:val="center"/>
              <w:rPr>
                <w:lang w:val="uk-UA"/>
              </w:rPr>
            </w:pPr>
            <w:r w:rsidRPr="00AF382C">
              <w:rPr>
                <w:lang w:val="uk-UA"/>
              </w:rPr>
              <w:t>48</w:t>
            </w:r>
          </w:p>
        </w:tc>
        <w:tc>
          <w:tcPr>
            <w:tcW w:w="962" w:type="dxa"/>
            <w:hideMark/>
          </w:tcPr>
          <w:p w14:paraId="09C06677" w14:textId="77777777" w:rsidR="008148EA" w:rsidRPr="00AF382C" w:rsidRDefault="008148EA" w:rsidP="00B75AE0">
            <w:pPr>
              <w:pStyle w:val="rvps12"/>
              <w:spacing w:before="0" w:beforeAutospacing="0" w:after="0" w:afterAutospacing="0"/>
              <w:jc w:val="center"/>
              <w:rPr>
                <w:lang w:val="uk-UA"/>
              </w:rPr>
            </w:pPr>
            <w:r w:rsidRPr="00AF382C">
              <w:rPr>
                <w:lang w:val="uk-UA"/>
              </w:rPr>
              <w:t>43</w:t>
            </w:r>
          </w:p>
        </w:tc>
        <w:tc>
          <w:tcPr>
            <w:tcW w:w="1189" w:type="dxa"/>
            <w:hideMark/>
          </w:tcPr>
          <w:p w14:paraId="35278FE4" w14:textId="77777777" w:rsidR="008148EA" w:rsidRPr="00AF382C" w:rsidRDefault="008148EA" w:rsidP="00B75AE0">
            <w:pPr>
              <w:pStyle w:val="rvps12"/>
              <w:spacing w:before="0" w:beforeAutospacing="0" w:after="0" w:afterAutospacing="0"/>
              <w:jc w:val="center"/>
              <w:rPr>
                <w:lang w:val="uk-UA"/>
              </w:rPr>
            </w:pPr>
            <w:r w:rsidRPr="00AF382C">
              <w:rPr>
                <w:lang w:val="uk-UA"/>
              </w:rPr>
              <w:t>32</w:t>
            </w:r>
          </w:p>
        </w:tc>
      </w:tr>
      <w:tr w:rsidR="008148EA" w:rsidRPr="00AF382C" w14:paraId="7F4AEB80" w14:textId="77777777" w:rsidTr="00B75AE0">
        <w:trPr>
          <w:trHeight w:val="30"/>
        </w:trPr>
        <w:tc>
          <w:tcPr>
            <w:tcW w:w="2796" w:type="dxa"/>
            <w:hideMark/>
          </w:tcPr>
          <w:p w14:paraId="1330DDF1" w14:textId="77777777" w:rsidR="008148EA" w:rsidRPr="00AF382C" w:rsidRDefault="008148EA" w:rsidP="00B75AE0">
            <w:pPr>
              <w:pStyle w:val="rvps14"/>
              <w:spacing w:before="0" w:beforeAutospacing="0" w:after="0" w:afterAutospacing="0"/>
              <w:rPr>
                <w:lang w:val="uk-UA"/>
              </w:rPr>
            </w:pPr>
            <w:r w:rsidRPr="00AF382C">
              <w:rPr>
                <w:lang w:val="uk-UA"/>
              </w:rPr>
              <w:t>Павлоградський (4)</w:t>
            </w:r>
          </w:p>
        </w:tc>
        <w:tc>
          <w:tcPr>
            <w:tcW w:w="982" w:type="dxa"/>
            <w:hideMark/>
          </w:tcPr>
          <w:p w14:paraId="54BF12AF" w14:textId="77777777" w:rsidR="008148EA" w:rsidRPr="00AF382C" w:rsidRDefault="008148EA" w:rsidP="00B75AE0">
            <w:pPr>
              <w:pStyle w:val="rvps12"/>
              <w:spacing w:before="0" w:beforeAutospacing="0" w:after="0" w:afterAutospacing="0"/>
              <w:jc w:val="center"/>
              <w:rPr>
                <w:lang w:val="uk-UA"/>
              </w:rPr>
            </w:pPr>
            <w:r w:rsidRPr="00AF382C">
              <w:rPr>
                <w:lang w:val="uk-UA"/>
              </w:rPr>
              <w:t>1,132</w:t>
            </w:r>
          </w:p>
        </w:tc>
        <w:tc>
          <w:tcPr>
            <w:tcW w:w="1292" w:type="dxa"/>
            <w:hideMark/>
          </w:tcPr>
          <w:p w14:paraId="413C9CE4" w14:textId="77777777" w:rsidR="008148EA" w:rsidRPr="00AF382C" w:rsidRDefault="008148EA" w:rsidP="00B75AE0">
            <w:pPr>
              <w:pStyle w:val="rvps12"/>
              <w:spacing w:before="0" w:beforeAutospacing="0" w:after="0" w:afterAutospacing="0"/>
              <w:jc w:val="center"/>
              <w:rPr>
                <w:lang w:val="uk-UA"/>
              </w:rPr>
            </w:pPr>
            <w:r w:rsidRPr="00AF382C">
              <w:rPr>
                <w:lang w:val="uk-UA"/>
              </w:rPr>
              <w:t>2,281</w:t>
            </w:r>
          </w:p>
        </w:tc>
        <w:tc>
          <w:tcPr>
            <w:tcW w:w="952" w:type="dxa"/>
            <w:hideMark/>
          </w:tcPr>
          <w:p w14:paraId="4D5B9E16" w14:textId="77777777" w:rsidR="008148EA" w:rsidRPr="00AF382C" w:rsidRDefault="008148EA" w:rsidP="00B75AE0">
            <w:pPr>
              <w:pStyle w:val="rvps12"/>
              <w:spacing w:before="0" w:beforeAutospacing="0" w:after="0" w:afterAutospacing="0"/>
              <w:jc w:val="center"/>
              <w:rPr>
                <w:lang w:val="uk-UA"/>
              </w:rPr>
            </w:pPr>
            <w:r w:rsidRPr="00AF382C">
              <w:rPr>
                <w:lang w:val="uk-UA"/>
              </w:rPr>
              <w:t>0,246</w:t>
            </w:r>
          </w:p>
        </w:tc>
        <w:tc>
          <w:tcPr>
            <w:tcW w:w="1097" w:type="dxa"/>
            <w:hideMark/>
          </w:tcPr>
          <w:p w14:paraId="4ECC81DD" w14:textId="77777777" w:rsidR="008148EA" w:rsidRPr="00AF382C" w:rsidRDefault="008148EA" w:rsidP="00B75AE0">
            <w:pPr>
              <w:pStyle w:val="rvps12"/>
              <w:spacing w:before="0" w:beforeAutospacing="0" w:after="0" w:afterAutospacing="0"/>
              <w:jc w:val="center"/>
              <w:rPr>
                <w:lang w:val="uk-UA"/>
              </w:rPr>
            </w:pPr>
            <w:r w:rsidRPr="00AF382C">
              <w:rPr>
                <w:lang w:val="uk-UA"/>
              </w:rPr>
              <w:t>0,212</w:t>
            </w:r>
          </w:p>
        </w:tc>
        <w:tc>
          <w:tcPr>
            <w:tcW w:w="0" w:type="auto"/>
            <w:vMerge/>
            <w:hideMark/>
          </w:tcPr>
          <w:p w14:paraId="169EED41" w14:textId="77777777" w:rsidR="008148EA" w:rsidRPr="00AF382C" w:rsidRDefault="008148EA" w:rsidP="00B75AE0">
            <w:pPr>
              <w:rPr>
                <w:lang w:val="uk-UA"/>
              </w:rPr>
            </w:pPr>
          </w:p>
        </w:tc>
        <w:tc>
          <w:tcPr>
            <w:tcW w:w="982" w:type="dxa"/>
            <w:hideMark/>
          </w:tcPr>
          <w:p w14:paraId="6A0094A7" w14:textId="77777777" w:rsidR="008148EA" w:rsidRPr="00AF382C" w:rsidRDefault="008148EA" w:rsidP="00B75AE0">
            <w:pPr>
              <w:pStyle w:val="rvps12"/>
              <w:spacing w:before="0" w:beforeAutospacing="0" w:after="0" w:afterAutospacing="0"/>
              <w:jc w:val="center"/>
              <w:rPr>
                <w:lang w:val="uk-UA"/>
              </w:rPr>
            </w:pPr>
            <w:r w:rsidRPr="00AF382C">
              <w:rPr>
                <w:lang w:val="uk-UA"/>
              </w:rPr>
              <w:t>46</w:t>
            </w:r>
          </w:p>
        </w:tc>
        <w:tc>
          <w:tcPr>
            <w:tcW w:w="1287" w:type="dxa"/>
            <w:hideMark/>
          </w:tcPr>
          <w:p w14:paraId="3353B3CB" w14:textId="77777777" w:rsidR="008148EA" w:rsidRPr="00AF382C" w:rsidRDefault="008148EA" w:rsidP="00B75AE0">
            <w:pPr>
              <w:pStyle w:val="rvps12"/>
              <w:spacing w:before="0" w:beforeAutospacing="0" w:after="0" w:afterAutospacing="0"/>
              <w:jc w:val="center"/>
              <w:rPr>
                <w:lang w:val="uk-UA"/>
              </w:rPr>
            </w:pPr>
            <w:r w:rsidRPr="00AF382C">
              <w:rPr>
                <w:lang w:val="uk-UA"/>
              </w:rPr>
              <w:t>44</w:t>
            </w:r>
          </w:p>
        </w:tc>
        <w:tc>
          <w:tcPr>
            <w:tcW w:w="962" w:type="dxa"/>
            <w:hideMark/>
          </w:tcPr>
          <w:p w14:paraId="2D254684" w14:textId="77777777" w:rsidR="008148EA" w:rsidRPr="00AF382C" w:rsidRDefault="008148EA" w:rsidP="00B75AE0">
            <w:pPr>
              <w:pStyle w:val="rvps12"/>
              <w:spacing w:before="0" w:beforeAutospacing="0" w:after="0" w:afterAutospacing="0"/>
              <w:jc w:val="center"/>
              <w:rPr>
                <w:lang w:val="uk-UA"/>
              </w:rPr>
            </w:pPr>
            <w:r w:rsidRPr="00AF382C">
              <w:rPr>
                <w:lang w:val="uk-UA"/>
              </w:rPr>
              <w:t>28</w:t>
            </w:r>
          </w:p>
        </w:tc>
        <w:tc>
          <w:tcPr>
            <w:tcW w:w="1189" w:type="dxa"/>
            <w:hideMark/>
          </w:tcPr>
          <w:p w14:paraId="0A0F12A5" w14:textId="77777777" w:rsidR="008148EA" w:rsidRPr="00AF382C" w:rsidRDefault="008148EA" w:rsidP="00B75AE0">
            <w:pPr>
              <w:pStyle w:val="rvps12"/>
              <w:spacing w:before="0" w:beforeAutospacing="0" w:after="0" w:afterAutospacing="0"/>
              <w:jc w:val="center"/>
              <w:rPr>
                <w:lang w:val="uk-UA"/>
              </w:rPr>
            </w:pPr>
            <w:r w:rsidRPr="00AF382C">
              <w:rPr>
                <w:lang w:val="uk-UA"/>
              </w:rPr>
              <w:t>30</w:t>
            </w:r>
          </w:p>
        </w:tc>
      </w:tr>
      <w:tr w:rsidR="008148EA" w:rsidRPr="00AF382C" w14:paraId="5BC51B6C" w14:textId="77777777" w:rsidTr="00B75AE0">
        <w:trPr>
          <w:trHeight w:val="30"/>
        </w:trPr>
        <w:tc>
          <w:tcPr>
            <w:tcW w:w="2796" w:type="dxa"/>
            <w:hideMark/>
          </w:tcPr>
          <w:p w14:paraId="78398A1A" w14:textId="77777777" w:rsidR="008148EA" w:rsidRPr="00AF382C" w:rsidRDefault="008148EA" w:rsidP="00B75AE0">
            <w:pPr>
              <w:pStyle w:val="rvps14"/>
              <w:spacing w:before="0" w:beforeAutospacing="0" w:after="0" w:afterAutospacing="0"/>
              <w:rPr>
                <w:lang w:val="uk-UA"/>
              </w:rPr>
            </w:pPr>
            <w:proofErr w:type="spellStart"/>
            <w:r w:rsidRPr="00AF382C">
              <w:rPr>
                <w:lang w:val="uk-UA"/>
              </w:rPr>
              <w:t>Синельниківсько</w:t>
            </w:r>
            <w:proofErr w:type="spellEnd"/>
            <w:r w:rsidRPr="00AF382C">
              <w:rPr>
                <w:lang w:val="uk-UA"/>
              </w:rPr>
              <w:t>-Покровський (5)</w:t>
            </w:r>
          </w:p>
        </w:tc>
        <w:tc>
          <w:tcPr>
            <w:tcW w:w="982" w:type="dxa"/>
            <w:hideMark/>
          </w:tcPr>
          <w:p w14:paraId="52740A58" w14:textId="77777777" w:rsidR="008148EA" w:rsidRPr="00AF382C" w:rsidRDefault="008148EA" w:rsidP="00B75AE0">
            <w:pPr>
              <w:pStyle w:val="rvps12"/>
              <w:spacing w:before="0" w:beforeAutospacing="0" w:after="0" w:afterAutospacing="0"/>
              <w:jc w:val="center"/>
              <w:rPr>
                <w:lang w:val="uk-UA"/>
              </w:rPr>
            </w:pPr>
            <w:r w:rsidRPr="00AF382C">
              <w:rPr>
                <w:lang w:val="uk-UA"/>
              </w:rPr>
              <w:t>1,059</w:t>
            </w:r>
          </w:p>
        </w:tc>
        <w:tc>
          <w:tcPr>
            <w:tcW w:w="1292" w:type="dxa"/>
            <w:hideMark/>
          </w:tcPr>
          <w:p w14:paraId="48BDB865" w14:textId="77777777" w:rsidR="008148EA" w:rsidRPr="00AF382C" w:rsidRDefault="008148EA" w:rsidP="00B75AE0">
            <w:pPr>
              <w:pStyle w:val="rvps12"/>
              <w:spacing w:before="0" w:beforeAutospacing="0" w:after="0" w:afterAutospacing="0"/>
              <w:jc w:val="center"/>
              <w:rPr>
                <w:lang w:val="uk-UA"/>
              </w:rPr>
            </w:pPr>
            <w:r w:rsidRPr="00AF382C">
              <w:rPr>
                <w:lang w:val="uk-UA"/>
              </w:rPr>
              <w:t>2,022</w:t>
            </w:r>
          </w:p>
        </w:tc>
        <w:tc>
          <w:tcPr>
            <w:tcW w:w="952" w:type="dxa"/>
            <w:hideMark/>
          </w:tcPr>
          <w:p w14:paraId="3157E025" w14:textId="77777777" w:rsidR="008148EA" w:rsidRPr="00AF382C" w:rsidRDefault="008148EA" w:rsidP="00B75AE0">
            <w:pPr>
              <w:pStyle w:val="rvps12"/>
              <w:spacing w:before="0" w:beforeAutospacing="0" w:after="0" w:afterAutospacing="0"/>
              <w:jc w:val="center"/>
              <w:rPr>
                <w:lang w:val="uk-UA"/>
              </w:rPr>
            </w:pPr>
            <w:r w:rsidRPr="00AF382C">
              <w:rPr>
                <w:lang w:val="uk-UA"/>
              </w:rPr>
              <w:t>0,299</w:t>
            </w:r>
          </w:p>
        </w:tc>
        <w:tc>
          <w:tcPr>
            <w:tcW w:w="1097" w:type="dxa"/>
            <w:hideMark/>
          </w:tcPr>
          <w:p w14:paraId="133EC309" w14:textId="77777777" w:rsidR="008148EA" w:rsidRPr="00AF382C" w:rsidRDefault="008148EA" w:rsidP="00B75AE0">
            <w:pPr>
              <w:pStyle w:val="rvps12"/>
              <w:spacing w:before="0" w:beforeAutospacing="0" w:after="0" w:afterAutospacing="0"/>
              <w:jc w:val="center"/>
              <w:rPr>
                <w:lang w:val="uk-UA"/>
              </w:rPr>
            </w:pPr>
            <w:r w:rsidRPr="00AF382C">
              <w:rPr>
                <w:lang w:val="uk-UA"/>
              </w:rPr>
              <w:t>0,226</w:t>
            </w:r>
          </w:p>
        </w:tc>
        <w:tc>
          <w:tcPr>
            <w:tcW w:w="0" w:type="auto"/>
            <w:vMerge/>
            <w:hideMark/>
          </w:tcPr>
          <w:p w14:paraId="69CCF0B5" w14:textId="77777777" w:rsidR="008148EA" w:rsidRPr="00AF382C" w:rsidRDefault="008148EA" w:rsidP="00B75AE0">
            <w:pPr>
              <w:rPr>
                <w:lang w:val="uk-UA"/>
              </w:rPr>
            </w:pPr>
          </w:p>
        </w:tc>
        <w:tc>
          <w:tcPr>
            <w:tcW w:w="982" w:type="dxa"/>
            <w:hideMark/>
          </w:tcPr>
          <w:p w14:paraId="763B31AF" w14:textId="77777777" w:rsidR="008148EA" w:rsidRPr="00AF382C" w:rsidRDefault="008148EA" w:rsidP="00B75AE0">
            <w:pPr>
              <w:pStyle w:val="rvps12"/>
              <w:spacing w:before="0" w:beforeAutospacing="0" w:after="0" w:afterAutospacing="0"/>
              <w:jc w:val="center"/>
              <w:rPr>
                <w:lang w:val="uk-UA"/>
              </w:rPr>
            </w:pPr>
            <w:r w:rsidRPr="00AF382C">
              <w:rPr>
                <w:lang w:val="uk-UA"/>
              </w:rPr>
              <w:t>43</w:t>
            </w:r>
          </w:p>
        </w:tc>
        <w:tc>
          <w:tcPr>
            <w:tcW w:w="1287" w:type="dxa"/>
            <w:hideMark/>
          </w:tcPr>
          <w:p w14:paraId="57EDEFEC" w14:textId="77777777" w:rsidR="008148EA" w:rsidRPr="00AF382C" w:rsidRDefault="008148EA" w:rsidP="00B75AE0">
            <w:pPr>
              <w:pStyle w:val="rvps12"/>
              <w:spacing w:before="0" w:beforeAutospacing="0" w:after="0" w:afterAutospacing="0"/>
              <w:jc w:val="center"/>
              <w:rPr>
                <w:lang w:val="uk-UA"/>
              </w:rPr>
            </w:pPr>
            <w:r w:rsidRPr="00AF382C">
              <w:rPr>
                <w:lang w:val="uk-UA"/>
              </w:rPr>
              <w:t>39</w:t>
            </w:r>
          </w:p>
        </w:tc>
        <w:tc>
          <w:tcPr>
            <w:tcW w:w="962" w:type="dxa"/>
            <w:hideMark/>
          </w:tcPr>
          <w:p w14:paraId="5E1A198F" w14:textId="77777777" w:rsidR="008148EA" w:rsidRPr="00AF382C" w:rsidRDefault="008148EA" w:rsidP="00B75AE0">
            <w:pPr>
              <w:pStyle w:val="rvps12"/>
              <w:spacing w:before="0" w:beforeAutospacing="0" w:after="0" w:afterAutospacing="0"/>
              <w:jc w:val="center"/>
              <w:rPr>
                <w:lang w:val="uk-UA"/>
              </w:rPr>
            </w:pPr>
            <w:r w:rsidRPr="00AF382C">
              <w:rPr>
                <w:lang w:val="uk-UA"/>
              </w:rPr>
              <w:t>34</w:t>
            </w:r>
          </w:p>
        </w:tc>
        <w:tc>
          <w:tcPr>
            <w:tcW w:w="1189" w:type="dxa"/>
            <w:hideMark/>
          </w:tcPr>
          <w:p w14:paraId="2A536136" w14:textId="77777777" w:rsidR="008148EA" w:rsidRPr="00AF382C" w:rsidRDefault="008148EA" w:rsidP="00B75AE0">
            <w:pPr>
              <w:pStyle w:val="rvps12"/>
              <w:spacing w:before="0" w:beforeAutospacing="0" w:after="0" w:afterAutospacing="0"/>
              <w:jc w:val="center"/>
              <w:rPr>
                <w:lang w:val="uk-UA"/>
              </w:rPr>
            </w:pPr>
            <w:r w:rsidRPr="00AF382C">
              <w:rPr>
                <w:lang w:val="uk-UA"/>
              </w:rPr>
              <w:t>32</w:t>
            </w:r>
          </w:p>
        </w:tc>
      </w:tr>
      <w:tr w:rsidR="008148EA" w:rsidRPr="00AF382C" w14:paraId="70291498" w14:textId="77777777" w:rsidTr="00B75AE0">
        <w:trPr>
          <w:trHeight w:val="30"/>
        </w:trPr>
        <w:tc>
          <w:tcPr>
            <w:tcW w:w="2796" w:type="dxa"/>
            <w:hideMark/>
          </w:tcPr>
          <w:p w14:paraId="33B9F107" w14:textId="77777777" w:rsidR="008148EA" w:rsidRPr="00AF382C" w:rsidRDefault="008148EA" w:rsidP="00B75AE0">
            <w:pPr>
              <w:pStyle w:val="rvps14"/>
              <w:spacing w:before="0" w:beforeAutospacing="0" w:after="0" w:afterAutospacing="0"/>
              <w:rPr>
                <w:lang w:val="uk-UA"/>
              </w:rPr>
            </w:pPr>
            <w:r w:rsidRPr="00AF382C">
              <w:rPr>
                <w:lang w:val="uk-UA"/>
              </w:rPr>
              <w:t>Верхньодніпровський (6)</w:t>
            </w:r>
          </w:p>
        </w:tc>
        <w:tc>
          <w:tcPr>
            <w:tcW w:w="982" w:type="dxa"/>
            <w:hideMark/>
          </w:tcPr>
          <w:p w14:paraId="7F605781" w14:textId="77777777" w:rsidR="008148EA" w:rsidRPr="00AF382C" w:rsidRDefault="008148EA" w:rsidP="00B75AE0">
            <w:pPr>
              <w:pStyle w:val="rvps12"/>
              <w:spacing w:before="0" w:beforeAutospacing="0" w:after="0" w:afterAutospacing="0"/>
              <w:jc w:val="center"/>
              <w:rPr>
                <w:lang w:val="uk-UA"/>
              </w:rPr>
            </w:pPr>
            <w:r w:rsidRPr="00AF382C">
              <w:rPr>
                <w:lang w:val="uk-UA"/>
              </w:rPr>
              <w:t>1,083</w:t>
            </w:r>
          </w:p>
        </w:tc>
        <w:tc>
          <w:tcPr>
            <w:tcW w:w="1292" w:type="dxa"/>
            <w:hideMark/>
          </w:tcPr>
          <w:p w14:paraId="2E09F862" w14:textId="77777777" w:rsidR="008148EA" w:rsidRPr="00AF382C" w:rsidRDefault="008148EA" w:rsidP="00B75AE0">
            <w:pPr>
              <w:pStyle w:val="rvps12"/>
              <w:spacing w:before="0" w:beforeAutospacing="0" w:after="0" w:afterAutospacing="0"/>
              <w:jc w:val="center"/>
              <w:rPr>
                <w:lang w:val="uk-UA"/>
              </w:rPr>
            </w:pPr>
            <w:r w:rsidRPr="00AF382C">
              <w:rPr>
                <w:lang w:val="uk-UA"/>
              </w:rPr>
              <w:t>2,229</w:t>
            </w:r>
          </w:p>
        </w:tc>
        <w:tc>
          <w:tcPr>
            <w:tcW w:w="952" w:type="dxa"/>
            <w:hideMark/>
          </w:tcPr>
          <w:p w14:paraId="4F8A9FA4" w14:textId="77777777" w:rsidR="008148EA" w:rsidRPr="00AF382C" w:rsidRDefault="008148EA" w:rsidP="00B75AE0">
            <w:pPr>
              <w:pStyle w:val="rvps12"/>
              <w:spacing w:before="0" w:beforeAutospacing="0" w:after="0" w:afterAutospacing="0"/>
              <w:jc w:val="center"/>
              <w:rPr>
                <w:lang w:val="uk-UA"/>
              </w:rPr>
            </w:pPr>
            <w:r w:rsidRPr="00AF382C">
              <w:rPr>
                <w:lang w:val="uk-UA"/>
              </w:rPr>
              <w:t>0,326</w:t>
            </w:r>
          </w:p>
        </w:tc>
        <w:tc>
          <w:tcPr>
            <w:tcW w:w="1097" w:type="dxa"/>
            <w:hideMark/>
          </w:tcPr>
          <w:p w14:paraId="141B40D4" w14:textId="77777777" w:rsidR="008148EA" w:rsidRPr="00AF382C" w:rsidRDefault="008148EA" w:rsidP="00B75AE0">
            <w:pPr>
              <w:pStyle w:val="rvps12"/>
              <w:spacing w:before="0" w:beforeAutospacing="0" w:after="0" w:afterAutospacing="0"/>
              <w:jc w:val="center"/>
              <w:rPr>
                <w:lang w:val="uk-UA"/>
              </w:rPr>
            </w:pPr>
            <w:r w:rsidRPr="00AF382C">
              <w:rPr>
                <w:lang w:val="uk-UA"/>
              </w:rPr>
              <w:t>0,254</w:t>
            </w:r>
          </w:p>
        </w:tc>
        <w:tc>
          <w:tcPr>
            <w:tcW w:w="0" w:type="auto"/>
            <w:vMerge/>
            <w:hideMark/>
          </w:tcPr>
          <w:p w14:paraId="7492CE38" w14:textId="77777777" w:rsidR="008148EA" w:rsidRPr="00AF382C" w:rsidRDefault="008148EA" w:rsidP="00B75AE0">
            <w:pPr>
              <w:rPr>
                <w:lang w:val="uk-UA"/>
              </w:rPr>
            </w:pPr>
          </w:p>
        </w:tc>
        <w:tc>
          <w:tcPr>
            <w:tcW w:w="982" w:type="dxa"/>
            <w:hideMark/>
          </w:tcPr>
          <w:p w14:paraId="3EFE25F1" w14:textId="77777777" w:rsidR="008148EA" w:rsidRPr="00AF382C" w:rsidRDefault="008148EA" w:rsidP="00B75AE0">
            <w:pPr>
              <w:pStyle w:val="rvps12"/>
              <w:spacing w:before="0" w:beforeAutospacing="0" w:after="0" w:afterAutospacing="0"/>
              <w:jc w:val="center"/>
              <w:rPr>
                <w:lang w:val="uk-UA"/>
              </w:rPr>
            </w:pPr>
            <w:r w:rsidRPr="00AF382C">
              <w:rPr>
                <w:lang w:val="uk-UA"/>
              </w:rPr>
              <w:t>44</w:t>
            </w:r>
          </w:p>
        </w:tc>
        <w:tc>
          <w:tcPr>
            <w:tcW w:w="1287" w:type="dxa"/>
            <w:hideMark/>
          </w:tcPr>
          <w:p w14:paraId="37026219" w14:textId="77777777" w:rsidR="008148EA" w:rsidRPr="00AF382C" w:rsidRDefault="008148EA" w:rsidP="00B75AE0">
            <w:pPr>
              <w:pStyle w:val="rvps12"/>
              <w:spacing w:before="0" w:beforeAutospacing="0" w:after="0" w:afterAutospacing="0"/>
              <w:jc w:val="center"/>
              <w:rPr>
                <w:lang w:val="uk-UA"/>
              </w:rPr>
            </w:pPr>
            <w:r w:rsidRPr="00AF382C">
              <w:rPr>
                <w:lang w:val="uk-UA"/>
              </w:rPr>
              <w:t>43</w:t>
            </w:r>
          </w:p>
        </w:tc>
        <w:tc>
          <w:tcPr>
            <w:tcW w:w="962" w:type="dxa"/>
            <w:hideMark/>
          </w:tcPr>
          <w:p w14:paraId="717A20DC" w14:textId="77777777" w:rsidR="008148EA" w:rsidRPr="00AF382C" w:rsidRDefault="008148EA" w:rsidP="00B75AE0">
            <w:pPr>
              <w:pStyle w:val="rvps12"/>
              <w:spacing w:before="0" w:beforeAutospacing="0" w:after="0" w:afterAutospacing="0"/>
              <w:jc w:val="center"/>
              <w:rPr>
                <w:lang w:val="uk-UA"/>
              </w:rPr>
            </w:pPr>
            <w:r w:rsidRPr="00AF382C">
              <w:rPr>
                <w:lang w:val="uk-UA"/>
              </w:rPr>
              <w:t>37</w:t>
            </w:r>
          </w:p>
        </w:tc>
        <w:tc>
          <w:tcPr>
            <w:tcW w:w="1189" w:type="dxa"/>
            <w:hideMark/>
          </w:tcPr>
          <w:p w14:paraId="754B9892" w14:textId="77777777" w:rsidR="008148EA" w:rsidRPr="00AF382C" w:rsidRDefault="008148EA" w:rsidP="00B75AE0">
            <w:pPr>
              <w:pStyle w:val="rvps12"/>
              <w:spacing w:before="0" w:beforeAutospacing="0" w:after="0" w:afterAutospacing="0"/>
              <w:jc w:val="center"/>
              <w:rPr>
                <w:lang w:val="uk-UA"/>
              </w:rPr>
            </w:pPr>
            <w:r w:rsidRPr="00AF382C">
              <w:rPr>
                <w:lang w:val="uk-UA"/>
              </w:rPr>
              <w:t>36</w:t>
            </w:r>
          </w:p>
        </w:tc>
      </w:tr>
      <w:tr w:rsidR="008148EA" w:rsidRPr="00AF382C" w14:paraId="57960CEB" w14:textId="77777777" w:rsidTr="00B75AE0">
        <w:trPr>
          <w:trHeight w:val="30"/>
        </w:trPr>
        <w:tc>
          <w:tcPr>
            <w:tcW w:w="2796" w:type="dxa"/>
            <w:hideMark/>
          </w:tcPr>
          <w:p w14:paraId="7307F949" w14:textId="77777777" w:rsidR="008148EA" w:rsidRPr="00AF382C" w:rsidRDefault="008148EA" w:rsidP="00B75AE0">
            <w:pPr>
              <w:pStyle w:val="rvps14"/>
              <w:spacing w:before="0" w:beforeAutospacing="0" w:after="0" w:afterAutospacing="0"/>
              <w:rPr>
                <w:lang w:val="uk-UA"/>
              </w:rPr>
            </w:pPr>
            <w:proofErr w:type="spellStart"/>
            <w:r w:rsidRPr="00AF382C">
              <w:rPr>
                <w:lang w:val="uk-UA"/>
              </w:rPr>
              <w:t>П’ятихатський</w:t>
            </w:r>
            <w:proofErr w:type="spellEnd"/>
            <w:r w:rsidRPr="00AF382C">
              <w:rPr>
                <w:lang w:val="uk-UA"/>
              </w:rPr>
              <w:t xml:space="preserve"> (7)</w:t>
            </w:r>
          </w:p>
        </w:tc>
        <w:tc>
          <w:tcPr>
            <w:tcW w:w="982" w:type="dxa"/>
            <w:hideMark/>
          </w:tcPr>
          <w:p w14:paraId="13F35F48" w14:textId="77777777" w:rsidR="008148EA" w:rsidRPr="00AF382C" w:rsidRDefault="008148EA" w:rsidP="00B75AE0">
            <w:pPr>
              <w:pStyle w:val="rvps12"/>
              <w:spacing w:before="0" w:beforeAutospacing="0" w:after="0" w:afterAutospacing="0"/>
              <w:jc w:val="center"/>
              <w:rPr>
                <w:lang w:val="uk-UA"/>
              </w:rPr>
            </w:pPr>
            <w:r w:rsidRPr="00AF382C">
              <w:rPr>
                <w:lang w:val="uk-UA"/>
              </w:rPr>
              <w:t>1,132</w:t>
            </w:r>
          </w:p>
        </w:tc>
        <w:tc>
          <w:tcPr>
            <w:tcW w:w="1292" w:type="dxa"/>
            <w:hideMark/>
          </w:tcPr>
          <w:p w14:paraId="7A9B0713" w14:textId="77777777" w:rsidR="008148EA" w:rsidRPr="00AF382C" w:rsidRDefault="008148EA" w:rsidP="00B75AE0">
            <w:pPr>
              <w:pStyle w:val="rvps12"/>
              <w:spacing w:before="0" w:beforeAutospacing="0" w:after="0" w:afterAutospacing="0"/>
              <w:jc w:val="center"/>
              <w:rPr>
                <w:lang w:val="uk-UA"/>
              </w:rPr>
            </w:pPr>
            <w:r w:rsidRPr="00AF382C">
              <w:rPr>
                <w:lang w:val="uk-UA"/>
              </w:rPr>
              <w:t>2,281</w:t>
            </w:r>
          </w:p>
        </w:tc>
        <w:tc>
          <w:tcPr>
            <w:tcW w:w="952" w:type="dxa"/>
            <w:hideMark/>
          </w:tcPr>
          <w:p w14:paraId="286B4D67" w14:textId="77777777" w:rsidR="008148EA" w:rsidRPr="00AF382C" w:rsidRDefault="008148EA" w:rsidP="00B75AE0">
            <w:pPr>
              <w:pStyle w:val="rvps12"/>
              <w:spacing w:before="0" w:beforeAutospacing="0" w:after="0" w:afterAutospacing="0"/>
              <w:jc w:val="center"/>
              <w:rPr>
                <w:lang w:val="uk-UA"/>
              </w:rPr>
            </w:pPr>
            <w:r w:rsidRPr="00AF382C">
              <w:rPr>
                <w:lang w:val="uk-UA"/>
              </w:rPr>
              <w:t>0,317</w:t>
            </w:r>
          </w:p>
        </w:tc>
        <w:tc>
          <w:tcPr>
            <w:tcW w:w="1097" w:type="dxa"/>
            <w:hideMark/>
          </w:tcPr>
          <w:p w14:paraId="378538AB" w14:textId="77777777" w:rsidR="008148EA" w:rsidRPr="00AF382C" w:rsidRDefault="008148EA" w:rsidP="00B75AE0">
            <w:pPr>
              <w:pStyle w:val="rvps12"/>
              <w:spacing w:before="0" w:beforeAutospacing="0" w:after="0" w:afterAutospacing="0"/>
              <w:jc w:val="center"/>
              <w:rPr>
                <w:lang w:val="uk-UA"/>
              </w:rPr>
            </w:pPr>
            <w:r w:rsidRPr="00AF382C">
              <w:rPr>
                <w:lang w:val="uk-UA"/>
              </w:rPr>
              <w:t>0,254</w:t>
            </w:r>
          </w:p>
        </w:tc>
        <w:tc>
          <w:tcPr>
            <w:tcW w:w="0" w:type="auto"/>
            <w:vMerge/>
            <w:hideMark/>
          </w:tcPr>
          <w:p w14:paraId="0CDBC035" w14:textId="77777777" w:rsidR="008148EA" w:rsidRPr="00AF382C" w:rsidRDefault="008148EA" w:rsidP="00B75AE0">
            <w:pPr>
              <w:rPr>
                <w:lang w:val="uk-UA"/>
              </w:rPr>
            </w:pPr>
          </w:p>
        </w:tc>
        <w:tc>
          <w:tcPr>
            <w:tcW w:w="982" w:type="dxa"/>
            <w:hideMark/>
          </w:tcPr>
          <w:p w14:paraId="65695AB0" w14:textId="77777777" w:rsidR="008148EA" w:rsidRPr="00AF382C" w:rsidRDefault="008148EA" w:rsidP="00B75AE0">
            <w:pPr>
              <w:pStyle w:val="rvps12"/>
              <w:spacing w:before="0" w:beforeAutospacing="0" w:after="0" w:afterAutospacing="0"/>
              <w:jc w:val="center"/>
              <w:rPr>
                <w:lang w:val="uk-UA"/>
              </w:rPr>
            </w:pPr>
            <w:r w:rsidRPr="00AF382C">
              <w:rPr>
                <w:lang w:val="uk-UA"/>
              </w:rPr>
              <w:t>46</w:t>
            </w:r>
          </w:p>
        </w:tc>
        <w:tc>
          <w:tcPr>
            <w:tcW w:w="1287" w:type="dxa"/>
            <w:hideMark/>
          </w:tcPr>
          <w:p w14:paraId="15C8FCF0" w14:textId="77777777" w:rsidR="008148EA" w:rsidRPr="00AF382C" w:rsidRDefault="008148EA" w:rsidP="00B75AE0">
            <w:pPr>
              <w:pStyle w:val="rvps12"/>
              <w:spacing w:before="0" w:beforeAutospacing="0" w:after="0" w:afterAutospacing="0"/>
              <w:jc w:val="center"/>
              <w:rPr>
                <w:lang w:val="uk-UA"/>
              </w:rPr>
            </w:pPr>
            <w:r w:rsidRPr="00AF382C">
              <w:rPr>
                <w:lang w:val="uk-UA"/>
              </w:rPr>
              <w:t>44</w:t>
            </w:r>
          </w:p>
        </w:tc>
        <w:tc>
          <w:tcPr>
            <w:tcW w:w="962" w:type="dxa"/>
            <w:hideMark/>
          </w:tcPr>
          <w:p w14:paraId="5A9C4559" w14:textId="77777777" w:rsidR="008148EA" w:rsidRPr="00AF382C" w:rsidRDefault="008148EA" w:rsidP="00B75AE0">
            <w:pPr>
              <w:pStyle w:val="rvps12"/>
              <w:spacing w:before="0" w:beforeAutospacing="0" w:after="0" w:afterAutospacing="0"/>
              <w:jc w:val="center"/>
              <w:rPr>
                <w:lang w:val="uk-UA"/>
              </w:rPr>
            </w:pPr>
            <w:r w:rsidRPr="00AF382C">
              <w:rPr>
                <w:lang w:val="uk-UA"/>
              </w:rPr>
              <w:t>36</w:t>
            </w:r>
          </w:p>
        </w:tc>
        <w:tc>
          <w:tcPr>
            <w:tcW w:w="1189" w:type="dxa"/>
            <w:hideMark/>
          </w:tcPr>
          <w:p w14:paraId="381D5015" w14:textId="77777777" w:rsidR="008148EA" w:rsidRPr="00AF382C" w:rsidRDefault="008148EA" w:rsidP="00B75AE0">
            <w:pPr>
              <w:pStyle w:val="rvps12"/>
              <w:spacing w:before="0" w:beforeAutospacing="0" w:after="0" w:afterAutospacing="0"/>
              <w:jc w:val="center"/>
              <w:rPr>
                <w:lang w:val="uk-UA"/>
              </w:rPr>
            </w:pPr>
            <w:r w:rsidRPr="00AF382C">
              <w:rPr>
                <w:lang w:val="uk-UA"/>
              </w:rPr>
              <w:t>36</w:t>
            </w:r>
          </w:p>
        </w:tc>
      </w:tr>
      <w:tr w:rsidR="008148EA" w:rsidRPr="00AF382C" w14:paraId="2CF4CB50" w14:textId="77777777" w:rsidTr="00B75AE0">
        <w:trPr>
          <w:trHeight w:val="30"/>
        </w:trPr>
        <w:tc>
          <w:tcPr>
            <w:tcW w:w="2796" w:type="dxa"/>
            <w:hideMark/>
          </w:tcPr>
          <w:p w14:paraId="327A84AA" w14:textId="77777777" w:rsidR="008148EA" w:rsidRPr="00AF382C" w:rsidRDefault="008148EA" w:rsidP="00B75AE0">
            <w:pPr>
              <w:pStyle w:val="rvps14"/>
              <w:spacing w:before="0" w:beforeAutospacing="0" w:after="0" w:afterAutospacing="0"/>
              <w:rPr>
                <w:lang w:val="uk-UA"/>
              </w:rPr>
            </w:pPr>
            <w:proofErr w:type="spellStart"/>
            <w:r w:rsidRPr="00AF382C">
              <w:rPr>
                <w:lang w:val="uk-UA"/>
              </w:rPr>
              <w:t>Софіївсько-Томаківський</w:t>
            </w:r>
            <w:proofErr w:type="spellEnd"/>
            <w:r w:rsidRPr="00AF382C">
              <w:rPr>
                <w:lang w:val="uk-UA"/>
              </w:rPr>
              <w:t xml:space="preserve"> (8)</w:t>
            </w:r>
          </w:p>
        </w:tc>
        <w:tc>
          <w:tcPr>
            <w:tcW w:w="982" w:type="dxa"/>
            <w:hideMark/>
          </w:tcPr>
          <w:p w14:paraId="214039D0" w14:textId="77777777" w:rsidR="008148EA" w:rsidRPr="00AF382C" w:rsidRDefault="008148EA" w:rsidP="00B75AE0">
            <w:pPr>
              <w:pStyle w:val="rvps12"/>
              <w:spacing w:before="0" w:beforeAutospacing="0" w:after="0" w:afterAutospacing="0"/>
              <w:jc w:val="center"/>
              <w:rPr>
                <w:lang w:val="uk-UA"/>
              </w:rPr>
            </w:pPr>
            <w:r w:rsidRPr="00AF382C">
              <w:rPr>
                <w:lang w:val="uk-UA"/>
              </w:rPr>
              <w:t>0,96</w:t>
            </w:r>
          </w:p>
        </w:tc>
        <w:tc>
          <w:tcPr>
            <w:tcW w:w="1292" w:type="dxa"/>
            <w:hideMark/>
          </w:tcPr>
          <w:p w14:paraId="37F6A20D" w14:textId="77777777" w:rsidR="008148EA" w:rsidRPr="00AF382C" w:rsidRDefault="008148EA" w:rsidP="00B75AE0">
            <w:pPr>
              <w:pStyle w:val="rvps12"/>
              <w:spacing w:before="0" w:beforeAutospacing="0" w:after="0" w:afterAutospacing="0"/>
              <w:jc w:val="center"/>
              <w:rPr>
                <w:lang w:val="uk-UA"/>
              </w:rPr>
            </w:pPr>
            <w:r w:rsidRPr="00AF382C">
              <w:rPr>
                <w:lang w:val="uk-UA"/>
              </w:rPr>
              <w:t>1,866</w:t>
            </w:r>
          </w:p>
        </w:tc>
        <w:tc>
          <w:tcPr>
            <w:tcW w:w="952" w:type="dxa"/>
            <w:hideMark/>
          </w:tcPr>
          <w:p w14:paraId="0BB39D20" w14:textId="77777777" w:rsidR="008148EA" w:rsidRPr="00AF382C" w:rsidRDefault="008148EA" w:rsidP="00B75AE0">
            <w:pPr>
              <w:pStyle w:val="rvps12"/>
              <w:spacing w:before="0" w:beforeAutospacing="0" w:after="0" w:afterAutospacing="0"/>
              <w:jc w:val="center"/>
              <w:rPr>
                <w:lang w:val="uk-UA"/>
              </w:rPr>
            </w:pPr>
            <w:r w:rsidRPr="00AF382C">
              <w:rPr>
                <w:lang w:val="uk-UA"/>
              </w:rPr>
              <w:t>0,211</w:t>
            </w:r>
          </w:p>
        </w:tc>
        <w:tc>
          <w:tcPr>
            <w:tcW w:w="1097" w:type="dxa"/>
            <w:hideMark/>
          </w:tcPr>
          <w:p w14:paraId="049F8449" w14:textId="77777777" w:rsidR="008148EA" w:rsidRPr="00AF382C" w:rsidRDefault="008148EA" w:rsidP="00B75AE0">
            <w:pPr>
              <w:pStyle w:val="rvps12"/>
              <w:spacing w:before="0" w:beforeAutospacing="0" w:after="0" w:afterAutospacing="0"/>
              <w:jc w:val="center"/>
              <w:rPr>
                <w:lang w:val="uk-UA"/>
              </w:rPr>
            </w:pPr>
            <w:r w:rsidRPr="00AF382C">
              <w:rPr>
                <w:lang w:val="uk-UA"/>
              </w:rPr>
              <w:t>0,212</w:t>
            </w:r>
          </w:p>
        </w:tc>
        <w:tc>
          <w:tcPr>
            <w:tcW w:w="0" w:type="auto"/>
            <w:vMerge/>
            <w:hideMark/>
          </w:tcPr>
          <w:p w14:paraId="76A285B6" w14:textId="77777777" w:rsidR="008148EA" w:rsidRPr="00AF382C" w:rsidRDefault="008148EA" w:rsidP="00B75AE0">
            <w:pPr>
              <w:rPr>
                <w:lang w:val="uk-UA"/>
              </w:rPr>
            </w:pPr>
          </w:p>
        </w:tc>
        <w:tc>
          <w:tcPr>
            <w:tcW w:w="982" w:type="dxa"/>
            <w:hideMark/>
          </w:tcPr>
          <w:p w14:paraId="53F082DD" w14:textId="77777777" w:rsidR="008148EA" w:rsidRPr="00AF382C" w:rsidRDefault="008148EA" w:rsidP="00B75AE0">
            <w:pPr>
              <w:pStyle w:val="rvps12"/>
              <w:spacing w:before="0" w:beforeAutospacing="0" w:after="0" w:afterAutospacing="0"/>
              <w:jc w:val="center"/>
              <w:rPr>
                <w:lang w:val="uk-UA"/>
              </w:rPr>
            </w:pPr>
            <w:r w:rsidRPr="00AF382C">
              <w:rPr>
                <w:lang w:val="uk-UA"/>
              </w:rPr>
              <w:t>39</w:t>
            </w:r>
          </w:p>
        </w:tc>
        <w:tc>
          <w:tcPr>
            <w:tcW w:w="1287" w:type="dxa"/>
            <w:hideMark/>
          </w:tcPr>
          <w:p w14:paraId="4CD939EB" w14:textId="77777777" w:rsidR="008148EA" w:rsidRPr="00AF382C" w:rsidRDefault="008148EA" w:rsidP="00B75AE0">
            <w:pPr>
              <w:pStyle w:val="rvps12"/>
              <w:spacing w:before="0" w:beforeAutospacing="0" w:after="0" w:afterAutospacing="0"/>
              <w:jc w:val="center"/>
              <w:rPr>
                <w:lang w:val="uk-UA"/>
              </w:rPr>
            </w:pPr>
            <w:r w:rsidRPr="00AF382C">
              <w:rPr>
                <w:lang w:val="uk-UA"/>
              </w:rPr>
              <w:t>36</w:t>
            </w:r>
          </w:p>
        </w:tc>
        <w:tc>
          <w:tcPr>
            <w:tcW w:w="962" w:type="dxa"/>
            <w:hideMark/>
          </w:tcPr>
          <w:p w14:paraId="448FB9D9" w14:textId="77777777" w:rsidR="008148EA" w:rsidRPr="00AF382C" w:rsidRDefault="008148EA" w:rsidP="00B75AE0">
            <w:pPr>
              <w:pStyle w:val="rvps12"/>
              <w:spacing w:before="0" w:beforeAutospacing="0" w:after="0" w:afterAutospacing="0"/>
              <w:jc w:val="center"/>
              <w:rPr>
                <w:lang w:val="uk-UA"/>
              </w:rPr>
            </w:pPr>
            <w:r w:rsidRPr="00AF382C">
              <w:rPr>
                <w:lang w:val="uk-UA"/>
              </w:rPr>
              <w:t>24</w:t>
            </w:r>
          </w:p>
        </w:tc>
        <w:tc>
          <w:tcPr>
            <w:tcW w:w="1189" w:type="dxa"/>
            <w:hideMark/>
          </w:tcPr>
          <w:p w14:paraId="58D98CA0" w14:textId="77777777" w:rsidR="008148EA" w:rsidRPr="00AF382C" w:rsidRDefault="008148EA" w:rsidP="00B75AE0">
            <w:pPr>
              <w:pStyle w:val="rvps12"/>
              <w:spacing w:before="0" w:beforeAutospacing="0" w:after="0" w:afterAutospacing="0"/>
              <w:jc w:val="center"/>
              <w:rPr>
                <w:lang w:val="uk-UA"/>
              </w:rPr>
            </w:pPr>
            <w:r w:rsidRPr="00AF382C">
              <w:rPr>
                <w:lang w:val="uk-UA"/>
              </w:rPr>
              <w:t>30</w:t>
            </w:r>
          </w:p>
        </w:tc>
      </w:tr>
      <w:tr w:rsidR="008148EA" w:rsidRPr="00AF382C" w14:paraId="089137BA" w14:textId="77777777" w:rsidTr="00B75AE0">
        <w:trPr>
          <w:trHeight w:val="30"/>
        </w:trPr>
        <w:tc>
          <w:tcPr>
            <w:tcW w:w="2796" w:type="dxa"/>
            <w:hideMark/>
          </w:tcPr>
          <w:p w14:paraId="46289933" w14:textId="77777777" w:rsidR="008148EA" w:rsidRPr="00AF382C" w:rsidRDefault="008148EA" w:rsidP="00B75AE0">
            <w:pPr>
              <w:pStyle w:val="rvps14"/>
              <w:spacing w:before="0" w:beforeAutospacing="0" w:after="0" w:afterAutospacing="0"/>
              <w:rPr>
                <w:lang w:val="uk-UA"/>
              </w:rPr>
            </w:pPr>
            <w:r w:rsidRPr="00AF382C">
              <w:rPr>
                <w:lang w:val="uk-UA"/>
              </w:rPr>
              <w:t>Апостолівський (9)</w:t>
            </w:r>
          </w:p>
        </w:tc>
        <w:tc>
          <w:tcPr>
            <w:tcW w:w="982" w:type="dxa"/>
            <w:hideMark/>
          </w:tcPr>
          <w:p w14:paraId="1E8A0AE7" w14:textId="77777777" w:rsidR="008148EA" w:rsidRPr="00AF382C" w:rsidRDefault="008148EA" w:rsidP="00B75AE0">
            <w:pPr>
              <w:pStyle w:val="rvps12"/>
              <w:spacing w:before="0" w:beforeAutospacing="0" w:after="0" w:afterAutospacing="0"/>
              <w:jc w:val="center"/>
              <w:rPr>
                <w:lang w:val="uk-UA"/>
              </w:rPr>
            </w:pPr>
            <w:r w:rsidRPr="00AF382C">
              <w:rPr>
                <w:lang w:val="uk-UA"/>
              </w:rPr>
              <w:t>0,862</w:t>
            </w:r>
          </w:p>
        </w:tc>
        <w:tc>
          <w:tcPr>
            <w:tcW w:w="1292" w:type="dxa"/>
            <w:hideMark/>
          </w:tcPr>
          <w:p w14:paraId="30D0FD6F" w14:textId="77777777" w:rsidR="008148EA" w:rsidRPr="00AF382C" w:rsidRDefault="008148EA" w:rsidP="00B75AE0">
            <w:pPr>
              <w:pStyle w:val="rvps12"/>
              <w:spacing w:before="0" w:beforeAutospacing="0" w:after="0" w:afterAutospacing="0"/>
              <w:jc w:val="center"/>
              <w:rPr>
                <w:lang w:val="uk-UA"/>
              </w:rPr>
            </w:pPr>
            <w:r w:rsidRPr="00AF382C">
              <w:rPr>
                <w:lang w:val="uk-UA"/>
              </w:rPr>
              <w:t>1,452</w:t>
            </w:r>
          </w:p>
        </w:tc>
        <w:tc>
          <w:tcPr>
            <w:tcW w:w="952" w:type="dxa"/>
            <w:hideMark/>
          </w:tcPr>
          <w:p w14:paraId="5C976A08" w14:textId="77777777" w:rsidR="008148EA" w:rsidRPr="00AF382C" w:rsidRDefault="008148EA" w:rsidP="00B75AE0">
            <w:pPr>
              <w:pStyle w:val="rvps12"/>
              <w:spacing w:before="0" w:beforeAutospacing="0" w:after="0" w:afterAutospacing="0"/>
              <w:jc w:val="center"/>
              <w:rPr>
                <w:lang w:val="uk-UA"/>
              </w:rPr>
            </w:pPr>
            <w:r w:rsidRPr="00AF382C">
              <w:rPr>
                <w:lang w:val="uk-UA"/>
              </w:rPr>
              <w:t>0,299</w:t>
            </w:r>
          </w:p>
        </w:tc>
        <w:tc>
          <w:tcPr>
            <w:tcW w:w="1097" w:type="dxa"/>
            <w:hideMark/>
          </w:tcPr>
          <w:p w14:paraId="37CBA586" w14:textId="77777777" w:rsidR="008148EA" w:rsidRPr="00AF382C" w:rsidRDefault="008148EA" w:rsidP="00B75AE0">
            <w:pPr>
              <w:pStyle w:val="rvps12"/>
              <w:spacing w:before="0" w:beforeAutospacing="0" w:after="0" w:afterAutospacing="0"/>
              <w:jc w:val="center"/>
              <w:rPr>
                <w:lang w:val="uk-UA"/>
              </w:rPr>
            </w:pPr>
            <w:r w:rsidRPr="00AF382C">
              <w:rPr>
                <w:lang w:val="uk-UA"/>
              </w:rPr>
              <w:t>0,198</w:t>
            </w:r>
          </w:p>
        </w:tc>
        <w:tc>
          <w:tcPr>
            <w:tcW w:w="0" w:type="auto"/>
            <w:vMerge/>
            <w:hideMark/>
          </w:tcPr>
          <w:p w14:paraId="1A99DFBF" w14:textId="77777777" w:rsidR="008148EA" w:rsidRPr="00AF382C" w:rsidRDefault="008148EA" w:rsidP="00B75AE0">
            <w:pPr>
              <w:rPr>
                <w:lang w:val="uk-UA"/>
              </w:rPr>
            </w:pPr>
          </w:p>
        </w:tc>
        <w:tc>
          <w:tcPr>
            <w:tcW w:w="982" w:type="dxa"/>
            <w:hideMark/>
          </w:tcPr>
          <w:p w14:paraId="1C29629A" w14:textId="77777777" w:rsidR="008148EA" w:rsidRPr="00AF382C" w:rsidRDefault="008148EA" w:rsidP="00B75AE0">
            <w:pPr>
              <w:pStyle w:val="rvps12"/>
              <w:spacing w:before="0" w:beforeAutospacing="0" w:after="0" w:afterAutospacing="0"/>
              <w:jc w:val="center"/>
              <w:rPr>
                <w:lang w:val="uk-UA"/>
              </w:rPr>
            </w:pPr>
            <w:r w:rsidRPr="00AF382C">
              <w:rPr>
                <w:lang w:val="uk-UA"/>
              </w:rPr>
              <w:t>35</w:t>
            </w:r>
          </w:p>
        </w:tc>
        <w:tc>
          <w:tcPr>
            <w:tcW w:w="1287" w:type="dxa"/>
            <w:hideMark/>
          </w:tcPr>
          <w:p w14:paraId="7AB87AF8" w14:textId="77777777" w:rsidR="008148EA" w:rsidRPr="00AF382C" w:rsidRDefault="008148EA" w:rsidP="00B75AE0">
            <w:pPr>
              <w:pStyle w:val="rvps12"/>
              <w:spacing w:before="0" w:beforeAutospacing="0" w:after="0" w:afterAutospacing="0"/>
              <w:jc w:val="center"/>
              <w:rPr>
                <w:lang w:val="uk-UA"/>
              </w:rPr>
            </w:pPr>
            <w:r w:rsidRPr="00AF382C">
              <w:rPr>
                <w:lang w:val="uk-UA"/>
              </w:rPr>
              <w:t>28</w:t>
            </w:r>
          </w:p>
        </w:tc>
        <w:tc>
          <w:tcPr>
            <w:tcW w:w="962" w:type="dxa"/>
            <w:hideMark/>
          </w:tcPr>
          <w:p w14:paraId="125271CF" w14:textId="77777777" w:rsidR="008148EA" w:rsidRPr="00AF382C" w:rsidRDefault="008148EA" w:rsidP="00B75AE0">
            <w:pPr>
              <w:pStyle w:val="rvps12"/>
              <w:spacing w:before="0" w:beforeAutospacing="0" w:after="0" w:afterAutospacing="0"/>
              <w:jc w:val="center"/>
              <w:rPr>
                <w:lang w:val="uk-UA"/>
              </w:rPr>
            </w:pPr>
            <w:r w:rsidRPr="00AF382C">
              <w:rPr>
                <w:lang w:val="uk-UA"/>
              </w:rPr>
              <w:t>34</w:t>
            </w:r>
          </w:p>
        </w:tc>
        <w:tc>
          <w:tcPr>
            <w:tcW w:w="1189" w:type="dxa"/>
            <w:hideMark/>
          </w:tcPr>
          <w:p w14:paraId="7FE4D375" w14:textId="77777777" w:rsidR="008148EA" w:rsidRPr="00AF382C" w:rsidRDefault="008148EA" w:rsidP="00B75AE0">
            <w:pPr>
              <w:pStyle w:val="rvps12"/>
              <w:spacing w:before="0" w:beforeAutospacing="0" w:after="0" w:afterAutospacing="0"/>
              <w:jc w:val="center"/>
              <w:rPr>
                <w:lang w:val="uk-UA"/>
              </w:rPr>
            </w:pPr>
            <w:r w:rsidRPr="00AF382C">
              <w:rPr>
                <w:lang w:val="uk-UA"/>
              </w:rPr>
              <w:t>28</w:t>
            </w:r>
          </w:p>
        </w:tc>
      </w:tr>
      <w:tr w:rsidR="008148EA" w:rsidRPr="00AF382C" w14:paraId="788AA507" w14:textId="77777777" w:rsidTr="00B75AE0">
        <w:trPr>
          <w:trHeight w:val="30"/>
        </w:trPr>
        <w:tc>
          <w:tcPr>
            <w:tcW w:w="14032" w:type="dxa"/>
            <w:gridSpan w:val="10"/>
            <w:hideMark/>
          </w:tcPr>
          <w:p w14:paraId="461396BD" w14:textId="77777777" w:rsidR="008148EA" w:rsidRPr="00AF382C" w:rsidRDefault="008148EA" w:rsidP="00B75AE0">
            <w:pPr>
              <w:pStyle w:val="rvps12"/>
              <w:spacing w:before="0" w:beforeAutospacing="0" w:after="0" w:afterAutospacing="0"/>
              <w:jc w:val="center"/>
              <w:rPr>
                <w:lang w:val="uk-UA"/>
              </w:rPr>
            </w:pPr>
            <w:r w:rsidRPr="00AF382C">
              <w:rPr>
                <w:lang w:val="uk-UA"/>
              </w:rPr>
              <w:t>Запорізька область</w:t>
            </w:r>
          </w:p>
        </w:tc>
      </w:tr>
      <w:tr w:rsidR="008148EA" w:rsidRPr="00AF382C" w14:paraId="2896543E" w14:textId="77777777" w:rsidTr="00B75AE0">
        <w:trPr>
          <w:trHeight w:val="30"/>
        </w:trPr>
        <w:tc>
          <w:tcPr>
            <w:tcW w:w="2796" w:type="dxa"/>
            <w:hideMark/>
          </w:tcPr>
          <w:p w14:paraId="79E9EB9C" w14:textId="77777777" w:rsidR="008148EA" w:rsidRPr="00AF382C" w:rsidRDefault="008148EA" w:rsidP="00B75AE0">
            <w:pPr>
              <w:pStyle w:val="rvps14"/>
              <w:spacing w:before="0" w:beforeAutospacing="0" w:after="0" w:afterAutospacing="0"/>
              <w:rPr>
                <w:lang w:val="uk-UA"/>
              </w:rPr>
            </w:pPr>
            <w:proofErr w:type="spellStart"/>
            <w:r w:rsidRPr="00AF382C">
              <w:rPr>
                <w:lang w:val="uk-UA"/>
              </w:rPr>
              <w:t>Веселівський</w:t>
            </w:r>
            <w:proofErr w:type="spellEnd"/>
            <w:r w:rsidRPr="00AF382C">
              <w:rPr>
                <w:lang w:val="uk-UA"/>
              </w:rPr>
              <w:t xml:space="preserve"> (1)</w:t>
            </w:r>
          </w:p>
        </w:tc>
        <w:tc>
          <w:tcPr>
            <w:tcW w:w="982" w:type="dxa"/>
            <w:hideMark/>
          </w:tcPr>
          <w:p w14:paraId="1E00B96F" w14:textId="77777777" w:rsidR="008148EA" w:rsidRPr="00AF382C" w:rsidRDefault="008148EA" w:rsidP="00B75AE0">
            <w:pPr>
              <w:pStyle w:val="rvps12"/>
              <w:spacing w:before="0" w:beforeAutospacing="0" w:after="0" w:afterAutospacing="0"/>
              <w:jc w:val="center"/>
              <w:rPr>
                <w:lang w:val="uk-UA"/>
              </w:rPr>
            </w:pPr>
            <w:r w:rsidRPr="00AF382C">
              <w:rPr>
                <w:lang w:val="uk-UA"/>
              </w:rPr>
              <w:t>1,02</w:t>
            </w:r>
          </w:p>
        </w:tc>
        <w:tc>
          <w:tcPr>
            <w:tcW w:w="1292" w:type="dxa"/>
            <w:hideMark/>
          </w:tcPr>
          <w:p w14:paraId="1CD6913F" w14:textId="77777777" w:rsidR="008148EA" w:rsidRPr="00AF382C" w:rsidRDefault="008148EA" w:rsidP="00B75AE0">
            <w:pPr>
              <w:pStyle w:val="rvps12"/>
              <w:spacing w:before="0" w:beforeAutospacing="0" w:after="0" w:afterAutospacing="0"/>
              <w:jc w:val="center"/>
              <w:rPr>
                <w:lang w:val="uk-UA"/>
              </w:rPr>
            </w:pPr>
            <w:r w:rsidRPr="00AF382C">
              <w:rPr>
                <w:lang w:val="uk-UA"/>
              </w:rPr>
              <w:t>1,192</w:t>
            </w:r>
          </w:p>
        </w:tc>
        <w:tc>
          <w:tcPr>
            <w:tcW w:w="952" w:type="dxa"/>
            <w:hideMark/>
          </w:tcPr>
          <w:p w14:paraId="6E8EE105" w14:textId="77777777" w:rsidR="008148EA" w:rsidRPr="00AF382C" w:rsidRDefault="008148EA" w:rsidP="00B75AE0">
            <w:pPr>
              <w:pStyle w:val="rvps12"/>
              <w:spacing w:before="0" w:beforeAutospacing="0" w:after="0" w:afterAutospacing="0"/>
              <w:jc w:val="center"/>
              <w:rPr>
                <w:lang w:val="uk-UA"/>
              </w:rPr>
            </w:pPr>
            <w:r w:rsidRPr="00AF382C">
              <w:rPr>
                <w:lang w:val="uk-UA"/>
              </w:rPr>
              <w:t>0,264</w:t>
            </w:r>
          </w:p>
        </w:tc>
        <w:tc>
          <w:tcPr>
            <w:tcW w:w="1097" w:type="dxa"/>
            <w:hideMark/>
          </w:tcPr>
          <w:p w14:paraId="7A5B736D" w14:textId="77777777" w:rsidR="008148EA" w:rsidRPr="00AF382C" w:rsidRDefault="008148EA" w:rsidP="00B75AE0">
            <w:pPr>
              <w:pStyle w:val="rvps12"/>
              <w:spacing w:before="0" w:beforeAutospacing="0" w:after="0" w:afterAutospacing="0"/>
              <w:jc w:val="center"/>
              <w:rPr>
                <w:lang w:val="uk-UA"/>
              </w:rPr>
            </w:pPr>
            <w:r w:rsidRPr="00AF382C">
              <w:rPr>
                <w:lang w:val="uk-UA"/>
              </w:rPr>
              <w:t>0,177</w:t>
            </w:r>
          </w:p>
        </w:tc>
        <w:tc>
          <w:tcPr>
            <w:tcW w:w="2493" w:type="dxa"/>
            <w:vMerge w:val="restart"/>
            <w:hideMark/>
          </w:tcPr>
          <w:p w14:paraId="21680B1E" w14:textId="77777777" w:rsidR="008148EA" w:rsidRPr="00AF382C" w:rsidRDefault="008148EA" w:rsidP="00B75AE0">
            <w:pPr>
              <w:pStyle w:val="rvps12"/>
              <w:spacing w:before="0" w:beforeAutospacing="0" w:after="0" w:afterAutospacing="0"/>
              <w:jc w:val="center"/>
              <w:rPr>
                <w:lang w:val="uk-UA"/>
              </w:rPr>
            </w:pPr>
            <w:r w:rsidRPr="00AF382C">
              <w:rPr>
                <w:lang w:val="uk-UA"/>
              </w:rPr>
              <w:t>0,831</w:t>
            </w:r>
          </w:p>
        </w:tc>
        <w:tc>
          <w:tcPr>
            <w:tcW w:w="982" w:type="dxa"/>
            <w:hideMark/>
          </w:tcPr>
          <w:p w14:paraId="2F7F54BE" w14:textId="77777777" w:rsidR="008148EA" w:rsidRPr="00AF382C" w:rsidRDefault="008148EA" w:rsidP="00B75AE0">
            <w:pPr>
              <w:pStyle w:val="rvps12"/>
              <w:spacing w:before="0" w:beforeAutospacing="0" w:after="0" w:afterAutospacing="0"/>
              <w:jc w:val="center"/>
              <w:rPr>
                <w:lang w:val="uk-UA"/>
              </w:rPr>
            </w:pPr>
            <w:r w:rsidRPr="00AF382C">
              <w:rPr>
                <w:lang w:val="uk-UA"/>
              </w:rPr>
              <w:t>40</w:t>
            </w:r>
          </w:p>
        </w:tc>
        <w:tc>
          <w:tcPr>
            <w:tcW w:w="1287" w:type="dxa"/>
            <w:hideMark/>
          </w:tcPr>
          <w:p w14:paraId="42E2C481" w14:textId="77777777" w:rsidR="008148EA" w:rsidRPr="00AF382C" w:rsidRDefault="008148EA" w:rsidP="00B75AE0">
            <w:pPr>
              <w:pStyle w:val="rvps12"/>
              <w:spacing w:before="0" w:beforeAutospacing="0" w:after="0" w:afterAutospacing="0"/>
              <w:jc w:val="center"/>
              <w:rPr>
                <w:lang w:val="uk-UA"/>
              </w:rPr>
            </w:pPr>
            <w:r w:rsidRPr="00AF382C">
              <w:rPr>
                <w:lang w:val="uk-UA"/>
              </w:rPr>
              <w:t>41</w:t>
            </w:r>
          </w:p>
        </w:tc>
        <w:tc>
          <w:tcPr>
            <w:tcW w:w="962" w:type="dxa"/>
            <w:hideMark/>
          </w:tcPr>
          <w:p w14:paraId="10996DA5" w14:textId="77777777" w:rsidR="008148EA" w:rsidRPr="00AF382C" w:rsidRDefault="008148EA" w:rsidP="00B75AE0">
            <w:pPr>
              <w:pStyle w:val="rvps12"/>
              <w:spacing w:before="0" w:beforeAutospacing="0" w:after="0" w:afterAutospacing="0"/>
              <w:jc w:val="center"/>
              <w:rPr>
                <w:lang w:val="uk-UA"/>
              </w:rPr>
            </w:pPr>
            <w:r w:rsidRPr="00AF382C">
              <w:rPr>
                <w:lang w:val="uk-UA"/>
              </w:rPr>
              <w:t>30</w:t>
            </w:r>
          </w:p>
        </w:tc>
        <w:tc>
          <w:tcPr>
            <w:tcW w:w="1189" w:type="dxa"/>
            <w:hideMark/>
          </w:tcPr>
          <w:p w14:paraId="6910122E" w14:textId="77777777" w:rsidR="008148EA" w:rsidRPr="00AF382C" w:rsidRDefault="008148EA" w:rsidP="00B75AE0">
            <w:pPr>
              <w:pStyle w:val="rvps12"/>
              <w:spacing w:before="0" w:beforeAutospacing="0" w:after="0" w:afterAutospacing="0"/>
              <w:jc w:val="center"/>
              <w:rPr>
                <w:lang w:val="uk-UA"/>
              </w:rPr>
            </w:pPr>
            <w:r w:rsidRPr="00AF382C">
              <w:rPr>
                <w:lang w:val="uk-UA"/>
              </w:rPr>
              <w:t>25</w:t>
            </w:r>
          </w:p>
        </w:tc>
      </w:tr>
      <w:tr w:rsidR="008148EA" w:rsidRPr="00AF382C" w14:paraId="52304461" w14:textId="77777777" w:rsidTr="00B75AE0">
        <w:trPr>
          <w:trHeight w:val="30"/>
        </w:trPr>
        <w:tc>
          <w:tcPr>
            <w:tcW w:w="2796" w:type="dxa"/>
            <w:hideMark/>
          </w:tcPr>
          <w:p w14:paraId="2A2A86B9" w14:textId="77777777" w:rsidR="008148EA" w:rsidRPr="00AF382C" w:rsidRDefault="008148EA" w:rsidP="00B75AE0">
            <w:pPr>
              <w:pStyle w:val="rvps14"/>
              <w:spacing w:before="0" w:beforeAutospacing="0" w:after="0" w:afterAutospacing="0"/>
              <w:rPr>
                <w:lang w:val="uk-UA"/>
              </w:rPr>
            </w:pPr>
            <w:r w:rsidRPr="00AF382C">
              <w:rPr>
                <w:lang w:val="uk-UA"/>
              </w:rPr>
              <w:t>Приморський (2)</w:t>
            </w:r>
          </w:p>
        </w:tc>
        <w:tc>
          <w:tcPr>
            <w:tcW w:w="982" w:type="dxa"/>
            <w:hideMark/>
          </w:tcPr>
          <w:p w14:paraId="3C7F2386" w14:textId="77777777" w:rsidR="008148EA" w:rsidRPr="00AF382C" w:rsidRDefault="008148EA" w:rsidP="00B75AE0">
            <w:pPr>
              <w:pStyle w:val="rvps12"/>
              <w:spacing w:before="0" w:beforeAutospacing="0" w:after="0" w:afterAutospacing="0"/>
              <w:jc w:val="center"/>
              <w:rPr>
                <w:lang w:val="uk-UA"/>
              </w:rPr>
            </w:pPr>
            <w:r w:rsidRPr="00AF382C">
              <w:rPr>
                <w:lang w:val="uk-UA"/>
              </w:rPr>
              <w:t>0,791</w:t>
            </w:r>
          </w:p>
        </w:tc>
        <w:tc>
          <w:tcPr>
            <w:tcW w:w="1292" w:type="dxa"/>
            <w:hideMark/>
          </w:tcPr>
          <w:p w14:paraId="7482ADFC" w14:textId="77777777" w:rsidR="008148EA" w:rsidRPr="00AF382C" w:rsidRDefault="008148EA" w:rsidP="00B75AE0">
            <w:pPr>
              <w:pStyle w:val="rvps12"/>
              <w:spacing w:before="0" w:beforeAutospacing="0" w:after="0" w:afterAutospacing="0"/>
              <w:jc w:val="center"/>
              <w:rPr>
                <w:lang w:val="uk-UA"/>
              </w:rPr>
            </w:pPr>
            <w:r w:rsidRPr="00AF382C">
              <w:rPr>
                <w:lang w:val="uk-UA"/>
              </w:rPr>
              <w:t>1,711</w:t>
            </w:r>
          </w:p>
        </w:tc>
        <w:tc>
          <w:tcPr>
            <w:tcW w:w="952" w:type="dxa"/>
            <w:hideMark/>
          </w:tcPr>
          <w:p w14:paraId="54598260" w14:textId="77777777" w:rsidR="008148EA" w:rsidRPr="00AF382C" w:rsidRDefault="008148EA" w:rsidP="00B75AE0">
            <w:pPr>
              <w:pStyle w:val="rvps12"/>
              <w:spacing w:before="0" w:beforeAutospacing="0" w:after="0" w:afterAutospacing="0"/>
              <w:jc w:val="center"/>
              <w:rPr>
                <w:lang w:val="uk-UA"/>
              </w:rPr>
            </w:pPr>
            <w:r w:rsidRPr="00AF382C">
              <w:rPr>
                <w:lang w:val="uk-UA"/>
              </w:rPr>
              <w:t>0,238</w:t>
            </w:r>
          </w:p>
        </w:tc>
        <w:tc>
          <w:tcPr>
            <w:tcW w:w="1097" w:type="dxa"/>
            <w:hideMark/>
          </w:tcPr>
          <w:p w14:paraId="08EB7106" w14:textId="77777777" w:rsidR="008148EA" w:rsidRPr="00AF382C" w:rsidRDefault="008148EA" w:rsidP="00B75AE0">
            <w:pPr>
              <w:pStyle w:val="rvps12"/>
              <w:spacing w:before="0" w:beforeAutospacing="0" w:after="0" w:afterAutospacing="0"/>
              <w:jc w:val="center"/>
              <w:rPr>
                <w:lang w:val="uk-UA"/>
              </w:rPr>
            </w:pPr>
            <w:r w:rsidRPr="00AF382C">
              <w:rPr>
                <w:lang w:val="uk-UA"/>
              </w:rPr>
              <w:t>0,163</w:t>
            </w:r>
          </w:p>
        </w:tc>
        <w:tc>
          <w:tcPr>
            <w:tcW w:w="0" w:type="auto"/>
            <w:vMerge/>
            <w:hideMark/>
          </w:tcPr>
          <w:p w14:paraId="4B5BA5FB" w14:textId="77777777" w:rsidR="008148EA" w:rsidRPr="00AF382C" w:rsidRDefault="008148EA" w:rsidP="00B75AE0">
            <w:pPr>
              <w:rPr>
                <w:lang w:val="uk-UA"/>
              </w:rPr>
            </w:pPr>
          </w:p>
        </w:tc>
        <w:tc>
          <w:tcPr>
            <w:tcW w:w="982" w:type="dxa"/>
            <w:hideMark/>
          </w:tcPr>
          <w:p w14:paraId="15FB6DDF" w14:textId="77777777" w:rsidR="008148EA" w:rsidRPr="00AF382C" w:rsidRDefault="008148EA" w:rsidP="00B75AE0">
            <w:pPr>
              <w:pStyle w:val="rvps12"/>
              <w:spacing w:before="0" w:beforeAutospacing="0" w:after="0" w:afterAutospacing="0"/>
              <w:jc w:val="center"/>
              <w:rPr>
                <w:lang w:val="uk-UA"/>
              </w:rPr>
            </w:pPr>
            <w:r w:rsidRPr="00AF382C">
              <w:rPr>
                <w:lang w:val="uk-UA"/>
              </w:rPr>
              <w:t>31</w:t>
            </w:r>
          </w:p>
        </w:tc>
        <w:tc>
          <w:tcPr>
            <w:tcW w:w="1287" w:type="dxa"/>
            <w:hideMark/>
          </w:tcPr>
          <w:p w14:paraId="69B2B5C3" w14:textId="77777777" w:rsidR="008148EA" w:rsidRPr="00AF382C" w:rsidRDefault="008148EA" w:rsidP="00B75AE0">
            <w:pPr>
              <w:pStyle w:val="rvps12"/>
              <w:spacing w:before="0" w:beforeAutospacing="0" w:after="0" w:afterAutospacing="0"/>
              <w:jc w:val="center"/>
              <w:rPr>
                <w:lang w:val="uk-UA"/>
              </w:rPr>
            </w:pPr>
            <w:r w:rsidRPr="00AF382C">
              <w:rPr>
                <w:lang w:val="uk-UA"/>
              </w:rPr>
              <w:t>34</w:t>
            </w:r>
          </w:p>
        </w:tc>
        <w:tc>
          <w:tcPr>
            <w:tcW w:w="962" w:type="dxa"/>
            <w:hideMark/>
          </w:tcPr>
          <w:p w14:paraId="07F3EB0F" w14:textId="77777777" w:rsidR="008148EA" w:rsidRPr="00AF382C" w:rsidRDefault="008148EA" w:rsidP="00B75AE0">
            <w:pPr>
              <w:pStyle w:val="rvps12"/>
              <w:spacing w:before="0" w:beforeAutospacing="0" w:after="0" w:afterAutospacing="0"/>
              <w:jc w:val="center"/>
              <w:rPr>
                <w:lang w:val="uk-UA"/>
              </w:rPr>
            </w:pPr>
            <w:r w:rsidRPr="00AF382C">
              <w:rPr>
                <w:lang w:val="uk-UA"/>
              </w:rPr>
              <w:t>27</w:t>
            </w:r>
          </w:p>
        </w:tc>
        <w:tc>
          <w:tcPr>
            <w:tcW w:w="1189" w:type="dxa"/>
            <w:hideMark/>
          </w:tcPr>
          <w:p w14:paraId="338D6389" w14:textId="77777777" w:rsidR="008148EA" w:rsidRPr="00AF382C" w:rsidRDefault="008148EA" w:rsidP="00B75AE0">
            <w:pPr>
              <w:pStyle w:val="rvps12"/>
              <w:spacing w:before="0" w:beforeAutospacing="0" w:after="0" w:afterAutospacing="0"/>
              <w:jc w:val="center"/>
              <w:rPr>
                <w:lang w:val="uk-UA"/>
              </w:rPr>
            </w:pPr>
            <w:r w:rsidRPr="00AF382C">
              <w:rPr>
                <w:lang w:val="uk-UA"/>
              </w:rPr>
              <w:t>23</w:t>
            </w:r>
          </w:p>
        </w:tc>
      </w:tr>
      <w:tr w:rsidR="008148EA" w:rsidRPr="00AF382C" w14:paraId="4AEB099B" w14:textId="77777777" w:rsidTr="00B75AE0">
        <w:trPr>
          <w:trHeight w:val="30"/>
        </w:trPr>
        <w:tc>
          <w:tcPr>
            <w:tcW w:w="2796" w:type="dxa"/>
            <w:hideMark/>
          </w:tcPr>
          <w:p w14:paraId="20BC0D44" w14:textId="77777777" w:rsidR="008148EA" w:rsidRPr="00AF382C" w:rsidRDefault="008148EA" w:rsidP="00B75AE0">
            <w:pPr>
              <w:pStyle w:val="rvps14"/>
              <w:spacing w:before="0" w:beforeAutospacing="0" w:after="0" w:afterAutospacing="0"/>
              <w:rPr>
                <w:lang w:val="uk-UA"/>
              </w:rPr>
            </w:pPr>
            <w:proofErr w:type="spellStart"/>
            <w:r w:rsidRPr="00AF382C">
              <w:rPr>
                <w:lang w:val="uk-UA"/>
              </w:rPr>
              <w:t>В’язівський</w:t>
            </w:r>
            <w:proofErr w:type="spellEnd"/>
            <w:r w:rsidRPr="00AF382C">
              <w:rPr>
                <w:lang w:val="uk-UA"/>
              </w:rPr>
              <w:t xml:space="preserve"> (3)</w:t>
            </w:r>
          </w:p>
        </w:tc>
        <w:tc>
          <w:tcPr>
            <w:tcW w:w="982" w:type="dxa"/>
            <w:hideMark/>
          </w:tcPr>
          <w:p w14:paraId="69559CE1" w14:textId="77777777" w:rsidR="008148EA" w:rsidRPr="00AF382C" w:rsidRDefault="008148EA" w:rsidP="00B75AE0">
            <w:pPr>
              <w:pStyle w:val="rvps12"/>
              <w:spacing w:before="0" w:beforeAutospacing="0" w:after="0" w:afterAutospacing="0"/>
              <w:jc w:val="center"/>
              <w:rPr>
                <w:lang w:val="uk-UA"/>
              </w:rPr>
            </w:pPr>
            <w:r w:rsidRPr="00AF382C">
              <w:rPr>
                <w:lang w:val="uk-UA"/>
              </w:rPr>
              <w:t>0,944</w:t>
            </w:r>
          </w:p>
        </w:tc>
        <w:tc>
          <w:tcPr>
            <w:tcW w:w="1292" w:type="dxa"/>
            <w:hideMark/>
          </w:tcPr>
          <w:p w14:paraId="14703FE7" w14:textId="77777777" w:rsidR="008148EA" w:rsidRPr="00AF382C" w:rsidRDefault="008148EA" w:rsidP="00B75AE0">
            <w:pPr>
              <w:pStyle w:val="rvps12"/>
              <w:spacing w:before="0" w:beforeAutospacing="0" w:after="0" w:afterAutospacing="0"/>
              <w:jc w:val="center"/>
              <w:rPr>
                <w:lang w:val="uk-UA"/>
              </w:rPr>
            </w:pPr>
            <w:r w:rsidRPr="00AF382C">
              <w:rPr>
                <w:lang w:val="uk-UA"/>
              </w:rPr>
              <w:t>1,659</w:t>
            </w:r>
          </w:p>
        </w:tc>
        <w:tc>
          <w:tcPr>
            <w:tcW w:w="952" w:type="dxa"/>
            <w:hideMark/>
          </w:tcPr>
          <w:p w14:paraId="3150446E" w14:textId="77777777" w:rsidR="008148EA" w:rsidRPr="00AF382C" w:rsidRDefault="008148EA" w:rsidP="00B75AE0">
            <w:pPr>
              <w:pStyle w:val="rvps12"/>
              <w:spacing w:before="0" w:beforeAutospacing="0" w:after="0" w:afterAutospacing="0"/>
              <w:jc w:val="center"/>
              <w:rPr>
                <w:lang w:val="uk-UA"/>
              </w:rPr>
            </w:pPr>
            <w:r w:rsidRPr="00AF382C">
              <w:rPr>
                <w:lang w:val="uk-UA"/>
              </w:rPr>
              <w:t>0,194</w:t>
            </w:r>
          </w:p>
        </w:tc>
        <w:tc>
          <w:tcPr>
            <w:tcW w:w="1097" w:type="dxa"/>
            <w:hideMark/>
          </w:tcPr>
          <w:p w14:paraId="6F5DFCAF" w14:textId="77777777" w:rsidR="008148EA" w:rsidRPr="00AF382C" w:rsidRDefault="008148EA" w:rsidP="00B75AE0">
            <w:pPr>
              <w:pStyle w:val="rvps12"/>
              <w:spacing w:before="0" w:beforeAutospacing="0" w:after="0" w:afterAutospacing="0"/>
              <w:jc w:val="center"/>
              <w:rPr>
                <w:lang w:val="uk-UA"/>
              </w:rPr>
            </w:pPr>
            <w:r w:rsidRPr="00AF382C">
              <w:rPr>
                <w:lang w:val="uk-UA"/>
              </w:rPr>
              <w:t>0,184</w:t>
            </w:r>
          </w:p>
        </w:tc>
        <w:tc>
          <w:tcPr>
            <w:tcW w:w="0" w:type="auto"/>
            <w:vMerge/>
            <w:hideMark/>
          </w:tcPr>
          <w:p w14:paraId="03B3C5C8" w14:textId="77777777" w:rsidR="008148EA" w:rsidRPr="00AF382C" w:rsidRDefault="008148EA" w:rsidP="00B75AE0">
            <w:pPr>
              <w:rPr>
                <w:lang w:val="uk-UA"/>
              </w:rPr>
            </w:pPr>
          </w:p>
        </w:tc>
        <w:tc>
          <w:tcPr>
            <w:tcW w:w="982" w:type="dxa"/>
            <w:hideMark/>
          </w:tcPr>
          <w:p w14:paraId="22B7350B" w14:textId="77777777" w:rsidR="008148EA" w:rsidRPr="00AF382C" w:rsidRDefault="008148EA" w:rsidP="00B75AE0">
            <w:pPr>
              <w:pStyle w:val="rvps12"/>
              <w:spacing w:before="0" w:beforeAutospacing="0" w:after="0" w:afterAutospacing="0"/>
              <w:jc w:val="center"/>
              <w:rPr>
                <w:lang w:val="uk-UA"/>
              </w:rPr>
            </w:pPr>
            <w:r w:rsidRPr="00AF382C">
              <w:rPr>
                <w:lang w:val="uk-UA"/>
              </w:rPr>
              <w:t>37</w:t>
            </w:r>
          </w:p>
        </w:tc>
        <w:tc>
          <w:tcPr>
            <w:tcW w:w="1287" w:type="dxa"/>
            <w:hideMark/>
          </w:tcPr>
          <w:p w14:paraId="697AA0FD" w14:textId="77777777" w:rsidR="008148EA" w:rsidRPr="00AF382C" w:rsidRDefault="008148EA" w:rsidP="00B75AE0">
            <w:pPr>
              <w:pStyle w:val="rvps12"/>
              <w:spacing w:before="0" w:beforeAutospacing="0" w:after="0" w:afterAutospacing="0"/>
              <w:jc w:val="center"/>
              <w:rPr>
                <w:lang w:val="uk-UA"/>
              </w:rPr>
            </w:pPr>
            <w:r w:rsidRPr="00AF382C">
              <w:rPr>
                <w:lang w:val="uk-UA"/>
              </w:rPr>
              <w:t>33</w:t>
            </w:r>
          </w:p>
        </w:tc>
        <w:tc>
          <w:tcPr>
            <w:tcW w:w="962" w:type="dxa"/>
            <w:hideMark/>
          </w:tcPr>
          <w:p w14:paraId="207EFA61" w14:textId="77777777" w:rsidR="008148EA" w:rsidRPr="00AF382C" w:rsidRDefault="008148EA" w:rsidP="00B75AE0">
            <w:pPr>
              <w:pStyle w:val="rvps12"/>
              <w:spacing w:before="0" w:beforeAutospacing="0" w:after="0" w:afterAutospacing="0"/>
              <w:jc w:val="center"/>
              <w:rPr>
                <w:lang w:val="uk-UA"/>
              </w:rPr>
            </w:pPr>
            <w:r w:rsidRPr="00AF382C">
              <w:rPr>
                <w:lang w:val="uk-UA"/>
              </w:rPr>
              <w:t>22</w:t>
            </w:r>
          </w:p>
        </w:tc>
        <w:tc>
          <w:tcPr>
            <w:tcW w:w="1189" w:type="dxa"/>
            <w:hideMark/>
          </w:tcPr>
          <w:p w14:paraId="4258275E" w14:textId="77777777" w:rsidR="008148EA" w:rsidRPr="00AF382C" w:rsidRDefault="008148EA" w:rsidP="00B75AE0">
            <w:pPr>
              <w:pStyle w:val="rvps12"/>
              <w:spacing w:before="0" w:beforeAutospacing="0" w:after="0" w:afterAutospacing="0"/>
              <w:jc w:val="center"/>
              <w:rPr>
                <w:lang w:val="uk-UA"/>
              </w:rPr>
            </w:pPr>
            <w:r w:rsidRPr="00AF382C">
              <w:rPr>
                <w:lang w:val="uk-UA"/>
              </w:rPr>
              <w:t>26</w:t>
            </w:r>
          </w:p>
        </w:tc>
      </w:tr>
      <w:tr w:rsidR="008148EA" w:rsidRPr="00AF382C" w14:paraId="0EB18521" w14:textId="77777777" w:rsidTr="00B75AE0">
        <w:trPr>
          <w:trHeight w:val="30"/>
        </w:trPr>
        <w:tc>
          <w:tcPr>
            <w:tcW w:w="2796" w:type="dxa"/>
            <w:hideMark/>
          </w:tcPr>
          <w:p w14:paraId="35DC4B96" w14:textId="77777777" w:rsidR="008148EA" w:rsidRPr="00AF382C" w:rsidRDefault="008148EA" w:rsidP="00B75AE0">
            <w:pPr>
              <w:pStyle w:val="rvps14"/>
              <w:spacing w:before="0" w:beforeAutospacing="0" w:after="0" w:afterAutospacing="0"/>
              <w:rPr>
                <w:lang w:val="uk-UA"/>
              </w:rPr>
            </w:pPr>
            <w:r w:rsidRPr="00AF382C">
              <w:rPr>
                <w:lang w:val="uk-UA"/>
              </w:rPr>
              <w:t>Запорізький (4)</w:t>
            </w:r>
          </w:p>
        </w:tc>
        <w:tc>
          <w:tcPr>
            <w:tcW w:w="982" w:type="dxa"/>
            <w:hideMark/>
          </w:tcPr>
          <w:p w14:paraId="5F4C8FE2" w14:textId="77777777" w:rsidR="008148EA" w:rsidRPr="00AF382C" w:rsidRDefault="008148EA" w:rsidP="00B75AE0">
            <w:pPr>
              <w:pStyle w:val="rvps12"/>
              <w:spacing w:before="0" w:beforeAutospacing="0" w:after="0" w:afterAutospacing="0"/>
              <w:jc w:val="center"/>
              <w:rPr>
                <w:lang w:val="uk-UA"/>
              </w:rPr>
            </w:pPr>
            <w:r w:rsidRPr="00AF382C">
              <w:rPr>
                <w:lang w:val="uk-UA"/>
              </w:rPr>
              <w:t>1,02</w:t>
            </w:r>
          </w:p>
        </w:tc>
        <w:tc>
          <w:tcPr>
            <w:tcW w:w="1292" w:type="dxa"/>
            <w:hideMark/>
          </w:tcPr>
          <w:p w14:paraId="1738BB81" w14:textId="77777777" w:rsidR="008148EA" w:rsidRPr="00AF382C" w:rsidRDefault="008148EA" w:rsidP="00B75AE0">
            <w:pPr>
              <w:pStyle w:val="rvps12"/>
              <w:spacing w:before="0" w:beforeAutospacing="0" w:after="0" w:afterAutospacing="0"/>
              <w:jc w:val="center"/>
              <w:rPr>
                <w:lang w:val="uk-UA"/>
              </w:rPr>
            </w:pPr>
            <w:r w:rsidRPr="00AF382C">
              <w:rPr>
                <w:lang w:val="uk-UA"/>
              </w:rPr>
              <w:t>1,866</w:t>
            </w:r>
          </w:p>
        </w:tc>
        <w:tc>
          <w:tcPr>
            <w:tcW w:w="952" w:type="dxa"/>
            <w:hideMark/>
          </w:tcPr>
          <w:p w14:paraId="767DF4A3" w14:textId="77777777" w:rsidR="008148EA" w:rsidRPr="00AF382C" w:rsidRDefault="008148EA" w:rsidP="00B75AE0">
            <w:pPr>
              <w:pStyle w:val="rvps12"/>
              <w:spacing w:before="0" w:beforeAutospacing="0" w:after="0" w:afterAutospacing="0"/>
              <w:jc w:val="center"/>
              <w:rPr>
                <w:lang w:val="uk-UA"/>
              </w:rPr>
            </w:pPr>
            <w:r w:rsidRPr="00AF382C">
              <w:rPr>
                <w:lang w:val="uk-UA"/>
              </w:rPr>
              <w:t>0,29</w:t>
            </w:r>
          </w:p>
        </w:tc>
        <w:tc>
          <w:tcPr>
            <w:tcW w:w="1097" w:type="dxa"/>
            <w:hideMark/>
          </w:tcPr>
          <w:p w14:paraId="591F1AEF" w14:textId="77777777" w:rsidR="008148EA" w:rsidRPr="00AF382C" w:rsidRDefault="008148EA" w:rsidP="00B75AE0">
            <w:pPr>
              <w:pStyle w:val="rvps12"/>
              <w:spacing w:before="0" w:beforeAutospacing="0" w:after="0" w:afterAutospacing="0"/>
              <w:jc w:val="center"/>
              <w:rPr>
                <w:lang w:val="uk-UA"/>
              </w:rPr>
            </w:pPr>
            <w:r w:rsidRPr="00AF382C">
              <w:rPr>
                <w:lang w:val="uk-UA"/>
              </w:rPr>
              <w:t>0,191</w:t>
            </w:r>
          </w:p>
        </w:tc>
        <w:tc>
          <w:tcPr>
            <w:tcW w:w="0" w:type="auto"/>
            <w:vMerge/>
            <w:hideMark/>
          </w:tcPr>
          <w:p w14:paraId="19591745" w14:textId="77777777" w:rsidR="008148EA" w:rsidRPr="00AF382C" w:rsidRDefault="008148EA" w:rsidP="00B75AE0">
            <w:pPr>
              <w:rPr>
                <w:lang w:val="uk-UA"/>
              </w:rPr>
            </w:pPr>
          </w:p>
        </w:tc>
        <w:tc>
          <w:tcPr>
            <w:tcW w:w="982" w:type="dxa"/>
            <w:hideMark/>
          </w:tcPr>
          <w:p w14:paraId="09DE80BF" w14:textId="77777777" w:rsidR="008148EA" w:rsidRPr="00AF382C" w:rsidRDefault="008148EA" w:rsidP="00B75AE0">
            <w:pPr>
              <w:pStyle w:val="rvps12"/>
              <w:spacing w:before="0" w:beforeAutospacing="0" w:after="0" w:afterAutospacing="0"/>
              <w:jc w:val="center"/>
              <w:rPr>
                <w:lang w:val="uk-UA"/>
              </w:rPr>
            </w:pPr>
            <w:r w:rsidRPr="00AF382C">
              <w:rPr>
                <w:lang w:val="uk-UA"/>
              </w:rPr>
              <w:t>40</w:t>
            </w:r>
          </w:p>
        </w:tc>
        <w:tc>
          <w:tcPr>
            <w:tcW w:w="1287" w:type="dxa"/>
            <w:hideMark/>
          </w:tcPr>
          <w:p w14:paraId="37FDC839" w14:textId="77777777" w:rsidR="008148EA" w:rsidRPr="00AF382C" w:rsidRDefault="008148EA" w:rsidP="00B75AE0">
            <w:pPr>
              <w:pStyle w:val="rvps12"/>
              <w:spacing w:before="0" w:beforeAutospacing="0" w:after="0" w:afterAutospacing="0"/>
              <w:jc w:val="center"/>
              <w:rPr>
                <w:lang w:val="uk-UA"/>
              </w:rPr>
            </w:pPr>
            <w:r w:rsidRPr="00AF382C">
              <w:rPr>
                <w:lang w:val="uk-UA"/>
              </w:rPr>
              <w:t>36</w:t>
            </w:r>
          </w:p>
        </w:tc>
        <w:tc>
          <w:tcPr>
            <w:tcW w:w="962" w:type="dxa"/>
            <w:hideMark/>
          </w:tcPr>
          <w:p w14:paraId="1DF70C53" w14:textId="77777777" w:rsidR="008148EA" w:rsidRPr="00AF382C" w:rsidRDefault="008148EA" w:rsidP="00B75AE0">
            <w:pPr>
              <w:pStyle w:val="rvps12"/>
              <w:spacing w:before="0" w:beforeAutospacing="0" w:after="0" w:afterAutospacing="0"/>
              <w:jc w:val="center"/>
              <w:rPr>
                <w:lang w:val="uk-UA"/>
              </w:rPr>
            </w:pPr>
            <w:r w:rsidRPr="00AF382C">
              <w:rPr>
                <w:lang w:val="uk-UA"/>
              </w:rPr>
              <w:t>33</w:t>
            </w:r>
          </w:p>
        </w:tc>
        <w:tc>
          <w:tcPr>
            <w:tcW w:w="1189" w:type="dxa"/>
            <w:hideMark/>
          </w:tcPr>
          <w:p w14:paraId="29A088EC" w14:textId="77777777" w:rsidR="008148EA" w:rsidRPr="00AF382C" w:rsidRDefault="008148EA" w:rsidP="00B75AE0">
            <w:pPr>
              <w:pStyle w:val="rvps12"/>
              <w:spacing w:before="0" w:beforeAutospacing="0" w:after="0" w:afterAutospacing="0"/>
              <w:jc w:val="center"/>
              <w:rPr>
                <w:lang w:val="uk-UA"/>
              </w:rPr>
            </w:pPr>
            <w:r w:rsidRPr="00AF382C">
              <w:rPr>
                <w:lang w:val="uk-UA"/>
              </w:rPr>
              <w:t>27</w:t>
            </w:r>
          </w:p>
        </w:tc>
      </w:tr>
      <w:tr w:rsidR="008148EA" w:rsidRPr="00AF382C" w14:paraId="751C7E81" w14:textId="77777777" w:rsidTr="00B75AE0">
        <w:trPr>
          <w:trHeight w:val="30"/>
        </w:trPr>
        <w:tc>
          <w:tcPr>
            <w:tcW w:w="2796" w:type="dxa"/>
            <w:hideMark/>
          </w:tcPr>
          <w:p w14:paraId="4B4CE9BA" w14:textId="77777777" w:rsidR="008148EA" w:rsidRPr="00AF382C" w:rsidRDefault="008148EA" w:rsidP="00B75AE0">
            <w:pPr>
              <w:pStyle w:val="rvps14"/>
              <w:spacing w:before="0" w:beforeAutospacing="0" w:after="0" w:afterAutospacing="0"/>
              <w:rPr>
                <w:lang w:val="uk-UA"/>
              </w:rPr>
            </w:pPr>
            <w:r w:rsidRPr="00AF382C">
              <w:rPr>
                <w:lang w:val="uk-UA"/>
              </w:rPr>
              <w:t>Оріхівський (5)</w:t>
            </w:r>
          </w:p>
        </w:tc>
        <w:tc>
          <w:tcPr>
            <w:tcW w:w="982" w:type="dxa"/>
            <w:hideMark/>
          </w:tcPr>
          <w:p w14:paraId="60AF5AE3" w14:textId="77777777" w:rsidR="008148EA" w:rsidRPr="00AF382C" w:rsidRDefault="008148EA" w:rsidP="00B75AE0">
            <w:pPr>
              <w:pStyle w:val="rvps12"/>
              <w:spacing w:before="0" w:beforeAutospacing="0" w:after="0" w:afterAutospacing="0"/>
              <w:jc w:val="center"/>
              <w:rPr>
                <w:lang w:val="uk-UA"/>
              </w:rPr>
            </w:pPr>
            <w:r w:rsidRPr="00AF382C">
              <w:rPr>
                <w:lang w:val="uk-UA"/>
              </w:rPr>
              <w:t>0,816</w:t>
            </w:r>
          </w:p>
        </w:tc>
        <w:tc>
          <w:tcPr>
            <w:tcW w:w="1292" w:type="dxa"/>
            <w:hideMark/>
          </w:tcPr>
          <w:p w14:paraId="423E99E5" w14:textId="77777777" w:rsidR="008148EA" w:rsidRPr="00AF382C" w:rsidRDefault="008148EA" w:rsidP="00B75AE0">
            <w:pPr>
              <w:pStyle w:val="rvps12"/>
              <w:spacing w:before="0" w:beforeAutospacing="0" w:after="0" w:afterAutospacing="0"/>
              <w:jc w:val="center"/>
              <w:rPr>
                <w:lang w:val="uk-UA"/>
              </w:rPr>
            </w:pPr>
            <w:r w:rsidRPr="00AF382C">
              <w:rPr>
                <w:lang w:val="uk-UA"/>
              </w:rPr>
              <w:t>1,555</w:t>
            </w:r>
          </w:p>
        </w:tc>
        <w:tc>
          <w:tcPr>
            <w:tcW w:w="952" w:type="dxa"/>
            <w:hideMark/>
          </w:tcPr>
          <w:p w14:paraId="76A2C173" w14:textId="77777777" w:rsidR="008148EA" w:rsidRPr="00AF382C" w:rsidRDefault="008148EA" w:rsidP="00B75AE0">
            <w:pPr>
              <w:pStyle w:val="rvps12"/>
              <w:spacing w:before="0" w:beforeAutospacing="0" w:after="0" w:afterAutospacing="0"/>
              <w:jc w:val="center"/>
              <w:rPr>
                <w:lang w:val="uk-UA"/>
              </w:rPr>
            </w:pPr>
            <w:r w:rsidRPr="00AF382C">
              <w:rPr>
                <w:lang w:val="uk-UA"/>
              </w:rPr>
              <w:t>0,15</w:t>
            </w:r>
          </w:p>
        </w:tc>
        <w:tc>
          <w:tcPr>
            <w:tcW w:w="1097" w:type="dxa"/>
            <w:hideMark/>
          </w:tcPr>
          <w:p w14:paraId="5CE4621F" w14:textId="77777777" w:rsidR="008148EA" w:rsidRPr="00AF382C" w:rsidRDefault="008148EA" w:rsidP="00B75AE0">
            <w:pPr>
              <w:pStyle w:val="rvps12"/>
              <w:spacing w:before="0" w:beforeAutospacing="0" w:after="0" w:afterAutospacing="0"/>
              <w:jc w:val="center"/>
              <w:rPr>
                <w:lang w:val="uk-UA"/>
              </w:rPr>
            </w:pPr>
            <w:r w:rsidRPr="00AF382C">
              <w:rPr>
                <w:lang w:val="uk-UA"/>
              </w:rPr>
              <w:t>0,17</w:t>
            </w:r>
          </w:p>
        </w:tc>
        <w:tc>
          <w:tcPr>
            <w:tcW w:w="0" w:type="auto"/>
            <w:vMerge/>
            <w:hideMark/>
          </w:tcPr>
          <w:p w14:paraId="40951727" w14:textId="77777777" w:rsidR="008148EA" w:rsidRPr="00AF382C" w:rsidRDefault="008148EA" w:rsidP="00B75AE0">
            <w:pPr>
              <w:rPr>
                <w:lang w:val="uk-UA"/>
              </w:rPr>
            </w:pPr>
          </w:p>
        </w:tc>
        <w:tc>
          <w:tcPr>
            <w:tcW w:w="982" w:type="dxa"/>
            <w:hideMark/>
          </w:tcPr>
          <w:p w14:paraId="32A60F7B" w14:textId="77777777" w:rsidR="008148EA" w:rsidRPr="00AF382C" w:rsidRDefault="008148EA" w:rsidP="00B75AE0">
            <w:pPr>
              <w:pStyle w:val="rvps12"/>
              <w:spacing w:before="0" w:beforeAutospacing="0" w:after="0" w:afterAutospacing="0"/>
              <w:jc w:val="center"/>
              <w:rPr>
                <w:lang w:val="uk-UA"/>
              </w:rPr>
            </w:pPr>
            <w:r w:rsidRPr="00AF382C">
              <w:rPr>
                <w:lang w:val="uk-UA"/>
              </w:rPr>
              <w:t>32</w:t>
            </w:r>
          </w:p>
        </w:tc>
        <w:tc>
          <w:tcPr>
            <w:tcW w:w="1287" w:type="dxa"/>
            <w:hideMark/>
          </w:tcPr>
          <w:p w14:paraId="27ACB322" w14:textId="77777777" w:rsidR="008148EA" w:rsidRPr="00AF382C" w:rsidRDefault="008148EA" w:rsidP="00B75AE0">
            <w:pPr>
              <w:pStyle w:val="rvps12"/>
              <w:spacing w:before="0" w:beforeAutospacing="0" w:after="0" w:afterAutospacing="0"/>
              <w:jc w:val="center"/>
              <w:rPr>
                <w:lang w:val="uk-UA"/>
              </w:rPr>
            </w:pPr>
            <w:r w:rsidRPr="00AF382C">
              <w:rPr>
                <w:lang w:val="uk-UA"/>
              </w:rPr>
              <w:t>21</w:t>
            </w:r>
          </w:p>
        </w:tc>
        <w:tc>
          <w:tcPr>
            <w:tcW w:w="962" w:type="dxa"/>
            <w:hideMark/>
          </w:tcPr>
          <w:p w14:paraId="2760E3D6" w14:textId="77777777" w:rsidR="008148EA" w:rsidRPr="00AF382C" w:rsidRDefault="008148EA" w:rsidP="00B75AE0">
            <w:pPr>
              <w:pStyle w:val="rvps12"/>
              <w:spacing w:before="0" w:beforeAutospacing="0" w:after="0" w:afterAutospacing="0"/>
              <w:jc w:val="center"/>
              <w:rPr>
                <w:lang w:val="uk-UA"/>
              </w:rPr>
            </w:pPr>
            <w:r w:rsidRPr="00AF382C">
              <w:rPr>
                <w:lang w:val="uk-UA"/>
              </w:rPr>
              <w:t>17</w:t>
            </w:r>
          </w:p>
        </w:tc>
        <w:tc>
          <w:tcPr>
            <w:tcW w:w="1189" w:type="dxa"/>
            <w:hideMark/>
          </w:tcPr>
          <w:p w14:paraId="4B116355" w14:textId="77777777" w:rsidR="008148EA" w:rsidRPr="00AF382C" w:rsidRDefault="008148EA" w:rsidP="00B75AE0">
            <w:pPr>
              <w:pStyle w:val="rvps12"/>
              <w:spacing w:before="0" w:beforeAutospacing="0" w:after="0" w:afterAutospacing="0"/>
              <w:jc w:val="center"/>
              <w:rPr>
                <w:lang w:val="uk-UA"/>
              </w:rPr>
            </w:pPr>
            <w:r w:rsidRPr="00AF382C">
              <w:rPr>
                <w:lang w:val="uk-UA"/>
              </w:rPr>
              <w:t>24</w:t>
            </w:r>
          </w:p>
        </w:tc>
      </w:tr>
      <w:tr w:rsidR="008148EA" w:rsidRPr="00AF382C" w14:paraId="22F6A86C" w14:textId="77777777" w:rsidTr="00B75AE0">
        <w:trPr>
          <w:trHeight w:val="30"/>
        </w:trPr>
        <w:tc>
          <w:tcPr>
            <w:tcW w:w="2796" w:type="dxa"/>
            <w:hideMark/>
          </w:tcPr>
          <w:p w14:paraId="612E17C4" w14:textId="77777777" w:rsidR="008148EA" w:rsidRPr="00AF382C" w:rsidRDefault="008148EA" w:rsidP="00B75AE0">
            <w:pPr>
              <w:pStyle w:val="rvps14"/>
              <w:spacing w:before="0" w:beforeAutospacing="0" w:after="0" w:afterAutospacing="0"/>
              <w:rPr>
                <w:lang w:val="uk-UA"/>
              </w:rPr>
            </w:pPr>
            <w:r w:rsidRPr="00AF382C">
              <w:rPr>
                <w:lang w:val="uk-UA"/>
              </w:rPr>
              <w:t>Михайлівський (6)</w:t>
            </w:r>
          </w:p>
        </w:tc>
        <w:tc>
          <w:tcPr>
            <w:tcW w:w="982" w:type="dxa"/>
            <w:hideMark/>
          </w:tcPr>
          <w:p w14:paraId="4052B29D" w14:textId="77777777" w:rsidR="008148EA" w:rsidRPr="00AF382C" w:rsidRDefault="008148EA" w:rsidP="00B75AE0">
            <w:pPr>
              <w:pStyle w:val="rvps12"/>
              <w:spacing w:before="0" w:beforeAutospacing="0" w:after="0" w:afterAutospacing="0"/>
              <w:jc w:val="center"/>
              <w:rPr>
                <w:lang w:val="uk-UA"/>
              </w:rPr>
            </w:pPr>
            <w:r w:rsidRPr="00AF382C">
              <w:rPr>
                <w:lang w:val="uk-UA"/>
              </w:rPr>
              <w:t>0,969</w:t>
            </w:r>
          </w:p>
        </w:tc>
        <w:tc>
          <w:tcPr>
            <w:tcW w:w="1292" w:type="dxa"/>
            <w:hideMark/>
          </w:tcPr>
          <w:p w14:paraId="3F9B06E7" w14:textId="77777777" w:rsidR="008148EA" w:rsidRPr="00AF382C" w:rsidRDefault="008148EA" w:rsidP="00B75AE0">
            <w:pPr>
              <w:pStyle w:val="rvps12"/>
              <w:spacing w:before="0" w:beforeAutospacing="0" w:after="0" w:afterAutospacing="0"/>
              <w:jc w:val="center"/>
              <w:rPr>
                <w:lang w:val="uk-UA"/>
              </w:rPr>
            </w:pPr>
            <w:r w:rsidRPr="00AF382C">
              <w:rPr>
                <w:lang w:val="uk-UA"/>
              </w:rPr>
              <w:t>1,4</w:t>
            </w:r>
          </w:p>
        </w:tc>
        <w:tc>
          <w:tcPr>
            <w:tcW w:w="952" w:type="dxa"/>
            <w:hideMark/>
          </w:tcPr>
          <w:p w14:paraId="3964ABE7" w14:textId="77777777" w:rsidR="008148EA" w:rsidRPr="00AF382C" w:rsidRDefault="008148EA" w:rsidP="00B75AE0">
            <w:pPr>
              <w:pStyle w:val="rvps12"/>
              <w:spacing w:before="0" w:beforeAutospacing="0" w:after="0" w:afterAutospacing="0"/>
              <w:jc w:val="center"/>
              <w:rPr>
                <w:lang w:val="uk-UA"/>
              </w:rPr>
            </w:pPr>
            <w:r w:rsidRPr="00AF382C">
              <w:rPr>
                <w:lang w:val="uk-UA"/>
              </w:rPr>
              <w:t>0,246</w:t>
            </w:r>
          </w:p>
        </w:tc>
        <w:tc>
          <w:tcPr>
            <w:tcW w:w="1097" w:type="dxa"/>
            <w:hideMark/>
          </w:tcPr>
          <w:p w14:paraId="66238A8B" w14:textId="77777777" w:rsidR="008148EA" w:rsidRPr="00AF382C" w:rsidRDefault="008148EA" w:rsidP="00B75AE0">
            <w:pPr>
              <w:pStyle w:val="rvps12"/>
              <w:spacing w:before="0" w:beforeAutospacing="0" w:after="0" w:afterAutospacing="0"/>
              <w:jc w:val="center"/>
              <w:rPr>
                <w:lang w:val="uk-UA"/>
              </w:rPr>
            </w:pPr>
            <w:r w:rsidRPr="00AF382C">
              <w:rPr>
                <w:lang w:val="uk-UA"/>
              </w:rPr>
              <w:t>0,184</w:t>
            </w:r>
          </w:p>
        </w:tc>
        <w:tc>
          <w:tcPr>
            <w:tcW w:w="0" w:type="auto"/>
            <w:vMerge/>
            <w:hideMark/>
          </w:tcPr>
          <w:p w14:paraId="7C86D73A" w14:textId="77777777" w:rsidR="008148EA" w:rsidRPr="00AF382C" w:rsidRDefault="008148EA" w:rsidP="00B75AE0">
            <w:pPr>
              <w:rPr>
                <w:lang w:val="uk-UA"/>
              </w:rPr>
            </w:pPr>
          </w:p>
        </w:tc>
        <w:tc>
          <w:tcPr>
            <w:tcW w:w="982" w:type="dxa"/>
            <w:hideMark/>
          </w:tcPr>
          <w:p w14:paraId="5BFBB904" w14:textId="77777777" w:rsidR="008148EA" w:rsidRPr="00AF382C" w:rsidRDefault="008148EA" w:rsidP="00B75AE0">
            <w:pPr>
              <w:pStyle w:val="rvps12"/>
              <w:spacing w:before="0" w:beforeAutospacing="0" w:after="0" w:afterAutospacing="0"/>
              <w:jc w:val="center"/>
              <w:rPr>
                <w:lang w:val="uk-UA"/>
              </w:rPr>
            </w:pPr>
            <w:r w:rsidRPr="00AF382C">
              <w:rPr>
                <w:lang w:val="uk-UA"/>
              </w:rPr>
              <w:t>38</w:t>
            </w:r>
          </w:p>
        </w:tc>
        <w:tc>
          <w:tcPr>
            <w:tcW w:w="1287" w:type="dxa"/>
            <w:hideMark/>
          </w:tcPr>
          <w:p w14:paraId="62F5AC7C" w14:textId="77777777" w:rsidR="008148EA" w:rsidRPr="00AF382C" w:rsidRDefault="008148EA" w:rsidP="00B75AE0">
            <w:pPr>
              <w:pStyle w:val="rvps12"/>
              <w:spacing w:before="0" w:beforeAutospacing="0" w:after="0" w:afterAutospacing="0"/>
              <w:jc w:val="center"/>
              <w:rPr>
                <w:lang w:val="uk-UA"/>
              </w:rPr>
            </w:pPr>
            <w:r w:rsidRPr="00AF382C">
              <w:rPr>
                <w:lang w:val="uk-UA"/>
              </w:rPr>
              <w:t>30</w:t>
            </w:r>
          </w:p>
        </w:tc>
        <w:tc>
          <w:tcPr>
            <w:tcW w:w="962" w:type="dxa"/>
            <w:hideMark/>
          </w:tcPr>
          <w:p w14:paraId="05E70FAE" w14:textId="77777777" w:rsidR="008148EA" w:rsidRPr="00AF382C" w:rsidRDefault="008148EA" w:rsidP="00B75AE0">
            <w:pPr>
              <w:pStyle w:val="rvps12"/>
              <w:spacing w:before="0" w:beforeAutospacing="0" w:after="0" w:afterAutospacing="0"/>
              <w:jc w:val="center"/>
              <w:rPr>
                <w:lang w:val="uk-UA"/>
              </w:rPr>
            </w:pPr>
            <w:r w:rsidRPr="00AF382C">
              <w:rPr>
                <w:lang w:val="uk-UA"/>
              </w:rPr>
              <w:t>28</w:t>
            </w:r>
          </w:p>
        </w:tc>
        <w:tc>
          <w:tcPr>
            <w:tcW w:w="1189" w:type="dxa"/>
            <w:hideMark/>
          </w:tcPr>
          <w:p w14:paraId="0C5138A4" w14:textId="77777777" w:rsidR="008148EA" w:rsidRPr="00AF382C" w:rsidRDefault="008148EA" w:rsidP="00B75AE0">
            <w:pPr>
              <w:pStyle w:val="rvps12"/>
              <w:spacing w:before="0" w:beforeAutospacing="0" w:after="0" w:afterAutospacing="0"/>
              <w:jc w:val="center"/>
              <w:rPr>
                <w:lang w:val="uk-UA"/>
              </w:rPr>
            </w:pPr>
            <w:r w:rsidRPr="00AF382C">
              <w:rPr>
                <w:lang w:val="uk-UA"/>
              </w:rPr>
              <w:t>26</w:t>
            </w:r>
          </w:p>
        </w:tc>
      </w:tr>
      <w:tr w:rsidR="008148EA" w:rsidRPr="00AF382C" w14:paraId="25A59A80" w14:textId="77777777" w:rsidTr="00B75AE0">
        <w:trPr>
          <w:trHeight w:val="30"/>
        </w:trPr>
        <w:tc>
          <w:tcPr>
            <w:tcW w:w="2796" w:type="dxa"/>
            <w:hideMark/>
          </w:tcPr>
          <w:p w14:paraId="6BA7FD97" w14:textId="77777777" w:rsidR="008148EA" w:rsidRPr="00AF382C" w:rsidRDefault="008148EA" w:rsidP="00B75AE0">
            <w:pPr>
              <w:pStyle w:val="rvps14"/>
              <w:spacing w:before="0" w:beforeAutospacing="0" w:after="0" w:afterAutospacing="0"/>
              <w:rPr>
                <w:lang w:val="uk-UA"/>
              </w:rPr>
            </w:pPr>
            <w:r w:rsidRPr="00AF382C">
              <w:rPr>
                <w:lang w:val="uk-UA"/>
              </w:rPr>
              <w:lastRenderedPageBreak/>
              <w:t>Мелітопольський (7)</w:t>
            </w:r>
          </w:p>
        </w:tc>
        <w:tc>
          <w:tcPr>
            <w:tcW w:w="982" w:type="dxa"/>
            <w:hideMark/>
          </w:tcPr>
          <w:p w14:paraId="26B87933" w14:textId="77777777" w:rsidR="008148EA" w:rsidRPr="00AF382C" w:rsidRDefault="008148EA" w:rsidP="00B75AE0">
            <w:pPr>
              <w:pStyle w:val="rvps12"/>
              <w:spacing w:before="0" w:beforeAutospacing="0" w:after="0" w:afterAutospacing="0"/>
              <w:jc w:val="center"/>
              <w:rPr>
                <w:lang w:val="uk-UA"/>
              </w:rPr>
            </w:pPr>
            <w:r w:rsidRPr="00AF382C">
              <w:rPr>
                <w:lang w:val="uk-UA"/>
              </w:rPr>
              <w:t>0,791</w:t>
            </w:r>
          </w:p>
        </w:tc>
        <w:tc>
          <w:tcPr>
            <w:tcW w:w="1292" w:type="dxa"/>
            <w:hideMark/>
          </w:tcPr>
          <w:p w14:paraId="0E0E705F" w14:textId="77777777" w:rsidR="008148EA" w:rsidRPr="00AF382C" w:rsidRDefault="008148EA" w:rsidP="00B75AE0">
            <w:pPr>
              <w:pStyle w:val="rvps12"/>
              <w:spacing w:before="0" w:beforeAutospacing="0" w:after="0" w:afterAutospacing="0"/>
              <w:jc w:val="center"/>
              <w:rPr>
                <w:lang w:val="uk-UA"/>
              </w:rPr>
            </w:pPr>
            <w:r w:rsidRPr="00AF382C">
              <w:rPr>
                <w:lang w:val="uk-UA"/>
              </w:rPr>
              <w:t>0,985</w:t>
            </w:r>
          </w:p>
        </w:tc>
        <w:tc>
          <w:tcPr>
            <w:tcW w:w="952" w:type="dxa"/>
            <w:hideMark/>
          </w:tcPr>
          <w:p w14:paraId="5AF9B3FE" w14:textId="77777777" w:rsidR="008148EA" w:rsidRPr="00AF382C" w:rsidRDefault="008148EA" w:rsidP="00B75AE0">
            <w:pPr>
              <w:pStyle w:val="rvps12"/>
              <w:spacing w:before="0" w:beforeAutospacing="0" w:after="0" w:afterAutospacing="0"/>
              <w:jc w:val="center"/>
              <w:rPr>
                <w:lang w:val="uk-UA"/>
              </w:rPr>
            </w:pPr>
            <w:r w:rsidRPr="00AF382C">
              <w:rPr>
                <w:lang w:val="uk-UA"/>
              </w:rPr>
              <w:t>0,238</w:t>
            </w:r>
          </w:p>
        </w:tc>
        <w:tc>
          <w:tcPr>
            <w:tcW w:w="1097" w:type="dxa"/>
            <w:hideMark/>
          </w:tcPr>
          <w:p w14:paraId="387AFC0E" w14:textId="77777777" w:rsidR="008148EA" w:rsidRPr="00AF382C" w:rsidRDefault="008148EA" w:rsidP="00B75AE0">
            <w:pPr>
              <w:pStyle w:val="rvps12"/>
              <w:spacing w:before="0" w:beforeAutospacing="0" w:after="0" w:afterAutospacing="0"/>
              <w:jc w:val="center"/>
              <w:rPr>
                <w:lang w:val="uk-UA"/>
              </w:rPr>
            </w:pPr>
            <w:r w:rsidRPr="00AF382C">
              <w:rPr>
                <w:lang w:val="uk-UA"/>
              </w:rPr>
              <w:t>0,155</w:t>
            </w:r>
          </w:p>
        </w:tc>
        <w:tc>
          <w:tcPr>
            <w:tcW w:w="0" w:type="auto"/>
            <w:vMerge/>
            <w:hideMark/>
          </w:tcPr>
          <w:p w14:paraId="61246453" w14:textId="77777777" w:rsidR="008148EA" w:rsidRPr="00AF382C" w:rsidRDefault="008148EA" w:rsidP="00B75AE0">
            <w:pPr>
              <w:rPr>
                <w:lang w:val="uk-UA"/>
              </w:rPr>
            </w:pPr>
          </w:p>
        </w:tc>
        <w:tc>
          <w:tcPr>
            <w:tcW w:w="982" w:type="dxa"/>
            <w:hideMark/>
          </w:tcPr>
          <w:p w14:paraId="4C29A9AE" w14:textId="77777777" w:rsidR="008148EA" w:rsidRPr="00AF382C" w:rsidRDefault="008148EA" w:rsidP="00B75AE0">
            <w:pPr>
              <w:pStyle w:val="rvps12"/>
              <w:spacing w:before="0" w:beforeAutospacing="0" w:after="0" w:afterAutospacing="0"/>
              <w:jc w:val="center"/>
              <w:rPr>
                <w:lang w:val="uk-UA"/>
              </w:rPr>
            </w:pPr>
            <w:r w:rsidRPr="00AF382C">
              <w:rPr>
                <w:lang w:val="uk-UA"/>
              </w:rPr>
              <w:t>31</w:t>
            </w:r>
          </w:p>
        </w:tc>
        <w:tc>
          <w:tcPr>
            <w:tcW w:w="1287" w:type="dxa"/>
            <w:hideMark/>
          </w:tcPr>
          <w:p w14:paraId="755F56C4" w14:textId="77777777" w:rsidR="008148EA" w:rsidRPr="00AF382C" w:rsidRDefault="008148EA" w:rsidP="00B75AE0">
            <w:pPr>
              <w:pStyle w:val="rvps12"/>
              <w:spacing w:before="0" w:beforeAutospacing="0" w:after="0" w:afterAutospacing="0"/>
              <w:jc w:val="center"/>
              <w:rPr>
                <w:lang w:val="uk-UA"/>
              </w:rPr>
            </w:pPr>
            <w:r w:rsidRPr="00AF382C">
              <w:rPr>
                <w:lang w:val="uk-UA"/>
              </w:rPr>
              <w:t>19</w:t>
            </w:r>
          </w:p>
        </w:tc>
        <w:tc>
          <w:tcPr>
            <w:tcW w:w="962" w:type="dxa"/>
            <w:hideMark/>
          </w:tcPr>
          <w:p w14:paraId="6590A63F" w14:textId="77777777" w:rsidR="008148EA" w:rsidRPr="00AF382C" w:rsidRDefault="008148EA" w:rsidP="00B75AE0">
            <w:pPr>
              <w:pStyle w:val="rvps12"/>
              <w:spacing w:before="0" w:beforeAutospacing="0" w:after="0" w:afterAutospacing="0"/>
              <w:jc w:val="center"/>
              <w:rPr>
                <w:lang w:val="uk-UA"/>
              </w:rPr>
            </w:pPr>
            <w:r w:rsidRPr="00AF382C">
              <w:rPr>
                <w:lang w:val="uk-UA"/>
              </w:rPr>
              <w:t>27</w:t>
            </w:r>
          </w:p>
        </w:tc>
        <w:tc>
          <w:tcPr>
            <w:tcW w:w="1189" w:type="dxa"/>
            <w:hideMark/>
          </w:tcPr>
          <w:p w14:paraId="7946A144" w14:textId="77777777" w:rsidR="008148EA" w:rsidRPr="00AF382C" w:rsidRDefault="008148EA" w:rsidP="00B75AE0">
            <w:pPr>
              <w:pStyle w:val="rvps12"/>
              <w:spacing w:before="0" w:beforeAutospacing="0" w:after="0" w:afterAutospacing="0"/>
              <w:jc w:val="center"/>
              <w:rPr>
                <w:lang w:val="uk-UA"/>
              </w:rPr>
            </w:pPr>
            <w:r w:rsidRPr="00AF382C">
              <w:rPr>
                <w:lang w:val="uk-UA"/>
              </w:rPr>
              <w:t>22</w:t>
            </w:r>
          </w:p>
        </w:tc>
      </w:tr>
      <w:tr w:rsidR="008148EA" w:rsidRPr="00AF382C" w14:paraId="6D293E59" w14:textId="77777777" w:rsidTr="00B75AE0">
        <w:trPr>
          <w:trHeight w:val="30"/>
        </w:trPr>
        <w:tc>
          <w:tcPr>
            <w:tcW w:w="14032" w:type="dxa"/>
            <w:gridSpan w:val="10"/>
            <w:hideMark/>
          </w:tcPr>
          <w:p w14:paraId="5D24F072" w14:textId="77777777" w:rsidR="008148EA" w:rsidRPr="00AF382C" w:rsidRDefault="008148EA" w:rsidP="00B75AE0">
            <w:pPr>
              <w:pStyle w:val="rvps12"/>
              <w:spacing w:before="0" w:beforeAutospacing="0" w:after="0" w:afterAutospacing="0"/>
              <w:jc w:val="center"/>
              <w:rPr>
                <w:lang w:val="uk-UA"/>
              </w:rPr>
            </w:pPr>
            <w:r w:rsidRPr="00AF382C">
              <w:rPr>
                <w:lang w:val="uk-UA"/>
              </w:rPr>
              <w:t>Полтавська область</w:t>
            </w:r>
          </w:p>
        </w:tc>
      </w:tr>
      <w:tr w:rsidR="008148EA" w:rsidRPr="00AF382C" w14:paraId="004FC3A7" w14:textId="77777777" w:rsidTr="00B75AE0">
        <w:trPr>
          <w:trHeight w:val="30"/>
        </w:trPr>
        <w:tc>
          <w:tcPr>
            <w:tcW w:w="2796" w:type="dxa"/>
            <w:hideMark/>
          </w:tcPr>
          <w:p w14:paraId="6249BC9D" w14:textId="77777777" w:rsidR="008148EA" w:rsidRPr="00AF382C" w:rsidRDefault="008148EA" w:rsidP="00B75AE0">
            <w:pPr>
              <w:pStyle w:val="rvps14"/>
              <w:spacing w:before="0" w:beforeAutospacing="0" w:after="0" w:afterAutospacing="0"/>
              <w:rPr>
                <w:lang w:val="uk-UA"/>
              </w:rPr>
            </w:pPr>
            <w:r w:rsidRPr="00AF382C">
              <w:rPr>
                <w:lang w:val="uk-UA"/>
              </w:rPr>
              <w:t>Карлівський (1)</w:t>
            </w:r>
          </w:p>
        </w:tc>
        <w:tc>
          <w:tcPr>
            <w:tcW w:w="982" w:type="dxa"/>
            <w:hideMark/>
          </w:tcPr>
          <w:p w14:paraId="41D5BC9C" w14:textId="77777777" w:rsidR="008148EA" w:rsidRPr="00AF382C" w:rsidRDefault="008148EA" w:rsidP="00B75AE0">
            <w:pPr>
              <w:pStyle w:val="rvps12"/>
              <w:spacing w:before="0" w:beforeAutospacing="0" w:after="0" w:afterAutospacing="0"/>
              <w:jc w:val="center"/>
              <w:rPr>
                <w:lang w:val="uk-UA"/>
              </w:rPr>
            </w:pPr>
            <w:r w:rsidRPr="00AF382C">
              <w:rPr>
                <w:lang w:val="uk-UA"/>
              </w:rPr>
              <w:t>1,382</w:t>
            </w:r>
          </w:p>
        </w:tc>
        <w:tc>
          <w:tcPr>
            <w:tcW w:w="1292" w:type="dxa"/>
            <w:hideMark/>
          </w:tcPr>
          <w:p w14:paraId="3FB183E4" w14:textId="77777777" w:rsidR="008148EA" w:rsidRPr="00AF382C" w:rsidRDefault="008148EA" w:rsidP="00B75AE0">
            <w:pPr>
              <w:pStyle w:val="rvps12"/>
              <w:spacing w:before="0" w:beforeAutospacing="0" w:after="0" w:afterAutospacing="0"/>
              <w:jc w:val="center"/>
              <w:rPr>
                <w:lang w:val="uk-UA"/>
              </w:rPr>
            </w:pPr>
            <w:r w:rsidRPr="00AF382C">
              <w:rPr>
                <w:lang w:val="uk-UA"/>
              </w:rPr>
              <w:t>2,8</w:t>
            </w:r>
          </w:p>
        </w:tc>
        <w:tc>
          <w:tcPr>
            <w:tcW w:w="952" w:type="dxa"/>
            <w:hideMark/>
          </w:tcPr>
          <w:p w14:paraId="181D85CA" w14:textId="77777777" w:rsidR="008148EA" w:rsidRPr="00AF382C" w:rsidRDefault="008148EA" w:rsidP="00B75AE0">
            <w:pPr>
              <w:pStyle w:val="rvps12"/>
              <w:spacing w:before="0" w:beforeAutospacing="0" w:after="0" w:afterAutospacing="0"/>
              <w:jc w:val="center"/>
              <w:rPr>
                <w:lang w:val="uk-UA"/>
              </w:rPr>
            </w:pPr>
            <w:r w:rsidRPr="00AF382C">
              <w:rPr>
                <w:lang w:val="uk-UA"/>
              </w:rPr>
              <w:t>0,229</w:t>
            </w:r>
          </w:p>
        </w:tc>
        <w:tc>
          <w:tcPr>
            <w:tcW w:w="1097" w:type="dxa"/>
            <w:hideMark/>
          </w:tcPr>
          <w:p w14:paraId="3FA2668E" w14:textId="77777777" w:rsidR="008148EA" w:rsidRPr="00AF382C" w:rsidRDefault="008148EA" w:rsidP="00B75AE0">
            <w:pPr>
              <w:pStyle w:val="rvps12"/>
              <w:spacing w:before="0" w:beforeAutospacing="0" w:after="0" w:afterAutospacing="0"/>
              <w:jc w:val="center"/>
              <w:rPr>
                <w:lang w:val="uk-UA"/>
              </w:rPr>
            </w:pPr>
            <w:r w:rsidRPr="00AF382C">
              <w:rPr>
                <w:lang w:val="uk-UA"/>
              </w:rPr>
              <w:t>0,233</w:t>
            </w:r>
          </w:p>
        </w:tc>
        <w:tc>
          <w:tcPr>
            <w:tcW w:w="2493" w:type="dxa"/>
            <w:vMerge w:val="restart"/>
            <w:hideMark/>
          </w:tcPr>
          <w:p w14:paraId="54453D10" w14:textId="77777777" w:rsidR="008148EA" w:rsidRPr="00AF382C" w:rsidRDefault="008148EA" w:rsidP="00B75AE0">
            <w:pPr>
              <w:pStyle w:val="rvps12"/>
              <w:spacing w:before="0" w:beforeAutospacing="0" w:after="0" w:afterAutospacing="0"/>
              <w:jc w:val="center"/>
              <w:rPr>
                <w:lang w:val="uk-UA"/>
              </w:rPr>
            </w:pPr>
            <w:r w:rsidRPr="00AF382C">
              <w:rPr>
                <w:lang w:val="uk-UA"/>
              </w:rPr>
              <w:t>0,964</w:t>
            </w:r>
          </w:p>
        </w:tc>
        <w:tc>
          <w:tcPr>
            <w:tcW w:w="982" w:type="dxa"/>
            <w:hideMark/>
          </w:tcPr>
          <w:p w14:paraId="7F4462BB" w14:textId="77777777" w:rsidR="008148EA" w:rsidRPr="00AF382C" w:rsidRDefault="008148EA" w:rsidP="00B75AE0">
            <w:pPr>
              <w:pStyle w:val="rvps12"/>
              <w:spacing w:before="0" w:beforeAutospacing="0" w:after="0" w:afterAutospacing="0"/>
              <w:jc w:val="center"/>
              <w:rPr>
                <w:lang w:val="uk-UA"/>
              </w:rPr>
            </w:pPr>
            <w:r w:rsidRPr="00AF382C">
              <w:rPr>
                <w:lang w:val="uk-UA"/>
              </w:rPr>
              <w:t>59</w:t>
            </w:r>
          </w:p>
        </w:tc>
        <w:tc>
          <w:tcPr>
            <w:tcW w:w="1287" w:type="dxa"/>
            <w:hideMark/>
          </w:tcPr>
          <w:p w14:paraId="7D8C8A8E" w14:textId="77777777" w:rsidR="008148EA" w:rsidRPr="00AF382C" w:rsidRDefault="008148EA" w:rsidP="00B75AE0">
            <w:pPr>
              <w:pStyle w:val="rvps12"/>
              <w:spacing w:before="0" w:beforeAutospacing="0" w:after="0" w:afterAutospacing="0"/>
              <w:jc w:val="center"/>
              <w:rPr>
                <w:lang w:val="uk-UA"/>
              </w:rPr>
            </w:pPr>
            <w:r w:rsidRPr="00AF382C">
              <w:rPr>
                <w:lang w:val="uk-UA"/>
              </w:rPr>
              <w:t>54</w:t>
            </w:r>
          </w:p>
        </w:tc>
        <w:tc>
          <w:tcPr>
            <w:tcW w:w="962" w:type="dxa"/>
            <w:hideMark/>
          </w:tcPr>
          <w:p w14:paraId="13AC55B6" w14:textId="77777777" w:rsidR="008148EA" w:rsidRPr="00AF382C" w:rsidRDefault="008148EA" w:rsidP="00B75AE0">
            <w:pPr>
              <w:pStyle w:val="rvps12"/>
              <w:spacing w:before="0" w:beforeAutospacing="0" w:after="0" w:afterAutospacing="0"/>
              <w:jc w:val="center"/>
              <w:rPr>
                <w:lang w:val="uk-UA"/>
              </w:rPr>
            </w:pPr>
            <w:r w:rsidRPr="00AF382C">
              <w:rPr>
                <w:lang w:val="uk-UA"/>
              </w:rPr>
              <w:t>26</w:t>
            </w:r>
          </w:p>
        </w:tc>
        <w:tc>
          <w:tcPr>
            <w:tcW w:w="1189" w:type="dxa"/>
            <w:hideMark/>
          </w:tcPr>
          <w:p w14:paraId="5560DECA" w14:textId="77777777" w:rsidR="008148EA" w:rsidRPr="00AF382C" w:rsidRDefault="008148EA" w:rsidP="00B75AE0">
            <w:pPr>
              <w:pStyle w:val="rvps12"/>
              <w:spacing w:before="0" w:beforeAutospacing="0" w:after="0" w:afterAutospacing="0"/>
              <w:jc w:val="center"/>
              <w:rPr>
                <w:lang w:val="uk-UA"/>
              </w:rPr>
            </w:pPr>
            <w:r w:rsidRPr="00AF382C">
              <w:rPr>
                <w:lang w:val="uk-UA"/>
              </w:rPr>
              <w:t>33</w:t>
            </w:r>
          </w:p>
        </w:tc>
      </w:tr>
      <w:tr w:rsidR="008148EA" w:rsidRPr="00AF382C" w14:paraId="146688C9" w14:textId="77777777" w:rsidTr="00B75AE0">
        <w:trPr>
          <w:trHeight w:val="30"/>
        </w:trPr>
        <w:tc>
          <w:tcPr>
            <w:tcW w:w="2796" w:type="dxa"/>
            <w:hideMark/>
          </w:tcPr>
          <w:p w14:paraId="0F119019" w14:textId="77777777" w:rsidR="008148EA" w:rsidRPr="00AF382C" w:rsidRDefault="008148EA" w:rsidP="00B75AE0">
            <w:pPr>
              <w:pStyle w:val="rvps14"/>
              <w:spacing w:before="0" w:beforeAutospacing="0" w:after="0" w:afterAutospacing="0"/>
              <w:rPr>
                <w:lang w:val="uk-UA"/>
              </w:rPr>
            </w:pPr>
            <w:proofErr w:type="spellStart"/>
            <w:r w:rsidRPr="00AF382C">
              <w:rPr>
                <w:lang w:val="uk-UA"/>
              </w:rPr>
              <w:t>Семенівсько</w:t>
            </w:r>
            <w:proofErr w:type="spellEnd"/>
            <w:r w:rsidRPr="00AF382C">
              <w:rPr>
                <w:lang w:val="uk-UA"/>
              </w:rPr>
              <w:t>-Кременчуцький (2)</w:t>
            </w:r>
          </w:p>
        </w:tc>
        <w:tc>
          <w:tcPr>
            <w:tcW w:w="982" w:type="dxa"/>
            <w:hideMark/>
          </w:tcPr>
          <w:p w14:paraId="2FD1CBED" w14:textId="77777777" w:rsidR="008148EA" w:rsidRPr="00AF382C" w:rsidRDefault="008148EA" w:rsidP="00B75AE0">
            <w:pPr>
              <w:pStyle w:val="rvps12"/>
              <w:spacing w:before="0" w:beforeAutospacing="0" w:after="0" w:afterAutospacing="0"/>
              <w:jc w:val="center"/>
              <w:rPr>
                <w:lang w:val="uk-UA"/>
              </w:rPr>
            </w:pPr>
            <w:r w:rsidRPr="00AF382C">
              <w:rPr>
                <w:lang w:val="uk-UA"/>
              </w:rPr>
              <w:t>0,914</w:t>
            </w:r>
          </w:p>
        </w:tc>
        <w:tc>
          <w:tcPr>
            <w:tcW w:w="1292" w:type="dxa"/>
            <w:hideMark/>
          </w:tcPr>
          <w:p w14:paraId="1E8917D3" w14:textId="77777777" w:rsidR="008148EA" w:rsidRPr="00AF382C" w:rsidRDefault="008148EA" w:rsidP="00B75AE0">
            <w:pPr>
              <w:pStyle w:val="rvps12"/>
              <w:spacing w:before="0" w:beforeAutospacing="0" w:after="0" w:afterAutospacing="0"/>
              <w:jc w:val="center"/>
              <w:rPr>
                <w:lang w:val="uk-UA"/>
              </w:rPr>
            </w:pPr>
            <w:r w:rsidRPr="00AF382C">
              <w:rPr>
                <w:lang w:val="uk-UA"/>
              </w:rPr>
              <w:t>1,607</w:t>
            </w:r>
          </w:p>
        </w:tc>
        <w:tc>
          <w:tcPr>
            <w:tcW w:w="952" w:type="dxa"/>
            <w:hideMark/>
          </w:tcPr>
          <w:p w14:paraId="0C63C5B5" w14:textId="77777777" w:rsidR="008148EA" w:rsidRPr="00AF382C" w:rsidRDefault="008148EA" w:rsidP="00B75AE0">
            <w:pPr>
              <w:pStyle w:val="rvps12"/>
              <w:spacing w:before="0" w:beforeAutospacing="0" w:after="0" w:afterAutospacing="0"/>
              <w:jc w:val="center"/>
              <w:rPr>
                <w:lang w:val="uk-UA"/>
              </w:rPr>
            </w:pPr>
            <w:r w:rsidRPr="00AF382C">
              <w:rPr>
                <w:lang w:val="uk-UA"/>
              </w:rPr>
              <w:t>0,167</w:t>
            </w:r>
          </w:p>
        </w:tc>
        <w:tc>
          <w:tcPr>
            <w:tcW w:w="1097" w:type="dxa"/>
            <w:hideMark/>
          </w:tcPr>
          <w:p w14:paraId="6AA4723D" w14:textId="77777777" w:rsidR="008148EA" w:rsidRPr="00AF382C" w:rsidRDefault="008148EA" w:rsidP="00B75AE0">
            <w:pPr>
              <w:pStyle w:val="rvps12"/>
              <w:spacing w:before="0" w:beforeAutospacing="0" w:after="0" w:afterAutospacing="0"/>
              <w:jc w:val="center"/>
              <w:rPr>
                <w:lang w:val="uk-UA"/>
              </w:rPr>
            </w:pPr>
            <w:r w:rsidRPr="00AF382C">
              <w:rPr>
                <w:lang w:val="uk-UA"/>
              </w:rPr>
              <w:t>0,099</w:t>
            </w:r>
          </w:p>
        </w:tc>
        <w:tc>
          <w:tcPr>
            <w:tcW w:w="0" w:type="auto"/>
            <w:vMerge/>
            <w:hideMark/>
          </w:tcPr>
          <w:p w14:paraId="41BF84EC" w14:textId="77777777" w:rsidR="008148EA" w:rsidRPr="00AF382C" w:rsidRDefault="008148EA" w:rsidP="00B75AE0">
            <w:pPr>
              <w:rPr>
                <w:lang w:val="uk-UA"/>
              </w:rPr>
            </w:pPr>
          </w:p>
        </w:tc>
        <w:tc>
          <w:tcPr>
            <w:tcW w:w="982" w:type="dxa"/>
            <w:hideMark/>
          </w:tcPr>
          <w:p w14:paraId="6B5B27C0" w14:textId="77777777" w:rsidR="008148EA" w:rsidRPr="00AF382C" w:rsidRDefault="008148EA" w:rsidP="00B75AE0">
            <w:pPr>
              <w:pStyle w:val="rvps12"/>
              <w:spacing w:before="0" w:beforeAutospacing="0" w:after="0" w:afterAutospacing="0"/>
              <w:jc w:val="center"/>
              <w:rPr>
                <w:lang w:val="uk-UA"/>
              </w:rPr>
            </w:pPr>
            <w:r w:rsidRPr="00AF382C">
              <w:rPr>
                <w:lang w:val="uk-UA"/>
              </w:rPr>
              <w:t>39</w:t>
            </w:r>
          </w:p>
        </w:tc>
        <w:tc>
          <w:tcPr>
            <w:tcW w:w="1287" w:type="dxa"/>
            <w:hideMark/>
          </w:tcPr>
          <w:p w14:paraId="2310DEAC" w14:textId="77777777" w:rsidR="008148EA" w:rsidRPr="00AF382C" w:rsidRDefault="008148EA" w:rsidP="00B75AE0">
            <w:pPr>
              <w:pStyle w:val="rvps12"/>
              <w:spacing w:before="0" w:beforeAutospacing="0" w:after="0" w:afterAutospacing="0"/>
              <w:jc w:val="center"/>
              <w:rPr>
                <w:lang w:val="uk-UA"/>
              </w:rPr>
            </w:pPr>
            <w:r w:rsidRPr="00AF382C">
              <w:rPr>
                <w:lang w:val="uk-UA"/>
              </w:rPr>
              <w:t>31</w:t>
            </w:r>
          </w:p>
        </w:tc>
        <w:tc>
          <w:tcPr>
            <w:tcW w:w="962" w:type="dxa"/>
            <w:hideMark/>
          </w:tcPr>
          <w:p w14:paraId="593B31F1" w14:textId="77777777" w:rsidR="008148EA" w:rsidRPr="00AF382C" w:rsidRDefault="008148EA" w:rsidP="00B75AE0">
            <w:pPr>
              <w:pStyle w:val="rvps12"/>
              <w:spacing w:before="0" w:beforeAutospacing="0" w:after="0" w:afterAutospacing="0"/>
              <w:jc w:val="center"/>
              <w:rPr>
                <w:lang w:val="uk-UA"/>
              </w:rPr>
            </w:pPr>
            <w:r w:rsidRPr="00AF382C">
              <w:rPr>
                <w:lang w:val="uk-UA"/>
              </w:rPr>
              <w:t>19</w:t>
            </w:r>
          </w:p>
        </w:tc>
        <w:tc>
          <w:tcPr>
            <w:tcW w:w="1189" w:type="dxa"/>
            <w:hideMark/>
          </w:tcPr>
          <w:p w14:paraId="4EF7D300" w14:textId="77777777" w:rsidR="008148EA" w:rsidRPr="00AF382C" w:rsidRDefault="008148EA" w:rsidP="00B75AE0">
            <w:pPr>
              <w:pStyle w:val="rvps12"/>
              <w:spacing w:before="0" w:beforeAutospacing="0" w:after="0" w:afterAutospacing="0"/>
              <w:jc w:val="center"/>
              <w:rPr>
                <w:lang w:val="uk-UA"/>
              </w:rPr>
            </w:pPr>
            <w:r w:rsidRPr="00AF382C">
              <w:rPr>
                <w:lang w:val="uk-UA"/>
              </w:rPr>
              <w:t>14</w:t>
            </w:r>
          </w:p>
        </w:tc>
      </w:tr>
      <w:tr w:rsidR="008148EA" w:rsidRPr="00AF382C" w14:paraId="1C852632" w14:textId="77777777" w:rsidTr="00B75AE0">
        <w:trPr>
          <w:trHeight w:val="30"/>
        </w:trPr>
        <w:tc>
          <w:tcPr>
            <w:tcW w:w="2796" w:type="dxa"/>
            <w:hideMark/>
          </w:tcPr>
          <w:p w14:paraId="3C9A3C12" w14:textId="77777777" w:rsidR="008148EA" w:rsidRPr="00AF382C" w:rsidRDefault="008148EA" w:rsidP="00B75AE0">
            <w:pPr>
              <w:pStyle w:val="rvps14"/>
              <w:spacing w:before="0" w:beforeAutospacing="0" w:after="0" w:afterAutospacing="0"/>
              <w:rPr>
                <w:lang w:val="uk-UA"/>
              </w:rPr>
            </w:pPr>
            <w:r w:rsidRPr="00AF382C">
              <w:rPr>
                <w:lang w:val="uk-UA"/>
              </w:rPr>
              <w:t>Правобережний (3)</w:t>
            </w:r>
          </w:p>
        </w:tc>
        <w:tc>
          <w:tcPr>
            <w:tcW w:w="982" w:type="dxa"/>
            <w:hideMark/>
          </w:tcPr>
          <w:p w14:paraId="03FF4919" w14:textId="77777777" w:rsidR="008148EA" w:rsidRPr="00AF382C" w:rsidRDefault="008148EA" w:rsidP="00B75AE0">
            <w:pPr>
              <w:pStyle w:val="rvps12"/>
              <w:spacing w:before="0" w:beforeAutospacing="0" w:after="0" w:afterAutospacing="0"/>
              <w:jc w:val="center"/>
              <w:rPr>
                <w:lang w:val="uk-UA"/>
              </w:rPr>
            </w:pPr>
            <w:r w:rsidRPr="00AF382C">
              <w:rPr>
                <w:lang w:val="uk-UA"/>
              </w:rPr>
              <w:t>0,703</w:t>
            </w:r>
          </w:p>
        </w:tc>
        <w:tc>
          <w:tcPr>
            <w:tcW w:w="1292" w:type="dxa"/>
            <w:hideMark/>
          </w:tcPr>
          <w:p w14:paraId="73A3ED4A" w14:textId="77777777" w:rsidR="008148EA" w:rsidRPr="00AF382C" w:rsidRDefault="008148EA" w:rsidP="00B75AE0">
            <w:pPr>
              <w:pStyle w:val="rvps12"/>
              <w:spacing w:before="0" w:beforeAutospacing="0" w:after="0" w:afterAutospacing="0"/>
              <w:jc w:val="center"/>
              <w:rPr>
                <w:lang w:val="uk-UA"/>
              </w:rPr>
            </w:pPr>
            <w:r w:rsidRPr="00AF382C">
              <w:rPr>
                <w:lang w:val="uk-UA"/>
              </w:rPr>
              <w:t>0,881</w:t>
            </w:r>
          </w:p>
        </w:tc>
        <w:tc>
          <w:tcPr>
            <w:tcW w:w="952" w:type="dxa"/>
            <w:hideMark/>
          </w:tcPr>
          <w:p w14:paraId="72D32C56" w14:textId="77777777" w:rsidR="008148EA" w:rsidRPr="00AF382C" w:rsidRDefault="008148EA" w:rsidP="00B75AE0">
            <w:pPr>
              <w:pStyle w:val="rvps12"/>
              <w:spacing w:before="0" w:beforeAutospacing="0" w:after="0" w:afterAutospacing="0"/>
              <w:jc w:val="center"/>
              <w:rPr>
                <w:lang w:val="uk-UA"/>
              </w:rPr>
            </w:pPr>
            <w:r w:rsidRPr="00AF382C">
              <w:rPr>
                <w:lang w:val="uk-UA"/>
              </w:rPr>
              <w:t>0,088</w:t>
            </w:r>
          </w:p>
        </w:tc>
        <w:tc>
          <w:tcPr>
            <w:tcW w:w="1097" w:type="dxa"/>
            <w:hideMark/>
          </w:tcPr>
          <w:p w14:paraId="2A58D435" w14:textId="77777777" w:rsidR="008148EA" w:rsidRPr="00AF382C" w:rsidRDefault="008148EA" w:rsidP="00B75AE0">
            <w:pPr>
              <w:pStyle w:val="rvps12"/>
              <w:spacing w:before="0" w:beforeAutospacing="0" w:after="0" w:afterAutospacing="0"/>
              <w:jc w:val="center"/>
              <w:rPr>
                <w:lang w:val="uk-UA"/>
              </w:rPr>
            </w:pPr>
            <w:r w:rsidRPr="00AF382C">
              <w:rPr>
                <w:lang w:val="uk-UA"/>
              </w:rPr>
              <w:t>0,106</w:t>
            </w:r>
          </w:p>
        </w:tc>
        <w:tc>
          <w:tcPr>
            <w:tcW w:w="0" w:type="auto"/>
            <w:vMerge/>
            <w:hideMark/>
          </w:tcPr>
          <w:p w14:paraId="2CD1BD90" w14:textId="77777777" w:rsidR="008148EA" w:rsidRPr="00AF382C" w:rsidRDefault="008148EA" w:rsidP="00B75AE0">
            <w:pPr>
              <w:rPr>
                <w:lang w:val="uk-UA"/>
              </w:rPr>
            </w:pPr>
          </w:p>
        </w:tc>
        <w:tc>
          <w:tcPr>
            <w:tcW w:w="982" w:type="dxa"/>
            <w:hideMark/>
          </w:tcPr>
          <w:p w14:paraId="0561FBA8" w14:textId="77777777" w:rsidR="008148EA" w:rsidRPr="00AF382C" w:rsidRDefault="008148EA" w:rsidP="00B75AE0">
            <w:pPr>
              <w:pStyle w:val="rvps12"/>
              <w:spacing w:before="0" w:beforeAutospacing="0" w:after="0" w:afterAutospacing="0"/>
              <w:jc w:val="center"/>
              <w:rPr>
                <w:lang w:val="uk-UA"/>
              </w:rPr>
            </w:pPr>
            <w:r w:rsidRPr="00AF382C">
              <w:rPr>
                <w:lang w:val="uk-UA"/>
              </w:rPr>
              <w:t>30</w:t>
            </w:r>
          </w:p>
        </w:tc>
        <w:tc>
          <w:tcPr>
            <w:tcW w:w="1287" w:type="dxa"/>
            <w:hideMark/>
          </w:tcPr>
          <w:p w14:paraId="1B00144E" w14:textId="77777777" w:rsidR="008148EA" w:rsidRPr="00AF382C" w:rsidRDefault="008148EA" w:rsidP="00B75AE0">
            <w:pPr>
              <w:pStyle w:val="rvps12"/>
              <w:spacing w:before="0" w:beforeAutospacing="0" w:after="0" w:afterAutospacing="0"/>
              <w:jc w:val="center"/>
              <w:rPr>
                <w:lang w:val="uk-UA"/>
              </w:rPr>
            </w:pPr>
            <w:r w:rsidRPr="00AF382C">
              <w:rPr>
                <w:lang w:val="uk-UA"/>
              </w:rPr>
              <w:t>17</w:t>
            </w:r>
          </w:p>
        </w:tc>
        <w:tc>
          <w:tcPr>
            <w:tcW w:w="962" w:type="dxa"/>
            <w:hideMark/>
          </w:tcPr>
          <w:p w14:paraId="6D17B79E" w14:textId="77777777" w:rsidR="008148EA" w:rsidRPr="00AF382C" w:rsidRDefault="008148EA" w:rsidP="00B75AE0">
            <w:pPr>
              <w:pStyle w:val="rvps12"/>
              <w:spacing w:before="0" w:beforeAutospacing="0" w:after="0" w:afterAutospacing="0"/>
              <w:jc w:val="center"/>
              <w:rPr>
                <w:lang w:val="uk-UA"/>
              </w:rPr>
            </w:pPr>
            <w:r w:rsidRPr="00AF382C">
              <w:rPr>
                <w:lang w:val="uk-UA"/>
              </w:rPr>
              <w:t>10</w:t>
            </w:r>
          </w:p>
        </w:tc>
        <w:tc>
          <w:tcPr>
            <w:tcW w:w="1189" w:type="dxa"/>
            <w:hideMark/>
          </w:tcPr>
          <w:p w14:paraId="41EC2CF2" w14:textId="77777777" w:rsidR="008148EA" w:rsidRPr="00AF382C" w:rsidRDefault="008148EA" w:rsidP="00B75AE0">
            <w:pPr>
              <w:pStyle w:val="rvps12"/>
              <w:spacing w:before="0" w:beforeAutospacing="0" w:after="0" w:afterAutospacing="0"/>
              <w:jc w:val="center"/>
              <w:rPr>
                <w:lang w:val="uk-UA"/>
              </w:rPr>
            </w:pPr>
            <w:r w:rsidRPr="00AF382C">
              <w:rPr>
                <w:lang w:val="uk-UA"/>
              </w:rPr>
              <w:t>15</w:t>
            </w:r>
          </w:p>
        </w:tc>
      </w:tr>
      <w:tr w:rsidR="008148EA" w:rsidRPr="00AF382C" w14:paraId="64BC1124" w14:textId="77777777" w:rsidTr="00B75AE0">
        <w:trPr>
          <w:trHeight w:val="30"/>
        </w:trPr>
        <w:tc>
          <w:tcPr>
            <w:tcW w:w="2796" w:type="dxa"/>
            <w:hideMark/>
          </w:tcPr>
          <w:p w14:paraId="3B16FD51" w14:textId="77777777" w:rsidR="008148EA" w:rsidRPr="00AF382C" w:rsidRDefault="008148EA" w:rsidP="00B75AE0">
            <w:pPr>
              <w:pStyle w:val="rvps14"/>
              <w:spacing w:before="0" w:beforeAutospacing="0" w:after="0" w:afterAutospacing="0"/>
              <w:rPr>
                <w:lang w:val="uk-UA"/>
              </w:rPr>
            </w:pPr>
            <w:r w:rsidRPr="00AF382C">
              <w:rPr>
                <w:lang w:val="uk-UA"/>
              </w:rPr>
              <w:t>Гребінківський (4)</w:t>
            </w:r>
          </w:p>
        </w:tc>
        <w:tc>
          <w:tcPr>
            <w:tcW w:w="982" w:type="dxa"/>
            <w:hideMark/>
          </w:tcPr>
          <w:p w14:paraId="7C00EC41" w14:textId="77777777" w:rsidR="008148EA" w:rsidRPr="00AF382C" w:rsidRDefault="008148EA" w:rsidP="00B75AE0">
            <w:pPr>
              <w:pStyle w:val="rvps12"/>
              <w:spacing w:before="0" w:beforeAutospacing="0" w:after="0" w:afterAutospacing="0"/>
              <w:jc w:val="center"/>
              <w:rPr>
                <w:lang w:val="uk-UA"/>
              </w:rPr>
            </w:pPr>
            <w:r w:rsidRPr="00AF382C">
              <w:rPr>
                <w:lang w:val="uk-UA"/>
              </w:rPr>
              <w:t>1,054</w:t>
            </w:r>
          </w:p>
        </w:tc>
        <w:tc>
          <w:tcPr>
            <w:tcW w:w="1292" w:type="dxa"/>
            <w:hideMark/>
          </w:tcPr>
          <w:p w14:paraId="4A748607" w14:textId="77777777" w:rsidR="008148EA" w:rsidRPr="00AF382C" w:rsidRDefault="008148EA" w:rsidP="00B75AE0">
            <w:pPr>
              <w:pStyle w:val="rvps12"/>
              <w:spacing w:before="0" w:beforeAutospacing="0" w:after="0" w:afterAutospacing="0"/>
              <w:jc w:val="center"/>
              <w:rPr>
                <w:lang w:val="uk-UA"/>
              </w:rPr>
            </w:pPr>
            <w:r w:rsidRPr="00AF382C">
              <w:rPr>
                <w:lang w:val="uk-UA"/>
              </w:rPr>
              <w:t>2,126</w:t>
            </w:r>
          </w:p>
        </w:tc>
        <w:tc>
          <w:tcPr>
            <w:tcW w:w="952" w:type="dxa"/>
            <w:hideMark/>
          </w:tcPr>
          <w:p w14:paraId="7346A3AA" w14:textId="77777777" w:rsidR="008148EA" w:rsidRPr="00AF382C" w:rsidRDefault="008148EA" w:rsidP="00B75AE0">
            <w:pPr>
              <w:pStyle w:val="rvps12"/>
              <w:spacing w:before="0" w:beforeAutospacing="0" w:after="0" w:afterAutospacing="0"/>
              <w:jc w:val="center"/>
              <w:rPr>
                <w:lang w:val="uk-UA"/>
              </w:rPr>
            </w:pPr>
            <w:r w:rsidRPr="00AF382C">
              <w:rPr>
                <w:lang w:val="uk-UA"/>
              </w:rPr>
              <w:t>0,097</w:t>
            </w:r>
          </w:p>
        </w:tc>
        <w:tc>
          <w:tcPr>
            <w:tcW w:w="1097" w:type="dxa"/>
            <w:hideMark/>
          </w:tcPr>
          <w:p w14:paraId="7801AAE3" w14:textId="77777777" w:rsidR="008148EA" w:rsidRPr="00AF382C" w:rsidRDefault="008148EA" w:rsidP="00B75AE0">
            <w:pPr>
              <w:pStyle w:val="rvps12"/>
              <w:spacing w:before="0" w:beforeAutospacing="0" w:after="0" w:afterAutospacing="0"/>
              <w:jc w:val="center"/>
              <w:rPr>
                <w:lang w:val="uk-UA"/>
              </w:rPr>
            </w:pPr>
            <w:r w:rsidRPr="00AF382C">
              <w:rPr>
                <w:lang w:val="uk-UA"/>
              </w:rPr>
              <w:t>0,141</w:t>
            </w:r>
          </w:p>
        </w:tc>
        <w:tc>
          <w:tcPr>
            <w:tcW w:w="0" w:type="auto"/>
            <w:vMerge/>
            <w:hideMark/>
          </w:tcPr>
          <w:p w14:paraId="7305C9A9" w14:textId="77777777" w:rsidR="008148EA" w:rsidRPr="00AF382C" w:rsidRDefault="008148EA" w:rsidP="00B75AE0">
            <w:pPr>
              <w:rPr>
                <w:lang w:val="uk-UA"/>
              </w:rPr>
            </w:pPr>
          </w:p>
        </w:tc>
        <w:tc>
          <w:tcPr>
            <w:tcW w:w="982" w:type="dxa"/>
            <w:hideMark/>
          </w:tcPr>
          <w:p w14:paraId="40165AB2" w14:textId="77777777" w:rsidR="008148EA" w:rsidRPr="00AF382C" w:rsidRDefault="008148EA" w:rsidP="00B75AE0">
            <w:pPr>
              <w:pStyle w:val="rvps12"/>
              <w:spacing w:before="0" w:beforeAutospacing="0" w:after="0" w:afterAutospacing="0"/>
              <w:jc w:val="center"/>
              <w:rPr>
                <w:lang w:val="uk-UA"/>
              </w:rPr>
            </w:pPr>
            <w:r w:rsidRPr="00AF382C">
              <w:rPr>
                <w:lang w:val="uk-UA"/>
              </w:rPr>
              <w:t>45</w:t>
            </w:r>
          </w:p>
        </w:tc>
        <w:tc>
          <w:tcPr>
            <w:tcW w:w="1287" w:type="dxa"/>
            <w:hideMark/>
          </w:tcPr>
          <w:p w14:paraId="34A233B5" w14:textId="77777777" w:rsidR="008148EA" w:rsidRPr="00AF382C" w:rsidRDefault="008148EA" w:rsidP="00B75AE0">
            <w:pPr>
              <w:pStyle w:val="rvps12"/>
              <w:spacing w:before="0" w:beforeAutospacing="0" w:after="0" w:afterAutospacing="0"/>
              <w:jc w:val="center"/>
              <w:rPr>
                <w:lang w:val="uk-UA"/>
              </w:rPr>
            </w:pPr>
            <w:r w:rsidRPr="00AF382C">
              <w:rPr>
                <w:lang w:val="uk-UA"/>
              </w:rPr>
              <w:t>41</w:t>
            </w:r>
          </w:p>
        </w:tc>
        <w:tc>
          <w:tcPr>
            <w:tcW w:w="962" w:type="dxa"/>
            <w:hideMark/>
          </w:tcPr>
          <w:p w14:paraId="4DA686D0" w14:textId="77777777" w:rsidR="008148EA" w:rsidRPr="00AF382C" w:rsidRDefault="008148EA" w:rsidP="00B75AE0">
            <w:pPr>
              <w:pStyle w:val="rvps12"/>
              <w:spacing w:before="0" w:beforeAutospacing="0" w:after="0" w:afterAutospacing="0"/>
              <w:jc w:val="center"/>
              <w:rPr>
                <w:lang w:val="uk-UA"/>
              </w:rPr>
            </w:pPr>
            <w:r w:rsidRPr="00AF382C">
              <w:rPr>
                <w:lang w:val="uk-UA"/>
              </w:rPr>
              <w:t>11</w:t>
            </w:r>
          </w:p>
        </w:tc>
        <w:tc>
          <w:tcPr>
            <w:tcW w:w="1189" w:type="dxa"/>
            <w:hideMark/>
          </w:tcPr>
          <w:p w14:paraId="088EAE29" w14:textId="77777777" w:rsidR="008148EA" w:rsidRPr="00AF382C" w:rsidRDefault="008148EA" w:rsidP="00B75AE0">
            <w:pPr>
              <w:pStyle w:val="rvps12"/>
              <w:spacing w:before="0" w:beforeAutospacing="0" w:after="0" w:afterAutospacing="0"/>
              <w:jc w:val="center"/>
              <w:rPr>
                <w:lang w:val="uk-UA"/>
              </w:rPr>
            </w:pPr>
            <w:r w:rsidRPr="00AF382C">
              <w:rPr>
                <w:lang w:val="uk-UA"/>
              </w:rPr>
              <w:t>20</w:t>
            </w:r>
          </w:p>
        </w:tc>
      </w:tr>
      <w:tr w:rsidR="008148EA" w:rsidRPr="00AF382C" w14:paraId="06EAE4B2" w14:textId="77777777" w:rsidTr="00B75AE0">
        <w:trPr>
          <w:trHeight w:val="30"/>
        </w:trPr>
        <w:tc>
          <w:tcPr>
            <w:tcW w:w="2796" w:type="dxa"/>
            <w:hideMark/>
          </w:tcPr>
          <w:p w14:paraId="1DEA7F67" w14:textId="77777777" w:rsidR="008148EA" w:rsidRPr="00AF382C" w:rsidRDefault="008148EA" w:rsidP="00B75AE0">
            <w:pPr>
              <w:pStyle w:val="rvps14"/>
              <w:spacing w:before="0" w:beforeAutospacing="0" w:after="0" w:afterAutospacing="0"/>
              <w:rPr>
                <w:lang w:val="uk-UA"/>
              </w:rPr>
            </w:pPr>
            <w:r w:rsidRPr="00AF382C">
              <w:rPr>
                <w:lang w:val="uk-UA"/>
              </w:rPr>
              <w:t>Чорнухинський (5)</w:t>
            </w:r>
          </w:p>
        </w:tc>
        <w:tc>
          <w:tcPr>
            <w:tcW w:w="982" w:type="dxa"/>
            <w:hideMark/>
          </w:tcPr>
          <w:p w14:paraId="4826466B" w14:textId="77777777" w:rsidR="008148EA" w:rsidRPr="00AF382C" w:rsidRDefault="008148EA" w:rsidP="00B75AE0">
            <w:pPr>
              <w:pStyle w:val="rvps12"/>
              <w:spacing w:before="0" w:beforeAutospacing="0" w:after="0" w:afterAutospacing="0"/>
              <w:jc w:val="center"/>
              <w:rPr>
                <w:lang w:val="uk-UA"/>
              </w:rPr>
            </w:pPr>
            <w:r w:rsidRPr="00AF382C">
              <w:rPr>
                <w:lang w:val="uk-UA"/>
              </w:rPr>
              <w:t>1,007</w:t>
            </w:r>
          </w:p>
        </w:tc>
        <w:tc>
          <w:tcPr>
            <w:tcW w:w="1292" w:type="dxa"/>
            <w:hideMark/>
          </w:tcPr>
          <w:p w14:paraId="7F6852F4" w14:textId="77777777" w:rsidR="008148EA" w:rsidRPr="00AF382C" w:rsidRDefault="008148EA" w:rsidP="00B75AE0">
            <w:pPr>
              <w:pStyle w:val="rvps12"/>
              <w:spacing w:before="0" w:beforeAutospacing="0" w:after="0" w:afterAutospacing="0"/>
              <w:jc w:val="center"/>
              <w:rPr>
                <w:lang w:val="uk-UA"/>
              </w:rPr>
            </w:pPr>
            <w:r w:rsidRPr="00AF382C">
              <w:rPr>
                <w:lang w:val="uk-UA"/>
              </w:rPr>
              <w:t>2,333</w:t>
            </w:r>
          </w:p>
        </w:tc>
        <w:tc>
          <w:tcPr>
            <w:tcW w:w="952" w:type="dxa"/>
            <w:hideMark/>
          </w:tcPr>
          <w:p w14:paraId="604363E8" w14:textId="77777777" w:rsidR="008148EA" w:rsidRPr="00AF382C" w:rsidRDefault="008148EA" w:rsidP="00B75AE0">
            <w:pPr>
              <w:pStyle w:val="rvps12"/>
              <w:spacing w:before="0" w:beforeAutospacing="0" w:after="0" w:afterAutospacing="0"/>
              <w:jc w:val="center"/>
              <w:rPr>
                <w:lang w:val="uk-UA"/>
              </w:rPr>
            </w:pPr>
            <w:r w:rsidRPr="00AF382C">
              <w:rPr>
                <w:lang w:val="uk-UA"/>
              </w:rPr>
              <w:t>0,202</w:t>
            </w:r>
          </w:p>
        </w:tc>
        <w:tc>
          <w:tcPr>
            <w:tcW w:w="1097" w:type="dxa"/>
            <w:hideMark/>
          </w:tcPr>
          <w:p w14:paraId="145CB27F" w14:textId="77777777" w:rsidR="008148EA" w:rsidRPr="00AF382C" w:rsidRDefault="008148EA" w:rsidP="00B75AE0">
            <w:pPr>
              <w:pStyle w:val="rvps12"/>
              <w:spacing w:before="0" w:beforeAutospacing="0" w:after="0" w:afterAutospacing="0"/>
              <w:jc w:val="center"/>
              <w:rPr>
                <w:lang w:val="uk-UA"/>
              </w:rPr>
            </w:pPr>
            <w:r w:rsidRPr="00AF382C">
              <w:rPr>
                <w:lang w:val="uk-UA"/>
              </w:rPr>
              <w:t>0,163</w:t>
            </w:r>
          </w:p>
        </w:tc>
        <w:tc>
          <w:tcPr>
            <w:tcW w:w="0" w:type="auto"/>
            <w:vMerge/>
            <w:hideMark/>
          </w:tcPr>
          <w:p w14:paraId="4338653D" w14:textId="77777777" w:rsidR="008148EA" w:rsidRPr="00AF382C" w:rsidRDefault="008148EA" w:rsidP="00B75AE0">
            <w:pPr>
              <w:rPr>
                <w:lang w:val="uk-UA"/>
              </w:rPr>
            </w:pPr>
          </w:p>
        </w:tc>
        <w:tc>
          <w:tcPr>
            <w:tcW w:w="982" w:type="dxa"/>
            <w:hideMark/>
          </w:tcPr>
          <w:p w14:paraId="6590AA5A" w14:textId="77777777" w:rsidR="008148EA" w:rsidRPr="00AF382C" w:rsidRDefault="008148EA" w:rsidP="00B75AE0">
            <w:pPr>
              <w:pStyle w:val="rvps12"/>
              <w:spacing w:before="0" w:beforeAutospacing="0" w:after="0" w:afterAutospacing="0"/>
              <w:jc w:val="center"/>
              <w:rPr>
                <w:lang w:val="uk-UA"/>
              </w:rPr>
            </w:pPr>
            <w:r w:rsidRPr="00AF382C">
              <w:rPr>
                <w:lang w:val="uk-UA"/>
              </w:rPr>
              <w:t>43</w:t>
            </w:r>
          </w:p>
        </w:tc>
        <w:tc>
          <w:tcPr>
            <w:tcW w:w="1287" w:type="dxa"/>
            <w:hideMark/>
          </w:tcPr>
          <w:p w14:paraId="79E42CB0" w14:textId="77777777" w:rsidR="008148EA" w:rsidRPr="00AF382C" w:rsidRDefault="008148EA" w:rsidP="00B75AE0">
            <w:pPr>
              <w:pStyle w:val="rvps12"/>
              <w:spacing w:before="0" w:beforeAutospacing="0" w:after="0" w:afterAutospacing="0"/>
              <w:jc w:val="center"/>
              <w:rPr>
                <w:lang w:val="uk-UA"/>
              </w:rPr>
            </w:pPr>
            <w:r w:rsidRPr="00AF382C">
              <w:rPr>
                <w:lang w:val="uk-UA"/>
              </w:rPr>
              <w:t>45</w:t>
            </w:r>
          </w:p>
        </w:tc>
        <w:tc>
          <w:tcPr>
            <w:tcW w:w="962" w:type="dxa"/>
            <w:hideMark/>
          </w:tcPr>
          <w:p w14:paraId="41934EA7" w14:textId="77777777" w:rsidR="008148EA" w:rsidRPr="00AF382C" w:rsidRDefault="008148EA" w:rsidP="00B75AE0">
            <w:pPr>
              <w:pStyle w:val="rvps12"/>
              <w:spacing w:before="0" w:beforeAutospacing="0" w:after="0" w:afterAutospacing="0"/>
              <w:jc w:val="center"/>
              <w:rPr>
                <w:lang w:val="uk-UA"/>
              </w:rPr>
            </w:pPr>
            <w:r w:rsidRPr="00AF382C">
              <w:rPr>
                <w:lang w:val="uk-UA"/>
              </w:rPr>
              <w:t>23</w:t>
            </w:r>
          </w:p>
        </w:tc>
        <w:tc>
          <w:tcPr>
            <w:tcW w:w="1189" w:type="dxa"/>
            <w:hideMark/>
          </w:tcPr>
          <w:p w14:paraId="4B3D3A1A" w14:textId="77777777" w:rsidR="008148EA" w:rsidRPr="00AF382C" w:rsidRDefault="008148EA" w:rsidP="00B75AE0">
            <w:pPr>
              <w:pStyle w:val="rvps12"/>
              <w:spacing w:before="0" w:beforeAutospacing="0" w:after="0" w:afterAutospacing="0"/>
              <w:jc w:val="center"/>
              <w:rPr>
                <w:lang w:val="uk-UA"/>
              </w:rPr>
            </w:pPr>
            <w:r w:rsidRPr="00AF382C">
              <w:rPr>
                <w:lang w:val="uk-UA"/>
              </w:rPr>
              <w:t>23</w:t>
            </w:r>
          </w:p>
        </w:tc>
      </w:tr>
      <w:tr w:rsidR="008148EA" w:rsidRPr="00AF382C" w14:paraId="4ECAF313" w14:textId="77777777" w:rsidTr="00B75AE0">
        <w:trPr>
          <w:trHeight w:val="30"/>
        </w:trPr>
        <w:tc>
          <w:tcPr>
            <w:tcW w:w="2796" w:type="dxa"/>
            <w:hideMark/>
          </w:tcPr>
          <w:p w14:paraId="7C542DB1" w14:textId="77777777" w:rsidR="008148EA" w:rsidRPr="00AF382C" w:rsidRDefault="008148EA" w:rsidP="00B75AE0">
            <w:pPr>
              <w:pStyle w:val="rvps14"/>
              <w:spacing w:before="0" w:beforeAutospacing="0" w:after="0" w:afterAutospacing="0"/>
              <w:rPr>
                <w:lang w:val="uk-UA"/>
              </w:rPr>
            </w:pPr>
            <w:r w:rsidRPr="00AF382C">
              <w:rPr>
                <w:lang w:val="uk-UA"/>
              </w:rPr>
              <w:t>Миргородський (6)</w:t>
            </w:r>
          </w:p>
        </w:tc>
        <w:tc>
          <w:tcPr>
            <w:tcW w:w="982" w:type="dxa"/>
            <w:hideMark/>
          </w:tcPr>
          <w:p w14:paraId="4469E5DF" w14:textId="77777777" w:rsidR="008148EA" w:rsidRPr="00AF382C" w:rsidRDefault="008148EA" w:rsidP="00B75AE0">
            <w:pPr>
              <w:pStyle w:val="rvps12"/>
              <w:spacing w:before="0" w:beforeAutospacing="0" w:after="0" w:afterAutospacing="0"/>
              <w:jc w:val="center"/>
              <w:rPr>
                <w:lang w:val="uk-UA"/>
              </w:rPr>
            </w:pPr>
            <w:r w:rsidRPr="00AF382C">
              <w:rPr>
                <w:lang w:val="uk-UA"/>
              </w:rPr>
              <w:t>1,078</w:t>
            </w:r>
          </w:p>
        </w:tc>
        <w:tc>
          <w:tcPr>
            <w:tcW w:w="1292" w:type="dxa"/>
            <w:hideMark/>
          </w:tcPr>
          <w:p w14:paraId="2DA47E8B" w14:textId="77777777" w:rsidR="008148EA" w:rsidRPr="00AF382C" w:rsidRDefault="008148EA" w:rsidP="00B75AE0">
            <w:pPr>
              <w:pStyle w:val="rvps12"/>
              <w:spacing w:before="0" w:beforeAutospacing="0" w:after="0" w:afterAutospacing="0"/>
              <w:jc w:val="center"/>
              <w:rPr>
                <w:lang w:val="uk-UA"/>
              </w:rPr>
            </w:pPr>
            <w:r w:rsidRPr="00AF382C">
              <w:rPr>
                <w:lang w:val="uk-UA"/>
              </w:rPr>
              <w:t>2,178</w:t>
            </w:r>
          </w:p>
        </w:tc>
        <w:tc>
          <w:tcPr>
            <w:tcW w:w="952" w:type="dxa"/>
            <w:hideMark/>
          </w:tcPr>
          <w:p w14:paraId="1A976EDE" w14:textId="77777777" w:rsidR="008148EA" w:rsidRPr="00AF382C" w:rsidRDefault="008148EA" w:rsidP="00B75AE0">
            <w:pPr>
              <w:pStyle w:val="rvps12"/>
              <w:spacing w:before="0" w:beforeAutospacing="0" w:after="0" w:afterAutospacing="0"/>
              <w:jc w:val="center"/>
              <w:rPr>
                <w:lang w:val="uk-UA"/>
              </w:rPr>
            </w:pPr>
            <w:r w:rsidRPr="00AF382C">
              <w:rPr>
                <w:lang w:val="uk-UA"/>
              </w:rPr>
              <w:t>0,246</w:t>
            </w:r>
          </w:p>
        </w:tc>
        <w:tc>
          <w:tcPr>
            <w:tcW w:w="1097" w:type="dxa"/>
            <w:hideMark/>
          </w:tcPr>
          <w:p w14:paraId="3E85025B" w14:textId="77777777" w:rsidR="008148EA" w:rsidRPr="00AF382C" w:rsidRDefault="008148EA" w:rsidP="00B75AE0">
            <w:pPr>
              <w:pStyle w:val="rvps12"/>
              <w:spacing w:before="0" w:beforeAutospacing="0" w:after="0" w:afterAutospacing="0"/>
              <w:jc w:val="center"/>
              <w:rPr>
                <w:lang w:val="uk-UA"/>
              </w:rPr>
            </w:pPr>
            <w:r w:rsidRPr="00AF382C">
              <w:rPr>
                <w:lang w:val="uk-UA"/>
              </w:rPr>
              <w:t>0,17</w:t>
            </w:r>
          </w:p>
        </w:tc>
        <w:tc>
          <w:tcPr>
            <w:tcW w:w="0" w:type="auto"/>
            <w:vMerge/>
            <w:hideMark/>
          </w:tcPr>
          <w:p w14:paraId="0FB83062" w14:textId="77777777" w:rsidR="008148EA" w:rsidRPr="00AF382C" w:rsidRDefault="008148EA" w:rsidP="00B75AE0">
            <w:pPr>
              <w:rPr>
                <w:lang w:val="uk-UA"/>
              </w:rPr>
            </w:pPr>
          </w:p>
        </w:tc>
        <w:tc>
          <w:tcPr>
            <w:tcW w:w="982" w:type="dxa"/>
            <w:hideMark/>
          </w:tcPr>
          <w:p w14:paraId="2824D27B" w14:textId="77777777" w:rsidR="008148EA" w:rsidRPr="00AF382C" w:rsidRDefault="008148EA" w:rsidP="00B75AE0">
            <w:pPr>
              <w:pStyle w:val="rvps12"/>
              <w:spacing w:before="0" w:beforeAutospacing="0" w:after="0" w:afterAutospacing="0"/>
              <w:jc w:val="center"/>
              <w:rPr>
                <w:lang w:val="uk-UA"/>
              </w:rPr>
            </w:pPr>
            <w:r w:rsidRPr="00AF382C">
              <w:rPr>
                <w:lang w:val="uk-UA"/>
              </w:rPr>
              <w:t>46</w:t>
            </w:r>
          </w:p>
        </w:tc>
        <w:tc>
          <w:tcPr>
            <w:tcW w:w="1287" w:type="dxa"/>
            <w:hideMark/>
          </w:tcPr>
          <w:p w14:paraId="27AB78F9" w14:textId="77777777" w:rsidR="008148EA" w:rsidRPr="00AF382C" w:rsidRDefault="008148EA" w:rsidP="00B75AE0">
            <w:pPr>
              <w:pStyle w:val="rvps12"/>
              <w:spacing w:before="0" w:beforeAutospacing="0" w:after="0" w:afterAutospacing="0"/>
              <w:jc w:val="center"/>
              <w:rPr>
                <w:lang w:val="uk-UA"/>
              </w:rPr>
            </w:pPr>
            <w:r w:rsidRPr="00AF382C">
              <w:rPr>
                <w:lang w:val="uk-UA"/>
              </w:rPr>
              <w:t>42</w:t>
            </w:r>
          </w:p>
        </w:tc>
        <w:tc>
          <w:tcPr>
            <w:tcW w:w="962" w:type="dxa"/>
            <w:hideMark/>
          </w:tcPr>
          <w:p w14:paraId="784CBC73" w14:textId="77777777" w:rsidR="008148EA" w:rsidRPr="00AF382C" w:rsidRDefault="008148EA" w:rsidP="00B75AE0">
            <w:pPr>
              <w:pStyle w:val="rvps12"/>
              <w:spacing w:before="0" w:beforeAutospacing="0" w:after="0" w:afterAutospacing="0"/>
              <w:jc w:val="center"/>
              <w:rPr>
                <w:lang w:val="uk-UA"/>
              </w:rPr>
            </w:pPr>
            <w:r w:rsidRPr="00AF382C">
              <w:rPr>
                <w:lang w:val="uk-UA"/>
              </w:rPr>
              <w:t>28</w:t>
            </w:r>
          </w:p>
        </w:tc>
        <w:tc>
          <w:tcPr>
            <w:tcW w:w="1189" w:type="dxa"/>
            <w:hideMark/>
          </w:tcPr>
          <w:p w14:paraId="32E6795F" w14:textId="77777777" w:rsidR="008148EA" w:rsidRPr="00AF382C" w:rsidRDefault="008148EA" w:rsidP="00B75AE0">
            <w:pPr>
              <w:pStyle w:val="rvps12"/>
              <w:spacing w:before="0" w:beforeAutospacing="0" w:after="0" w:afterAutospacing="0"/>
              <w:jc w:val="center"/>
              <w:rPr>
                <w:lang w:val="uk-UA"/>
              </w:rPr>
            </w:pPr>
            <w:r w:rsidRPr="00AF382C">
              <w:rPr>
                <w:lang w:val="uk-UA"/>
              </w:rPr>
              <w:t>24</w:t>
            </w:r>
          </w:p>
        </w:tc>
      </w:tr>
      <w:tr w:rsidR="008148EA" w:rsidRPr="00AF382C" w14:paraId="7C1D9A8F" w14:textId="77777777" w:rsidTr="00B75AE0">
        <w:trPr>
          <w:trHeight w:val="30"/>
        </w:trPr>
        <w:tc>
          <w:tcPr>
            <w:tcW w:w="2796" w:type="dxa"/>
            <w:hideMark/>
          </w:tcPr>
          <w:p w14:paraId="5ADBF744" w14:textId="77777777" w:rsidR="008148EA" w:rsidRPr="00AF382C" w:rsidRDefault="008148EA" w:rsidP="00B75AE0">
            <w:pPr>
              <w:pStyle w:val="rvps14"/>
              <w:spacing w:before="0" w:beforeAutospacing="0" w:after="0" w:afterAutospacing="0"/>
              <w:rPr>
                <w:lang w:val="uk-UA"/>
              </w:rPr>
            </w:pPr>
            <w:proofErr w:type="spellStart"/>
            <w:r w:rsidRPr="00AF382C">
              <w:rPr>
                <w:lang w:val="uk-UA"/>
              </w:rPr>
              <w:t>Зіньківсько</w:t>
            </w:r>
            <w:proofErr w:type="spellEnd"/>
            <w:r w:rsidRPr="00AF382C">
              <w:rPr>
                <w:lang w:val="uk-UA"/>
              </w:rPr>
              <w:t>-Решетилівський (7)</w:t>
            </w:r>
          </w:p>
        </w:tc>
        <w:tc>
          <w:tcPr>
            <w:tcW w:w="982" w:type="dxa"/>
            <w:hideMark/>
          </w:tcPr>
          <w:p w14:paraId="43A9E3F7" w14:textId="77777777" w:rsidR="008148EA" w:rsidRPr="00AF382C" w:rsidRDefault="008148EA" w:rsidP="00B75AE0">
            <w:pPr>
              <w:pStyle w:val="rvps12"/>
              <w:spacing w:before="0" w:beforeAutospacing="0" w:after="0" w:afterAutospacing="0"/>
              <w:jc w:val="center"/>
              <w:rPr>
                <w:lang w:val="uk-UA"/>
              </w:rPr>
            </w:pPr>
            <w:r w:rsidRPr="00AF382C">
              <w:rPr>
                <w:lang w:val="uk-UA"/>
              </w:rPr>
              <w:t>1,078</w:t>
            </w:r>
          </w:p>
        </w:tc>
        <w:tc>
          <w:tcPr>
            <w:tcW w:w="1292" w:type="dxa"/>
            <w:hideMark/>
          </w:tcPr>
          <w:p w14:paraId="679B42A9" w14:textId="77777777" w:rsidR="008148EA" w:rsidRPr="00AF382C" w:rsidRDefault="008148EA" w:rsidP="00B75AE0">
            <w:pPr>
              <w:pStyle w:val="rvps12"/>
              <w:spacing w:before="0" w:beforeAutospacing="0" w:after="0" w:afterAutospacing="0"/>
              <w:jc w:val="center"/>
              <w:rPr>
                <w:lang w:val="uk-UA"/>
              </w:rPr>
            </w:pPr>
            <w:r w:rsidRPr="00AF382C">
              <w:rPr>
                <w:lang w:val="uk-UA"/>
              </w:rPr>
              <w:t>2,178</w:t>
            </w:r>
          </w:p>
        </w:tc>
        <w:tc>
          <w:tcPr>
            <w:tcW w:w="952" w:type="dxa"/>
            <w:hideMark/>
          </w:tcPr>
          <w:p w14:paraId="4A59359F" w14:textId="77777777" w:rsidR="008148EA" w:rsidRPr="00AF382C" w:rsidRDefault="008148EA" w:rsidP="00B75AE0">
            <w:pPr>
              <w:pStyle w:val="rvps12"/>
              <w:spacing w:before="0" w:beforeAutospacing="0" w:after="0" w:afterAutospacing="0"/>
              <w:jc w:val="center"/>
              <w:rPr>
                <w:lang w:val="uk-UA"/>
              </w:rPr>
            </w:pPr>
            <w:r w:rsidRPr="00AF382C">
              <w:rPr>
                <w:lang w:val="uk-UA"/>
              </w:rPr>
              <w:t>0,229</w:t>
            </w:r>
          </w:p>
        </w:tc>
        <w:tc>
          <w:tcPr>
            <w:tcW w:w="1097" w:type="dxa"/>
            <w:hideMark/>
          </w:tcPr>
          <w:p w14:paraId="5B6AE1A3" w14:textId="77777777" w:rsidR="008148EA" w:rsidRPr="00AF382C" w:rsidRDefault="008148EA" w:rsidP="00B75AE0">
            <w:pPr>
              <w:pStyle w:val="rvps12"/>
              <w:spacing w:before="0" w:beforeAutospacing="0" w:after="0" w:afterAutospacing="0"/>
              <w:jc w:val="center"/>
              <w:rPr>
                <w:lang w:val="uk-UA"/>
              </w:rPr>
            </w:pPr>
            <w:r w:rsidRPr="00AF382C">
              <w:rPr>
                <w:lang w:val="uk-UA"/>
              </w:rPr>
              <w:t>0,177</w:t>
            </w:r>
          </w:p>
        </w:tc>
        <w:tc>
          <w:tcPr>
            <w:tcW w:w="0" w:type="auto"/>
            <w:vMerge/>
            <w:hideMark/>
          </w:tcPr>
          <w:p w14:paraId="2E5F11FE" w14:textId="77777777" w:rsidR="008148EA" w:rsidRPr="00AF382C" w:rsidRDefault="008148EA" w:rsidP="00B75AE0">
            <w:pPr>
              <w:rPr>
                <w:lang w:val="uk-UA"/>
              </w:rPr>
            </w:pPr>
          </w:p>
        </w:tc>
        <w:tc>
          <w:tcPr>
            <w:tcW w:w="982" w:type="dxa"/>
            <w:hideMark/>
          </w:tcPr>
          <w:p w14:paraId="104206B5" w14:textId="77777777" w:rsidR="008148EA" w:rsidRPr="00AF382C" w:rsidRDefault="008148EA" w:rsidP="00B75AE0">
            <w:pPr>
              <w:pStyle w:val="rvps12"/>
              <w:spacing w:before="0" w:beforeAutospacing="0" w:after="0" w:afterAutospacing="0"/>
              <w:jc w:val="center"/>
              <w:rPr>
                <w:lang w:val="uk-UA"/>
              </w:rPr>
            </w:pPr>
            <w:r w:rsidRPr="00AF382C">
              <w:rPr>
                <w:lang w:val="uk-UA"/>
              </w:rPr>
              <w:t>46</w:t>
            </w:r>
          </w:p>
        </w:tc>
        <w:tc>
          <w:tcPr>
            <w:tcW w:w="1287" w:type="dxa"/>
            <w:hideMark/>
          </w:tcPr>
          <w:p w14:paraId="50080187" w14:textId="77777777" w:rsidR="008148EA" w:rsidRPr="00AF382C" w:rsidRDefault="008148EA" w:rsidP="00B75AE0">
            <w:pPr>
              <w:pStyle w:val="rvps12"/>
              <w:spacing w:before="0" w:beforeAutospacing="0" w:after="0" w:afterAutospacing="0"/>
              <w:jc w:val="center"/>
              <w:rPr>
                <w:lang w:val="uk-UA"/>
              </w:rPr>
            </w:pPr>
            <w:r w:rsidRPr="00AF382C">
              <w:rPr>
                <w:lang w:val="uk-UA"/>
              </w:rPr>
              <w:t>42</w:t>
            </w:r>
          </w:p>
        </w:tc>
        <w:tc>
          <w:tcPr>
            <w:tcW w:w="962" w:type="dxa"/>
            <w:hideMark/>
          </w:tcPr>
          <w:p w14:paraId="5E2F8596" w14:textId="77777777" w:rsidR="008148EA" w:rsidRPr="00AF382C" w:rsidRDefault="008148EA" w:rsidP="00B75AE0">
            <w:pPr>
              <w:pStyle w:val="rvps12"/>
              <w:spacing w:before="0" w:beforeAutospacing="0" w:after="0" w:afterAutospacing="0"/>
              <w:jc w:val="center"/>
              <w:rPr>
                <w:lang w:val="uk-UA"/>
              </w:rPr>
            </w:pPr>
            <w:r w:rsidRPr="00AF382C">
              <w:rPr>
                <w:lang w:val="uk-UA"/>
              </w:rPr>
              <w:t>26</w:t>
            </w:r>
          </w:p>
        </w:tc>
        <w:tc>
          <w:tcPr>
            <w:tcW w:w="1189" w:type="dxa"/>
            <w:hideMark/>
          </w:tcPr>
          <w:p w14:paraId="6024BAC2" w14:textId="77777777" w:rsidR="008148EA" w:rsidRPr="00AF382C" w:rsidRDefault="008148EA" w:rsidP="00B75AE0">
            <w:pPr>
              <w:pStyle w:val="rvps12"/>
              <w:spacing w:before="0" w:beforeAutospacing="0" w:after="0" w:afterAutospacing="0"/>
              <w:jc w:val="center"/>
              <w:rPr>
                <w:lang w:val="uk-UA"/>
              </w:rPr>
            </w:pPr>
            <w:r w:rsidRPr="00AF382C">
              <w:rPr>
                <w:lang w:val="uk-UA"/>
              </w:rPr>
              <w:t>25</w:t>
            </w:r>
          </w:p>
        </w:tc>
      </w:tr>
      <w:tr w:rsidR="008148EA" w:rsidRPr="00AF382C" w14:paraId="4F558C62" w14:textId="77777777" w:rsidTr="00B75AE0">
        <w:trPr>
          <w:trHeight w:val="30"/>
        </w:trPr>
        <w:tc>
          <w:tcPr>
            <w:tcW w:w="2796" w:type="dxa"/>
            <w:hideMark/>
          </w:tcPr>
          <w:p w14:paraId="16BF6A58" w14:textId="77777777" w:rsidR="008148EA" w:rsidRPr="00AF382C" w:rsidRDefault="008148EA" w:rsidP="00B75AE0">
            <w:pPr>
              <w:pStyle w:val="rvps14"/>
              <w:spacing w:before="0" w:beforeAutospacing="0" w:after="0" w:afterAutospacing="0"/>
              <w:rPr>
                <w:lang w:val="uk-UA"/>
              </w:rPr>
            </w:pPr>
            <w:r w:rsidRPr="00AF382C">
              <w:rPr>
                <w:lang w:val="uk-UA"/>
              </w:rPr>
              <w:t>Диканський (8)</w:t>
            </w:r>
          </w:p>
        </w:tc>
        <w:tc>
          <w:tcPr>
            <w:tcW w:w="982" w:type="dxa"/>
            <w:hideMark/>
          </w:tcPr>
          <w:p w14:paraId="485F7854" w14:textId="77777777" w:rsidR="008148EA" w:rsidRPr="00AF382C" w:rsidRDefault="008148EA" w:rsidP="00B75AE0">
            <w:pPr>
              <w:pStyle w:val="rvps12"/>
              <w:spacing w:before="0" w:beforeAutospacing="0" w:after="0" w:afterAutospacing="0"/>
              <w:jc w:val="center"/>
              <w:rPr>
                <w:lang w:val="uk-UA"/>
              </w:rPr>
            </w:pPr>
            <w:r w:rsidRPr="00AF382C">
              <w:rPr>
                <w:lang w:val="uk-UA"/>
              </w:rPr>
              <w:t>1,172</w:t>
            </w:r>
          </w:p>
        </w:tc>
        <w:tc>
          <w:tcPr>
            <w:tcW w:w="1292" w:type="dxa"/>
            <w:hideMark/>
          </w:tcPr>
          <w:p w14:paraId="1197F780" w14:textId="77777777" w:rsidR="008148EA" w:rsidRPr="00AF382C" w:rsidRDefault="008148EA" w:rsidP="00B75AE0">
            <w:pPr>
              <w:pStyle w:val="rvps12"/>
              <w:spacing w:before="0" w:beforeAutospacing="0" w:after="0" w:afterAutospacing="0"/>
              <w:jc w:val="center"/>
              <w:rPr>
                <w:lang w:val="uk-UA"/>
              </w:rPr>
            </w:pPr>
            <w:r w:rsidRPr="00AF382C">
              <w:rPr>
                <w:lang w:val="uk-UA"/>
              </w:rPr>
              <w:t>3,007</w:t>
            </w:r>
          </w:p>
        </w:tc>
        <w:tc>
          <w:tcPr>
            <w:tcW w:w="952" w:type="dxa"/>
            <w:hideMark/>
          </w:tcPr>
          <w:p w14:paraId="0DFE99D5" w14:textId="77777777" w:rsidR="008148EA" w:rsidRPr="00AF382C" w:rsidRDefault="008148EA" w:rsidP="00B75AE0">
            <w:pPr>
              <w:pStyle w:val="rvps12"/>
              <w:spacing w:before="0" w:beforeAutospacing="0" w:after="0" w:afterAutospacing="0"/>
              <w:jc w:val="center"/>
              <w:rPr>
                <w:lang w:val="uk-UA"/>
              </w:rPr>
            </w:pPr>
            <w:r w:rsidRPr="00AF382C">
              <w:rPr>
                <w:lang w:val="uk-UA"/>
              </w:rPr>
              <w:t>0,211</w:t>
            </w:r>
          </w:p>
        </w:tc>
        <w:tc>
          <w:tcPr>
            <w:tcW w:w="1097" w:type="dxa"/>
            <w:hideMark/>
          </w:tcPr>
          <w:p w14:paraId="7B6039EC" w14:textId="77777777" w:rsidR="008148EA" w:rsidRPr="00AF382C" w:rsidRDefault="008148EA" w:rsidP="00B75AE0">
            <w:pPr>
              <w:pStyle w:val="rvps12"/>
              <w:spacing w:before="0" w:beforeAutospacing="0" w:after="0" w:afterAutospacing="0"/>
              <w:jc w:val="center"/>
              <w:rPr>
                <w:lang w:val="uk-UA"/>
              </w:rPr>
            </w:pPr>
            <w:r w:rsidRPr="00AF382C">
              <w:rPr>
                <w:lang w:val="uk-UA"/>
              </w:rPr>
              <w:t>0,205</w:t>
            </w:r>
          </w:p>
        </w:tc>
        <w:tc>
          <w:tcPr>
            <w:tcW w:w="0" w:type="auto"/>
            <w:vMerge/>
            <w:hideMark/>
          </w:tcPr>
          <w:p w14:paraId="359AFFC2" w14:textId="77777777" w:rsidR="008148EA" w:rsidRPr="00AF382C" w:rsidRDefault="008148EA" w:rsidP="00B75AE0">
            <w:pPr>
              <w:rPr>
                <w:lang w:val="uk-UA"/>
              </w:rPr>
            </w:pPr>
          </w:p>
        </w:tc>
        <w:tc>
          <w:tcPr>
            <w:tcW w:w="982" w:type="dxa"/>
            <w:hideMark/>
          </w:tcPr>
          <w:p w14:paraId="1652740B" w14:textId="77777777" w:rsidR="008148EA" w:rsidRPr="00AF382C" w:rsidRDefault="008148EA" w:rsidP="00B75AE0">
            <w:pPr>
              <w:pStyle w:val="rvps12"/>
              <w:spacing w:before="0" w:beforeAutospacing="0" w:after="0" w:afterAutospacing="0"/>
              <w:jc w:val="center"/>
              <w:rPr>
                <w:lang w:val="uk-UA"/>
              </w:rPr>
            </w:pPr>
            <w:r w:rsidRPr="00AF382C">
              <w:rPr>
                <w:lang w:val="uk-UA"/>
              </w:rPr>
              <w:t>50</w:t>
            </w:r>
          </w:p>
        </w:tc>
        <w:tc>
          <w:tcPr>
            <w:tcW w:w="1287" w:type="dxa"/>
            <w:hideMark/>
          </w:tcPr>
          <w:p w14:paraId="743A972B" w14:textId="77777777" w:rsidR="008148EA" w:rsidRPr="00AF382C" w:rsidRDefault="008148EA" w:rsidP="00B75AE0">
            <w:pPr>
              <w:pStyle w:val="rvps12"/>
              <w:spacing w:before="0" w:beforeAutospacing="0" w:after="0" w:afterAutospacing="0"/>
              <w:jc w:val="center"/>
              <w:rPr>
                <w:lang w:val="uk-UA"/>
              </w:rPr>
            </w:pPr>
            <w:r w:rsidRPr="00AF382C">
              <w:rPr>
                <w:lang w:val="uk-UA"/>
              </w:rPr>
              <w:t>58</w:t>
            </w:r>
          </w:p>
        </w:tc>
        <w:tc>
          <w:tcPr>
            <w:tcW w:w="962" w:type="dxa"/>
            <w:hideMark/>
          </w:tcPr>
          <w:p w14:paraId="06C65046" w14:textId="77777777" w:rsidR="008148EA" w:rsidRPr="00AF382C" w:rsidRDefault="008148EA" w:rsidP="00B75AE0">
            <w:pPr>
              <w:pStyle w:val="rvps12"/>
              <w:spacing w:before="0" w:beforeAutospacing="0" w:after="0" w:afterAutospacing="0"/>
              <w:jc w:val="center"/>
              <w:rPr>
                <w:lang w:val="uk-UA"/>
              </w:rPr>
            </w:pPr>
            <w:r w:rsidRPr="00AF382C">
              <w:rPr>
                <w:lang w:val="uk-UA"/>
              </w:rPr>
              <w:t>24</w:t>
            </w:r>
          </w:p>
        </w:tc>
        <w:tc>
          <w:tcPr>
            <w:tcW w:w="1189" w:type="dxa"/>
            <w:hideMark/>
          </w:tcPr>
          <w:p w14:paraId="01024674" w14:textId="77777777" w:rsidR="008148EA" w:rsidRPr="00AF382C" w:rsidRDefault="008148EA" w:rsidP="00B75AE0">
            <w:pPr>
              <w:pStyle w:val="rvps12"/>
              <w:spacing w:before="0" w:beforeAutospacing="0" w:after="0" w:afterAutospacing="0"/>
              <w:jc w:val="center"/>
              <w:rPr>
                <w:lang w:val="uk-UA"/>
              </w:rPr>
            </w:pPr>
            <w:r w:rsidRPr="00AF382C">
              <w:rPr>
                <w:lang w:val="uk-UA"/>
              </w:rPr>
              <w:t>29</w:t>
            </w:r>
          </w:p>
        </w:tc>
      </w:tr>
      <w:tr w:rsidR="008148EA" w:rsidRPr="00AF382C" w14:paraId="534415C8" w14:textId="77777777" w:rsidTr="00B75AE0">
        <w:trPr>
          <w:trHeight w:val="30"/>
        </w:trPr>
        <w:tc>
          <w:tcPr>
            <w:tcW w:w="2796" w:type="dxa"/>
            <w:hideMark/>
          </w:tcPr>
          <w:p w14:paraId="1FF766F1" w14:textId="77777777" w:rsidR="008148EA" w:rsidRPr="00AF382C" w:rsidRDefault="008148EA" w:rsidP="00B75AE0">
            <w:pPr>
              <w:pStyle w:val="rvps14"/>
              <w:spacing w:before="0" w:beforeAutospacing="0" w:after="0" w:afterAutospacing="0"/>
              <w:rPr>
                <w:lang w:val="uk-UA"/>
              </w:rPr>
            </w:pPr>
            <w:r w:rsidRPr="00AF382C">
              <w:rPr>
                <w:lang w:val="uk-UA"/>
              </w:rPr>
              <w:t>Глобинський (9)</w:t>
            </w:r>
          </w:p>
        </w:tc>
        <w:tc>
          <w:tcPr>
            <w:tcW w:w="982" w:type="dxa"/>
            <w:hideMark/>
          </w:tcPr>
          <w:p w14:paraId="7134FA99" w14:textId="77777777" w:rsidR="008148EA" w:rsidRPr="00AF382C" w:rsidRDefault="008148EA" w:rsidP="00B75AE0">
            <w:pPr>
              <w:pStyle w:val="rvps12"/>
              <w:spacing w:before="0" w:beforeAutospacing="0" w:after="0" w:afterAutospacing="0"/>
              <w:jc w:val="center"/>
              <w:rPr>
                <w:lang w:val="uk-UA"/>
              </w:rPr>
            </w:pPr>
            <w:r w:rsidRPr="00AF382C">
              <w:rPr>
                <w:lang w:val="uk-UA"/>
              </w:rPr>
              <w:t>1,148</w:t>
            </w:r>
          </w:p>
        </w:tc>
        <w:tc>
          <w:tcPr>
            <w:tcW w:w="1292" w:type="dxa"/>
            <w:hideMark/>
          </w:tcPr>
          <w:p w14:paraId="187EB1A0" w14:textId="77777777" w:rsidR="008148EA" w:rsidRPr="00AF382C" w:rsidRDefault="008148EA" w:rsidP="00B75AE0">
            <w:pPr>
              <w:pStyle w:val="rvps12"/>
              <w:spacing w:before="0" w:beforeAutospacing="0" w:after="0" w:afterAutospacing="0"/>
              <w:jc w:val="center"/>
              <w:rPr>
                <w:lang w:val="uk-UA"/>
              </w:rPr>
            </w:pPr>
            <w:r w:rsidRPr="00AF382C">
              <w:rPr>
                <w:lang w:val="uk-UA"/>
              </w:rPr>
              <w:t>2,333</w:t>
            </w:r>
          </w:p>
        </w:tc>
        <w:tc>
          <w:tcPr>
            <w:tcW w:w="952" w:type="dxa"/>
            <w:hideMark/>
          </w:tcPr>
          <w:p w14:paraId="4F710C48" w14:textId="77777777" w:rsidR="008148EA" w:rsidRPr="00AF382C" w:rsidRDefault="008148EA" w:rsidP="00B75AE0">
            <w:pPr>
              <w:pStyle w:val="rvps12"/>
              <w:spacing w:before="0" w:beforeAutospacing="0" w:after="0" w:afterAutospacing="0"/>
              <w:jc w:val="center"/>
              <w:rPr>
                <w:lang w:val="uk-UA"/>
              </w:rPr>
            </w:pPr>
            <w:r w:rsidRPr="00AF382C">
              <w:rPr>
                <w:lang w:val="uk-UA"/>
              </w:rPr>
              <w:t>0,15</w:t>
            </w:r>
          </w:p>
        </w:tc>
        <w:tc>
          <w:tcPr>
            <w:tcW w:w="1097" w:type="dxa"/>
            <w:hideMark/>
          </w:tcPr>
          <w:p w14:paraId="3EF11919" w14:textId="77777777" w:rsidR="008148EA" w:rsidRPr="00AF382C" w:rsidRDefault="008148EA" w:rsidP="00B75AE0">
            <w:pPr>
              <w:pStyle w:val="rvps12"/>
              <w:spacing w:before="0" w:beforeAutospacing="0" w:after="0" w:afterAutospacing="0"/>
              <w:jc w:val="center"/>
              <w:rPr>
                <w:lang w:val="uk-UA"/>
              </w:rPr>
            </w:pPr>
            <w:r w:rsidRPr="00AF382C">
              <w:rPr>
                <w:lang w:val="uk-UA"/>
              </w:rPr>
              <w:t>0,134</w:t>
            </w:r>
          </w:p>
        </w:tc>
        <w:tc>
          <w:tcPr>
            <w:tcW w:w="0" w:type="auto"/>
            <w:vMerge/>
            <w:hideMark/>
          </w:tcPr>
          <w:p w14:paraId="425C9FFC" w14:textId="77777777" w:rsidR="008148EA" w:rsidRPr="00AF382C" w:rsidRDefault="008148EA" w:rsidP="00B75AE0">
            <w:pPr>
              <w:rPr>
                <w:lang w:val="uk-UA"/>
              </w:rPr>
            </w:pPr>
          </w:p>
        </w:tc>
        <w:tc>
          <w:tcPr>
            <w:tcW w:w="982" w:type="dxa"/>
            <w:hideMark/>
          </w:tcPr>
          <w:p w14:paraId="76726075" w14:textId="77777777" w:rsidR="008148EA" w:rsidRPr="00AF382C" w:rsidRDefault="008148EA" w:rsidP="00B75AE0">
            <w:pPr>
              <w:pStyle w:val="rvps12"/>
              <w:spacing w:before="0" w:beforeAutospacing="0" w:after="0" w:afterAutospacing="0"/>
              <w:jc w:val="center"/>
              <w:rPr>
                <w:lang w:val="uk-UA"/>
              </w:rPr>
            </w:pPr>
            <w:r w:rsidRPr="00AF382C">
              <w:rPr>
                <w:lang w:val="uk-UA"/>
              </w:rPr>
              <w:t>49</w:t>
            </w:r>
          </w:p>
        </w:tc>
        <w:tc>
          <w:tcPr>
            <w:tcW w:w="1287" w:type="dxa"/>
            <w:hideMark/>
          </w:tcPr>
          <w:p w14:paraId="1CEB6783" w14:textId="77777777" w:rsidR="008148EA" w:rsidRPr="00AF382C" w:rsidRDefault="008148EA" w:rsidP="00B75AE0">
            <w:pPr>
              <w:pStyle w:val="rvps12"/>
              <w:spacing w:before="0" w:beforeAutospacing="0" w:after="0" w:afterAutospacing="0"/>
              <w:jc w:val="center"/>
              <w:rPr>
                <w:lang w:val="uk-UA"/>
              </w:rPr>
            </w:pPr>
            <w:r w:rsidRPr="00AF382C">
              <w:rPr>
                <w:lang w:val="uk-UA"/>
              </w:rPr>
              <w:t>45</w:t>
            </w:r>
          </w:p>
        </w:tc>
        <w:tc>
          <w:tcPr>
            <w:tcW w:w="962" w:type="dxa"/>
            <w:hideMark/>
          </w:tcPr>
          <w:p w14:paraId="0DEEBB93" w14:textId="77777777" w:rsidR="008148EA" w:rsidRPr="00AF382C" w:rsidRDefault="008148EA" w:rsidP="00B75AE0">
            <w:pPr>
              <w:pStyle w:val="rvps12"/>
              <w:spacing w:before="0" w:beforeAutospacing="0" w:after="0" w:afterAutospacing="0"/>
              <w:jc w:val="center"/>
              <w:rPr>
                <w:lang w:val="uk-UA"/>
              </w:rPr>
            </w:pPr>
            <w:r w:rsidRPr="00AF382C">
              <w:rPr>
                <w:lang w:val="uk-UA"/>
              </w:rPr>
              <w:t>17</w:t>
            </w:r>
          </w:p>
        </w:tc>
        <w:tc>
          <w:tcPr>
            <w:tcW w:w="1189" w:type="dxa"/>
            <w:hideMark/>
          </w:tcPr>
          <w:p w14:paraId="1A9EA59C" w14:textId="77777777" w:rsidR="008148EA" w:rsidRPr="00AF382C" w:rsidRDefault="008148EA" w:rsidP="00B75AE0">
            <w:pPr>
              <w:pStyle w:val="rvps12"/>
              <w:spacing w:before="0" w:beforeAutospacing="0" w:after="0" w:afterAutospacing="0"/>
              <w:jc w:val="center"/>
              <w:rPr>
                <w:lang w:val="uk-UA"/>
              </w:rPr>
            </w:pPr>
            <w:r w:rsidRPr="00AF382C">
              <w:rPr>
                <w:lang w:val="uk-UA"/>
              </w:rPr>
              <w:t>19</w:t>
            </w:r>
          </w:p>
        </w:tc>
      </w:tr>
      <w:tr w:rsidR="008148EA" w:rsidRPr="00AF382C" w14:paraId="1C16F53C" w14:textId="77777777" w:rsidTr="00B75AE0">
        <w:trPr>
          <w:trHeight w:val="30"/>
        </w:trPr>
        <w:tc>
          <w:tcPr>
            <w:tcW w:w="2796" w:type="dxa"/>
            <w:hideMark/>
          </w:tcPr>
          <w:p w14:paraId="760477C3" w14:textId="77777777" w:rsidR="008148EA" w:rsidRPr="00AF382C" w:rsidRDefault="008148EA" w:rsidP="00B75AE0">
            <w:pPr>
              <w:pStyle w:val="rvps14"/>
              <w:spacing w:before="0" w:beforeAutospacing="0" w:after="0" w:afterAutospacing="0"/>
              <w:rPr>
                <w:lang w:val="uk-UA"/>
              </w:rPr>
            </w:pPr>
            <w:r w:rsidRPr="00AF382C">
              <w:rPr>
                <w:lang w:val="uk-UA"/>
              </w:rPr>
              <w:t>Кобеляцький (10)</w:t>
            </w:r>
          </w:p>
        </w:tc>
        <w:tc>
          <w:tcPr>
            <w:tcW w:w="982" w:type="dxa"/>
            <w:hideMark/>
          </w:tcPr>
          <w:p w14:paraId="24737970" w14:textId="77777777" w:rsidR="008148EA" w:rsidRPr="00AF382C" w:rsidRDefault="008148EA" w:rsidP="00B75AE0">
            <w:pPr>
              <w:pStyle w:val="rvps12"/>
              <w:spacing w:before="0" w:beforeAutospacing="0" w:after="0" w:afterAutospacing="0"/>
              <w:jc w:val="center"/>
              <w:rPr>
                <w:lang w:val="uk-UA"/>
              </w:rPr>
            </w:pPr>
            <w:r w:rsidRPr="00AF382C">
              <w:rPr>
                <w:lang w:val="uk-UA"/>
              </w:rPr>
              <w:t>0,984</w:t>
            </w:r>
          </w:p>
        </w:tc>
        <w:tc>
          <w:tcPr>
            <w:tcW w:w="1292" w:type="dxa"/>
            <w:hideMark/>
          </w:tcPr>
          <w:p w14:paraId="7D06926E" w14:textId="77777777" w:rsidR="008148EA" w:rsidRPr="00AF382C" w:rsidRDefault="008148EA" w:rsidP="00B75AE0">
            <w:pPr>
              <w:pStyle w:val="rvps12"/>
              <w:spacing w:before="0" w:beforeAutospacing="0" w:after="0" w:afterAutospacing="0"/>
              <w:jc w:val="center"/>
              <w:rPr>
                <w:lang w:val="uk-UA"/>
              </w:rPr>
            </w:pPr>
            <w:r w:rsidRPr="00AF382C">
              <w:rPr>
                <w:lang w:val="uk-UA"/>
              </w:rPr>
              <w:t>1,97</w:t>
            </w:r>
          </w:p>
        </w:tc>
        <w:tc>
          <w:tcPr>
            <w:tcW w:w="952" w:type="dxa"/>
            <w:hideMark/>
          </w:tcPr>
          <w:p w14:paraId="002C7083" w14:textId="77777777" w:rsidR="008148EA" w:rsidRPr="00AF382C" w:rsidRDefault="008148EA" w:rsidP="00B75AE0">
            <w:pPr>
              <w:pStyle w:val="rvps12"/>
              <w:spacing w:before="0" w:beforeAutospacing="0" w:after="0" w:afterAutospacing="0"/>
              <w:jc w:val="center"/>
              <w:rPr>
                <w:lang w:val="uk-UA"/>
              </w:rPr>
            </w:pPr>
            <w:r w:rsidRPr="00AF382C">
              <w:rPr>
                <w:lang w:val="uk-UA"/>
              </w:rPr>
              <w:t>0,158</w:t>
            </w:r>
          </w:p>
        </w:tc>
        <w:tc>
          <w:tcPr>
            <w:tcW w:w="1097" w:type="dxa"/>
            <w:hideMark/>
          </w:tcPr>
          <w:p w14:paraId="43E51074" w14:textId="77777777" w:rsidR="008148EA" w:rsidRPr="00AF382C" w:rsidRDefault="008148EA" w:rsidP="00B75AE0">
            <w:pPr>
              <w:pStyle w:val="rvps12"/>
              <w:spacing w:before="0" w:beforeAutospacing="0" w:after="0" w:afterAutospacing="0"/>
              <w:jc w:val="center"/>
              <w:rPr>
                <w:lang w:val="uk-UA"/>
              </w:rPr>
            </w:pPr>
            <w:r w:rsidRPr="00AF382C">
              <w:rPr>
                <w:lang w:val="uk-UA"/>
              </w:rPr>
              <w:t>0,141</w:t>
            </w:r>
          </w:p>
        </w:tc>
        <w:tc>
          <w:tcPr>
            <w:tcW w:w="0" w:type="auto"/>
            <w:vMerge/>
            <w:hideMark/>
          </w:tcPr>
          <w:p w14:paraId="45B51B31" w14:textId="77777777" w:rsidR="008148EA" w:rsidRPr="00AF382C" w:rsidRDefault="008148EA" w:rsidP="00B75AE0">
            <w:pPr>
              <w:rPr>
                <w:lang w:val="uk-UA"/>
              </w:rPr>
            </w:pPr>
          </w:p>
        </w:tc>
        <w:tc>
          <w:tcPr>
            <w:tcW w:w="982" w:type="dxa"/>
            <w:hideMark/>
          </w:tcPr>
          <w:p w14:paraId="4FE101FD" w14:textId="77777777" w:rsidR="008148EA" w:rsidRPr="00AF382C" w:rsidRDefault="008148EA" w:rsidP="00B75AE0">
            <w:pPr>
              <w:pStyle w:val="rvps12"/>
              <w:spacing w:before="0" w:beforeAutospacing="0" w:after="0" w:afterAutospacing="0"/>
              <w:jc w:val="center"/>
              <w:rPr>
                <w:lang w:val="uk-UA"/>
              </w:rPr>
            </w:pPr>
            <w:r w:rsidRPr="00AF382C">
              <w:rPr>
                <w:lang w:val="uk-UA"/>
              </w:rPr>
              <w:t>42</w:t>
            </w:r>
          </w:p>
        </w:tc>
        <w:tc>
          <w:tcPr>
            <w:tcW w:w="1287" w:type="dxa"/>
            <w:hideMark/>
          </w:tcPr>
          <w:p w14:paraId="061622ED" w14:textId="77777777" w:rsidR="008148EA" w:rsidRPr="00AF382C" w:rsidRDefault="008148EA" w:rsidP="00B75AE0">
            <w:pPr>
              <w:pStyle w:val="rvps12"/>
              <w:spacing w:before="0" w:beforeAutospacing="0" w:after="0" w:afterAutospacing="0"/>
              <w:jc w:val="center"/>
              <w:rPr>
                <w:lang w:val="uk-UA"/>
              </w:rPr>
            </w:pPr>
            <w:r w:rsidRPr="00AF382C">
              <w:rPr>
                <w:lang w:val="uk-UA"/>
              </w:rPr>
              <w:t>38</w:t>
            </w:r>
          </w:p>
        </w:tc>
        <w:tc>
          <w:tcPr>
            <w:tcW w:w="962" w:type="dxa"/>
            <w:hideMark/>
          </w:tcPr>
          <w:p w14:paraId="1A4693AD" w14:textId="77777777" w:rsidR="008148EA" w:rsidRPr="00AF382C" w:rsidRDefault="008148EA" w:rsidP="00B75AE0">
            <w:pPr>
              <w:pStyle w:val="rvps12"/>
              <w:spacing w:before="0" w:beforeAutospacing="0" w:after="0" w:afterAutospacing="0"/>
              <w:jc w:val="center"/>
              <w:rPr>
                <w:lang w:val="uk-UA"/>
              </w:rPr>
            </w:pPr>
            <w:r w:rsidRPr="00AF382C">
              <w:rPr>
                <w:lang w:val="uk-UA"/>
              </w:rPr>
              <w:t>18</w:t>
            </w:r>
          </w:p>
        </w:tc>
        <w:tc>
          <w:tcPr>
            <w:tcW w:w="1189" w:type="dxa"/>
            <w:hideMark/>
          </w:tcPr>
          <w:p w14:paraId="209C0275" w14:textId="77777777" w:rsidR="008148EA" w:rsidRPr="00AF382C" w:rsidRDefault="008148EA" w:rsidP="00B75AE0">
            <w:pPr>
              <w:pStyle w:val="rvps12"/>
              <w:spacing w:before="0" w:beforeAutospacing="0" w:after="0" w:afterAutospacing="0"/>
              <w:jc w:val="center"/>
              <w:rPr>
                <w:lang w:val="uk-UA"/>
              </w:rPr>
            </w:pPr>
            <w:r w:rsidRPr="00AF382C">
              <w:rPr>
                <w:lang w:val="uk-UA"/>
              </w:rPr>
              <w:t>20</w:t>
            </w:r>
          </w:p>
        </w:tc>
      </w:tr>
      <w:tr w:rsidR="008148EA" w:rsidRPr="00AF382C" w14:paraId="53B1BE0B" w14:textId="77777777" w:rsidTr="00B75AE0">
        <w:trPr>
          <w:trHeight w:val="30"/>
        </w:trPr>
        <w:tc>
          <w:tcPr>
            <w:tcW w:w="2796" w:type="dxa"/>
            <w:hideMark/>
          </w:tcPr>
          <w:p w14:paraId="37CAB126" w14:textId="77777777" w:rsidR="008148EA" w:rsidRPr="00AF382C" w:rsidRDefault="008148EA" w:rsidP="00B75AE0">
            <w:pPr>
              <w:pStyle w:val="rvps14"/>
              <w:spacing w:before="0" w:beforeAutospacing="0" w:after="0" w:afterAutospacing="0"/>
              <w:rPr>
                <w:lang w:val="uk-UA"/>
              </w:rPr>
            </w:pPr>
            <w:proofErr w:type="spellStart"/>
            <w:r w:rsidRPr="00AF382C">
              <w:rPr>
                <w:lang w:val="uk-UA"/>
              </w:rPr>
              <w:t>Приорельський</w:t>
            </w:r>
            <w:proofErr w:type="spellEnd"/>
            <w:r w:rsidRPr="00AF382C">
              <w:rPr>
                <w:lang w:val="uk-UA"/>
              </w:rPr>
              <w:t xml:space="preserve"> (11)</w:t>
            </w:r>
          </w:p>
        </w:tc>
        <w:tc>
          <w:tcPr>
            <w:tcW w:w="982" w:type="dxa"/>
            <w:hideMark/>
          </w:tcPr>
          <w:p w14:paraId="75FADB0A" w14:textId="77777777" w:rsidR="008148EA" w:rsidRPr="00AF382C" w:rsidRDefault="008148EA" w:rsidP="00B75AE0">
            <w:pPr>
              <w:pStyle w:val="rvps12"/>
              <w:spacing w:before="0" w:beforeAutospacing="0" w:after="0" w:afterAutospacing="0"/>
              <w:jc w:val="center"/>
              <w:rPr>
                <w:lang w:val="uk-UA"/>
              </w:rPr>
            </w:pPr>
            <w:r w:rsidRPr="00AF382C">
              <w:rPr>
                <w:lang w:val="uk-UA"/>
              </w:rPr>
              <w:t>1,289</w:t>
            </w:r>
          </w:p>
        </w:tc>
        <w:tc>
          <w:tcPr>
            <w:tcW w:w="1292" w:type="dxa"/>
            <w:hideMark/>
          </w:tcPr>
          <w:p w14:paraId="33B1FF7A" w14:textId="77777777" w:rsidR="008148EA" w:rsidRPr="00AF382C" w:rsidRDefault="008148EA" w:rsidP="00B75AE0">
            <w:pPr>
              <w:pStyle w:val="rvps12"/>
              <w:spacing w:before="0" w:beforeAutospacing="0" w:after="0" w:afterAutospacing="0"/>
              <w:jc w:val="center"/>
              <w:rPr>
                <w:lang w:val="uk-UA"/>
              </w:rPr>
            </w:pPr>
            <w:r w:rsidRPr="00AF382C">
              <w:rPr>
                <w:lang w:val="uk-UA"/>
              </w:rPr>
              <w:t>1,97</w:t>
            </w:r>
          </w:p>
        </w:tc>
        <w:tc>
          <w:tcPr>
            <w:tcW w:w="952" w:type="dxa"/>
            <w:hideMark/>
          </w:tcPr>
          <w:p w14:paraId="4EA2B413" w14:textId="77777777" w:rsidR="008148EA" w:rsidRPr="00AF382C" w:rsidRDefault="008148EA" w:rsidP="00B75AE0">
            <w:pPr>
              <w:pStyle w:val="rvps12"/>
              <w:spacing w:before="0" w:beforeAutospacing="0" w:after="0" w:afterAutospacing="0"/>
              <w:jc w:val="center"/>
              <w:rPr>
                <w:lang w:val="uk-UA"/>
              </w:rPr>
            </w:pPr>
            <w:r w:rsidRPr="00AF382C">
              <w:rPr>
                <w:lang w:val="uk-UA"/>
              </w:rPr>
              <w:t>0,202</w:t>
            </w:r>
          </w:p>
        </w:tc>
        <w:tc>
          <w:tcPr>
            <w:tcW w:w="1097" w:type="dxa"/>
            <w:hideMark/>
          </w:tcPr>
          <w:p w14:paraId="52E3250D" w14:textId="77777777" w:rsidR="008148EA" w:rsidRPr="00AF382C" w:rsidRDefault="008148EA" w:rsidP="00B75AE0">
            <w:pPr>
              <w:pStyle w:val="rvps12"/>
              <w:spacing w:before="0" w:beforeAutospacing="0" w:after="0" w:afterAutospacing="0"/>
              <w:jc w:val="center"/>
              <w:rPr>
                <w:lang w:val="uk-UA"/>
              </w:rPr>
            </w:pPr>
            <w:r w:rsidRPr="00AF382C">
              <w:rPr>
                <w:lang w:val="uk-UA"/>
              </w:rPr>
              <w:t>0,205</w:t>
            </w:r>
          </w:p>
        </w:tc>
        <w:tc>
          <w:tcPr>
            <w:tcW w:w="0" w:type="auto"/>
            <w:vMerge/>
            <w:hideMark/>
          </w:tcPr>
          <w:p w14:paraId="6F114FFE" w14:textId="77777777" w:rsidR="008148EA" w:rsidRPr="00AF382C" w:rsidRDefault="008148EA" w:rsidP="00B75AE0">
            <w:pPr>
              <w:rPr>
                <w:lang w:val="uk-UA"/>
              </w:rPr>
            </w:pPr>
          </w:p>
        </w:tc>
        <w:tc>
          <w:tcPr>
            <w:tcW w:w="982" w:type="dxa"/>
            <w:hideMark/>
          </w:tcPr>
          <w:p w14:paraId="0636AF2D" w14:textId="77777777" w:rsidR="008148EA" w:rsidRPr="00AF382C" w:rsidRDefault="008148EA" w:rsidP="00B75AE0">
            <w:pPr>
              <w:pStyle w:val="rvps12"/>
              <w:spacing w:before="0" w:beforeAutospacing="0" w:after="0" w:afterAutospacing="0"/>
              <w:jc w:val="center"/>
              <w:rPr>
                <w:lang w:val="uk-UA"/>
              </w:rPr>
            </w:pPr>
            <w:r w:rsidRPr="00AF382C">
              <w:rPr>
                <w:lang w:val="uk-UA"/>
              </w:rPr>
              <w:t>55</w:t>
            </w:r>
          </w:p>
        </w:tc>
        <w:tc>
          <w:tcPr>
            <w:tcW w:w="1287" w:type="dxa"/>
            <w:hideMark/>
          </w:tcPr>
          <w:p w14:paraId="7AEAF409" w14:textId="77777777" w:rsidR="008148EA" w:rsidRPr="00AF382C" w:rsidRDefault="008148EA" w:rsidP="00B75AE0">
            <w:pPr>
              <w:pStyle w:val="rvps12"/>
              <w:spacing w:before="0" w:beforeAutospacing="0" w:after="0" w:afterAutospacing="0"/>
              <w:jc w:val="center"/>
              <w:rPr>
                <w:lang w:val="uk-UA"/>
              </w:rPr>
            </w:pPr>
            <w:r w:rsidRPr="00AF382C">
              <w:rPr>
                <w:lang w:val="uk-UA"/>
              </w:rPr>
              <w:t>38</w:t>
            </w:r>
          </w:p>
        </w:tc>
        <w:tc>
          <w:tcPr>
            <w:tcW w:w="962" w:type="dxa"/>
            <w:hideMark/>
          </w:tcPr>
          <w:p w14:paraId="22A1014C" w14:textId="77777777" w:rsidR="008148EA" w:rsidRPr="00AF382C" w:rsidRDefault="008148EA" w:rsidP="00B75AE0">
            <w:pPr>
              <w:pStyle w:val="rvps12"/>
              <w:spacing w:before="0" w:beforeAutospacing="0" w:after="0" w:afterAutospacing="0"/>
              <w:jc w:val="center"/>
              <w:rPr>
                <w:lang w:val="uk-UA"/>
              </w:rPr>
            </w:pPr>
            <w:r w:rsidRPr="00AF382C">
              <w:rPr>
                <w:lang w:val="uk-UA"/>
              </w:rPr>
              <w:t>23</w:t>
            </w:r>
          </w:p>
        </w:tc>
        <w:tc>
          <w:tcPr>
            <w:tcW w:w="1189" w:type="dxa"/>
            <w:hideMark/>
          </w:tcPr>
          <w:p w14:paraId="15BB7630" w14:textId="77777777" w:rsidR="008148EA" w:rsidRPr="00AF382C" w:rsidRDefault="008148EA" w:rsidP="00B75AE0">
            <w:pPr>
              <w:pStyle w:val="rvps12"/>
              <w:spacing w:before="0" w:beforeAutospacing="0" w:after="0" w:afterAutospacing="0"/>
              <w:jc w:val="center"/>
              <w:rPr>
                <w:lang w:val="uk-UA"/>
              </w:rPr>
            </w:pPr>
            <w:r w:rsidRPr="00AF382C">
              <w:rPr>
                <w:lang w:val="uk-UA"/>
              </w:rPr>
              <w:t>29</w:t>
            </w:r>
          </w:p>
        </w:tc>
      </w:tr>
      <w:tr w:rsidR="008148EA" w:rsidRPr="00AF382C" w14:paraId="38768B34" w14:textId="77777777" w:rsidTr="00B75AE0">
        <w:trPr>
          <w:trHeight w:val="30"/>
        </w:trPr>
        <w:tc>
          <w:tcPr>
            <w:tcW w:w="2796" w:type="dxa"/>
            <w:hideMark/>
          </w:tcPr>
          <w:p w14:paraId="64D48515" w14:textId="77777777" w:rsidR="008148EA" w:rsidRPr="00AF382C" w:rsidRDefault="008148EA" w:rsidP="00B75AE0">
            <w:pPr>
              <w:pStyle w:val="rvps14"/>
              <w:spacing w:before="0" w:beforeAutospacing="0" w:after="0" w:afterAutospacing="0"/>
              <w:rPr>
                <w:lang w:val="uk-UA"/>
              </w:rPr>
            </w:pPr>
            <w:proofErr w:type="spellStart"/>
            <w:r w:rsidRPr="00AF382C">
              <w:rPr>
                <w:lang w:val="uk-UA"/>
              </w:rPr>
              <w:t>Малоперещепинсько-Орлицький</w:t>
            </w:r>
            <w:proofErr w:type="spellEnd"/>
            <w:r w:rsidRPr="00AF382C">
              <w:rPr>
                <w:lang w:val="uk-UA"/>
              </w:rPr>
              <w:t xml:space="preserve"> (12)</w:t>
            </w:r>
          </w:p>
        </w:tc>
        <w:tc>
          <w:tcPr>
            <w:tcW w:w="982" w:type="dxa"/>
            <w:hideMark/>
          </w:tcPr>
          <w:p w14:paraId="480275B5" w14:textId="77777777" w:rsidR="008148EA" w:rsidRPr="00AF382C" w:rsidRDefault="008148EA" w:rsidP="00B75AE0">
            <w:pPr>
              <w:pStyle w:val="rvps12"/>
              <w:spacing w:before="0" w:beforeAutospacing="0" w:after="0" w:afterAutospacing="0"/>
              <w:jc w:val="center"/>
              <w:rPr>
                <w:lang w:val="uk-UA"/>
              </w:rPr>
            </w:pPr>
            <w:r w:rsidRPr="00AF382C">
              <w:rPr>
                <w:lang w:val="uk-UA"/>
              </w:rPr>
              <w:t>0,984</w:t>
            </w:r>
          </w:p>
        </w:tc>
        <w:tc>
          <w:tcPr>
            <w:tcW w:w="1292" w:type="dxa"/>
            <w:hideMark/>
          </w:tcPr>
          <w:p w14:paraId="216A7CFE" w14:textId="77777777" w:rsidR="008148EA" w:rsidRPr="00AF382C" w:rsidRDefault="008148EA" w:rsidP="00B75AE0">
            <w:pPr>
              <w:pStyle w:val="rvps12"/>
              <w:spacing w:before="0" w:beforeAutospacing="0" w:after="0" w:afterAutospacing="0"/>
              <w:jc w:val="center"/>
              <w:rPr>
                <w:lang w:val="uk-UA"/>
              </w:rPr>
            </w:pPr>
            <w:r w:rsidRPr="00AF382C">
              <w:rPr>
                <w:lang w:val="uk-UA"/>
              </w:rPr>
              <w:t>2,126</w:t>
            </w:r>
          </w:p>
        </w:tc>
        <w:tc>
          <w:tcPr>
            <w:tcW w:w="952" w:type="dxa"/>
            <w:hideMark/>
          </w:tcPr>
          <w:p w14:paraId="0D49E6C1" w14:textId="77777777" w:rsidR="008148EA" w:rsidRPr="00AF382C" w:rsidRDefault="008148EA" w:rsidP="00B75AE0">
            <w:pPr>
              <w:pStyle w:val="rvps12"/>
              <w:spacing w:before="0" w:beforeAutospacing="0" w:after="0" w:afterAutospacing="0"/>
              <w:jc w:val="center"/>
              <w:rPr>
                <w:lang w:val="uk-UA"/>
              </w:rPr>
            </w:pPr>
            <w:r w:rsidRPr="00AF382C">
              <w:rPr>
                <w:lang w:val="uk-UA"/>
              </w:rPr>
              <w:t>0,176</w:t>
            </w:r>
          </w:p>
        </w:tc>
        <w:tc>
          <w:tcPr>
            <w:tcW w:w="1097" w:type="dxa"/>
            <w:hideMark/>
          </w:tcPr>
          <w:p w14:paraId="672642B7" w14:textId="77777777" w:rsidR="008148EA" w:rsidRPr="00AF382C" w:rsidRDefault="008148EA" w:rsidP="00B75AE0">
            <w:pPr>
              <w:pStyle w:val="rvps12"/>
              <w:spacing w:before="0" w:beforeAutospacing="0" w:after="0" w:afterAutospacing="0"/>
              <w:jc w:val="center"/>
              <w:rPr>
                <w:lang w:val="uk-UA"/>
              </w:rPr>
            </w:pPr>
            <w:r w:rsidRPr="00AF382C">
              <w:rPr>
                <w:lang w:val="uk-UA"/>
              </w:rPr>
              <w:t>0,099</w:t>
            </w:r>
          </w:p>
        </w:tc>
        <w:tc>
          <w:tcPr>
            <w:tcW w:w="0" w:type="auto"/>
            <w:vMerge/>
            <w:hideMark/>
          </w:tcPr>
          <w:p w14:paraId="41DA670F" w14:textId="77777777" w:rsidR="008148EA" w:rsidRPr="00AF382C" w:rsidRDefault="008148EA" w:rsidP="00B75AE0">
            <w:pPr>
              <w:rPr>
                <w:lang w:val="uk-UA"/>
              </w:rPr>
            </w:pPr>
          </w:p>
        </w:tc>
        <w:tc>
          <w:tcPr>
            <w:tcW w:w="982" w:type="dxa"/>
            <w:hideMark/>
          </w:tcPr>
          <w:p w14:paraId="72B07899" w14:textId="77777777" w:rsidR="008148EA" w:rsidRPr="00AF382C" w:rsidRDefault="008148EA" w:rsidP="00B75AE0">
            <w:pPr>
              <w:pStyle w:val="rvps12"/>
              <w:spacing w:before="0" w:beforeAutospacing="0" w:after="0" w:afterAutospacing="0"/>
              <w:jc w:val="center"/>
              <w:rPr>
                <w:lang w:val="uk-UA"/>
              </w:rPr>
            </w:pPr>
            <w:r w:rsidRPr="00AF382C">
              <w:rPr>
                <w:lang w:val="uk-UA"/>
              </w:rPr>
              <w:t>42</w:t>
            </w:r>
          </w:p>
        </w:tc>
        <w:tc>
          <w:tcPr>
            <w:tcW w:w="1287" w:type="dxa"/>
            <w:hideMark/>
          </w:tcPr>
          <w:p w14:paraId="770F70BA" w14:textId="77777777" w:rsidR="008148EA" w:rsidRPr="00AF382C" w:rsidRDefault="008148EA" w:rsidP="00B75AE0">
            <w:pPr>
              <w:pStyle w:val="rvps12"/>
              <w:spacing w:before="0" w:beforeAutospacing="0" w:after="0" w:afterAutospacing="0"/>
              <w:jc w:val="center"/>
              <w:rPr>
                <w:lang w:val="uk-UA"/>
              </w:rPr>
            </w:pPr>
            <w:r w:rsidRPr="00AF382C">
              <w:rPr>
                <w:lang w:val="uk-UA"/>
              </w:rPr>
              <w:t>41</w:t>
            </w:r>
          </w:p>
        </w:tc>
        <w:tc>
          <w:tcPr>
            <w:tcW w:w="962" w:type="dxa"/>
            <w:hideMark/>
          </w:tcPr>
          <w:p w14:paraId="2664862F" w14:textId="77777777" w:rsidR="008148EA" w:rsidRPr="00AF382C" w:rsidRDefault="008148EA" w:rsidP="00B75AE0">
            <w:pPr>
              <w:pStyle w:val="rvps12"/>
              <w:spacing w:before="0" w:beforeAutospacing="0" w:after="0" w:afterAutospacing="0"/>
              <w:jc w:val="center"/>
              <w:rPr>
                <w:lang w:val="uk-UA"/>
              </w:rPr>
            </w:pPr>
            <w:r w:rsidRPr="00AF382C">
              <w:rPr>
                <w:lang w:val="uk-UA"/>
              </w:rPr>
              <w:t>20</w:t>
            </w:r>
          </w:p>
        </w:tc>
        <w:tc>
          <w:tcPr>
            <w:tcW w:w="1189" w:type="dxa"/>
            <w:hideMark/>
          </w:tcPr>
          <w:p w14:paraId="797C813A" w14:textId="77777777" w:rsidR="008148EA" w:rsidRPr="00AF382C" w:rsidRDefault="008148EA" w:rsidP="00B75AE0">
            <w:pPr>
              <w:pStyle w:val="rvps12"/>
              <w:spacing w:before="0" w:beforeAutospacing="0" w:after="0" w:afterAutospacing="0"/>
              <w:jc w:val="center"/>
              <w:rPr>
                <w:lang w:val="uk-UA"/>
              </w:rPr>
            </w:pPr>
            <w:r w:rsidRPr="00AF382C">
              <w:rPr>
                <w:lang w:val="uk-UA"/>
              </w:rPr>
              <w:t>14</w:t>
            </w:r>
          </w:p>
        </w:tc>
      </w:tr>
    </w:tbl>
    <w:p w14:paraId="36C70A8E" w14:textId="77777777" w:rsidR="008148EA" w:rsidRPr="00AF382C" w:rsidRDefault="008148EA" w:rsidP="008148EA">
      <w:pPr>
        <w:ind w:left="360"/>
        <w:jc w:val="both"/>
        <w:rPr>
          <w:lang w:val="uk-UA"/>
        </w:rPr>
      </w:pPr>
      <w:r w:rsidRPr="00AF382C">
        <w:rPr>
          <w:lang w:val="uk-UA"/>
        </w:rPr>
        <w:t>*інші області згідно до Додатку 9 [2]</w:t>
      </w:r>
    </w:p>
    <w:p w14:paraId="0CECBA10" w14:textId="77777777" w:rsidR="008148EA" w:rsidRPr="00AF382C" w:rsidRDefault="008148EA" w:rsidP="008148EA">
      <w:pPr>
        <w:jc w:val="right"/>
        <w:rPr>
          <w:sz w:val="28"/>
          <w:szCs w:val="28"/>
          <w:lang w:val="uk-UA"/>
        </w:rPr>
      </w:pPr>
    </w:p>
    <w:p w14:paraId="70AAAE6F" w14:textId="77777777" w:rsidR="008148EA" w:rsidRPr="00AF382C" w:rsidRDefault="008148EA" w:rsidP="008148EA">
      <w:pPr>
        <w:jc w:val="right"/>
        <w:rPr>
          <w:sz w:val="28"/>
          <w:szCs w:val="28"/>
          <w:lang w:val="uk-UA"/>
        </w:rPr>
        <w:sectPr w:rsidR="008148EA" w:rsidRPr="00AF382C" w:rsidSect="002F21EE">
          <w:pgSz w:w="16838" w:h="11906" w:orient="landscape"/>
          <w:pgMar w:top="1418" w:right="1418" w:bottom="1418" w:left="1418" w:header="709" w:footer="709" w:gutter="0"/>
          <w:cols w:space="708"/>
          <w:docGrid w:linePitch="360"/>
        </w:sectPr>
      </w:pPr>
    </w:p>
    <w:p w14:paraId="5EF2C21F" w14:textId="77777777" w:rsidR="008148EA" w:rsidRPr="00AF382C" w:rsidRDefault="008148EA" w:rsidP="008148EA">
      <w:pPr>
        <w:jc w:val="right"/>
        <w:rPr>
          <w:b/>
          <w:sz w:val="28"/>
          <w:szCs w:val="28"/>
          <w:lang w:val="uk-UA"/>
        </w:rPr>
      </w:pPr>
      <w:r w:rsidRPr="00AF382C">
        <w:rPr>
          <w:b/>
          <w:sz w:val="28"/>
          <w:szCs w:val="28"/>
          <w:lang w:val="uk-UA"/>
        </w:rPr>
        <w:lastRenderedPageBreak/>
        <w:t>Додаток  И</w:t>
      </w:r>
    </w:p>
    <w:p w14:paraId="220E0B63" w14:textId="77777777" w:rsidR="008148EA" w:rsidRPr="00AF382C" w:rsidRDefault="008148EA" w:rsidP="008148E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КОЕФІЦІЄНТ,</w:t>
      </w:r>
      <w:r w:rsidRPr="00AF382C">
        <w:rPr>
          <w:color w:val="333333"/>
          <w:lang w:val="uk-UA"/>
        </w:rPr>
        <w:br/>
      </w:r>
      <w:r w:rsidRPr="00AF382C">
        <w:rPr>
          <w:rStyle w:val="rvts15"/>
          <w:b/>
          <w:bCs/>
          <w:color w:val="333333"/>
          <w:sz w:val="28"/>
          <w:szCs w:val="28"/>
          <w:lang w:val="uk-UA"/>
        </w:rPr>
        <w:t>який враховує особливості використання земельної ділянки в межах категорії земель за основним цільовим призначенням (</w:t>
      </w:r>
      <w:proofErr w:type="spellStart"/>
      <w:r w:rsidRPr="00AF382C">
        <w:rPr>
          <w:rStyle w:val="rvts15"/>
          <w:b/>
          <w:bCs/>
          <w:color w:val="333333"/>
          <w:sz w:val="28"/>
          <w:szCs w:val="28"/>
          <w:lang w:val="uk-UA"/>
        </w:rPr>
        <w:t>Кмц</w:t>
      </w:r>
      <w:proofErr w:type="spellEnd"/>
      <w:r w:rsidRPr="00AF382C">
        <w:rPr>
          <w:rStyle w:val="rvts15"/>
          <w:b/>
          <w:bCs/>
          <w:color w:val="333333"/>
          <w:sz w:val="28"/>
          <w:szCs w:val="28"/>
          <w:lang w:val="uk-UA"/>
        </w:rPr>
        <w:t>), для земель житлової та громадської забудови, земель рекреаційного призначення, земель промисловості, транспорту, зв’язку, енергетики, оборони та іншого призначення, а також для земельних ділянок, які не віднесені до категорії земель за основним цільовим призначенням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4"/>
        <w:gridCol w:w="672"/>
        <w:gridCol w:w="568"/>
        <w:gridCol w:w="568"/>
        <w:gridCol w:w="568"/>
        <w:gridCol w:w="568"/>
        <w:gridCol w:w="568"/>
        <w:gridCol w:w="568"/>
        <w:gridCol w:w="568"/>
        <w:gridCol w:w="568"/>
        <w:gridCol w:w="571"/>
        <w:gridCol w:w="617"/>
        <w:gridCol w:w="992"/>
      </w:tblGrid>
      <w:tr w:rsidR="008148EA" w:rsidRPr="00AF382C" w14:paraId="1839DA96" w14:textId="77777777" w:rsidTr="00B75AE0">
        <w:tc>
          <w:tcPr>
            <w:tcW w:w="2220" w:type="dxa"/>
            <w:vMerge w:val="restart"/>
            <w:hideMark/>
          </w:tcPr>
          <w:p w14:paraId="0FD78C91" w14:textId="77777777" w:rsidR="008148EA" w:rsidRPr="00AF382C" w:rsidRDefault="008148EA" w:rsidP="00B75AE0">
            <w:pPr>
              <w:pStyle w:val="rvps12"/>
              <w:spacing w:before="0" w:beforeAutospacing="0" w:after="0" w:afterAutospacing="0"/>
              <w:jc w:val="center"/>
              <w:rPr>
                <w:lang w:val="uk-UA"/>
              </w:rPr>
            </w:pPr>
            <w:bookmarkStart w:id="83" w:name="n136"/>
            <w:bookmarkEnd w:id="83"/>
            <w:r w:rsidRPr="00AF382C">
              <w:rPr>
                <w:rStyle w:val="rvts82"/>
                <w:sz w:val="20"/>
                <w:szCs w:val="20"/>
                <w:lang w:val="uk-UA"/>
              </w:rPr>
              <w:t>Найменування адміністративно-територіальної одиниці</w:t>
            </w:r>
          </w:p>
        </w:tc>
        <w:tc>
          <w:tcPr>
            <w:tcW w:w="13080" w:type="dxa"/>
            <w:gridSpan w:val="12"/>
            <w:hideMark/>
          </w:tcPr>
          <w:p w14:paraId="5B38419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AF382C">
              <w:rPr>
                <w:rStyle w:val="rvts82"/>
                <w:sz w:val="20"/>
                <w:szCs w:val="20"/>
                <w:lang w:val="uk-UA"/>
              </w:rPr>
              <w:t>Кмц</w:t>
            </w:r>
            <w:proofErr w:type="spellEnd"/>
            <w:r w:rsidRPr="00AF382C">
              <w:rPr>
                <w:rStyle w:val="rvts82"/>
                <w:sz w:val="20"/>
                <w:szCs w:val="20"/>
                <w:lang w:val="uk-UA"/>
              </w:rPr>
              <w:t>), відповідно до чисельності населення у населеному пункті, що є адміністративним центром громади</w:t>
            </w:r>
          </w:p>
        </w:tc>
      </w:tr>
      <w:tr w:rsidR="008148EA" w:rsidRPr="00AF382C" w14:paraId="47A2D78B" w14:textId="77777777" w:rsidTr="00B75AE0">
        <w:tc>
          <w:tcPr>
            <w:tcW w:w="0" w:type="auto"/>
            <w:vMerge/>
            <w:vAlign w:val="center"/>
            <w:hideMark/>
          </w:tcPr>
          <w:p w14:paraId="7E8368F5" w14:textId="77777777" w:rsidR="008148EA" w:rsidRPr="00AF382C" w:rsidRDefault="008148EA" w:rsidP="00B75AE0">
            <w:pPr>
              <w:rPr>
                <w:lang w:val="uk-UA"/>
              </w:rPr>
            </w:pPr>
          </w:p>
        </w:tc>
        <w:tc>
          <w:tcPr>
            <w:tcW w:w="990" w:type="dxa"/>
            <w:hideMark/>
          </w:tcPr>
          <w:p w14:paraId="125E6F4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менше 0,2 тис. осіб</w:t>
            </w:r>
          </w:p>
        </w:tc>
        <w:tc>
          <w:tcPr>
            <w:tcW w:w="930" w:type="dxa"/>
            <w:hideMark/>
          </w:tcPr>
          <w:p w14:paraId="4BDEA19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0,2 до 0,5 тис. осіб</w:t>
            </w:r>
          </w:p>
        </w:tc>
        <w:tc>
          <w:tcPr>
            <w:tcW w:w="930" w:type="dxa"/>
            <w:hideMark/>
          </w:tcPr>
          <w:p w14:paraId="36EB338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0,5 до 1 тис. осіб</w:t>
            </w:r>
          </w:p>
        </w:tc>
        <w:tc>
          <w:tcPr>
            <w:tcW w:w="930" w:type="dxa"/>
            <w:hideMark/>
          </w:tcPr>
          <w:p w14:paraId="7824383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1 до 5 тис. осіб</w:t>
            </w:r>
          </w:p>
        </w:tc>
        <w:tc>
          <w:tcPr>
            <w:tcW w:w="930" w:type="dxa"/>
            <w:hideMark/>
          </w:tcPr>
          <w:p w14:paraId="208DEAC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5 до 20 тис. осіб</w:t>
            </w:r>
          </w:p>
        </w:tc>
        <w:tc>
          <w:tcPr>
            <w:tcW w:w="930" w:type="dxa"/>
            <w:hideMark/>
          </w:tcPr>
          <w:p w14:paraId="7F74A8B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20 до 50 тис. осіб</w:t>
            </w:r>
          </w:p>
        </w:tc>
        <w:tc>
          <w:tcPr>
            <w:tcW w:w="930" w:type="dxa"/>
            <w:hideMark/>
          </w:tcPr>
          <w:p w14:paraId="397A295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50 до 100 тис. осіб</w:t>
            </w:r>
          </w:p>
        </w:tc>
        <w:tc>
          <w:tcPr>
            <w:tcW w:w="930" w:type="dxa"/>
            <w:hideMark/>
          </w:tcPr>
          <w:p w14:paraId="1E90979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100 до 250 тис. осіб</w:t>
            </w:r>
          </w:p>
        </w:tc>
        <w:tc>
          <w:tcPr>
            <w:tcW w:w="930" w:type="dxa"/>
            <w:hideMark/>
          </w:tcPr>
          <w:p w14:paraId="2C14636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250 до 500 тис. осіб</w:t>
            </w:r>
          </w:p>
        </w:tc>
        <w:tc>
          <w:tcPr>
            <w:tcW w:w="945" w:type="dxa"/>
            <w:hideMark/>
          </w:tcPr>
          <w:p w14:paraId="253667A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500 до 1000 тис. осіб</w:t>
            </w:r>
          </w:p>
        </w:tc>
        <w:tc>
          <w:tcPr>
            <w:tcW w:w="1185" w:type="dxa"/>
            <w:hideMark/>
          </w:tcPr>
          <w:p w14:paraId="3333F1A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від 1000 до 1500 тис. осіб</w:t>
            </w:r>
          </w:p>
        </w:tc>
        <w:tc>
          <w:tcPr>
            <w:tcW w:w="1185" w:type="dxa"/>
            <w:hideMark/>
          </w:tcPr>
          <w:p w14:paraId="6AC94D2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більше 1500 тис. осіб</w:t>
            </w:r>
          </w:p>
        </w:tc>
      </w:tr>
      <w:tr w:rsidR="008148EA" w:rsidRPr="00AF382C" w14:paraId="7B633CF5" w14:textId="77777777" w:rsidTr="00B75AE0">
        <w:tc>
          <w:tcPr>
            <w:tcW w:w="2220" w:type="dxa"/>
            <w:hideMark/>
          </w:tcPr>
          <w:p w14:paraId="4D33D6D2"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Автономна Республіка Крим</w:t>
            </w:r>
          </w:p>
        </w:tc>
        <w:tc>
          <w:tcPr>
            <w:tcW w:w="990" w:type="dxa"/>
            <w:hideMark/>
          </w:tcPr>
          <w:p w14:paraId="58C522A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1,702</w:t>
            </w:r>
          </w:p>
        </w:tc>
        <w:tc>
          <w:tcPr>
            <w:tcW w:w="930" w:type="dxa"/>
            <w:hideMark/>
          </w:tcPr>
          <w:p w14:paraId="1DCE93B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1,635</w:t>
            </w:r>
          </w:p>
        </w:tc>
        <w:tc>
          <w:tcPr>
            <w:tcW w:w="930" w:type="dxa"/>
            <w:hideMark/>
          </w:tcPr>
          <w:p w14:paraId="1905BEC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1,515</w:t>
            </w:r>
          </w:p>
        </w:tc>
        <w:tc>
          <w:tcPr>
            <w:tcW w:w="930" w:type="dxa"/>
            <w:hideMark/>
          </w:tcPr>
          <w:p w14:paraId="0C74B65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1,616</w:t>
            </w:r>
          </w:p>
        </w:tc>
        <w:tc>
          <w:tcPr>
            <w:tcW w:w="930" w:type="dxa"/>
            <w:hideMark/>
          </w:tcPr>
          <w:p w14:paraId="74838CC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2,384</w:t>
            </w:r>
          </w:p>
        </w:tc>
        <w:tc>
          <w:tcPr>
            <w:tcW w:w="930" w:type="dxa"/>
            <w:hideMark/>
          </w:tcPr>
          <w:p w14:paraId="75BCAD7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1,913</w:t>
            </w:r>
          </w:p>
        </w:tc>
        <w:tc>
          <w:tcPr>
            <w:tcW w:w="930" w:type="dxa"/>
            <w:hideMark/>
          </w:tcPr>
          <w:p w14:paraId="6256D1B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2,253</w:t>
            </w:r>
          </w:p>
        </w:tc>
        <w:tc>
          <w:tcPr>
            <w:tcW w:w="930" w:type="dxa"/>
            <w:hideMark/>
          </w:tcPr>
          <w:p w14:paraId="37B7671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1,068</w:t>
            </w:r>
          </w:p>
        </w:tc>
        <w:tc>
          <w:tcPr>
            <w:tcW w:w="930" w:type="dxa"/>
            <w:hideMark/>
          </w:tcPr>
          <w:p w14:paraId="11F9C30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1,371</w:t>
            </w:r>
          </w:p>
        </w:tc>
        <w:tc>
          <w:tcPr>
            <w:tcW w:w="945" w:type="dxa"/>
            <w:hideMark/>
          </w:tcPr>
          <w:p w14:paraId="35BAD04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5AD6437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8E6DAC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256ED896" w14:textId="77777777" w:rsidTr="00B75AE0">
        <w:tc>
          <w:tcPr>
            <w:tcW w:w="2220" w:type="dxa"/>
            <w:hideMark/>
          </w:tcPr>
          <w:p w14:paraId="29268634"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Область:</w:t>
            </w:r>
          </w:p>
        </w:tc>
        <w:tc>
          <w:tcPr>
            <w:tcW w:w="990" w:type="dxa"/>
            <w:hideMark/>
          </w:tcPr>
          <w:p w14:paraId="45F754D4"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930" w:type="dxa"/>
            <w:hideMark/>
          </w:tcPr>
          <w:p w14:paraId="3C7E1DFC"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930" w:type="dxa"/>
            <w:hideMark/>
          </w:tcPr>
          <w:p w14:paraId="4D5125A3"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930" w:type="dxa"/>
            <w:hideMark/>
          </w:tcPr>
          <w:p w14:paraId="3D1DB6EE"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930" w:type="dxa"/>
            <w:hideMark/>
          </w:tcPr>
          <w:p w14:paraId="37FFA4B3"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930" w:type="dxa"/>
            <w:hideMark/>
          </w:tcPr>
          <w:p w14:paraId="655E3181"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930" w:type="dxa"/>
            <w:hideMark/>
          </w:tcPr>
          <w:p w14:paraId="699E10D4"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930" w:type="dxa"/>
            <w:hideMark/>
          </w:tcPr>
          <w:p w14:paraId="6FF89597"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930" w:type="dxa"/>
            <w:hideMark/>
          </w:tcPr>
          <w:p w14:paraId="2E8FB65F"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945" w:type="dxa"/>
            <w:hideMark/>
          </w:tcPr>
          <w:p w14:paraId="5A541F5F"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1185" w:type="dxa"/>
            <w:hideMark/>
          </w:tcPr>
          <w:p w14:paraId="68445694"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c>
          <w:tcPr>
            <w:tcW w:w="1185" w:type="dxa"/>
            <w:hideMark/>
          </w:tcPr>
          <w:p w14:paraId="20BA4828" w14:textId="77777777" w:rsidR="008148EA" w:rsidRPr="00AF382C" w:rsidRDefault="008148EA" w:rsidP="00B75AE0">
            <w:pPr>
              <w:pStyle w:val="rvps12"/>
              <w:spacing w:before="0" w:beforeAutospacing="0" w:after="0" w:afterAutospacing="0"/>
              <w:jc w:val="center"/>
              <w:rPr>
                <w:lang w:val="uk-UA"/>
              </w:rPr>
            </w:pPr>
            <w:r w:rsidRPr="00AF382C">
              <w:rPr>
                <w:sz w:val="20"/>
                <w:szCs w:val="20"/>
                <w:lang w:val="uk-UA"/>
              </w:rPr>
              <w:br/>
            </w:r>
          </w:p>
        </w:tc>
      </w:tr>
      <w:tr w:rsidR="008148EA" w:rsidRPr="00AF382C" w14:paraId="539288A9" w14:textId="77777777" w:rsidTr="00B75AE0">
        <w:tc>
          <w:tcPr>
            <w:tcW w:w="2220" w:type="dxa"/>
            <w:hideMark/>
          </w:tcPr>
          <w:p w14:paraId="2877B2DB"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Вінницька</w:t>
            </w:r>
          </w:p>
        </w:tc>
        <w:tc>
          <w:tcPr>
            <w:tcW w:w="990" w:type="dxa"/>
            <w:hideMark/>
          </w:tcPr>
          <w:p w14:paraId="1315568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0,938</w:t>
            </w:r>
          </w:p>
        </w:tc>
        <w:tc>
          <w:tcPr>
            <w:tcW w:w="930" w:type="dxa"/>
            <w:hideMark/>
          </w:tcPr>
          <w:p w14:paraId="34A519C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0,945</w:t>
            </w:r>
          </w:p>
        </w:tc>
        <w:tc>
          <w:tcPr>
            <w:tcW w:w="930" w:type="dxa"/>
            <w:hideMark/>
          </w:tcPr>
          <w:p w14:paraId="3CDB1C5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0,926</w:t>
            </w:r>
          </w:p>
        </w:tc>
        <w:tc>
          <w:tcPr>
            <w:tcW w:w="930" w:type="dxa"/>
            <w:hideMark/>
          </w:tcPr>
          <w:p w14:paraId="3CDA49A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0,89</w:t>
            </w:r>
          </w:p>
        </w:tc>
        <w:tc>
          <w:tcPr>
            <w:tcW w:w="930" w:type="dxa"/>
            <w:hideMark/>
          </w:tcPr>
          <w:p w14:paraId="1D47AF8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1,018</w:t>
            </w:r>
          </w:p>
        </w:tc>
        <w:tc>
          <w:tcPr>
            <w:tcW w:w="930" w:type="dxa"/>
            <w:hideMark/>
          </w:tcPr>
          <w:p w14:paraId="6224D80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1,079</w:t>
            </w:r>
          </w:p>
        </w:tc>
        <w:tc>
          <w:tcPr>
            <w:tcW w:w="930" w:type="dxa"/>
            <w:hideMark/>
          </w:tcPr>
          <w:p w14:paraId="3A80818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6EF5CA9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666B008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1,428</w:t>
            </w:r>
          </w:p>
        </w:tc>
        <w:tc>
          <w:tcPr>
            <w:tcW w:w="945" w:type="dxa"/>
            <w:hideMark/>
          </w:tcPr>
          <w:p w14:paraId="320092C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5B0B1A8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5404B4A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2C5F63E9" w14:textId="77777777" w:rsidTr="00B75AE0">
        <w:tc>
          <w:tcPr>
            <w:tcW w:w="2220" w:type="dxa"/>
            <w:hideMark/>
          </w:tcPr>
          <w:p w14:paraId="3791A51F"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Волинська</w:t>
            </w:r>
          </w:p>
        </w:tc>
        <w:tc>
          <w:tcPr>
            <w:tcW w:w="990" w:type="dxa"/>
            <w:hideMark/>
          </w:tcPr>
          <w:p w14:paraId="6978550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0,645</w:t>
            </w:r>
          </w:p>
        </w:tc>
        <w:tc>
          <w:tcPr>
            <w:tcW w:w="930" w:type="dxa"/>
            <w:hideMark/>
          </w:tcPr>
          <w:p w14:paraId="4863B5C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0,599</w:t>
            </w:r>
          </w:p>
        </w:tc>
        <w:tc>
          <w:tcPr>
            <w:tcW w:w="930" w:type="dxa"/>
            <w:hideMark/>
          </w:tcPr>
          <w:p w14:paraId="344270C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0,59</w:t>
            </w:r>
          </w:p>
        </w:tc>
        <w:tc>
          <w:tcPr>
            <w:tcW w:w="930" w:type="dxa"/>
            <w:hideMark/>
          </w:tcPr>
          <w:p w14:paraId="73ECA2E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0,618</w:t>
            </w:r>
          </w:p>
        </w:tc>
        <w:tc>
          <w:tcPr>
            <w:tcW w:w="930" w:type="dxa"/>
            <w:hideMark/>
          </w:tcPr>
          <w:p w14:paraId="583295B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0,64</w:t>
            </w:r>
          </w:p>
        </w:tc>
        <w:tc>
          <w:tcPr>
            <w:tcW w:w="930" w:type="dxa"/>
            <w:hideMark/>
          </w:tcPr>
          <w:p w14:paraId="27A67C0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0,671</w:t>
            </w:r>
          </w:p>
        </w:tc>
        <w:tc>
          <w:tcPr>
            <w:tcW w:w="930" w:type="dxa"/>
            <w:hideMark/>
          </w:tcPr>
          <w:p w14:paraId="38EFE2C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0,812</w:t>
            </w:r>
          </w:p>
        </w:tc>
        <w:tc>
          <w:tcPr>
            <w:tcW w:w="930" w:type="dxa"/>
            <w:hideMark/>
          </w:tcPr>
          <w:p w14:paraId="65DB601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1,125</w:t>
            </w:r>
          </w:p>
        </w:tc>
        <w:tc>
          <w:tcPr>
            <w:tcW w:w="930" w:type="dxa"/>
            <w:hideMark/>
          </w:tcPr>
          <w:p w14:paraId="2C01C82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5B68D87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045F61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76FEE9E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16207965" w14:textId="77777777" w:rsidTr="00B75AE0">
        <w:tc>
          <w:tcPr>
            <w:tcW w:w="2220" w:type="dxa"/>
            <w:hideMark/>
          </w:tcPr>
          <w:p w14:paraId="6288AF32"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Дніпропетровська</w:t>
            </w:r>
          </w:p>
        </w:tc>
        <w:tc>
          <w:tcPr>
            <w:tcW w:w="990" w:type="dxa"/>
            <w:hideMark/>
          </w:tcPr>
          <w:p w14:paraId="30B5EAE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1,059</w:t>
            </w:r>
          </w:p>
        </w:tc>
        <w:tc>
          <w:tcPr>
            <w:tcW w:w="930" w:type="dxa"/>
            <w:hideMark/>
          </w:tcPr>
          <w:p w14:paraId="4E02772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1,016</w:t>
            </w:r>
          </w:p>
        </w:tc>
        <w:tc>
          <w:tcPr>
            <w:tcW w:w="930" w:type="dxa"/>
            <w:hideMark/>
          </w:tcPr>
          <w:p w14:paraId="4FA263C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1,058</w:t>
            </w:r>
          </w:p>
        </w:tc>
        <w:tc>
          <w:tcPr>
            <w:tcW w:w="930" w:type="dxa"/>
            <w:hideMark/>
          </w:tcPr>
          <w:p w14:paraId="23DA4A6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1,052</w:t>
            </w:r>
          </w:p>
        </w:tc>
        <w:tc>
          <w:tcPr>
            <w:tcW w:w="930" w:type="dxa"/>
            <w:hideMark/>
          </w:tcPr>
          <w:p w14:paraId="0865BA2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1,098</w:t>
            </w:r>
          </w:p>
        </w:tc>
        <w:tc>
          <w:tcPr>
            <w:tcW w:w="930" w:type="dxa"/>
            <w:hideMark/>
          </w:tcPr>
          <w:p w14:paraId="41A2FE0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1,186</w:t>
            </w:r>
          </w:p>
        </w:tc>
        <w:tc>
          <w:tcPr>
            <w:tcW w:w="930" w:type="dxa"/>
            <w:hideMark/>
          </w:tcPr>
          <w:p w14:paraId="24F80B3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0,636</w:t>
            </w:r>
          </w:p>
        </w:tc>
        <w:tc>
          <w:tcPr>
            <w:tcW w:w="930" w:type="dxa"/>
            <w:hideMark/>
          </w:tcPr>
          <w:p w14:paraId="5AD2169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0,848</w:t>
            </w:r>
          </w:p>
        </w:tc>
        <w:tc>
          <w:tcPr>
            <w:tcW w:w="930" w:type="dxa"/>
            <w:hideMark/>
          </w:tcPr>
          <w:p w14:paraId="48B8824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6969DFB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0,95</w:t>
            </w:r>
          </w:p>
        </w:tc>
        <w:tc>
          <w:tcPr>
            <w:tcW w:w="1185" w:type="dxa"/>
            <w:hideMark/>
          </w:tcPr>
          <w:p w14:paraId="1DB7483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1,017</w:t>
            </w:r>
          </w:p>
        </w:tc>
        <w:tc>
          <w:tcPr>
            <w:tcW w:w="1185" w:type="dxa"/>
            <w:hideMark/>
          </w:tcPr>
          <w:p w14:paraId="1B5B3C2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7F377139" w14:textId="77777777" w:rsidTr="00B75AE0">
        <w:tc>
          <w:tcPr>
            <w:tcW w:w="2220" w:type="dxa"/>
            <w:hideMark/>
          </w:tcPr>
          <w:p w14:paraId="76DDD282"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Донецька</w:t>
            </w:r>
          </w:p>
        </w:tc>
        <w:tc>
          <w:tcPr>
            <w:tcW w:w="990" w:type="dxa"/>
            <w:hideMark/>
          </w:tcPr>
          <w:p w14:paraId="36E1B59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0,836</w:t>
            </w:r>
          </w:p>
        </w:tc>
        <w:tc>
          <w:tcPr>
            <w:tcW w:w="930" w:type="dxa"/>
            <w:hideMark/>
          </w:tcPr>
          <w:p w14:paraId="0C0159E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0,851</w:t>
            </w:r>
          </w:p>
        </w:tc>
        <w:tc>
          <w:tcPr>
            <w:tcW w:w="930" w:type="dxa"/>
            <w:hideMark/>
          </w:tcPr>
          <w:p w14:paraId="2AE37F5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0,836</w:t>
            </w:r>
          </w:p>
        </w:tc>
        <w:tc>
          <w:tcPr>
            <w:tcW w:w="930" w:type="dxa"/>
            <w:hideMark/>
          </w:tcPr>
          <w:p w14:paraId="7497EBF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0,804</w:t>
            </w:r>
          </w:p>
        </w:tc>
        <w:tc>
          <w:tcPr>
            <w:tcW w:w="930" w:type="dxa"/>
            <w:hideMark/>
          </w:tcPr>
          <w:p w14:paraId="03443CA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0,808</w:t>
            </w:r>
          </w:p>
        </w:tc>
        <w:tc>
          <w:tcPr>
            <w:tcW w:w="930" w:type="dxa"/>
            <w:hideMark/>
          </w:tcPr>
          <w:p w14:paraId="6BD75E9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0,727</w:t>
            </w:r>
          </w:p>
        </w:tc>
        <w:tc>
          <w:tcPr>
            <w:tcW w:w="930" w:type="dxa"/>
            <w:hideMark/>
          </w:tcPr>
          <w:p w14:paraId="40544F6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0,667</w:t>
            </w:r>
          </w:p>
        </w:tc>
        <w:tc>
          <w:tcPr>
            <w:tcW w:w="930" w:type="dxa"/>
            <w:hideMark/>
          </w:tcPr>
          <w:p w14:paraId="7D76E1B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0,642</w:t>
            </w:r>
          </w:p>
        </w:tc>
        <w:tc>
          <w:tcPr>
            <w:tcW w:w="930" w:type="dxa"/>
            <w:hideMark/>
          </w:tcPr>
          <w:p w14:paraId="54BEAF6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0,786</w:t>
            </w:r>
          </w:p>
        </w:tc>
        <w:tc>
          <w:tcPr>
            <w:tcW w:w="945" w:type="dxa"/>
            <w:hideMark/>
          </w:tcPr>
          <w:p w14:paraId="325CE96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0,868</w:t>
            </w:r>
          </w:p>
        </w:tc>
        <w:tc>
          <w:tcPr>
            <w:tcW w:w="1185" w:type="dxa"/>
            <w:hideMark/>
          </w:tcPr>
          <w:p w14:paraId="3172D11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1CCCFDF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7CF4D3CD" w14:textId="77777777" w:rsidTr="00B75AE0">
        <w:tc>
          <w:tcPr>
            <w:tcW w:w="2220" w:type="dxa"/>
            <w:hideMark/>
          </w:tcPr>
          <w:p w14:paraId="0CFF9404"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Житомирська</w:t>
            </w:r>
          </w:p>
        </w:tc>
        <w:tc>
          <w:tcPr>
            <w:tcW w:w="990" w:type="dxa"/>
            <w:hideMark/>
          </w:tcPr>
          <w:p w14:paraId="43DE1E1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1,174</w:t>
            </w:r>
          </w:p>
        </w:tc>
        <w:tc>
          <w:tcPr>
            <w:tcW w:w="930" w:type="dxa"/>
            <w:hideMark/>
          </w:tcPr>
          <w:p w14:paraId="3B36355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1,287</w:t>
            </w:r>
          </w:p>
        </w:tc>
        <w:tc>
          <w:tcPr>
            <w:tcW w:w="930" w:type="dxa"/>
            <w:hideMark/>
          </w:tcPr>
          <w:p w14:paraId="29AA5A8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1,296</w:t>
            </w:r>
          </w:p>
        </w:tc>
        <w:tc>
          <w:tcPr>
            <w:tcW w:w="930" w:type="dxa"/>
            <w:hideMark/>
          </w:tcPr>
          <w:p w14:paraId="075EA3F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1,271</w:t>
            </w:r>
          </w:p>
        </w:tc>
        <w:tc>
          <w:tcPr>
            <w:tcW w:w="930" w:type="dxa"/>
            <w:hideMark/>
          </w:tcPr>
          <w:p w14:paraId="54C3F3F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0,929</w:t>
            </w:r>
          </w:p>
        </w:tc>
        <w:tc>
          <w:tcPr>
            <w:tcW w:w="930" w:type="dxa"/>
            <w:hideMark/>
          </w:tcPr>
          <w:p w14:paraId="7C7268D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0,792</w:t>
            </w:r>
          </w:p>
        </w:tc>
        <w:tc>
          <w:tcPr>
            <w:tcW w:w="930" w:type="dxa"/>
            <w:hideMark/>
          </w:tcPr>
          <w:p w14:paraId="4C2E2AA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0,614</w:t>
            </w:r>
          </w:p>
        </w:tc>
        <w:tc>
          <w:tcPr>
            <w:tcW w:w="930" w:type="dxa"/>
            <w:hideMark/>
          </w:tcPr>
          <w:p w14:paraId="2227E57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6F9B166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1,226</w:t>
            </w:r>
          </w:p>
        </w:tc>
        <w:tc>
          <w:tcPr>
            <w:tcW w:w="945" w:type="dxa"/>
            <w:hideMark/>
          </w:tcPr>
          <w:p w14:paraId="2BB6E67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2B3A7D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139AED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3AB6DB35" w14:textId="77777777" w:rsidTr="00B75AE0">
        <w:tc>
          <w:tcPr>
            <w:tcW w:w="2220" w:type="dxa"/>
            <w:hideMark/>
          </w:tcPr>
          <w:p w14:paraId="576E690A"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Закарпатська</w:t>
            </w:r>
          </w:p>
        </w:tc>
        <w:tc>
          <w:tcPr>
            <w:tcW w:w="990" w:type="dxa"/>
            <w:hideMark/>
          </w:tcPr>
          <w:p w14:paraId="41C0915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0,986</w:t>
            </w:r>
          </w:p>
        </w:tc>
        <w:tc>
          <w:tcPr>
            <w:tcW w:w="930" w:type="dxa"/>
            <w:hideMark/>
          </w:tcPr>
          <w:p w14:paraId="1395190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0,985</w:t>
            </w:r>
          </w:p>
        </w:tc>
        <w:tc>
          <w:tcPr>
            <w:tcW w:w="930" w:type="dxa"/>
            <w:hideMark/>
          </w:tcPr>
          <w:p w14:paraId="59EE6B5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0,985</w:t>
            </w:r>
          </w:p>
        </w:tc>
        <w:tc>
          <w:tcPr>
            <w:tcW w:w="930" w:type="dxa"/>
            <w:hideMark/>
          </w:tcPr>
          <w:p w14:paraId="2A982F1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0,984</w:t>
            </w:r>
          </w:p>
        </w:tc>
        <w:tc>
          <w:tcPr>
            <w:tcW w:w="930" w:type="dxa"/>
            <w:hideMark/>
          </w:tcPr>
          <w:p w14:paraId="2B523F7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0,883</w:t>
            </w:r>
          </w:p>
        </w:tc>
        <w:tc>
          <w:tcPr>
            <w:tcW w:w="930" w:type="dxa"/>
            <w:hideMark/>
          </w:tcPr>
          <w:p w14:paraId="0D59C37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0,957</w:t>
            </w:r>
          </w:p>
        </w:tc>
        <w:tc>
          <w:tcPr>
            <w:tcW w:w="930" w:type="dxa"/>
            <w:hideMark/>
          </w:tcPr>
          <w:p w14:paraId="47ABD8F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1,321</w:t>
            </w:r>
          </w:p>
        </w:tc>
        <w:tc>
          <w:tcPr>
            <w:tcW w:w="930" w:type="dxa"/>
            <w:hideMark/>
          </w:tcPr>
          <w:p w14:paraId="26B01CF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1,758</w:t>
            </w:r>
          </w:p>
        </w:tc>
        <w:tc>
          <w:tcPr>
            <w:tcW w:w="930" w:type="dxa"/>
            <w:hideMark/>
          </w:tcPr>
          <w:p w14:paraId="4D539B9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1B84359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3A07A30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520591C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747EAB9D" w14:textId="77777777" w:rsidTr="00B75AE0">
        <w:tc>
          <w:tcPr>
            <w:tcW w:w="2220" w:type="dxa"/>
            <w:hideMark/>
          </w:tcPr>
          <w:p w14:paraId="14045E84"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Запорізька</w:t>
            </w:r>
          </w:p>
        </w:tc>
        <w:tc>
          <w:tcPr>
            <w:tcW w:w="990" w:type="dxa"/>
            <w:hideMark/>
          </w:tcPr>
          <w:p w14:paraId="06AAB4C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0,716</w:t>
            </w:r>
          </w:p>
        </w:tc>
        <w:tc>
          <w:tcPr>
            <w:tcW w:w="930" w:type="dxa"/>
            <w:hideMark/>
          </w:tcPr>
          <w:p w14:paraId="5DE5694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0,557</w:t>
            </w:r>
          </w:p>
        </w:tc>
        <w:tc>
          <w:tcPr>
            <w:tcW w:w="930" w:type="dxa"/>
            <w:hideMark/>
          </w:tcPr>
          <w:p w14:paraId="45043A0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0,553</w:t>
            </w:r>
          </w:p>
        </w:tc>
        <w:tc>
          <w:tcPr>
            <w:tcW w:w="930" w:type="dxa"/>
            <w:hideMark/>
          </w:tcPr>
          <w:p w14:paraId="4E33271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0,584</w:t>
            </w:r>
          </w:p>
        </w:tc>
        <w:tc>
          <w:tcPr>
            <w:tcW w:w="930" w:type="dxa"/>
            <w:hideMark/>
          </w:tcPr>
          <w:p w14:paraId="1B6E68B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0,41</w:t>
            </w:r>
          </w:p>
        </w:tc>
        <w:tc>
          <w:tcPr>
            <w:tcW w:w="930" w:type="dxa"/>
            <w:hideMark/>
          </w:tcPr>
          <w:p w14:paraId="75B39DB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0,372</w:t>
            </w:r>
          </w:p>
        </w:tc>
        <w:tc>
          <w:tcPr>
            <w:tcW w:w="930" w:type="dxa"/>
            <w:hideMark/>
          </w:tcPr>
          <w:p w14:paraId="06B5D3D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1,703</w:t>
            </w:r>
          </w:p>
        </w:tc>
        <w:tc>
          <w:tcPr>
            <w:tcW w:w="930" w:type="dxa"/>
            <w:hideMark/>
          </w:tcPr>
          <w:p w14:paraId="088CA3A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0,514</w:t>
            </w:r>
          </w:p>
        </w:tc>
        <w:tc>
          <w:tcPr>
            <w:tcW w:w="930" w:type="dxa"/>
            <w:hideMark/>
          </w:tcPr>
          <w:p w14:paraId="166F925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514CF3E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0,789</w:t>
            </w:r>
          </w:p>
        </w:tc>
        <w:tc>
          <w:tcPr>
            <w:tcW w:w="1185" w:type="dxa"/>
            <w:hideMark/>
          </w:tcPr>
          <w:p w14:paraId="1036EEB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671BD7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66F8D417" w14:textId="77777777" w:rsidTr="00B75AE0">
        <w:tc>
          <w:tcPr>
            <w:tcW w:w="2220" w:type="dxa"/>
            <w:hideMark/>
          </w:tcPr>
          <w:p w14:paraId="3A8A8C03"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Івано-Франківська</w:t>
            </w:r>
          </w:p>
        </w:tc>
        <w:tc>
          <w:tcPr>
            <w:tcW w:w="990" w:type="dxa"/>
            <w:hideMark/>
          </w:tcPr>
          <w:p w14:paraId="702A312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0,663</w:t>
            </w:r>
          </w:p>
        </w:tc>
        <w:tc>
          <w:tcPr>
            <w:tcW w:w="930" w:type="dxa"/>
            <w:hideMark/>
          </w:tcPr>
          <w:p w14:paraId="1DAD35E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0,607</w:t>
            </w:r>
          </w:p>
        </w:tc>
        <w:tc>
          <w:tcPr>
            <w:tcW w:w="930" w:type="dxa"/>
            <w:hideMark/>
          </w:tcPr>
          <w:p w14:paraId="18F9E5B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0,536</w:t>
            </w:r>
          </w:p>
        </w:tc>
        <w:tc>
          <w:tcPr>
            <w:tcW w:w="930" w:type="dxa"/>
            <w:hideMark/>
          </w:tcPr>
          <w:p w14:paraId="45EE6E8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0,542</w:t>
            </w:r>
          </w:p>
        </w:tc>
        <w:tc>
          <w:tcPr>
            <w:tcW w:w="930" w:type="dxa"/>
            <w:hideMark/>
          </w:tcPr>
          <w:p w14:paraId="6714059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0,557</w:t>
            </w:r>
          </w:p>
        </w:tc>
        <w:tc>
          <w:tcPr>
            <w:tcW w:w="930" w:type="dxa"/>
            <w:hideMark/>
          </w:tcPr>
          <w:p w14:paraId="0627610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0,703</w:t>
            </w:r>
          </w:p>
        </w:tc>
        <w:tc>
          <w:tcPr>
            <w:tcW w:w="930" w:type="dxa"/>
            <w:hideMark/>
          </w:tcPr>
          <w:p w14:paraId="2FC2F87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0,997</w:t>
            </w:r>
          </w:p>
        </w:tc>
        <w:tc>
          <w:tcPr>
            <w:tcW w:w="930" w:type="dxa"/>
            <w:hideMark/>
          </w:tcPr>
          <w:p w14:paraId="65C3487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1,287</w:t>
            </w:r>
          </w:p>
        </w:tc>
        <w:tc>
          <w:tcPr>
            <w:tcW w:w="930" w:type="dxa"/>
            <w:hideMark/>
          </w:tcPr>
          <w:p w14:paraId="0FC00FD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562D7D2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A283D2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4BDF8A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0EEE1D74" w14:textId="77777777" w:rsidTr="00B75AE0">
        <w:tc>
          <w:tcPr>
            <w:tcW w:w="2220" w:type="dxa"/>
            <w:hideMark/>
          </w:tcPr>
          <w:p w14:paraId="72ED63BF"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Київська</w:t>
            </w:r>
          </w:p>
        </w:tc>
        <w:tc>
          <w:tcPr>
            <w:tcW w:w="990" w:type="dxa"/>
            <w:hideMark/>
          </w:tcPr>
          <w:p w14:paraId="18189E1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1,351</w:t>
            </w:r>
          </w:p>
        </w:tc>
        <w:tc>
          <w:tcPr>
            <w:tcW w:w="930" w:type="dxa"/>
            <w:hideMark/>
          </w:tcPr>
          <w:p w14:paraId="037563A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1,272</w:t>
            </w:r>
          </w:p>
        </w:tc>
        <w:tc>
          <w:tcPr>
            <w:tcW w:w="930" w:type="dxa"/>
            <w:hideMark/>
          </w:tcPr>
          <w:p w14:paraId="497D815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1,298</w:t>
            </w:r>
          </w:p>
        </w:tc>
        <w:tc>
          <w:tcPr>
            <w:tcW w:w="930" w:type="dxa"/>
            <w:hideMark/>
          </w:tcPr>
          <w:p w14:paraId="6ED8E2B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1,336</w:t>
            </w:r>
          </w:p>
        </w:tc>
        <w:tc>
          <w:tcPr>
            <w:tcW w:w="930" w:type="dxa"/>
            <w:hideMark/>
          </w:tcPr>
          <w:p w14:paraId="117E721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1,216</w:t>
            </w:r>
          </w:p>
        </w:tc>
        <w:tc>
          <w:tcPr>
            <w:tcW w:w="930" w:type="dxa"/>
            <w:hideMark/>
          </w:tcPr>
          <w:p w14:paraId="3AEB3CD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1,072</w:t>
            </w:r>
          </w:p>
        </w:tc>
        <w:tc>
          <w:tcPr>
            <w:tcW w:w="930" w:type="dxa"/>
            <w:hideMark/>
          </w:tcPr>
          <w:p w14:paraId="6D88BF5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1,142</w:t>
            </w:r>
          </w:p>
        </w:tc>
        <w:tc>
          <w:tcPr>
            <w:tcW w:w="930" w:type="dxa"/>
            <w:hideMark/>
          </w:tcPr>
          <w:p w14:paraId="32216D4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0,881</w:t>
            </w:r>
          </w:p>
        </w:tc>
        <w:tc>
          <w:tcPr>
            <w:tcW w:w="930" w:type="dxa"/>
            <w:hideMark/>
          </w:tcPr>
          <w:p w14:paraId="4769522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2E82299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52835EC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14D6C91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27849185" w14:textId="77777777" w:rsidTr="00B75AE0">
        <w:tc>
          <w:tcPr>
            <w:tcW w:w="2220" w:type="dxa"/>
            <w:hideMark/>
          </w:tcPr>
          <w:p w14:paraId="5FEC9C4B"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Кіровоградська</w:t>
            </w:r>
          </w:p>
        </w:tc>
        <w:tc>
          <w:tcPr>
            <w:tcW w:w="990" w:type="dxa"/>
            <w:hideMark/>
          </w:tcPr>
          <w:p w14:paraId="1334C91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0,572</w:t>
            </w:r>
          </w:p>
        </w:tc>
        <w:tc>
          <w:tcPr>
            <w:tcW w:w="930" w:type="dxa"/>
            <w:hideMark/>
          </w:tcPr>
          <w:p w14:paraId="6B12EA5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0,729</w:t>
            </w:r>
          </w:p>
        </w:tc>
        <w:tc>
          <w:tcPr>
            <w:tcW w:w="930" w:type="dxa"/>
            <w:hideMark/>
          </w:tcPr>
          <w:p w14:paraId="4FB40E6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0,753</w:t>
            </w:r>
          </w:p>
        </w:tc>
        <w:tc>
          <w:tcPr>
            <w:tcW w:w="930" w:type="dxa"/>
            <w:hideMark/>
          </w:tcPr>
          <w:p w14:paraId="49994B5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0,737</w:t>
            </w:r>
          </w:p>
        </w:tc>
        <w:tc>
          <w:tcPr>
            <w:tcW w:w="930" w:type="dxa"/>
            <w:hideMark/>
          </w:tcPr>
          <w:p w14:paraId="18EB9B0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0,761</w:t>
            </w:r>
          </w:p>
        </w:tc>
        <w:tc>
          <w:tcPr>
            <w:tcW w:w="930" w:type="dxa"/>
            <w:hideMark/>
          </w:tcPr>
          <w:p w14:paraId="21A80AC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0,618</w:t>
            </w:r>
          </w:p>
        </w:tc>
        <w:tc>
          <w:tcPr>
            <w:tcW w:w="930" w:type="dxa"/>
            <w:hideMark/>
          </w:tcPr>
          <w:p w14:paraId="46B251F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0,859</w:t>
            </w:r>
          </w:p>
        </w:tc>
        <w:tc>
          <w:tcPr>
            <w:tcW w:w="930" w:type="dxa"/>
            <w:hideMark/>
          </w:tcPr>
          <w:p w14:paraId="41FED96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1,374</w:t>
            </w:r>
          </w:p>
        </w:tc>
        <w:tc>
          <w:tcPr>
            <w:tcW w:w="930" w:type="dxa"/>
            <w:hideMark/>
          </w:tcPr>
          <w:p w14:paraId="68E817F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2AED4C9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CA0AE4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B4A96B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237A397C" w14:textId="77777777" w:rsidTr="00B75AE0">
        <w:tc>
          <w:tcPr>
            <w:tcW w:w="2220" w:type="dxa"/>
            <w:hideMark/>
          </w:tcPr>
          <w:p w14:paraId="23CF6739"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Луганська</w:t>
            </w:r>
          </w:p>
        </w:tc>
        <w:tc>
          <w:tcPr>
            <w:tcW w:w="990" w:type="dxa"/>
            <w:hideMark/>
          </w:tcPr>
          <w:p w14:paraId="66B7A94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0,747</w:t>
            </w:r>
          </w:p>
        </w:tc>
        <w:tc>
          <w:tcPr>
            <w:tcW w:w="930" w:type="dxa"/>
            <w:hideMark/>
          </w:tcPr>
          <w:p w14:paraId="2EE5219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0,758</w:t>
            </w:r>
          </w:p>
        </w:tc>
        <w:tc>
          <w:tcPr>
            <w:tcW w:w="930" w:type="dxa"/>
            <w:hideMark/>
          </w:tcPr>
          <w:p w14:paraId="27477FA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0,842</w:t>
            </w:r>
          </w:p>
        </w:tc>
        <w:tc>
          <w:tcPr>
            <w:tcW w:w="930" w:type="dxa"/>
            <w:hideMark/>
          </w:tcPr>
          <w:p w14:paraId="7CF991B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0,726</w:t>
            </w:r>
          </w:p>
        </w:tc>
        <w:tc>
          <w:tcPr>
            <w:tcW w:w="930" w:type="dxa"/>
            <w:hideMark/>
          </w:tcPr>
          <w:p w14:paraId="0D582E7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0,689</w:t>
            </w:r>
          </w:p>
        </w:tc>
        <w:tc>
          <w:tcPr>
            <w:tcW w:w="930" w:type="dxa"/>
            <w:hideMark/>
          </w:tcPr>
          <w:p w14:paraId="0AFA5C6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0,675</w:t>
            </w:r>
          </w:p>
        </w:tc>
        <w:tc>
          <w:tcPr>
            <w:tcW w:w="930" w:type="dxa"/>
            <w:hideMark/>
          </w:tcPr>
          <w:p w14:paraId="41B87DF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0,654</w:t>
            </w:r>
          </w:p>
        </w:tc>
        <w:tc>
          <w:tcPr>
            <w:tcW w:w="930" w:type="dxa"/>
            <w:hideMark/>
          </w:tcPr>
          <w:p w14:paraId="5DC63C2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0,595</w:t>
            </w:r>
          </w:p>
        </w:tc>
        <w:tc>
          <w:tcPr>
            <w:tcW w:w="930" w:type="dxa"/>
            <w:hideMark/>
          </w:tcPr>
          <w:p w14:paraId="18FFB8C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0,79</w:t>
            </w:r>
          </w:p>
        </w:tc>
        <w:tc>
          <w:tcPr>
            <w:tcW w:w="945" w:type="dxa"/>
            <w:hideMark/>
          </w:tcPr>
          <w:p w14:paraId="2560A51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07AAA52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388D657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2BEC893F" w14:textId="77777777" w:rsidTr="00B75AE0">
        <w:tc>
          <w:tcPr>
            <w:tcW w:w="2220" w:type="dxa"/>
            <w:hideMark/>
          </w:tcPr>
          <w:p w14:paraId="22FC06D1"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Львівська</w:t>
            </w:r>
          </w:p>
        </w:tc>
        <w:tc>
          <w:tcPr>
            <w:tcW w:w="990" w:type="dxa"/>
            <w:hideMark/>
          </w:tcPr>
          <w:p w14:paraId="399E3F5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1,298</w:t>
            </w:r>
          </w:p>
        </w:tc>
        <w:tc>
          <w:tcPr>
            <w:tcW w:w="930" w:type="dxa"/>
            <w:hideMark/>
          </w:tcPr>
          <w:p w14:paraId="06EFD38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w:t>
            </w:r>
          </w:p>
        </w:tc>
        <w:tc>
          <w:tcPr>
            <w:tcW w:w="930" w:type="dxa"/>
            <w:hideMark/>
          </w:tcPr>
          <w:p w14:paraId="3992B85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1,165</w:t>
            </w:r>
          </w:p>
        </w:tc>
        <w:tc>
          <w:tcPr>
            <w:tcW w:w="930" w:type="dxa"/>
            <w:hideMark/>
          </w:tcPr>
          <w:p w14:paraId="4CB784D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1,072</w:t>
            </w:r>
          </w:p>
        </w:tc>
        <w:tc>
          <w:tcPr>
            <w:tcW w:w="930" w:type="dxa"/>
            <w:hideMark/>
          </w:tcPr>
          <w:p w14:paraId="37707A7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1,415</w:t>
            </w:r>
          </w:p>
        </w:tc>
        <w:tc>
          <w:tcPr>
            <w:tcW w:w="930" w:type="dxa"/>
            <w:hideMark/>
          </w:tcPr>
          <w:p w14:paraId="7116BD7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1,223</w:t>
            </w:r>
          </w:p>
        </w:tc>
        <w:tc>
          <w:tcPr>
            <w:tcW w:w="930" w:type="dxa"/>
            <w:hideMark/>
          </w:tcPr>
          <w:p w14:paraId="107015D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1,032</w:t>
            </w:r>
          </w:p>
        </w:tc>
        <w:tc>
          <w:tcPr>
            <w:tcW w:w="930" w:type="dxa"/>
            <w:hideMark/>
          </w:tcPr>
          <w:p w14:paraId="370394A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1F69BA0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3613958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1,393</w:t>
            </w:r>
          </w:p>
        </w:tc>
        <w:tc>
          <w:tcPr>
            <w:tcW w:w="1185" w:type="dxa"/>
            <w:hideMark/>
          </w:tcPr>
          <w:p w14:paraId="285D6D1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32DB7A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6267FDC0" w14:textId="77777777" w:rsidTr="00B75AE0">
        <w:tc>
          <w:tcPr>
            <w:tcW w:w="2220" w:type="dxa"/>
            <w:hideMark/>
          </w:tcPr>
          <w:p w14:paraId="2C59F31B"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Миколаївська</w:t>
            </w:r>
          </w:p>
        </w:tc>
        <w:tc>
          <w:tcPr>
            <w:tcW w:w="990" w:type="dxa"/>
            <w:hideMark/>
          </w:tcPr>
          <w:p w14:paraId="11D015A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0,864</w:t>
            </w:r>
          </w:p>
        </w:tc>
        <w:tc>
          <w:tcPr>
            <w:tcW w:w="930" w:type="dxa"/>
            <w:hideMark/>
          </w:tcPr>
          <w:p w14:paraId="76DB35A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0,907</w:t>
            </w:r>
          </w:p>
        </w:tc>
        <w:tc>
          <w:tcPr>
            <w:tcW w:w="930" w:type="dxa"/>
            <w:hideMark/>
          </w:tcPr>
          <w:p w14:paraId="52A72CC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0,914</w:t>
            </w:r>
          </w:p>
        </w:tc>
        <w:tc>
          <w:tcPr>
            <w:tcW w:w="930" w:type="dxa"/>
            <w:hideMark/>
          </w:tcPr>
          <w:p w14:paraId="726D9CB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0,946</w:t>
            </w:r>
          </w:p>
        </w:tc>
        <w:tc>
          <w:tcPr>
            <w:tcW w:w="930" w:type="dxa"/>
            <w:hideMark/>
          </w:tcPr>
          <w:p w14:paraId="722305A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1,017</w:t>
            </w:r>
          </w:p>
        </w:tc>
        <w:tc>
          <w:tcPr>
            <w:tcW w:w="930" w:type="dxa"/>
            <w:hideMark/>
          </w:tcPr>
          <w:p w14:paraId="449DCA5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0,86</w:t>
            </w:r>
          </w:p>
        </w:tc>
        <w:tc>
          <w:tcPr>
            <w:tcW w:w="930" w:type="dxa"/>
            <w:hideMark/>
          </w:tcPr>
          <w:p w14:paraId="7468354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0,983</w:t>
            </w:r>
          </w:p>
        </w:tc>
        <w:tc>
          <w:tcPr>
            <w:tcW w:w="930" w:type="dxa"/>
            <w:hideMark/>
          </w:tcPr>
          <w:p w14:paraId="5CD0140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359CE52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5F0FBAC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797CFAD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4AB0242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4AC6E3EF" w14:textId="77777777" w:rsidTr="00B75AE0">
        <w:tc>
          <w:tcPr>
            <w:tcW w:w="2220" w:type="dxa"/>
            <w:hideMark/>
          </w:tcPr>
          <w:p w14:paraId="4A7EAC2E"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Одеська</w:t>
            </w:r>
          </w:p>
        </w:tc>
        <w:tc>
          <w:tcPr>
            <w:tcW w:w="990" w:type="dxa"/>
            <w:hideMark/>
          </w:tcPr>
          <w:p w14:paraId="78A03D1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1,738</w:t>
            </w:r>
          </w:p>
        </w:tc>
        <w:tc>
          <w:tcPr>
            <w:tcW w:w="930" w:type="dxa"/>
            <w:hideMark/>
          </w:tcPr>
          <w:p w14:paraId="3654C08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1,78</w:t>
            </w:r>
          </w:p>
        </w:tc>
        <w:tc>
          <w:tcPr>
            <w:tcW w:w="930" w:type="dxa"/>
            <w:hideMark/>
          </w:tcPr>
          <w:p w14:paraId="6C69AED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1,949</w:t>
            </w:r>
          </w:p>
        </w:tc>
        <w:tc>
          <w:tcPr>
            <w:tcW w:w="930" w:type="dxa"/>
            <w:hideMark/>
          </w:tcPr>
          <w:p w14:paraId="2D662F4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1,946</w:t>
            </w:r>
          </w:p>
        </w:tc>
        <w:tc>
          <w:tcPr>
            <w:tcW w:w="930" w:type="dxa"/>
            <w:hideMark/>
          </w:tcPr>
          <w:p w14:paraId="442F718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1,854</w:t>
            </w:r>
          </w:p>
        </w:tc>
        <w:tc>
          <w:tcPr>
            <w:tcW w:w="930" w:type="dxa"/>
            <w:hideMark/>
          </w:tcPr>
          <w:p w14:paraId="6B22581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2,036</w:t>
            </w:r>
          </w:p>
        </w:tc>
        <w:tc>
          <w:tcPr>
            <w:tcW w:w="930" w:type="dxa"/>
            <w:hideMark/>
          </w:tcPr>
          <w:p w14:paraId="1F9AA90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1,081</w:t>
            </w:r>
          </w:p>
        </w:tc>
        <w:tc>
          <w:tcPr>
            <w:tcW w:w="930" w:type="dxa"/>
            <w:hideMark/>
          </w:tcPr>
          <w:p w14:paraId="0B5415D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33D6A2D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4C31BB6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AEEC86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0,668</w:t>
            </w:r>
          </w:p>
        </w:tc>
        <w:tc>
          <w:tcPr>
            <w:tcW w:w="1185" w:type="dxa"/>
            <w:hideMark/>
          </w:tcPr>
          <w:p w14:paraId="258A6EB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41C4125B" w14:textId="77777777" w:rsidTr="00B75AE0">
        <w:tc>
          <w:tcPr>
            <w:tcW w:w="2220" w:type="dxa"/>
            <w:hideMark/>
          </w:tcPr>
          <w:p w14:paraId="4B232629"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Полтавська</w:t>
            </w:r>
          </w:p>
        </w:tc>
        <w:tc>
          <w:tcPr>
            <w:tcW w:w="990" w:type="dxa"/>
            <w:hideMark/>
          </w:tcPr>
          <w:p w14:paraId="1E7BC0A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1,442</w:t>
            </w:r>
          </w:p>
        </w:tc>
        <w:tc>
          <w:tcPr>
            <w:tcW w:w="930" w:type="dxa"/>
            <w:hideMark/>
          </w:tcPr>
          <w:p w14:paraId="0C9B4EC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1,492</w:t>
            </w:r>
          </w:p>
        </w:tc>
        <w:tc>
          <w:tcPr>
            <w:tcW w:w="930" w:type="dxa"/>
            <w:hideMark/>
          </w:tcPr>
          <w:p w14:paraId="3D2A801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1,455</w:t>
            </w:r>
          </w:p>
        </w:tc>
        <w:tc>
          <w:tcPr>
            <w:tcW w:w="930" w:type="dxa"/>
            <w:hideMark/>
          </w:tcPr>
          <w:p w14:paraId="2280AAA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1,457</w:t>
            </w:r>
          </w:p>
        </w:tc>
        <w:tc>
          <w:tcPr>
            <w:tcW w:w="930" w:type="dxa"/>
            <w:hideMark/>
          </w:tcPr>
          <w:p w14:paraId="3D1EA5C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1,268</w:t>
            </w:r>
          </w:p>
        </w:tc>
        <w:tc>
          <w:tcPr>
            <w:tcW w:w="930" w:type="dxa"/>
            <w:hideMark/>
          </w:tcPr>
          <w:p w14:paraId="5BCA7B1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0,989</w:t>
            </w:r>
          </w:p>
        </w:tc>
        <w:tc>
          <w:tcPr>
            <w:tcW w:w="930" w:type="dxa"/>
            <w:hideMark/>
          </w:tcPr>
          <w:p w14:paraId="01E1EDB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1,041</w:t>
            </w:r>
          </w:p>
        </w:tc>
        <w:tc>
          <w:tcPr>
            <w:tcW w:w="930" w:type="dxa"/>
            <w:hideMark/>
          </w:tcPr>
          <w:p w14:paraId="536A3C3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0,829</w:t>
            </w:r>
          </w:p>
        </w:tc>
        <w:tc>
          <w:tcPr>
            <w:tcW w:w="930" w:type="dxa"/>
            <w:hideMark/>
          </w:tcPr>
          <w:p w14:paraId="2D94A13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39F96AE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3088364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749636E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344A8D3C" w14:textId="77777777" w:rsidTr="00B75AE0">
        <w:tc>
          <w:tcPr>
            <w:tcW w:w="2220" w:type="dxa"/>
            <w:hideMark/>
          </w:tcPr>
          <w:p w14:paraId="1A0104F4"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Рівненська</w:t>
            </w:r>
          </w:p>
        </w:tc>
        <w:tc>
          <w:tcPr>
            <w:tcW w:w="990" w:type="dxa"/>
            <w:hideMark/>
          </w:tcPr>
          <w:p w14:paraId="3427BA9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1,042</w:t>
            </w:r>
          </w:p>
        </w:tc>
        <w:tc>
          <w:tcPr>
            <w:tcW w:w="930" w:type="dxa"/>
            <w:hideMark/>
          </w:tcPr>
          <w:p w14:paraId="732E044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1,017</w:t>
            </w:r>
          </w:p>
        </w:tc>
        <w:tc>
          <w:tcPr>
            <w:tcW w:w="930" w:type="dxa"/>
            <w:hideMark/>
          </w:tcPr>
          <w:p w14:paraId="4767E8D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0,996</w:t>
            </w:r>
          </w:p>
        </w:tc>
        <w:tc>
          <w:tcPr>
            <w:tcW w:w="930" w:type="dxa"/>
            <w:hideMark/>
          </w:tcPr>
          <w:p w14:paraId="785B9B0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0,963</w:t>
            </w:r>
          </w:p>
        </w:tc>
        <w:tc>
          <w:tcPr>
            <w:tcW w:w="930" w:type="dxa"/>
            <w:hideMark/>
          </w:tcPr>
          <w:p w14:paraId="6D57341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0,986</w:t>
            </w:r>
          </w:p>
        </w:tc>
        <w:tc>
          <w:tcPr>
            <w:tcW w:w="930" w:type="dxa"/>
            <w:hideMark/>
          </w:tcPr>
          <w:p w14:paraId="4576E49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1,168</w:t>
            </w:r>
          </w:p>
        </w:tc>
        <w:tc>
          <w:tcPr>
            <w:tcW w:w="930" w:type="dxa"/>
            <w:hideMark/>
          </w:tcPr>
          <w:p w14:paraId="7D2D887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56DA36B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0C720EE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0,971</w:t>
            </w:r>
          </w:p>
        </w:tc>
        <w:tc>
          <w:tcPr>
            <w:tcW w:w="945" w:type="dxa"/>
            <w:hideMark/>
          </w:tcPr>
          <w:p w14:paraId="0EB1A602"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503A4D2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7AEB45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3434D15C" w14:textId="77777777" w:rsidTr="00B75AE0">
        <w:tc>
          <w:tcPr>
            <w:tcW w:w="2220" w:type="dxa"/>
            <w:hideMark/>
          </w:tcPr>
          <w:p w14:paraId="2B18FFC7"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Сумська</w:t>
            </w:r>
          </w:p>
        </w:tc>
        <w:tc>
          <w:tcPr>
            <w:tcW w:w="990" w:type="dxa"/>
            <w:hideMark/>
          </w:tcPr>
          <w:p w14:paraId="79194BF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0,943</w:t>
            </w:r>
          </w:p>
        </w:tc>
        <w:tc>
          <w:tcPr>
            <w:tcW w:w="930" w:type="dxa"/>
            <w:hideMark/>
          </w:tcPr>
          <w:p w14:paraId="5A84E27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1,159</w:t>
            </w:r>
          </w:p>
        </w:tc>
        <w:tc>
          <w:tcPr>
            <w:tcW w:w="930" w:type="dxa"/>
            <w:hideMark/>
          </w:tcPr>
          <w:p w14:paraId="36F0692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1,194</w:t>
            </w:r>
          </w:p>
        </w:tc>
        <w:tc>
          <w:tcPr>
            <w:tcW w:w="930" w:type="dxa"/>
            <w:hideMark/>
          </w:tcPr>
          <w:p w14:paraId="3FFF2EC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1,215</w:t>
            </w:r>
          </w:p>
        </w:tc>
        <w:tc>
          <w:tcPr>
            <w:tcW w:w="930" w:type="dxa"/>
            <w:hideMark/>
          </w:tcPr>
          <w:p w14:paraId="3BB141F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1,079</w:t>
            </w:r>
          </w:p>
        </w:tc>
        <w:tc>
          <w:tcPr>
            <w:tcW w:w="930" w:type="dxa"/>
            <w:hideMark/>
          </w:tcPr>
          <w:p w14:paraId="1A3C356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0,868</w:t>
            </w:r>
          </w:p>
        </w:tc>
        <w:tc>
          <w:tcPr>
            <w:tcW w:w="930" w:type="dxa"/>
            <w:hideMark/>
          </w:tcPr>
          <w:p w14:paraId="12D9DC1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0,713</w:t>
            </w:r>
          </w:p>
        </w:tc>
        <w:tc>
          <w:tcPr>
            <w:tcW w:w="930" w:type="dxa"/>
            <w:hideMark/>
          </w:tcPr>
          <w:p w14:paraId="4ADCCA6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134E854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1,072</w:t>
            </w:r>
          </w:p>
        </w:tc>
        <w:tc>
          <w:tcPr>
            <w:tcW w:w="945" w:type="dxa"/>
            <w:hideMark/>
          </w:tcPr>
          <w:p w14:paraId="465C9C4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9E56B8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15AD1F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01CF4E0D" w14:textId="77777777" w:rsidTr="00B75AE0">
        <w:tc>
          <w:tcPr>
            <w:tcW w:w="2220" w:type="dxa"/>
            <w:hideMark/>
          </w:tcPr>
          <w:p w14:paraId="695082D9"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Тернопільська</w:t>
            </w:r>
          </w:p>
        </w:tc>
        <w:tc>
          <w:tcPr>
            <w:tcW w:w="990" w:type="dxa"/>
            <w:hideMark/>
          </w:tcPr>
          <w:p w14:paraId="50B8A32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1,026</w:t>
            </w:r>
          </w:p>
        </w:tc>
        <w:tc>
          <w:tcPr>
            <w:tcW w:w="930" w:type="dxa"/>
            <w:hideMark/>
          </w:tcPr>
          <w:p w14:paraId="56583E0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0,915</w:t>
            </w:r>
          </w:p>
        </w:tc>
        <w:tc>
          <w:tcPr>
            <w:tcW w:w="930" w:type="dxa"/>
            <w:hideMark/>
          </w:tcPr>
          <w:p w14:paraId="1251509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0,924</w:t>
            </w:r>
          </w:p>
        </w:tc>
        <w:tc>
          <w:tcPr>
            <w:tcW w:w="930" w:type="dxa"/>
            <w:hideMark/>
          </w:tcPr>
          <w:p w14:paraId="548E735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w:t>
            </w:r>
          </w:p>
        </w:tc>
        <w:tc>
          <w:tcPr>
            <w:tcW w:w="930" w:type="dxa"/>
            <w:hideMark/>
          </w:tcPr>
          <w:p w14:paraId="77EBEEC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1,026</w:t>
            </w:r>
          </w:p>
        </w:tc>
        <w:tc>
          <w:tcPr>
            <w:tcW w:w="930" w:type="dxa"/>
            <w:hideMark/>
          </w:tcPr>
          <w:p w14:paraId="3134332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0,928</w:t>
            </w:r>
          </w:p>
        </w:tc>
        <w:tc>
          <w:tcPr>
            <w:tcW w:w="930" w:type="dxa"/>
            <w:hideMark/>
          </w:tcPr>
          <w:p w14:paraId="3A9AC6D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5ECA187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0,732</w:t>
            </w:r>
          </w:p>
        </w:tc>
        <w:tc>
          <w:tcPr>
            <w:tcW w:w="930" w:type="dxa"/>
            <w:hideMark/>
          </w:tcPr>
          <w:p w14:paraId="0A1A681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321773A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48BB88F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5D82E67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57A75BF7" w14:textId="77777777" w:rsidTr="00B75AE0">
        <w:tc>
          <w:tcPr>
            <w:tcW w:w="2220" w:type="dxa"/>
            <w:hideMark/>
          </w:tcPr>
          <w:p w14:paraId="08F209C4"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Харківська</w:t>
            </w:r>
          </w:p>
        </w:tc>
        <w:tc>
          <w:tcPr>
            <w:tcW w:w="990" w:type="dxa"/>
            <w:hideMark/>
          </w:tcPr>
          <w:p w14:paraId="486D4AC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1,459</w:t>
            </w:r>
          </w:p>
        </w:tc>
        <w:tc>
          <w:tcPr>
            <w:tcW w:w="930" w:type="dxa"/>
            <w:hideMark/>
          </w:tcPr>
          <w:p w14:paraId="23DB2D1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1,468</w:t>
            </w:r>
          </w:p>
        </w:tc>
        <w:tc>
          <w:tcPr>
            <w:tcW w:w="930" w:type="dxa"/>
            <w:hideMark/>
          </w:tcPr>
          <w:p w14:paraId="2A5ED19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1,398</w:t>
            </w:r>
          </w:p>
        </w:tc>
        <w:tc>
          <w:tcPr>
            <w:tcW w:w="930" w:type="dxa"/>
            <w:hideMark/>
          </w:tcPr>
          <w:p w14:paraId="129B1A5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1,521</w:t>
            </w:r>
          </w:p>
        </w:tc>
        <w:tc>
          <w:tcPr>
            <w:tcW w:w="930" w:type="dxa"/>
            <w:hideMark/>
          </w:tcPr>
          <w:p w14:paraId="634F6EC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1,304</w:t>
            </w:r>
          </w:p>
        </w:tc>
        <w:tc>
          <w:tcPr>
            <w:tcW w:w="930" w:type="dxa"/>
            <w:hideMark/>
          </w:tcPr>
          <w:p w14:paraId="795A827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1,398</w:t>
            </w:r>
          </w:p>
        </w:tc>
        <w:tc>
          <w:tcPr>
            <w:tcW w:w="930" w:type="dxa"/>
            <w:hideMark/>
          </w:tcPr>
          <w:p w14:paraId="204C00D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0,851</w:t>
            </w:r>
          </w:p>
        </w:tc>
        <w:tc>
          <w:tcPr>
            <w:tcW w:w="930" w:type="dxa"/>
            <w:hideMark/>
          </w:tcPr>
          <w:p w14:paraId="1EC8603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081FF55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4D14293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197E845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1,001</w:t>
            </w:r>
          </w:p>
        </w:tc>
        <w:tc>
          <w:tcPr>
            <w:tcW w:w="1185" w:type="dxa"/>
            <w:hideMark/>
          </w:tcPr>
          <w:p w14:paraId="25A8CC0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15022F86" w14:textId="77777777" w:rsidTr="00B75AE0">
        <w:tc>
          <w:tcPr>
            <w:tcW w:w="2220" w:type="dxa"/>
            <w:hideMark/>
          </w:tcPr>
          <w:p w14:paraId="4A7FFA81"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Херсонська</w:t>
            </w:r>
          </w:p>
        </w:tc>
        <w:tc>
          <w:tcPr>
            <w:tcW w:w="990" w:type="dxa"/>
            <w:hideMark/>
          </w:tcPr>
          <w:p w14:paraId="2ABA16A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0,657</w:t>
            </w:r>
          </w:p>
        </w:tc>
        <w:tc>
          <w:tcPr>
            <w:tcW w:w="930" w:type="dxa"/>
            <w:hideMark/>
          </w:tcPr>
          <w:p w14:paraId="4004052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0,723</w:t>
            </w:r>
          </w:p>
        </w:tc>
        <w:tc>
          <w:tcPr>
            <w:tcW w:w="930" w:type="dxa"/>
            <w:hideMark/>
          </w:tcPr>
          <w:p w14:paraId="7547302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0,747</w:t>
            </w:r>
          </w:p>
        </w:tc>
        <w:tc>
          <w:tcPr>
            <w:tcW w:w="930" w:type="dxa"/>
            <w:hideMark/>
          </w:tcPr>
          <w:p w14:paraId="470FAA8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0,782</w:t>
            </w:r>
          </w:p>
        </w:tc>
        <w:tc>
          <w:tcPr>
            <w:tcW w:w="930" w:type="dxa"/>
            <w:hideMark/>
          </w:tcPr>
          <w:p w14:paraId="3F0DCCD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0,844</w:t>
            </w:r>
          </w:p>
        </w:tc>
        <w:tc>
          <w:tcPr>
            <w:tcW w:w="930" w:type="dxa"/>
            <w:hideMark/>
          </w:tcPr>
          <w:p w14:paraId="0F783F1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1,223</w:t>
            </w:r>
          </w:p>
        </w:tc>
        <w:tc>
          <w:tcPr>
            <w:tcW w:w="930" w:type="dxa"/>
            <w:hideMark/>
          </w:tcPr>
          <w:p w14:paraId="1319B0F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1,021</w:t>
            </w:r>
          </w:p>
        </w:tc>
        <w:tc>
          <w:tcPr>
            <w:tcW w:w="930" w:type="dxa"/>
            <w:hideMark/>
          </w:tcPr>
          <w:p w14:paraId="5BA702D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3124EFC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0,937</w:t>
            </w:r>
          </w:p>
        </w:tc>
        <w:tc>
          <w:tcPr>
            <w:tcW w:w="945" w:type="dxa"/>
            <w:hideMark/>
          </w:tcPr>
          <w:p w14:paraId="710ED6C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1520F9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42E085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600FEF58" w14:textId="77777777" w:rsidTr="00B75AE0">
        <w:tc>
          <w:tcPr>
            <w:tcW w:w="2220" w:type="dxa"/>
            <w:hideMark/>
          </w:tcPr>
          <w:p w14:paraId="0FE5D337"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Хмельницька</w:t>
            </w:r>
          </w:p>
        </w:tc>
        <w:tc>
          <w:tcPr>
            <w:tcW w:w="990" w:type="dxa"/>
            <w:hideMark/>
          </w:tcPr>
          <w:p w14:paraId="7EE4ACE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0,801</w:t>
            </w:r>
          </w:p>
        </w:tc>
        <w:tc>
          <w:tcPr>
            <w:tcW w:w="930" w:type="dxa"/>
            <w:hideMark/>
          </w:tcPr>
          <w:p w14:paraId="25CA4ED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0,784</w:t>
            </w:r>
          </w:p>
        </w:tc>
        <w:tc>
          <w:tcPr>
            <w:tcW w:w="930" w:type="dxa"/>
            <w:hideMark/>
          </w:tcPr>
          <w:p w14:paraId="5D408DF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0,81</w:t>
            </w:r>
          </w:p>
        </w:tc>
        <w:tc>
          <w:tcPr>
            <w:tcW w:w="930" w:type="dxa"/>
            <w:hideMark/>
          </w:tcPr>
          <w:p w14:paraId="1093051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0,814</w:t>
            </w:r>
          </w:p>
        </w:tc>
        <w:tc>
          <w:tcPr>
            <w:tcW w:w="930" w:type="dxa"/>
            <w:hideMark/>
          </w:tcPr>
          <w:p w14:paraId="7337EED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0,703</w:t>
            </w:r>
          </w:p>
        </w:tc>
        <w:tc>
          <w:tcPr>
            <w:tcW w:w="930" w:type="dxa"/>
            <w:hideMark/>
          </w:tcPr>
          <w:p w14:paraId="43D2AEF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0,933</w:t>
            </w:r>
          </w:p>
        </w:tc>
        <w:tc>
          <w:tcPr>
            <w:tcW w:w="930" w:type="dxa"/>
            <w:hideMark/>
          </w:tcPr>
          <w:p w14:paraId="048FBD3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195A74E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0,992</w:t>
            </w:r>
          </w:p>
        </w:tc>
        <w:tc>
          <w:tcPr>
            <w:tcW w:w="930" w:type="dxa"/>
            <w:hideMark/>
          </w:tcPr>
          <w:p w14:paraId="3E442CF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587DF88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73B3B24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4FCBFF5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531BFB3E" w14:textId="77777777" w:rsidTr="00B75AE0">
        <w:tc>
          <w:tcPr>
            <w:tcW w:w="2220" w:type="dxa"/>
            <w:hideMark/>
          </w:tcPr>
          <w:p w14:paraId="5E5DE007"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Черкаська</w:t>
            </w:r>
          </w:p>
        </w:tc>
        <w:tc>
          <w:tcPr>
            <w:tcW w:w="990" w:type="dxa"/>
            <w:hideMark/>
          </w:tcPr>
          <w:p w14:paraId="52685D4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0,469</w:t>
            </w:r>
          </w:p>
        </w:tc>
        <w:tc>
          <w:tcPr>
            <w:tcW w:w="930" w:type="dxa"/>
            <w:hideMark/>
          </w:tcPr>
          <w:p w14:paraId="08D087B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0,508</w:t>
            </w:r>
          </w:p>
        </w:tc>
        <w:tc>
          <w:tcPr>
            <w:tcW w:w="930" w:type="dxa"/>
            <w:hideMark/>
          </w:tcPr>
          <w:p w14:paraId="42F2BC5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0,471</w:t>
            </w:r>
          </w:p>
        </w:tc>
        <w:tc>
          <w:tcPr>
            <w:tcW w:w="930" w:type="dxa"/>
            <w:hideMark/>
          </w:tcPr>
          <w:p w14:paraId="7531098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0,488</w:t>
            </w:r>
          </w:p>
        </w:tc>
        <w:tc>
          <w:tcPr>
            <w:tcW w:w="930" w:type="dxa"/>
            <w:hideMark/>
          </w:tcPr>
          <w:p w14:paraId="7548A19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0,547</w:t>
            </w:r>
          </w:p>
        </w:tc>
        <w:tc>
          <w:tcPr>
            <w:tcW w:w="930" w:type="dxa"/>
            <w:hideMark/>
          </w:tcPr>
          <w:p w14:paraId="7E6D0F2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0,608</w:t>
            </w:r>
          </w:p>
        </w:tc>
        <w:tc>
          <w:tcPr>
            <w:tcW w:w="930" w:type="dxa"/>
            <w:hideMark/>
          </w:tcPr>
          <w:p w14:paraId="38EC170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0,745</w:t>
            </w:r>
          </w:p>
        </w:tc>
        <w:tc>
          <w:tcPr>
            <w:tcW w:w="930" w:type="dxa"/>
            <w:hideMark/>
          </w:tcPr>
          <w:p w14:paraId="543C2DC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23B4002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0,663</w:t>
            </w:r>
          </w:p>
        </w:tc>
        <w:tc>
          <w:tcPr>
            <w:tcW w:w="945" w:type="dxa"/>
            <w:hideMark/>
          </w:tcPr>
          <w:p w14:paraId="4B76DD7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A1AFD6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6877B30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447AC57B" w14:textId="77777777" w:rsidTr="00B75AE0">
        <w:tc>
          <w:tcPr>
            <w:tcW w:w="2220" w:type="dxa"/>
            <w:hideMark/>
          </w:tcPr>
          <w:p w14:paraId="73826258"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Чернівецька</w:t>
            </w:r>
          </w:p>
        </w:tc>
        <w:tc>
          <w:tcPr>
            <w:tcW w:w="990" w:type="dxa"/>
            <w:hideMark/>
          </w:tcPr>
          <w:p w14:paraId="6C03CE9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1,227</w:t>
            </w:r>
          </w:p>
        </w:tc>
        <w:tc>
          <w:tcPr>
            <w:tcW w:w="930" w:type="dxa"/>
            <w:hideMark/>
          </w:tcPr>
          <w:p w14:paraId="6919642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1,144</w:t>
            </w:r>
          </w:p>
        </w:tc>
        <w:tc>
          <w:tcPr>
            <w:tcW w:w="930" w:type="dxa"/>
            <w:hideMark/>
          </w:tcPr>
          <w:p w14:paraId="0E24ECC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1,088</w:t>
            </w:r>
          </w:p>
        </w:tc>
        <w:tc>
          <w:tcPr>
            <w:tcW w:w="930" w:type="dxa"/>
            <w:hideMark/>
          </w:tcPr>
          <w:p w14:paraId="399CBE1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1,045</w:t>
            </w:r>
          </w:p>
        </w:tc>
        <w:tc>
          <w:tcPr>
            <w:tcW w:w="930" w:type="dxa"/>
            <w:hideMark/>
          </w:tcPr>
          <w:p w14:paraId="4D34BDB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0,943</w:t>
            </w:r>
          </w:p>
        </w:tc>
        <w:tc>
          <w:tcPr>
            <w:tcW w:w="930" w:type="dxa"/>
            <w:hideMark/>
          </w:tcPr>
          <w:p w14:paraId="7B5DDA2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5A872CD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0ECFF4C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1,356</w:t>
            </w:r>
          </w:p>
        </w:tc>
        <w:tc>
          <w:tcPr>
            <w:tcW w:w="930" w:type="dxa"/>
            <w:hideMark/>
          </w:tcPr>
          <w:p w14:paraId="5AEDFA0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769E2E9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D6F4D33"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21F1634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7EE0BC92" w14:textId="77777777" w:rsidTr="00B75AE0">
        <w:tc>
          <w:tcPr>
            <w:tcW w:w="2220" w:type="dxa"/>
            <w:hideMark/>
          </w:tcPr>
          <w:p w14:paraId="34F6D0FB"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Чернігівська</w:t>
            </w:r>
          </w:p>
        </w:tc>
        <w:tc>
          <w:tcPr>
            <w:tcW w:w="990" w:type="dxa"/>
            <w:hideMark/>
          </w:tcPr>
          <w:p w14:paraId="7BBC0A1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0,647</w:t>
            </w:r>
          </w:p>
        </w:tc>
        <w:tc>
          <w:tcPr>
            <w:tcW w:w="930" w:type="dxa"/>
            <w:hideMark/>
          </w:tcPr>
          <w:p w14:paraId="77DC1D8C"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0,661</w:t>
            </w:r>
          </w:p>
        </w:tc>
        <w:tc>
          <w:tcPr>
            <w:tcW w:w="930" w:type="dxa"/>
            <w:hideMark/>
          </w:tcPr>
          <w:p w14:paraId="5266742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0,701</w:t>
            </w:r>
          </w:p>
        </w:tc>
        <w:tc>
          <w:tcPr>
            <w:tcW w:w="930" w:type="dxa"/>
            <w:hideMark/>
          </w:tcPr>
          <w:p w14:paraId="3F83C6F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0,689</w:t>
            </w:r>
          </w:p>
        </w:tc>
        <w:tc>
          <w:tcPr>
            <w:tcW w:w="930" w:type="dxa"/>
            <w:hideMark/>
          </w:tcPr>
          <w:p w14:paraId="3D753C7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0,622</w:t>
            </w:r>
          </w:p>
        </w:tc>
        <w:tc>
          <w:tcPr>
            <w:tcW w:w="930" w:type="dxa"/>
            <w:hideMark/>
          </w:tcPr>
          <w:p w14:paraId="559E4ED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354285B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0,875</w:t>
            </w:r>
          </w:p>
        </w:tc>
        <w:tc>
          <w:tcPr>
            <w:tcW w:w="930" w:type="dxa"/>
            <w:hideMark/>
          </w:tcPr>
          <w:p w14:paraId="5411670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3AAA0FF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0,755</w:t>
            </w:r>
          </w:p>
        </w:tc>
        <w:tc>
          <w:tcPr>
            <w:tcW w:w="945" w:type="dxa"/>
            <w:hideMark/>
          </w:tcPr>
          <w:p w14:paraId="29337F2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37A2B24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779DE17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3C19464A" w14:textId="77777777" w:rsidTr="00B75AE0">
        <w:tc>
          <w:tcPr>
            <w:tcW w:w="2220" w:type="dxa"/>
            <w:hideMark/>
          </w:tcPr>
          <w:p w14:paraId="0EAF1B90"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м. Київ</w:t>
            </w:r>
          </w:p>
        </w:tc>
        <w:tc>
          <w:tcPr>
            <w:tcW w:w="990" w:type="dxa"/>
            <w:hideMark/>
          </w:tcPr>
          <w:p w14:paraId="6EC113C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00211A3B"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10F8080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1657B52E"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3DCE6B0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32EBC15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1965DB17"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7392ADB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5D1F0D5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0B4F7D94"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0391485F"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7792216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r w:rsidR="008148EA" w:rsidRPr="00AF382C" w14:paraId="43575EC5" w14:textId="77777777" w:rsidTr="00B75AE0">
        <w:tc>
          <w:tcPr>
            <w:tcW w:w="2220" w:type="dxa"/>
            <w:hideMark/>
          </w:tcPr>
          <w:p w14:paraId="30AA49BE" w14:textId="77777777" w:rsidR="008148EA" w:rsidRPr="00AF382C" w:rsidRDefault="008148EA" w:rsidP="00B75AE0">
            <w:pPr>
              <w:pStyle w:val="rvps14"/>
              <w:spacing w:before="0" w:beforeAutospacing="0" w:after="0" w:afterAutospacing="0"/>
              <w:rPr>
                <w:lang w:val="uk-UA"/>
              </w:rPr>
            </w:pPr>
            <w:r w:rsidRPr="00AF382C">
              <w:rPr>
                <w:rStyle w:val="rvts82"/>
                <w:sz w:val="20"/>
                <w:szCs w:val="20"/>
                <w:lang w:val="uk-UA"/>
              </w:rPr>
              <w:t>м. Севастополь</w:t>
            </w:r>
          </w:p>
        </w:tc>
        <w:tc>
          <w:tcPr>
            <w:tcW w:w="990" w:type="dxa"/>
            <w:hideMark/>
          </w:tcPr>
          <w:p w14:paraId="0FDBD518"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7F8AAFB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0684E471"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333C836A"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338A5479"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5CD76D1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4F7FE71D"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78D2176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30" w:type="dxa"/>
            <w:hideMark/>
          </w:tcPr>
          <w:p w14:paraId="2ED7C7E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945" w:type="dxa"/>
            <w:hideMark/>
          </w:tcPr>
          <w:p w14:paraId="271C6626"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07877E00"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c>
          <w:tcPr>
            <w:tcW w:w="1185" w:type="dxa"/>
            <w:hideMark/>
          </w:tcPr>
          <w:p w14:paraId="73F97055" w14:textId="77777777" w:rsidR="008148EA" w:rsidRPr="00AF382C" w:rsidRDefault="008148EA" w:rsidP="00B75AE0">
            <w:pPr>
              <w:pStyle w:val="rvps12"/>
              <w:spacing w:before="0" w:beforeAutospacing="0" w:after="0" w:afterAutospacing="0"/>
              <w:jc w:val="center"/>
              <w:rPr>
                <w:lang w:val="uk-UA"/>
              </w:rPr>
            </w:pPr>
            <w:r w:rsidRPr="00AF382C">
              <w:rPr>
                <w:rStyle w:val="rvts82"/>
                <w:sz w:val="20"/>
                <w:szCs w:val="20"/>
                <w:lang w:val="uk-UA"/>
              </w:rPr>
              <w:t>1</w:t>
            </w:r>
          </w:p>
        </w:tc>
      </w:tr>
    </w:tbl>
    <w:p w14:paraId="09DB8901" w14:textId="77777777" w:rsidR="008148EA" w:rsidRPr="00AF382C" w:rsidRDefault="008148EA" w:rsidP="008148EA">
      <w:pPr>
        <w:jc w:val="right"/>
        <w:rPr>
          <w:b/>
          <w:sz w:val="28"/>
          <w:szCs w:val="28"/>
          <w:lang w:val="uk-UA"/>
        </w:rPr>
      </w:pPr>
    </w:p>
    <w:p w14:paraId="4623B23F" w14:textId="77777777" w:rsidR="008148EA" w:rsidRPr="00AF382C" w:rsidRDefault="008148EA" w:rsidP="008148EA">
      <w:pPr>
        <w:jc w:val="right"/>
        <w:rPr>
          <w:b/>
          <w:sz w:val="28"/>
          <w:szCs w:val="28"/>
          <w:lang w:val="uk-UA"/>
        </w:rPr>
      </w:pPr>
      <w:r w:rsidRPr="00AF382C">
        <w:rPr>
          <w:b/>
          <w:sz w:val="28"/>
          <w:szCs w:val="28"/>
          <w:lang w:val="uk-UA"/>
        </w:rPr>
        <w:t>Додаток  І</w:t>
      </w:r>
    </w:p>
    <w:p w14:paraId="6279EE48" w14:textId="77777777" w:rsidR="008148EA" w:rsidRPr="00AF382C" w:rsidRDefault="008148EA" w:rsidP="008148E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lastRenderedPageBreak/>
        <w:t>КОЕФІЦІЄНТ,</w:t>
      </w:r>
      <w:r w:rsidRPr="00AF382C">
        <w:rPr>
          <w:color w:val="333333"/>
          <w:lang w:val="uk-UA"/>
        </w:rPr>
        <w:br/>
      </w:r>
      <w:r w:rsidRPr="00AF382C">
        <w:rPr>
          <w:rStyle w:val="rvts15"/>
          <w:b/>
          <w:bCs/>
          <w:color w:val="333333"/>
          <w:sz w:val="28"/>
          <w:szCs w:val="28"/>
          <w:lang w:val="uk-UA"/>
        </w:rPr>
        <w:t>який враховує особливості використання земельної ділянки в межах категорії земель за основним цільовим призначенням (</w:t>
      </w:r>
      <w:proofErr w:type="spellStart"/>
      <w:r w:rsidRPr="00AF382C">
        <w:rPr>
          <w:rStyle w:val="rvts15"/>
          <w:b/>
          <w:bCs/>
          <w:color w:val="333333"/>
          <w:sz w:val="28"/>
          <w:szCs w:val="28"/>
          <w:lang w:val="uk-UA"/>
        </w:rPr>
        <w:t>Кмц</w:t>
      </w:r>
      <w:proofErr w:type="spellEnd"/>
      <w:r w:rsidRPr="00AF382C">
        <w:rPr>
          <w:rStyle w:val="rvts15"/>
          <w:b/>
          <w:bCs/>
          <w:color w:val="333333"/>
          <w:sz w:val="28"/>
          <w:szCs w:val="28"/>
          <w:lang w:val="uk-UA"/>
        </w:rPr>
        <w:t>), для земель промисловості, транспорту, зв’язку, енергетики, оборони та іншого призначення (за межами населених пунктів)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54"/>
        <w:gridCol w:w="4746"/>
      </w:tblGrid>
      <w:tr w:rsidR="008148EA" w:rsidRPr="00AF382C" w14:paraId="5B6B61DE" w14:textId="77777777" w:rsidTr="00B75AE0">
        <w:tc>
          <w:tcPr>
            <w:tcW w:w="4530" w:type="dxa"/>
            <w:hideMark/>
          </w:tcPr>
          <w:p w14:paraId="7AB7205C" w14:textId="77777777" w:rsidR="008148EA" w:rsidRPr="00AF382C" w:rsidRDefault="008148EA" w:rsidP="00B75AE0">
            <w:pPr>
              <w:pStyle w:val="rvps12"/>
              <w:spacing w:before="0" w:beforeAutospacing="0" w:after="0" w:afterAutospacing="0"/>
              <w:jc w:val="center"/>
              <w:rPr>
                <w:lang w:val="uk-UA"/>
              </w:rPr>
            </w:pPr>
            <w:bookmarkStart w:id="84" w:name="n139"/>
            <w:bookmarkEnd w:id="84"/>
            <w:r w:rsidRPr="00AF382C">
              <w:rPr>
                <w:lang w:val="uk-UA"/>
              </w:rPr>
              <w:t>Найменування адміністративно-територіальної одиниці</w:t>
            </w:r>
          </w:p>
        </w:tc>
        <w:tc>
          <w:tcPr>
            <w:tcW w:w="4980" w:type="dxa"/>
            <w:hideMark/>
          </w:tcPr>
          <w:p w14:paraId="5E617250" w14:textId="77777777" w:rsidR="008148EA" w:rsidRPr="00AF382C" w:rsidRDefault="008148EA" w:rsidP="00B75AE0">
            <w:pPr>
              <w:pStyle w:val="rvps12"/>
              <w:spacing w:before="0" w:beforeAutospacing="0" w:after="0" w:afterAutospacing="0"/>
              <w:jc w:val="center"/>
              <w:rPr>
                <w:lang w:val="uk-UA"/>
              </w:rPr>
            </w:pPr>
            <w:r w:rsidRPr="00AF382C">
              <w:rPr>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AF382C">
              <w:rPr>
                <w:lang w:val="uk-UA"/>
              </w:rPr>
              <w:t>Кмц</w:t>
            </w:r>
            <w:proofErr w:type="spellEnd"/>
            <w:r w:rsidRPr="00AF382C">
              <w:rPr>
                <w:lang w:val="uk-UA"/>
              </w:rPr>
              <w:t>)</w:t>
            </w:r>
          </w:p>
        </w:tc>
      </w:tr>
      <w:tr w:rsidR="008148EA" w:rsidRPr="00AF382C" w14:paraId="6788D154" w14:textId="77777777" w:rsidTr="00B75AE0">
        <w:tc>
          <w:tcPr>
            <w:tcW w:w="4530" w:type="dxa"/>
            <w:hideMark/>
          </w:tcPr>
          <w:p w14:paraId="419676B0" w14:textId="77777777" w:rsidR="008148EA" w:rsidRPr="00AF382C" w:rsidRDefault="008148EA" w:rsidP="00B75AE0">
            <w:pPr>
              <w:pStyle w:val="rvps14"/>
              <w:spacing w:before="0" w:beforeAutospacing="0" w:after="0" w:afterAutospacing="0"/>
              <w:rPr>
                <w:lang w:val="uk-UA"/>
              </w:rPr>
            </w:pPr>
            <w:r w:rsidRPr="00AF382C">
              <w:rPr>
                <w:lang w:val="uk-UA"/>
              </w:rPr>
              <w:t>Автономна Республіка Крим</w:t>
            </w:r>
          </w:p>
        </w:tc>
        <w:tc>
          <w:tcPr>
            <w:tcW w:w="4980" w:type="dxa"/>
            <w:hideMark/>
          </w:tcPr>
          <w:p w14:paraId="44540D23" w14:textId="77777777" w:rsidR="008148EA" w:rsidRPr="00AF382C" w:rsidRDefault="008148EA" w:rsidP="00B75AE0">
            <w:pPr>
              <w:pStyle w:val="rvps12"/>
              <w:spacing w:before="0" w:beforeAutospacing="0" w:after="0" w:afterAutospacing="0"/>
              <w:jc w:val="center"/>
              <w:rPr>
                <w:lang w:val="uk-UA"/>
              </w:rPr>
            </w:pPr>
            <w:r w:rsidRPr="00AF382C">
              <w:rPr>
                <w:lang w:val="uk-UA"/>
              </w:rPr>
              <w:t>0,91</w:t>
            </w:r>
          </w:p>
        </w:tc>
      </w:tr>
      <w:tr w:rsidR="008148EA" w:rsidRPr="00AF382C" w14:paraId="15B552C5" w14:textId="77777777" w:rsidTr="00B75AE0">
        <w:tc>
          <w:tcPr>
            <w:tcW w:w="4530" w:type="dxa"/>
            <w:hideMark/>
          </w:tcPr>
          <w:p w14:paraId="06D366A6" w14:textId="77777777" w:rsidR="008148EA" w:rsidRPr="00AF382C" w:rsidRDefault="008148EA" w:rsidP="00B75AE0">
            <w:pPr>
              <w:pStyle w:val="rvps14"/>
              <w:spacing w:before="0" w:beforeAutospacing="0" w:after="0" w:afterAutospacing="0"/>
              <w:rPr>
                <w:lang w:val="uk-UA"/>
              </w:rPr>
            </w:pPr>
            <w:r w:rsidRPr="00AF382C">
              <w:rPr>
                <w:lang w:val="uk-UA"/>
              </w:rPr>
              <w:t>Область:</w:t>
            </w:r>
          </w:p>
        </w:tc>
        <w:tc>
          <w:tcPr>
            <w:tcW w:w="4980" w:type="dxa"/>
            <w:hideMark/>
          </w:tcPr>
          <w:p w14:paraId="7715ADB1" w14:textId="77777777" w:rsidR="008148EA" w:rsidRPr="00AF382C" w:rsidRDefault="008148EA" w:rsidP="00B75AE0">
            <w:pPr>
              <w:pStyle w:val="rvps12"/>
              <w:spacing w:before="0" w:beforeAutospacing="0" w:after="0" w:afterAutospacing="0"/>
              <w:jc w:val="center"/>
              <w:rPr>
                <w:lang w:val="uk-UA"/>
              </w:rPr>
            </w:pPr>
          </w:p>
        </w:tc>
      </w:tr>
      <w:tr w:rsidR="008148EA" w:rsidRPr="00AF382C" w14:paraId="76410889" w14:textId="77777777" w:rsidTr="00B75AE0">
        <w:tc>
          <w:tcPr>
            <w:tcW w:w="4530" w:type="dxa"/>
            <w:hideMark/>
          </w:tcPr>
          <w:p w14:paraId="6834FF98" w14:textId="77777777" w:rsidR="008148EA" w:rsidRPr="00AF382C" w:rsidRDefault="008148EA" w:rsidP="00B75AE0">
            <w:pPr>
              <w:pStyle w:val="rvps14"/>
              <w:spacing w:before="0" w:beforeAutospacing="0" w:after="0" w:afterAutospacing="0"/>
              <w:rPr>
                <w:lang w:val="uk-UA"/>
              </w:rPr>
            </w:pPr>
            <w:r w:rsidRPr="00AF382C">
              <w:rPr>
                <w:lang w:val="uk-UA"/>
              </w:rPr>
              <w:t>Вінницька</w:t>
            </w:r>
          </w:p>
        </w:tc>
        <w:tc>
          <w:tcPr>
            <w:tcW w:w="4980" w:type="dxa"/>
            <w:hideMark/>
          </w:tcPr>
          <w:p w14:paraId="543E549E" w14:textId="77777777" w:rsidR="008148EA" w:rsidRPr="00AF382C" w:rsidRDefault="008148EA" w:rsidP="00B75AE0">
            <w:pPr>
              <w:pStyle w:val="rvps12"/>
              <w:spacing w:before="0" w:beforeAutospacing="0" w:after="0" w:afterAutospacing="0"/>
              <w:jc w:val="center"/>
              <w:rPr>
                <w:lang w:val="uk-UA"/>
              </w:rPr>
            </w:pPr>
            <w:r w:rsidRPr="00AF382C">
              <w:rPr>
                <w:lang w:val="uk-UA"/>
              </w:rPr>
              <w:t>0,79</w:t>
            </w:r>
          </w:p>
        </w:tc>
      </w:tr>
      <w:tr w:rsidR="008148EA" w:rsidRPr="00AF382C" w14:paraId="1ECB943C" w14:textId="77777777" w:rsidTr="00B75AE0">
        <w:tc>
          <w:tcPr>
            <w:tcW w:w="4530" w:type="dxa"/>
            <w:hideMark/>
          </w:tcPr>
          <w:p w14:paraId="37F1797D" w14:textId="77777777" w:rsidR="008148EA" w:rsidRPr="00AF382C" w:rsidRDefault="008148EA" w:rsidP="00B75AE0">
            <w:pPr>
              <w:pStyle w:val="rvps14"/>
              <w:spacing w:before="0" w:beforeAutospacing="0" w:after="0" w:afterAutospacing="0"/>
              <w:rPr>
                <w:lang w:val="uk-UA"/>
              </w:rPr>
            </w:pPr>
            <w:r w:rsidRPr="00AF382C">
              <w:rPr>
                <w:lang w:val="uk-UA"/>
              </w:rPr>
              <w:t>Волинська</w:t>
            </w:r>
          </w:p>
        </w:tc>
        <w:tc>
          <w:tcPr>
            <w:tcW w:w="4980" w:type="dxa"/>
            <w:hideMark/>
          </w:tcPr>
          <w:p w14:paraId="45CE84DB" w14:textId="77777777" w:rsidR="008148EA" w:rsidRPr="00AF382C" w:rsidRDefault="008148EA" w:rsidP="00B75AE0">
            <w:pPr>
              <w:pStyle w:val="rvps12"/>
              <w:spacing w:before="0" w:beforeAutospacing="0" w:after="0" w:afterAutospacing="0"/>
              <w:jc w:val="center"/>
              <w:rPr>
                <w:lang w:val="uk-UA"/>
              </w:rPr>
            </w:pPr>
            <w:r w:rsidRPr="00AF382C">
              <w:rPr>
                <w:lang w:val="uk-UA"/>
              </w:rPr>
              <w:t>0,96</w:t>
            </w:r>
          </w:p>
        </w:tc>
      </w:tr>
      <w:tr w:rsidR="008148EA" w:rsidRPr="00AF382C" w14:paraId="42565A62" w14:textId="77777777" w:rsidTr="00B75AE0">
        <w:tc>
          <w:tcPr>
            <w:tcW w:w="4530" w:type="dxa"/>
            <w:hideMark/>
          </w:tcPr>
          <w:p w14:paraId="03029100" w14:textId="77777777" w:rsidR="008148EA" w:rsidRPr="00AF382C" w:rsidRDefault="008148EA" w:rsidP="00B75AE0">
            <w:pPr>
              <w:pStyle w:val="rvps14"/>
              <w:spacing w:before="0" w:beforeAutospacing="0" w:after="0" w:afterAutospacing="0"/>
              <w:rPr>
                <w:lang w:val="uk-UA"/>
              </w:rPr>
            </w:pPr>
            <w:r w:rsidRPr="00AF382C">
              <w:rPr>
                <w:lang w:val="uk-UA"/>
              </w:rPr>
              <w:t>Дніпропетровська</w:t>
            </w:r>
          </w:p>
        </w:tc>
        <w:tc>
          <w:tcPr>
            <w:tcW w:w="4980" w:type="dxa"/>
            <w:hideMark/>
          </w:tcPr>
          <w:p w14:paraId="14816041" w14:textId="77777777" w:rsidR="008148EA" w:rsidRPr="00AF382C" w:rsidRDefault="008148EA" w:rsidP="00B75AE0">
            <w:pPr>
              <w:pStyle w:val="rvps12"/>
              <w:spacing w:before="0" w:beforeAutospacing="0" w:after="0" w:afterAutospacing="0"/>
              <w:jc w:val="center"/>
              <w:rPr>
                <w:lang w:val="uk-UA"/>
              </w:rPr>
            </w:pPr>
            <w:r w:rsidRPr="00AF382C">
              <w:rPr>
                <w:lang w:val="uk-UA"/>
              </w:rPr>
              <w:t>1,11</w:t>
            </w:r>
          </w:p>
        </w:tc>
      </w:tr>
      <w:tr w:rsidR="008148EA" w:rsidRPr="00AF382C" w14:paraId="52939EA0" w14:textId="77777777" w:rsidTr="00B75AE0">
        <w:tc>
          <w:tcPr>
            <w:tcW w:w="4530" w:type="dxa"/>
            <w:hideMark/>
          </w:tcPr>
          <w:p w14:paraId="05D637FF" w14:textId="77777777" w:rsidR="008148EA" w:rsidRPr="00AF382C" w:rsidRDefault="008148EA" w:rsidP="00B75AE0">
            <w:pPr>
              <w:pStyle w:val="rvps14"/>
              <w:spacing w:before="0" w:beforeAutospacing="0" w:after="0" w:afterAutospacing="0"/>
              <w:rPr>
                <w:lang w:val="uk-UA"/>
              </w:rPr>
            </w:pPr>
            <w:r w:rsidRPr="00AF382C">
              <w:rPr>
                <w:lang w:val="uk-UA"/>
              </w:rPr>
              <w:t>Донецька</w:t>
            </w:r>
          </w:p>
        </w:tc>
        <w:tc>
          <w:tcPr>
            <w:tcW w:w="4980" w:type="dxa"/>
            <w:hideMark/>
          </w:tcPr>
          <w:p w14:paraId="062EF5AD" w14:textId="77777777" w:rsidR="008148EA" w:rsidRPr="00AF382C" w:rsidRDefault="008148EA" w:rsidP="00B75AE0">
            <w:pPr>
              <w:pStyle w:val="rvps12"/>
              <w:spacing w:before="0" w:beforeAutospacing="0" w:after="0" w:afterAutospacing="0"/>
              <w:jc w:val="center"/>
              <w:rPr>
                <w:lang w:val="uk-UA"/>
              </w:rPr>
            </w:pPr>
            <w:r w:rsidRPr="00AF382C">
              <w:rPr>
                <w:lang w:val="uk-UA"/>
              </w:rPr>
              <w:t>1,23</w:t>
            </w:r>
          </w:p>
        </w:tc>
      </w:tr>
      <w:tr w:rsidR="008148EA" w:rsidRPr="00AF382C" w14:paraId="2DC5F2EC" w14:textId="77777777" w:rsidTr="00B75AE0">
        <w:tc>
          <w:tcPr>
            <w:tcW w:w="4530" w:type="dxa"/>
            <w:hideMark/>
          </w:tcPr>
          <w:p w14:paraId="0439437C" w14:textId="77777777" w:rsidR="008148EA" w:rsidRPr="00AF382C" w:rsidRDefault="008148EA" w:rsidP="00B75AE0">
            <w:pPr>
              <w:pStyle w:val="rvps14"/>
              <w:spacing w:before="0" w:beforeAutospacing="0" w:after="0" w:afterAutospacing="0"/>
              <w:rPr>
                <w:lang w:val="uk-UA"/>
              </w:rPr>
            </w:pPr>
            <w:r w:rsidRPr="00AF382C">
              <w:rPr>
                <w:lang w:val="uk-UA"/>
              </w:rPr>
              <w:t>Житомирська</w:t>
            </w:r>
          </w:p>
        </w:tc>
        <w:tc>
          <w:tcPr>
            <w:tcW w:w="4980" w:type="dxa"/>
            <w:hideMark/>
          </w:tcPr>
          <w:p w14:paraId="23DE99FB" w14:textId="77777777" w:rsidR="008148EA" w:rsidRPr="00AF382C" w:rsidRDefault="008148EA" w:rsidP="00B75AE0">
            <w:pPr>
              <w:pStyle w:val="rvps12"/>
              <w:spacing w:before="0" w:beforeAutospacing="0" w:after="0" w:afterAutospacing="0"/>
              <w:jc w:val="center"/>
              <w:rPr>
                <w:lang w:val="uk-UA"/>
              </w:rPr>
            </w:pPr>
            <w:r w:rsidRPr="00AF382C">
              <w:rPr>
                <w:lang w:val="uk-UA"/>
              </w:rPr>
              <w:t>1,19</w:t>
            </w:r>
          </w:p>
        </w:tc>
      </w:tr>
      <w:tr w:rsidR="008148EA" w:rsidRPr="00AF382C" w14:paraId="548533CA" w14:textId="77777777" w:rsidTr="00B75AE0">
        <w:tc>
          <w:tcPr>
            <w:tcW w:w="4530" w:type="dxa"/>
            <w:hideMark/>
          </w:tcPr>
          <w:p w14:paraId="1E051F2E" w14:textId="77777777" w:rsidR="008148EA" w:rsidRPr="00AF382C" w:rsidRDefault="008148EA" w:rsidP="00B75AE0">
            <w:pPr>
              <w:pStyle w:val="rvps14"/>
              <w:spacing w:before="0" w:beforeAutospacing="0" w:after="0" w:afterAutospacing="0"/>
              <w:rPr>
                <w:lang w:val="uk-UA"/>
              </w:rPr>
            </w:pPr>
            <w:r w:rsidRPr="00AF382C">
              <w:rPr>
                <w:lang w:val="uk-UA"/>
              </w:rPr>
              <w:t>Закарпатська</w:t>
            </w:r>
          </w:p>
        </w:tc>
        <w:tc>
          <w:tcPr>
            <w:tcW w:w="4980" w:type="dxa"/>
            <w:hideMark/>
          </w:tcPr>
          <w:p w14:paraId="4589DA36" w14:textId="77777777" w:rsidR="008148EA" w:rsidRPr="00AF382C" w:rsidRDefault="008148EA" w:rsidP="00B75AE0">
            <w:pPr>
              <w:pStyle w:val="rvps12"/>
              <w:spacing w:before="0" w:beforeAutospacing="0" w:after="0" w:afterAutospacing="0"/>
              <w:jc w:val="center"/>
              <w:rPr>
                <w:lang w:val="uk-UA"/>
              </w:rPr>
            </w:pPr>
            <w:r w:rsidRPr="00AF382C">
              <w:rPr>
                <w:lang w:val="uk-UA"/>
              </w:rPr>
              <w:t>0,89</w:t>
            </w:r>
          </w:p>
        </w:tc>
      </w:tr>
      <w:tr w:rsidR="008148EA" w:rsidRPr="00AF382C" w14:paraId="04E5A118" w14:textId="77777777" w:rsidTr="00B75AE0">
        <w:tc>
          <w:tcPr>
            <w:tcW w:w="4530" w:type="dxa"/>
            <w:hideMark/>
          </w:tcPr>
          <w:p w14:paraId="1520B4FC" w14:textId="77777777" w:rsidR="008148EA" w:rsidRPr="00AF382C" w:rsidRDefault="008148EA" w:rsidP="00B75AE0">
            <w:pPr>
              <w:pStyle w:val="rvps14"/>
              <w:spacing w:before="0" w:beforeAutospacing="0" w:after="0" w:afterAutospacing="0"/>
              <w:rPr>
                <w:lang w:val="uk-UA"/>
              </w:rPr>
            </w:pPr>
            <w:r w:rsidRPr="00AF382C">
              <w:rPr>
                <w:lang w:val="uk-UA"/>
              </w:rPr>
              <w:t>Запорізька</w:t>
            </w:r>
          </w:p>
        </w:tc>
        <w:tc>
          <w:tcPr>
            <w:tcW w:w="4980" w:type="dxa"/>
            <w:hideMark/>
          </w:tcPr>
          <w:p w14:paraId="22CBF0E7" w14:textId="77777777" w:rsidR="008148EA" w:rsidRPr="00AF382C" w:rsidRDefault="008148EA" w:rsidP="00B75AE0">
            <w:pPr>
              <w:pStyle w:val="rvps12"/>
              <w:spacing w:before="0" w:beforeAutospacing="0" w:after="0" w:afterAutospacing="0"/>
              <w:jc w:val="center"/>
              <w:rPr>
                <w:lang w:val="uk-UA"/>
              </w:rPr>
            </w:pPr>
            <w:r w:rsidRPr="00AF382C">
              <w:rPr>
                <w:lang w:val="uk-UA"/>
              </w:rPr>
              <w:t>1,1</w:t>
            </w:r>
          </w:p>
        </w:tc>
      </w:tr>
      <w:tr w:rsidR="008148EA" w:rsidRPr="00AF382C" w14:paraId="11173059" w14:textId="77777777" w:rsidTr="00B75AE0">
        <w:tc>
          <w:tcPr>
            <w:tcW w:w="4530" w:type="dxa"/>
            <w:hideMark/>
          </w:tcPr>
          <w:p w14:paraId="7861BAA8" w14:textId="77777777" w:rsidR="008148EA" w:rsidRPr="00AF382C" w:rsidRDefault="008148EA" w:rsidP="00B75AE0">
            <w:pPr>
              <w:pStyle w:val="rvps14"/>
              <w:spacing w:before="0" w:beforeAutospacing="0" w:after="0" w:afterAutospacing="0"/>
              <w:rPr>
                <w:lang w:val="uk-UA"/>
              </w:rPr>
            </w:pPr>
            <w:r w:rsidRPr="00AF382C">
              <w:rPr>
                <w:lang w:val="uk-UA"/>
              </w:rPr>
              <w:t>Івано-Франківська</w:t>
            </w:r>
          </w:p>
        </w:tc>
        <w:tc>
          <w:tcPr>
            <w:tcW w:w="4980" w:type="dxa"/>
            <w:hideMark/>
          </w:tcPr>
          <w:p w14:paraId="5842ADED" w14:textId="77777777" w:rsidR="008148EA" w:rsidRPr="00AF382C" w:rsidRDefault="008148EA" w:rsidP="00B75AE0">
            <w:pPr>
              <w:pStyle w:val="rvps12"/>
              <w:spacing w:before="0" w:beforeAutospacing="0" w:after="0" w:afterAutospacing="0"/>
              <w:jc w:val="center"/>
              <w:rPr>
                <w:lang w:val="uk-UA"/>
              </w:rPr>
            </w:pPr>
            <w:r w:rsidRPr="00AF382C">
              <w:rPr>
                <w:lang w:val="uk-UA"/>
              </w:rPr>
              <w:t>0,89</w:t>
            </w:r>
          </w:p>
        </w:tc>
      </w:tr>
      <w:tr w:rsidR="008148EA" w:rsidRPr="00AF382C" w14:paraId="34213C72" w14:textId="77777777" w:rsidTr="00B75AE0">
        <w:tc>
          <w:tcPr>
            <w:tcW w:w="4530" w:type="dxa"/>
            <w:hideMark/>
          </w:tcPr>
          <w:p w14:paraId="41A6723E" w14:textId="77777777" w:rsidR="008148EA" w:rsidRPr="00AF382C" w:rsidRDefault="008148EA" w:rsidP="00B75AE0">
            <w:pPr>
              <w:pStyle w:val="rvps14"/>
              <w:spacing w:before="0" w:beforeAutospacing="0" w:after="0" w:afterAutospacing="0"/>
              <w:rPr>
                <w:lang w:val="uk-UA"/>
              </w:rPr>
            </w:pPr>
            <w:r w:rsidRPr="00AF382C">
              <w:rPr>
                <w:lang w:val="uk-UA"/>
              </w:rPr>
              <w:t>Київська</w:t>
            </w:r>
          </w:p>
        </w:tc>
        <w:tc>
          <w:tcPr>
            <w:tcW w:w="4980" w:type="dxa"/>
            <w:hideMark/>
          </w:tcPr>
          <w:p w14:paraId="297978EF" w14:textId="77777777" w:rsidR="008148EA" w:rsidRPr="00AF382C" w:rsidRDefault="008148EA" w:rsidP="00B75AE0">
            <w:pPr>
              <w:pStyle w:val="rvps12"/>
              <w:spacing w:before="0" w:beforeAutospacing="0" w:after="0" w:afterAutospacing="0"/>
              <w:jc w:val="center"/>
              <w:rPr>
                <w:lang w:val="uk-UA"/>
              </w:rPr>
            </w:pPr>
            <w:r w:rsidRPr="00AF382C">
              <w:rPr>
                <w:lang w:val="uk-UA"/>
              </w:rPr>
              <w:t>1,08</w:t>
            </w:r>
          </w:p>
        </w:tc>
      </w:tr>
      <w:tr w:rsidR="008148EA" w:rsidRPr="00AF382C" w14:paraId="2F48583E" w14:textId="77777777" w:rsidTr="00B75AE0">
        <w:tc>
          <w:tcPr>
            <w:tcW w:w="4530" w:type="dxa"/>
            <w:hideMark/>
          </w:tcPr>
          <w:p w14:paraId="7A18B029" w14:textId="77777777" w:rsidR="008148EA" w:rsidRPr="00AF382C" w:rsidRDefault="008148EA" w:rsidP="00B75AE0">
            <w:pPr>
              <w:pStyle w:val="rvps14"/>
              <w:spacing w:before="0" w:beforeAutospacing="0" w:after="0" w:afterAutospacing="0"/>
              <w:rPr>
                <w:lang w:val="uk-UA"/>
              </w:rPr>
            </w:pPr>
            <w:r w:rsidRPr="00AF382C">
              <w:rPr>
                <w:lang w:val="uk-UA"/>
              </w:rPr>
              <w:t>Кіровоградська</w:t>
            </w:r>
          </w:p>
        </w:tc>
        <w:tc>
          <w:tcPr>
            <w:tcW w:w="4980" w:type="dxa"/>
            <w:hideMark/>
          </w:tcPr>
          <w:p w14:paraId="202B116D" w14:textId="77777777" w:rsidR="008148EA" w:rsidRPr="00AF382C" w:rsidRDefault="008148EA" w:rsidP="00B75AE0">
            <w:pPr>
              <w:pStyle w:val="rvps12"/>
              <w:spacing w:before="0" w:beforeAutospacing="0" w:after="0" w:afterAutospacing="0"/>
              <w:jc w:val="center"/>
              <w:rPr>
                <w:lang w:val="uk-UA"/>
              </w:rPr>
            </w:pPr>
            <w:r w:rsidRPr="00AF382C">
              <w:rPr>
                <w:lang w:val="uk-UA"/>
              </w:rPr>
              <w:t>0,7</w:t>
            </w:r>
          </w:p>
        </w:tc>
      </w:tr>
      <w:tr w:rsidR="008148EA" w:rsidRPr="00AF382C" w14:paraId="026CFE70" w14:textId="77777777" w:rsidTr="00B75AE0">
        <w:tc>
          <w:tcPr>
            <w:tcW w:w="4530" w:type="dxa"/>
            <w:hideMark/>
          </w:tcPr>
          <w:p w14:paraId="056E0D9B" w14:textId="77777777" w:rsidR="008148EA" w:rsidRPr="00AF382C" w:rsidRDefault="008148EA" w:rsidP="00B75AE0">
            <w:pPr>
              <w:pStyle w:val="rvps14"/>
              <w:spacing w:before="0" w:beforeAutospacing="0" w:after="0" w:afterAutospacing="0"/>
              <w:rPr>
                <w:lang w:val="uk-UA"/>
              </w:rPr>
            </w:pPr>
            <w:r w:rsidRPr="00AF382C">
              <w:rPr>
                <w:lang w:val="uk-UA"/>
              </w:rPr>
              <w:t>Луганська</w:t>
            </w:r>
          </w:p>
        </w:tc>
        <w:tc>
          <w:tcPr>
            <w:tcW w:w="4980" w:type="dxa"/>
            <w:hideMark/>
          </w:tcPr>
          <w:p w14:paraId="6A0CA6EF" w14:textId="77777777" w:rsidR="008148EA" w:rsidRPr="00AF382C" w:rsidRDefault="008148EA" w:rsidP="00B75AE0">
            <w:pPr>
              <w:pStyle w:val="rvps12"/>
              <w:spacing w:before="0" w:beforeAutospacing="0" w:after="0" w:afterAutospacing="0"/>
              <w:jc w:val="center"/>
              <w:rPr>
                <w:lang w:val="uk-UA"/>
              </w:rPr>
            </w:pPr>
            <w:r w:rsidRPr="00AF382C">
              <w:rPr>
                <w:lang w:val="uk-UA"/>
              </w:rPr>
              <w:t>0,98</w:t>
            </w:r>
          </w:p>
        </w:tc>
      </w:tr>
      <w:tr w:rsidR="008148EA" w:rsidRPr="00AF382C" w14:paraId="6EA51D89" w14:textId="77777777" w:rsidTr="00B75AE0">
        <w:tc>
          <w:tcPr>
            <w:tcW w:w="4530" w:type="dxa"/>
            <w:hideMark/>
          </w:tcPr>
          <w:p w14:paraId="2A69B979" w14:textId="77777777" w:rsidR="008148EA" w:rsidRPr="00AF382C" w:rsidRDefault="008148EA" w:rsidP="00B75AE0">
            <w:pPr>
              <w:pStyle w:val="rvps14"/>
              <w:spacing w:before="0" w:beforeAutospacing="0" w:after="0" w:afterAutospacing="0"/>
              <w:rPr>
                <w:lang w:val="uk-UA"/>
              </w:rPr>
            </w:pPr>
            <w:r w:rsidRPr="00AF382C">
              <w:rPr>
                <w:lang w:val="uk-UA"/>
              </w:rPr>
              <w:t>Львівська</w:t>
            </w:r>
          </w:p>
        </w:tc>
        <w:tc>
          <w:tcPr>
            <w:tcW w:w="4980" w:type="dxa"/>
            <w:hideMark/>
          </w:tcPr>
          <w:p w14:paraId="34FD25EF" w14:textId="77777777" w:rsidR="008148EA" w:rsidRPr="00AF382C" w:rsidRDefault="008148EA" w:rsidP="00B75AE0">
            <w:pPr>
              <w:pStyle w:val="rvps12"/>
              <w:spacing w:before="0" w:beforeAutospacing="0" w:after="0" w:afterAutospacing="0"/>
              <w:jc w:val="center"/>
              <w:rPr>
                <w:lang w:val="uk-UA"/>
              </w:rPr>
            </w:pPr>
            <w:r w:rsidRPr="00AF382C">
              <w:rPr>
                <w:lang w:val="uk-UA"/>
              </w:rPr>
              <w:t>1,1</w:t>
            </w:r>
          </w:p>
        </w:tc>
      </w:tr>
      <w:tr w:rsidR="008148EA" w:rsidRPr="00AF382C" w14:paraId="14984ADD" w14:textId="77777777" w:rsidTr="00B75AE0">
        <w:tc>
          <w:tcPr>
            <w:tcW w:w="4530" w:type="dxa"/>
            <w:hideMark/>
          </w:tcPr>
          <w:p w14:paraId="4F6AF732" w14:textId="77777777" w:rsidR="008148EA" w:rsidRPr="00AF382C" w:rsidRDefault="008148EA" w:rsidP="00B75AE0">
            <w:pPr>
              <w:pStyle w:val="rvps14"/>
              <w:spacing w:before="0" w:beforeAutospacing="0" w:after="0" w:afterAutospacing="0"/>
              <w:rPr>
                <w:lang w:val="uk-UA"/>
              </w:rPr>
            </w:pPr>
            <w:r w:rsidRPr="00AF382C">
              <w:rPr>
                <w:lang w:val="uk-UA"/>
              </w:rPr>
              <w:t>Миколаївська</w:t>
            </w:r>
          </w:p>
        </w:tc>
        <w:tc>
          <w:tcPr>
            <w:tcW w:w="4980" w:type="dxa"/>
            <w:hideMark/>
          </w:tcPr>
          <w:p w14:paraId="559A1EB1" w14:textId="77777777" w:rsidR="008148EA" w:rsidRPr="00AF382C" w:rsidRDefault="008148EA" w:rsidP="00B75AE0">
            <w:pPr>
              <w:pStyle w:val="rvps12"/>
              <w:spacing w:before="0" w:beforeAutospacing="0" w:after="0" w:afterAutospacing="0"/>
              <w:jc w:val="center"/>
              <w:rPr>
                <w:lang w:val="uk-UA"/>
              </w:rPr>
            </w:pPr>
            <w:r w:rsidRPr="00AF382C">
              <w:rPr>
                <w:lang w:val="uk-UA"/>
              </w:rPr>
              <w:t>0,89</w:t>
            </w:r>
          </w:p>
        </w:tc>
      </w:tr>
      <w:tr w:rsidR="008148EA" w:rsidRPr="00AF382C" w14:paraId="03667715" w14:textId="77777777" w:rsidTr="00B75AE0">
        <w:tc>
          <w:tcPr>
            <w:tcW w:w="4530" w:type="dxa"/>
            <w:hideMark/>
          </w:tcPr>
          <w:p w14:paraId="317CBC9B" w14:textId="77777777" w:rsidR="008148EA" w:rsidRPr="00AF382C" w:rsidRDefault="008148EA" w:rsidP="00B75AE0">
            <w:pPr>
              <w:pStyle w:val="rvps14"/>
              <w:spacing w:before="0" w:beforeAutospacing="0" w:after="0" w:afterAutospacing="0"/>
              <w:rPr>
                <w:lang w:val="uk-UA"/>
              </w:rPr>
            </w:pPr>
            <w:r w:rsidRPr="00AF382C">
              <w:rPr>
                <w:lang w:val="uk-UA"/>
              </w:rPr>
              <w:t>Одеська</w:t>
            </w:r>
          </w:p>
        </w:tc>
        <w:tc>
          <w:tcPr>
            <w:tcW w:w="4980" w:type="dxa"/>
            <w:hideMark/>
          </w:tcPr>
          <w:p w14:paraId="195C4241" w14:textId="77777777" w:rsidR="008148EA" w:rsidRPr="00AF382C" w:rsidRDefault="008148EA" w:rsidP="00B75AE0">
            <w:pPr>
              <w:pStyle w:val="rvps12"/>
              <w:spacing w:before="0" w:beforeAutospacing="0" w:after="0" w:afterAutospacing="0"/>
              <w:jc w:val="center"/>
              <w:rPr>
                <w:lang w:val="uk-UA"/>
              </w:rPr>
            </w:pPr>
            <w:r w:rsidRPr="00AF382C">
              <w:rPr>
                <w:lang w:val="uk-UA"/>
              </w:rPr>
              <w:t>1,68</w:t>
            </w:r>
          </w:p>
        </w:tc>
      </w:tr>
      <w:tr w:rsidR="008148EA" w:rsidRPr="00AF382C" w14:paraId="527E6B7E" w14:textId="77777777" w:rsidTr="00B75AE0">
        <w:tc>
          <w:tcPr>
            <w:tcW w:w="4530" w:type="dxa"/>
            <w:hideMark/>
          </w:tcPr>
          <w:p w14:paraId="0CF30E57" w14:textId="77777777" w:rsidR="008148EA" w:rsidRPr="00AF382C" w:rsidRDefault="008148EA" w:rsidP="00B75AE0">
            <w:pPr>
              <w:pStyle w:val="rvps14"/>
              <w:spacing w:before="0" w:beforeAutospacing="0" w:after="0" w:afterAutospacing="0"/>
              <w:rPr>
                <w:lang w:val="uk-UA"/>
              </w:rPr>
            </w:pPr>
            <w:r w:rsidRPr="00AF382C">
              <w:rPr>
                <w:lang w:val="uk-UA"/>
              </w:rPr>
              <w:t>Полтавська</w:t>
            </w:r>
          </w:p>
        </w:tc>
        <w:tc>
          <w:tcPr>
            <w:tcW w:w="4980" w:type="dxa"/>
            <w:hideMark/>
          </w:tcPr>
          <w:p w14:paraId="6379CB70" w14:textId="77777777" w:rsidR="008148EA" w:rsidRPr="00AF382C" w:rsidRDefault="008148EA" w:rsidP="00B75AE0">
            <w:pPr>
              <w:pStyle w:val="rvps12"/>
              <w:spacing w:before="0" w:beforeAutospacing="0" w:after="0" w:afterAutospacing="0"/>
              <w:jc w:val="center"/>
              <w:rPr>
                <w:lang w:val="uk-UA"/>
              </w:rPr>
            </w:pPr>
            <w:r w:rsidRPr="00AF382C">
              <w:rPr>
                <w:lang w:val="uk-UA"/>
              </w:rPr>
              <w:t>0,87</w:t>
            </w:r>
          </w:p>
        </w:tc>
      </w:tr>
      <w:tr w:rsidR="008148EA" w:rsidRPr="00AF382C" w14:paraId="1BC14635" w14:textId="77777777" w:rsidTr="00B75AE0">
        <w:tc>
          <w:tcPr>
            <w:tcW w:w="4530" w:type="dxa"/>
            <w:hideMark/>
          </w:tcPr>
          <w:p w14:paraId="56EE9883" w14:textId="77777777" w:rsidR="008148EA" w:rsidRPr="00AF382C" w:rsidRDefault="008148EA" w:rsidP="00B75AE0">
            <w:pPr>
              <w:pStyle w:val="rvps14"/>
              <w:spacing w:before="0" w:beforeAutospacing="0" w:after="0" w:afterAutospacing="0"/>
              <w:rPr>
                <w:lang w:val="uk-UA"/>
              </w:rPr>
            </w:pPr>
            <w:r w:rsidRPr="00AF382C">
              <w:rPr>
                <w:lang w:val="uk-UA"/>
              </w:rPr>
              <w:t>Рівненська</w:t>
            </w:r>
          </w:p>
        </w:tc>
        <w:tc>
          <w:tcPr>
            <w:tcW w:w="4980" w:type="dxa"/>
            <w:hideMark/>
          </w:tcPr>
          <w:p w14:paraId="1A5DCE55" w14:textId="77777777" w:rsidR="008148EA" w:rsidRPr="00AF382C" w:rsidRDefault="008148EA" w:rsidP="00B75AE0">
            <w:pPr>
              <w:pStyle w:val="rvps12"/>
              <w:spacing w:before="0" w:beforeAutospacing="0" w:after="0" w:afterAutospacing="0"/>
              <w:jc w:val="center"/>
              <w:rPr>
                <w:lang w:val="uk-UA"/>
              </w:rPr>
            </w:pPr>
            <w:r w:rsidRPr="00AF382C">
              <w:rPr>
                <w:lang w:val="uk-UA"/>
              </w:rPr>
              <w:t>0,93</w:t>
            </w:r>
          </w:p>
        </w:tc>
      </w:tr>
      <w:tr w:rsidR="008148EA" w:rsidRPr="00AF382C" w14:paraId="1A5312F9" w14:textId="77777777" w:rsidTr="00B75AE0">
        <w:tc>
          <w:tcPr>
            <w:tcW w:w="4530" w:type="dxa"/>
            <w:hideMark/>
          </w:tcPr>
          <w:p w14:paraId="60AF22FD" w14:textId="77777777" w:rsidR="008148EA" w:rsidRPr="00AF382C" w:rsidRDefault="008148EA" w:rsidP="00B75AE0">
            <w:pPr>
              <w:pStyle w:val="rvps14"/>
              <w:spacing w:before="0" w:beforeAutospacing="0" w:after="0" w:afterAutospacing="0"/>
              <w:rPr>
                <w:lang w:val="uk-UA"/>
              </w:rPr>
            </w:pPr>
            <w:r w:rsidRPr="00AF382C">
              <w:rPr>
                <w:lang w:val="uk-UA"/>
              </w:rPr>
              <w:t>Сумська</w:t>
            </w:r>
          </w:p>
        </w:tc>
        <w:tc>
          <w:tcPr>
            <w:tcW w:w="4980" w:type="dxa"/>
            <w:hideMark/>
          </w:tcPr>
          <w:p w14:paraId="39DE258B" w14:textId="77777777" w:rsidR="008148EA" w:rsidRPr="00AF382C" w:rsidRDefault="008148EA" w:rsidP="00B75AE0">
            <w:pPr>
              <w:pStyle w:val="rvps12"/>
              <w:spacing w:before="0" w:beforeAutospacing="0" w:after="0" w:afterAutospacing="0"/>
              <w:jc w:val="center"/>
              <w:rPr>
                <w:lang w:val="uk-UA"/>
              </w:rPr>
            </w:pPr>
            <w:r w:rsidRPr="00AF382C">
              <w:rPr>
                <w:lang w:val="uk-UA"/>
              </w:rPr>
              <w:t>0,81</w:t>
            </w:r>
          </w:p>
        </w:tc>
      </w:tr>
      <w:tr w:rsidR="008148EA" w:rsidRPr="00AF382C" w14:paraId="05FA56D4" w14:textId="77777777" w:rsidTr="00B75AE0">
        <w:tc>
          <w:tcPr>
            <w:tcW w:w="4530" w:type="dxa"/>
            <w:hideMark/>
          </w:tcPr>
          <w:p w14:paraId="000BAD42" w14:textId="77777777" w:rsidR="008148EA" w:rsidRPr="00AF382C" w:rsidRDefault="008148EA" w:rsidP="00B75AE0">
            <w:pPr>
              <w:pStyle w:val="rvps14"/>
              <w:spacing w:before="0" w:beforeAutospacing="0" w:after="0" w:afterAutospacing="0"/>
              <w:rPr>
                <w:lang w:val="uk-UA"/>
              </w:rPr>
            </w:pPr>
            <w:r w:rsidRPr="00AF382C">
              <w:rPr>
                <w:lang w:val="uk-UA"/>
              </w:rPr>
              <w:t>Тернопільська</w:t>
            </w:r>
          </w:p>
        </w:tc>
        <w:tc>
          <w:tcPr>
            <w:tcW w:w="4980" w:type="dxa"/>
            <w:hideMark/>
          </w:tcPr>
          <w:p w14:paraId="5B026570" w14:textId="77777777" w:rsidR="008148EA" w:rsidRPr="00AF382C" w:rsidRDefault="008148EA" w:rsidP="00B75AE0">
            <w:pPr>
              <w:pStyle w:val="rvps12"/>
              <w:spacing w:before="0" w:beforeAutospacing="0" w:after="0" w:afterAutospacing="0"/>
              <w:jc w:val="center"/>
              <w:rPr>
                <w:lang w:val="uk-UA"/>
              </w:rPr>
            </w:pPr>
            <w:r w:rsidRPr="00AF382C">
              <w:rPr>
                <w:lang w:val="uk-UA"/>
              </w:rPr>
              <w:t>0,77</w:t>
            </w:r>
          </w:p>
        </w:tc>
      </w:tr>
      <w:tr w:rsidR="008148EA" w:rsidRPr="00AF382C" w14:paraId="28C46656" w14:textId="77777777" w:rsidTr="00B75AE0">
        <w:tc>
          <w:tcPr>
            <w:tcW w:w="4530" w:type="dxa"/>
            <w:hideMark/>
          </w:tcPr>
          <w:p w14:paraId="6FE1BBA9" w14:textId="77777777" w:rsidR="008148EA" w:rsidRPr="00AF382C" w:rsidRDefault="008148EA" w:rsidP="00B75AE0">
            <w:pPr>
              <w:pStyle w:val="rvps14"/>
              <w:spacing w:before="0" w:beforeAutospacing="0" w:after="0" w:afterAutospacing="0"/>
              <w:rPr>
                <w:lang w:val="uk-UA"/>
              </w:rPr>
            </w:pPr>
            <w:r w:rsidRPr="00AF382C">
              <w:rPr>
                <w:lang w:val="uk-UA"/>
              </w:rPr>
              <w:t>Харківська</w:t>
            </w:r>
          </w:p>
        </w:tc>
        <w:tc>
          <w:tcPr>
            <w:tcW w:w="4980" w:type="dxa"/>
            <w:hideMark/>
          </w:tcPr>
          <w:p w14:paraId="41E92886" w14:textId="77777777" w:rsidR="008148EA" w:rsidRPr="00AF382C" w:rsidRDefault="008148EA" w:rsidP="00B75AE0">
            <w:pPr>
              <w:pStyle w:val="rvps12"/>
              <w:spacing w:before="0" w:beforeAutospacing="0" w:after="0" w:afterAutospacing="0"/>
              <w:jc w:val="center"/>
              <w:rPr>
                <w:lang w:val="uk-UA"/>
              </w:rPr>
            </w:pPr>
            <w:r w:rsidRPr="00AF382C">
              <w:rPr>
                <w:lang w:val="uk-UA"/>
              </w:rPr>
              <w:t>1,19</w:t>
            </w:r>
          </w:p>
        </w:tc>
      </w:tr>
      <w:tr w:rsidR="008148EA" w:rsidRPr="00AF382C" w14:paraId="41D6C867" w14:textId="77777777" w:rsidTr="00B75AE0">
        <w:tc>
          <w:tcPr>
            <w:tcW w:w="4530" w:type="dxa"/>
            <w:hideMark/>
          </w:tcPr>
          <w:p w14:paraId="1196B9ED" w14:textId="77777777" w:rsidR="008148EA" w:rsidRPr="00AF382C" w:rsidRDefault="008148EA" w:rsidP="00B75AE0">
            <w:pPr>
              <w:pStyle w:val="rvps14"/>
              <w:spacing w:before="0" w:beforeAutospacing="0" w:after="0" w:afterAutospacing="0"/>
              <w:rPr>
                <w:lang w:val="uk-UA"/>
              </w:rPr>
            </w:pPr>
            <w:r w:rsidRPr="00AF382C">
              <w:rPr>
                <w:lang w:val="uk-UA"/>
              </w:rPr>
              <w:t>Херсонська</w:t>
            </w:r>
          </w:p>
        </w:tc>
        <w:tc>
          <w:tcPr>
            <w:tcW w:w="4980" w:type="dxa"/>
            <w:hideMark/>
          </w:tcPr>
          <w:p w14:paraId="5E6773EA" w14:textId="77777777" w:rsidR="008148EA" w:rsidRPr="00AF382C" w:rsidRDefault="008148EA" w:rsidP="00B75AE0">
            <w:pPr>
              <w:pStyle w:val="rvps12"/>
              <w:spacing w:before="0" w:beforeAutospacing="0" w:after="0" w:afterAutospacing="0"/>
              <w:jc w:val="center"/>
              <w:rPr>
                <w:lang w:val="uk-UA"/>
              </w:rPr>
            </w:pPr>
            <w:r w:rsidRPr="00AF382C">
              <w:rPr>
                <w:lang w:val="uk-UA"/>
              </w:rPr>
              <w:t>0,94</w:t>
            </w:r>
          </w:p>
        </w:tc>
      </w:tr>
      <w:tr w:rsidR="008148EA" w:rsidRPr="00AF382C" w14:paraId="7CE589DE" w14:textId="77777777" w:rsidTr="00B75AE0">
        <w:tc>
          <w:tcPr>
            <w:tcW w:w="4530" w:type="dxa"/>
            <w:hideMark/>
          </w:tcPr>
          <w:p w14:paraId="67D2DC93" w14:textId="77777777" w:rsidR="008148EA" w:rsidRPr="00AF382C" w:rsidRDefault="008148EA" w:rsidP="00B75AE0">
            <w:pPr>
              <w:pStyle w:val="rvps14"/>
              <w:spacing w:before="0" w:beforeAutospacing="0" w:after="0" w:afterAutospacing="0"/>
              <w:rPr>
                <w:lang w:val="uk-UA"/>
              </w:rPr>
            </w:pPr>
            <w:r w:rsidRPr="00AF382C">
              <w:rPr>
                <w:lang w:val="uk-UA"/>
              </w:rPr>
              <w:t>Хмельницька</w:t>
            </w:r>
          </w:p>
        </w:tc>
        <w:tc>
          <w:tcPr>
            <w:tcW w:w="4980" w:type="dxa"/>
            <w:hideMark/>
          </w:tcPr>
          <w:p w14:paraId="1F64E658" w14:textId="77777777" w:rsidR="008148EA" w:rsidRPr="00AF382C" w:rsidRDefault="008148EA" w:rsidP="00B75AE0">
            <w:pPr>
              <w:pStyle w:val="rvps12"/>
              <w:spacing w:before="0" w:beforeAutospacing="0" w:after="0" w:afterAutospacing="0"/>
              <w:jc w:val="center"/>
              <w:rPr>
                <w:lang w:val="uk-UA"/>
              </w:rPr>
            </w:pPr>
            <w:r w:rsidRPr="00AF382C">
              <w:rPr>
                <w:lang w:val="uk-UA"/>
              </w:rPr>
              <w:t>0,81</w:t>
            </w:r>
          </w:p>
        </w:tc>
      </w:tr>
      <w:tr w:rsidR="008148EA" w:rsidRPr="00AF382C" w14:paraId="136DA4EE" w14:textId="77777777" w:rsidTr="00B75AE0">
        <w:tc>
          <w:tcPr>
            <w:tcW w:w="4530" w:type="dxa"/>
            <w:hideMark/>
          </w:tcPr>
          <w:p w14:paraId="0CE709EE" w14:textId="77777777" w:rsidR="008148EA" w:rsidRPr="00AF382C" w:rsidRDefault="008148EA" w:rsidP="00B75AE0">
            <w:pPr>
              <w:pStyle w:val="rvps14"/>
              <w:spacing w:before="0" w:beforeAutospacing="0" w:after="0" w:afterAutospacing="0"/>
              <w:rPr>
                <w:lang w:val="uk-UA"/>
              </w:rPr>
            </w:pPr>
            <w:r w:rsidRPr="00AF382C">
              <w:rPr>
                <w:lang w:val="uk-UA"/>
              </w:rPr>
              <w:t>Черкаська</w:t>
            </w:r>
          </w:p>
        </w:tc>
        <w:tc>
          <w:tcPr>
            <w:tcW w:w="4980" w:type="dxa"/>
            <w:hideMark/>
          </w:tcPr>
          <w:p w14:paraId="1674A1BE" w14:textId="77777777" w:rsidR="008148EA" w:rsidRPr="00AF382C" w:rsidRDefault="008148EA" w:rsidP="00B75AE0">
            <w:pPr>
              <w:pStyle w:val="rvps12"/>
              <w:spacing w:before="0" w:beforeAutospacing="0" w:after="0" w:afterAutospacing="0"/>
              <w:jc w:val="center"/>
              <w:rPr>
                <w:lang w:val="uk-UA"/>
              </w:rPr>
            </w:pPr>
            <w:r w:rsidRPr="00AF382C">
              <w:rPr>
                <w:lang w:val="uk-UA"/>
              </w:rPr>
              <w:t>0,83</w:t>
            </w:r>
          </w:p>
        </w:tc>
      </w:tr>
      <w:tr w:rsidR="008148EA" w:rsidRPr="00AF382C" w14:paraId="4F0E6EBB" w14:textId="77777777" w:rsidTr="00B75AE0">
        <w:tc>
          <w:tcPr>
            <w:tcW w:w="4530" w:type="dxa"/>
            <w:hideMark/>
          </w:tcPr>
          <w:p w14:paraId="705D0D0F" w14:textId="77777777" w:rsidR="008148EA" w:rsidRPr="00AF382C" w:rsidRDefault="008148EA" w:rsidP="00B75AE0">
            <w:pPr>
              <w:pStyle w:val="rvps14"/>
              <w:spacing w:before="0" w:beforeAutospacing="0" w:after="0" w:afterAutospacing="0"/>
              <w:rPr>
                <w:lang w:val="uk-UA"/>
              </w:rPr>
            </w:pPr>
            <w:r w:rsidRPr="00AF382C">
              <w:rPr>
                <w:lang w:val="uk-UA"/>
              </w:rPr>
              <w:t>Чернівецька</w:t>
            </w:r>
          </w:p>
        </w:tc>
        <w:tc>
          <w:tcPr>
            <w:tcW w:w="4980" w:type="dxa"/>
            <w:hideMark/>
          </w:tcPr>
          <w:p w14:paraId="3CCAE70B" w14:textId="77777777" w:rsidR="008148EA" w:rsidRPr="00AF382C" w:rsidRDefault="008148EA" w:rsidP="00B75AE0">
            <w:pPr>
              <w:pStyle w:val="rvps12"/>
              <w:spacing w:before="0" w:beforeAutospacing="0" w:after="0" w:afterAutospacing="0"/>
              <w:jc w:val="center"/>
              <w:rPr>
                <w:lang w:val="uk-UA"/>
              </w:rPr>
            </w:pPr>
            <w:r w:rsidRPr="00AF382C">
              <w:rPr>
                <w:lang w:val="uk-UA"/>
              </w:rPr>
              <w:t>1,15</w:t>
            </w:r>
          </w:p>
        </w:tc>
      </w:tr>
      <w:tr w:rsidR="008148EA" w:rsidRPr="00AF382C" w14:paraId="66CECC66" w14:textId="77777777" w:rsidTr="00B75AE0">
        <w:tc>
          <w:tcPr>
            <w:tcW w:w="4530" w:type="dxa"/>
            <w:hideMark/>
          </w:tcPr>
          <w:p w14:paraId="77BADEB0" w14:textId="77777777" w:rsidR="008148EA" w:rsidRPr="00AF382C" w:rsidRDefault="008148EA" w:rsidP="00B75AE0">
            <w:pPr>
              <w:pStyle w:val="rvps14"/>
              <w:spacing w:before="0" w:beforeAutospacing="0" w:after="0" w:afterAutospacing="0"/>
              <w:rPr>
                <w:lang w:val="uk-UA"/>
              </w:rPr>
            </w:pPr>
            <w:r w:rsidRPr="00AF382C">
              <w:rPr>
                <w:lang w:val="uk-UA"/>
              </w:rPr>
              <w:t>Чернігівська</w:t>
            </w:r>
          </w:p>
        </w:tc>
        <w:tc>
          <w:tcPr>
            <w:tcW w:w="4980" w:type="dxa"/>
            <w:hideMark/>
          </w:tcPr>
          <w:p w14:paraId="56FDEF36" w14:textId="77777777" w:rsidR="008148EA" w:rsidRPr="00AF382C" w:rsidRDefault="008148EA" w:rsidP="00B75AE0">
            <w:pPr>
              <w:pStyle w:val="rvps12"/>
              <w:spacing w:before="0" w:beforeAutospacing="0" w:after="0" w:afterAutospacing="0"/>
              <w:jc w:val="center"/>
              <w:rPr>
                <w:lang w:val="uk-UA"/>
              </w:rPr>
            </w:pPr>
            <w:r w:rsidRPr="00AF382C">
              <w:rPr>
                <w:lang w:val="uk-UA"/>
              </w:rPr>
              <w:t>0,89</w:t>
            </w:r>
          </w:p>
        </w:tc>
      </w:tr>
      <w:tr w:rsidR="008148EA" w:rsidRPr="00AF382C" w14:paraId="27BAAF61" w14:textId="77777777" w:rsidTr="00B75AE0">
        <w:tc>
          <w:tcPr>
            <w:tcW w:w="4530" w:type="dxa"/>
            <w:hideMark/>
          </w:tcPr>
          <w:p w14:paraId="26844078" w14:textId="77777777" w:rsidR="008148EA" w:rsidRPr="00AF382C" w:rsidRDefault="008148EA" w:rsidP="00B75AE0">
            <w:pPr>
              <w:pStyle w:val="rvps14"/>
              <w:spacing w:before="0" w:beforeAutospacing="0" w:after="0" w:afterAutospacing="0"/>
              <w:rPr>
                <w:lang w:val="uk-UA"/>
              </w:rPr>
            </w:pPr>
            <w:r w:rsidRPr="00AF382C">
              <w:rPr>
                <w:lang w:val="uk-UA"/>
              </w:rPr>
              <w:t>м. Севастополь</w:t>
            </w:r>
          </w:p>
        </w:tc>
        <w:tc>
          <w:tcPr>
            <w:tcW w:w="4980" w:type="dxa"/>
            <w:hideMark/>
          </w:tcPr>
          <w:p w14:paraId="3AAA0626" w14:textId="77777777" w:rsidR="008148EA" w:rsidRPr="00AF382C" w:rsidRDefault="008148EA" w:rsidP="00B75AE0">
            <w:pPr>
              <w:pStyle w:val="rvps12"/>
              <w:spacing w:before="0" w:beforeAutospacing="0" w:after="0" w:afterAutospacing="0"/>
              <w:jc w:val="center"/>
              <w:rPr>
                <w:lang w:val="uk-UA"/>
              </w:rPr>
            </w:pPr>
            <w:r w:rsidRPr="00AF382C">
              <w:rPr>
                <w:lang w:val="uk-UA"/>
              </w:rPr>
              <w:t>1,3</w:t>
            </w:r>
          </w:p>
        </w:tc>
      </w:tr>
    </w:tbl>
    <w:p w14:paraId="3FE6F255" w14:textId="77777777" w:rsidR="008148EA" w:rsidRPr="00AF382C" w:rsidRDefault="008148EA" w:rsidP="008148EA">
      <w:pPr>
        <w:jc w:val="right"/>
        <w:rPr>
          <w:b/>
          <w:sz w:val="28"/>
          <w:szCs w:val="28"/>
          <w:lang w:val="uk-UA"/>
        </w:rPr>
      </w:pPr>
    </w:p>
    <w:p w14:paraId="19EB7568" w14:textId="77777777" w:rsidR="008148EA" w:rsidRPr="00AF382C" w:rsidRDefault="008148EA" w:rsidP="008148EA">
      <w:pPr>
        <w:jc w:val="right"/>
        <w:rPr>
          <w:b/>
          <w:sz w:val="28"/>
          <w:szCs w:val="28"/>
          <w:lang w:val="uk-UA"/>
        </w:rPr>
      </w:pPr>
      <w:r w:rsidRPr="00AF382C">
        <w:rPr>
          <w:b/>
          <w:sz w:val="28"/>
          <w:szCs w:val="28"/>
          <w:lang w:val="uk-UA"/>
        </w:rPr>
        <w:br w:type="page"/>
      </w:r>
      <w:r w:rsidRPr="00AF382C">
        <w:rPr>
          <w:b/>
          <w:sz w:val="28"/>
          <w:szCs w:val="28"/>
          <w:lang w:val="uk-UA"/>
        </w:rPr>
        <w:lastRenderedPageBreak/>
        <w:t>Додаток  Ї</w:t>
      </w:r>
    </w:p>
    <w:p w14:paraId="7903D80A" w14:textId="77777777" w:rsidR="008148EA" w:rsidRPr="00AF382C" w:rsidRDefault="008148EA" w:rsidP="008148E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КОЕФІЦІЄНТ,</w:t>
      </w:r>
      <w:r w:rsidRPr="00AF382C">
        <w:rPr>
          <w:color w:val="333333"/>
          <w:lang w:val="uk-UA"/>
        </w:rPr>
        <w:br/>
      </w:r>
      <w:r w:rsidRPr="00AF382C">
        <w:rPr>
          <w:rStyle w:val="rvts15"/>
          <w:b/>
          <w:bCs/>
          <w:color w:val="333333"/>
          <w:sz w:val="28"/>
          <w:szCs w:val="28"/>
          <w:lang w:val="uk-UA"/>
        </w:rPr>
        <w:t>який враховує особливості використання земельної ділянки в межах категорії земель за основним цільовим призначенням (</w:t>
      </w:r>
      <w:proofErr w:type="spellStart"/>
      <w:r w:rsidRPr="00AF382C">
        <w:rPr>
          <w:rStyle w:val="rvts15"/>
          <w:b/>
          <w:bCs/>
          <w:color w:val="333333"/>
          <w:sz w:val="28"/>
          <w:szCs w:val="28"/>
          <w:lang w:val="uk-UA"/>
        </w:rPr>
        <w:t>Кмц</w:t>
      </w:r>
      <w:proofErr w:type="spellEnd"/>
      <w:r w:rsidRPr="00AF382C">
        <w:rPr>
          <w:rStyle w:val="rvts15"/>
          <w:b/>
          <w:bCs/>
          <w:color w:val="333333"/>
          <w:sz w:val="28"/>
          <w:szCs w:val="28"/>
          <w:lang w:val="uk-UA"/>
        </w:rPr>
        <w:t>), для земель оздоровчого призначення та земель історико-культурного призначення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2264"/>
        <w:gridCol w:w="2356"/>
      </w:tblGrid>
      <w:tr w:rsidR="008148EA" w:rsidRPr="00AF382C" w14:paraId="548923F0" w14:textId="77777777" w:rsidTr="00B75AE0">
        <w:trPr>
          <w:tblHeader/>
        </w:trPr>
        <w:tc>
          <w:tcPr>
            <w:tcW w:w="4845" w:type="dxa"/>
            <w:vMerge w:val="restart"/>
            <w:hideMark/>
          </w:tcPr>
          <w:p w14:paraId="2383FFDB" w14:textId="77777777" w:rsidR="008148EA" w:rsidRPr="00AF382C" w:rsidRDefault="008148EA" w:rsidP="00B75AE0">
            <w:pPr>
              <w:pStyle w:val="rvps12"/>
              <w:spacing w:before="0" w:beforeAutospacing="0" w:after="0" w:afterAutospacing="0"/>
              <w:jc w:val="center"/>
              <w:rPr>
                <w:lang w:val="uk-UA"/>
              </w:rPr>
            </w:pPr>
            <w:bookmarkStart w:id="85" w:name="n142"/>
            <w:bookmarkEnd w:id="85"/>
            <w:r w:rsidRPr="00AF382C">
              <w:rPr>
                <w:lang w:val="uk-UA"/>
              </w:rPr>
              <w:t>Найменування адміністративно-територіальної одиниці</w:t>
            </w:r>
          </w:p>
        </w:tc>
        <w:tc>
          <w:tcPr>
            <w:tcW w:w="4905" w:type="dxa"/>
            <w:gridSpan w:val="2"/>
            <w:hideMark/>
          </w:tcPr>
          <w:p w14:paraId="19FB30BB" w14:textId="77777777" w:rsidR="008148EA" w:rsidRPr="00AF382C" w:rsidRDefault="008148EA" w:rsidP="00B75AE0">
            <w:pPr>
              <w:pStyle w:val="rvps12"/>
              <w:spacing w:before="0" w:beforeAutospacing="0" w:after="0" w:afterAutospacing="0"/>
              <w:jc w:val="center"/>
              <w:rPr>
                <w:lang w:val="uk-UA"/>
              </w:rPr>
            </w:pPr>
            <w:r w:rsidRPr="00AF382C">
              <w:rPr>
                <w:lang w:val="uk-UA"/>
              </w:rPr>
              <w:t>Коефіцієнт, який враховує особливості використання земельної ділянки в межах категорії земель за основним цільовим призначенням (</w:t>
            </w:r>
            <w:proofErr w:type="spellStart"/>
            <w:r w:rsidRPr="00AF382C">
              <w:rPr>
                <w:lang w:val="uk-UA"/>
              </w:rPr>
              <w:t>Кмц</w:t>
            </w:r>
            <w:proofErr w:type="spellEnd"/>
            <w:r w:rsidRPr="00AF382C">
              <w:rPr>
                <w:lang w:val="uk-UA"/>
              </w:rPr>
              <w:t>)</w:t>
            </w:r>
          </w:p>
        </w:tc>
      </w:tr>
      <w:tr w:rsidR="008148EA" w:rsidRPr="00AF382C" w14:paraId="29BAF28F" w14:textId="77777777" w:rsidTr="00B75AE0">
        <w:trPr>
          <w:tblHeader/>
        </w:trPr>
        <w:tc>
          <w:tcPr>
            <w:tcW w:w="0" w:type="auto"/>
            <w:vMerge/>
            <w:vAlign w:val="center"/>
            <w:hideMark/>
          </w:tcPr>
          <w:p w14:paraId="2C349C42" w14:textId="77777777" w:rsidR="008148EA" w:rsidRPr="00AF382C" w:rsidRDefault="008148EA" w:rsidP="00B75AE0">
            <w:pPr>
              <w:rPr>
                <w:lang w:val="uk-UA"/>
              </w:rPr>
            </w:pPr>
          </w:p>
        </w:tc>
        <w:tc>
          <w:tcPr>
            <w:tcW w:w="2400" w:type="dxa"/>
            <w:hideMark/>
          </w:tcPr>
          <w:p w14:paraId="795B634B" w14:textId="77777777" w:rsidR="008148EA" w:rsidRPr="00AF382C" w:rsidRDefault="008148EA" w:rsidP="00B75AE0">
            <w:pPr>
              <w:pStyle w:val="rvps12"/>
              <w:spacing w:before="0" w:beforeAutospacing="0" w:after="0" w:afterAutospacing="0"/>
              <w:jc w:val="center"/>
              <w:rPr>
                <w:lang w:val="uk-UA"/>
              </w:rPr>
            </w:pPr>
            <w:r w:rsidRPr="00AF382C">
              <w:rPr>
                <w:lang w:val="uk-UA"/>
              </w:rPr>
              <w:t>землі оздоровчого призначення</w:t>
            </w:r>
          </w:p>
        </w:tc>
        <w:tc>
          <w:tcPr>
            <w:tcW w:w="2385" w:type="dxa"/>
            <w:hideMark/>
          </w:tcPr>
          <w:p w14:paraId="41FD33D9" w14:textId="77777777" w:rsidR="008148EA" w:rsidRPr="00AF382C" w:rsidRDefault="008148EA" w:rsidP="00B75AE0">
            <w:pPr>
              <w:pStyle w:val="rvps12"/>
              <w:spacing w:before="0" w:beforeAutospacing="0" w:after="0" w:afterAutospacing="0"/>
              <w:jc w:val="center"/>
              <w:rPr>
                <w:lang w:val="uk-UA"/>
              </w:rPr>
            </w:pPr>
            <w:r w:rsidRPr="00AF382C">
              <w:rPr>
                <w:lang w:val="uk-UA"/>
              </w:rPr>
              <w:t>землі історико-культурного призначення</w:t>
            </w:r>
          </w:p>
        </w:tc>
      </w:tr>
      <w:tr w:rsidR="008148EA" w:rsidRPr="00AF382C" w14:paraId="03E2B797" w14:textId="77777777" w:rsidTr="00B75AE0">
        <w:tc>
          <w:tcPr>
            <w:tcW w:w="4845" w:type="dxa"/>
            <w:hideMark/>
          </w:tcPr>
          <w:p w14:paraId="03F832EB" w14:textId="77777777" w:rsidR="008148EA" w:rsidRPr="00AF382C" w:rsidRDefault="008148EA" w:rsidP="00B75AE0">
            <w:pPr>
              <w:pStyle w:val="rvps14"/>
              <w:spacing w:before="0" w:beforeAutospacing="0" w:after="0" w:afterAutospacing="0"/>
              <w:rPr>
                <w:lang w:val="uk-UA"/>
              </w:rPr>
            </w:pPr>
            <w:r w:rsidRPr="00AF382C">
              <w:rPr>
                <w:lang w:val="uk-UA"/>
              </w:rPr>
              <w:t>Автономна Республіка Крим (крім південного, південно-східного та західного узбережжя)</w:t>
            </w:r>
          </w:p>
        </w:tc>
        <w:tc>
          <w:tcPr>
            <w:tcW w:w="2400" w:type="dxa"/>
            <w:hideMark/>
          </w:tcPr>
          <w:p w14:paraId="63C6021D" w14:textId="77777777" w:rsidR="008148EA" w:rsidRPr="00AF382C" w:rsidRDefault="008148EA" w:rsidP="00B75AE0">
            <w:pPr>
              <w:pStyle w:val="rvps12"/>
              <w:spacing w:before="0" w:beforeAutospacing="0" w:after="0" w:afterAutospacing="0"/>
              <w:jc w:val="center"/>
              <w:rPr>
                <w:lang w:val="uk-UA"/>
              </w:rPr>
            </w:pPr>
            <w:r w:rsidRPr="00AF382C">
              <w:rPr>
                <w:lang w:val="uk-UA"/>
              </w:rPr>
              <w:t>3,6</w:t>
            </w:r>
          </w:p>
        </w:tc>
        <w:tc>
          <w:tcPr>
            <w:tcW w:w="2385" w:type="dxa"/>
            <w:hideMark/>
          </w:tcPr>
          <w:p w14:paraId="3E4BFAD6" w14:textId="77777777" w:rsidR="008148EA" w:rsidRPr="00AF382C" w:rsidRDefault="008148EA" w:rsidP="00B75AE0">
            <w:pPr>
              <w:pStyle w:val="rvps12"/>
              <w:spacing w:before="0" w:beforeAutospacing="0" w:after="0" w:afterAutospacing="0"/>
              <w:jc w:val="center"/>
              <w:rPr>
                <w:lang w:val="uk-UA"/>
              </w:rPr>
            </w:pPr>
            <w:r w:rsidRPr="00AF382C">
              <w:rPr>
                <w:lang w:val="uk-UA"/>
              </w:rPr>
              <w:t>2,3</w:t>
            </w:r>
          </w:p>
        </w:tc>
      </w:tr>
      <w:tr w:rsidR="008148EA" w:rsidRPr="00AF382C" w14:paraId="6994BAD2" w14:textId="77777777" w:rsidTr="00B75AE0">
        <w:tc>
          <w:tcPr>
            <w:tcW w:w="4845" w:type="dxa"/>
            <w:hideMark/>
          </w:tcPr>
          <w:p w14:paraId="2BA9D926" w14:textId="77777777" w:rsidR="008148EA" w:rsidRPr="00AF382C" w:rsidRDefault="008148EA" w:rsidP="00B75AE0">
            <w:pPr>
              <w:pStyle w:val="rvps14"/>
              <w:spacing w:before="0" w:beforeAutospacing="0" w:after="0" w:afterAutospacing="0"/>
              <w:rPr>
                <w:lang w:val="uk-UA"/>
              </w:rPr>
            </w:pPr>
            <w:r w:rsidRPr="00AF382C">
              <w:rPr>
                <w:lang w:val="uk-UA"/>
              </w:rPr>
              <w:t>Південне узбережжя Автономної Республіки Крим (Ялтинський район)</w:t>
            </w:r>
          </w:p>
        </w:tc>
        <w:tc>
          <w:tcPr>
            <w:tcW w:w="2400" w:type="dxa"/>
            <w:hideMark/>
          </w:tcPr>
          <w:p w14:paraId="2DFC509C" w14:textId="77777777" w:rsidR="008148EA" w:rsidRPr="00AF382C" w:rsidRDefault="008148EA" w:rsidP="00B75AE0">
            <w:pPr>
              <w:pStyle w:val="rvps12"/>
              <w:spacing w:before="0" w:beforeAutospacing="0" w:after="0" w:afterAutospacing="0"/>
              <w:jc w:val="center"/>
              <w:rPr>
                <w:lang w:val="uk-UA"/>
              </w:rPr>
            </w:pPr>
            <w:r w:rsidRPr="00AF382C">
              <w:rPr>
                <w:lang w:val="uk-UA"/>
              </w:rPr>
              <w:t>7,6</w:t>
            </w:r>
          </w:p>
        </w:tc>
        <w:tc>
          <w:tcPr>
            <w:tcW w:w="2385" w:type="dxa"/>
            <w:hideMark/>
          </w:tcPr>
          <w:p w14:paraId="43AD474A" w14:textId="77777777" w:rsidR="008148EA" w:rsidRPr="00AF382C" w:rsidRDefault="008148EA" w:rsidP="00B75AE0">
            <w:pPr>
              <w:pStyle w:val="rvps12"/>
              <w:spacing w:before="0" w:beforeAutospacing="0" w:after="0" w:afterAutospacing="0"/>
              <w:jc w:val="center"/>
              <w:rPr>
                <w:lang w:val="uk-UA"/>
              </w:rPr>
            </w:pPr>
            <w:r w:rsidRPr="00AF382C">
              <w:rPr>
                <w:lang w:val="uk-UA"/>
              </w:rPr>
              <w:t>2,3</w:t>
            </w:r>
          </w:p>
        </w:tc>
      </w:tr>
      <w:tr w:rsidR="008148EA" w:rsidRPr="00AF382C" w14:paraId="065EE74F" w14:textId="77777777" w:rsidTr="00B75AE0">
        <w:tc>
          <w:tcPr>
            <w:tcW w:w="4845" w:type="dxa"/>
            <w:hideMark/>
          </w:tcPr>
          <w:p w14:paraId="09CFFB6F" w14:textId="77777777" w:rsidR="008148EA" w:rsidRPr="00AF382C" w:rsidRDefault="008148EA" w:rsidP="00B75AE0">
            <w:pPr>
              <w:pStyle w:val="rvps14"/>
              <w:spacing w:before="0" w:beforeAutospacing="0" w:after="0" w:afterAutospacing="0"/>
              <w:rPr>
                <w:lang w:val="uk-UA"/>
              </w:rPr>
            </w:pPr>
            <w:r w:rsidRPr="00AF382C">
              <w:rPr>
                <w:lang w:val="uk-UA"/>
              </w:rPr>
              <w:t xml:space="preserve">Південно-східне узбережжя Автономної Республіки Крим (Білогірський, </w:t>
            </w:r>
            <w:proofErr w:type="spellStart"/>
            <w:r w:rsidRPr="00AF382C">
              <w:rPr>
                <w:lang w:val="uk-UA"/>
              </w:rPr>
              <w:t>Джанкойський</w:t>
            </w:r>
            <w:proofErr w:type="spellEnd"/>
            <w:r w:rsidRPr="00AF382C">
              <w:rPr>
                <w:lang w:val="uk-UA"/>
              </w:rPr>
              <w:t>, Керченський, Феодосійський райони)</w:t>
            </w:r>
          </w:p>
        </w:tc>
        <w:tc>
          <w:tcPr>
            <w:tcW w:w="2400" w:type="dxa"/>
            <w:hideMark/>
          </w:tcPr>
          <w:p w14:paraId="0AED8F71" w14:textId="77777777" w:rsidR="008148EA" w:rsidRPr="00AF382C" w:rsidRDefault="008148EA" w:rsidP="00B75AE0">
            <w:pPr>
              <w:pStyle w:val="rvps12"/>
              <w:spacing w:before="0" w:beforeAutospacing="0" w:after="0" w:afterAutospacing="0"/>
              <w:jc w:val="center"/>
              <w:rPr>
                <w:lang w:val="uk-UA"/>
              </w:rPr>
            </w:pPr>
            <w:r w:rsidRPr="00AF382C">
              <w:rPr>
                <w:lang w:val="uk-UA"/>
              </w:rPr>
              <w:t>4,5</w:t>
            </w:r>
          </w:p>
        </w:tc>
        <w:tc>
          <w:tcPr>
            <w:tcW w:w="2385" w:type="dxa"/>
            <w:hideMark/>
          </w:tcPr>
          <w:p w14:paraId="56A4ABC7" w14:textId="77777777" w:rsidR="008148EA" w:rsidRPr="00AF382C" w:rsidRDefault="008148EA" w:rsidP="00B75AE0">
            <w:pPr>
              <w:pStyle w:val="rvps12"/>
              <w:spacing w:before="0" w:beforeAutospacing="0" w:after="0" w:afterAutospacing="0"/>
              <w:jc w:val="center"/>
              <w:rPr>
                <w:lang w:val="uk-UA"/>
              </w:rPr>
            </w:pPr>
            <w:r w:rsidRPr="00AF382C">
              <w:rPr>
                <w:lang w:val="uk-UA"/>
              </w:rPr>
              <w:t>2,4</w:t>
            </w:r>
          </w:p>
        </w:tc>
      </w:tr>
      <w:tr w:rsidR="008148EA" w:rsidRPr="00AF382C" w14:paraId="58EF3D32" w14:textId="77777777" w:rsidTr="00B75AE0">
        <w:tc>
          <w:tcPr>
            <w:tcW w:w="4845" w:type="dxa"/>
            <w:hideMark/>
          </w:tcPr>
          <w:p w14:paraId="01DC7867" w14:textId="77777777" w:rsidR="008148EA" w:rsidRPr="00AF382C" w:rsidRDefault="008148EA" w:rsidP="00B75AE0">
            <w:pPr>
              <w:pStyle w:val="rvps14"/>
              <w:spacing w:before="0" w:beforeAutospacing="0" w:after="0" w:afterAutospacing="0"/>
              <w:rPr>
                <w:lang w:val="uk-UA"/>
              </w:rPr>
            </w:pPr>
            <w:r w:rsidRPr="00AF382C">
              <w:rPr>
                <w:lang w:val="uk-UA"/>
              </w:rPr>
              <w:t>Західне узбережжя Автономної Республіки Крим (Бахчисарайський, Євпаторійський, Перекопський, Сімферопольський райони)</w:t>
            </w:r>
          </w:p>
        </w:tc>
        <w:tc>
          <w:tcPr>
            <w:tcW w:w="2400" w:type="dxa"/>
            <w:hideMark/>
          </w:tcPr>
          <w:p w14:paraId="0203AB76" w14:textId="77777777" w:rsidR="008148EA" w:rsidRPr="00AF382C" w:rsidRDefault="008148EA" w:rsidP="00B75AE0">
            <w:pPr>
              <w:pStyle w:val="rvps12"/>
              <w:spacing w:before="0" w:beforeAutospacing="0" w:after="0" w:afterAutospacing="0"/>
              <w:jc w:val="center"/>
              <w:rPr>
                <w:lang w:val="uk-UA"/>
              </w:rPr>
            </w:pPr>
            <w:r w:rsidRPr="00AF382C">
              <w:rPr>
                <w:lang w:val="uk-UA"/>
              </w:rPr>
              <w:t>5,4</w:t>
            </w:r>
          </w:p>
        </w:tc>
        <w:tc>
          <w:tcPr>
            <w:tcW w:w="2385" w:type="dxa"/>
            <w:hideMark/>
          </w:tcPr>
          <w:p w14:paraId="61D58F81" w14:textId="77777777" w:rsidR="008148EA" w:rsidRPr="00AF382C" w:rsidRDefault="008148EA" w:rsidP="00B75AE0">
            <w:pPr>
              <w:pStyle w:val="rvps12"/>
              <w:spacing w:before="0" w:beforeAutospacing="0" w:after="0" w:afterAutospacing="0"/>
              <w:jc w:val="center"/>
              <w:rPr>
                <w:lang w:val="uk-UA"/>
              </w:rPr>
            </w:pPr>
            <w:r w:rsidRPr="00AF382C">
              <w:rPr>
                <w:lang w:val="uk-UA"/>
              </w:rPr>
              <w:t>2,3</w:t>
            </w:r>
          </w:p>
        </w:tc>
      </w:tr>
      <w:tr w:rsidR="008148EA" w:rsidRPr="00AF382C" w14:paraId="7A306263" w14:textId="77777777" w:rsidTr="00B75AE0">
        <w:tc>
          <w:tcPr>
            <w:tcW w:w="4845" w:type="dxa"/>
            <w:hideMark/>
          </w:tcPr>
          <w:p w14:paraId="6D0B8A97" w14:textId="77777777" w:rsidR="008148EA" w:rsidRPr="00AF382C" w:rsidRDefault="008148EA" w:rsidP="00B75AE0">
            <w:pPr>
              <w:pStyle w:val="rvps14"/>
              <w:spacing w:before="0" w:beforeAutospacing="0" w:after="0" w:afterAutospacing="0"/>
              <w:rPr>
                <w:lang w:val="uk-UA"/>
              </w:rPr>
            </w:pPr>
            <w:r w:rsidRPr="00AF382C">
              <w:rPr>
                <w:lang w:val="uk-UA"/>
              </w:rPr>
              <w:t>Вінницька область</w:t>
            </w:r>
          </w:p>
        </w:tc>
        <w:tc>
          <w:tcPr>
            <w:tcW w:w="2400" w:type="dxa"/>
            <w:hideMark/>
          </w:tcPr>
          <w:p w14:paraId="6ED0C47B" w14:textId="77777777" w:rsidR="008148EA" w:rsidRPr="00AF382C" w:rsidRDefault="008148EA" w:rsidP="00B75AE0">
            <w:pPr>
              <w:pStyle w:val="rvps12"/>
              <w:spacing w:before="0" w:beforeAutospacing="0" w:after="0" w:afterAutospacing="0"/>
              <w:jc w:val="center"/>
              <w:rPr>
                <w:lang w:val="uk-UA"/>
              </w:rPr>
            </w:pPr>
            <w:r w:rsidRPr="00AF382C">
              <w:rPr>
                <w:lang w:val="uk-UA"/>
              </w:rPr>
              <w:t>0,8</w:t>
            </w:r>
          </w:p>
        </w:tc>
        <w:tc>
          <w:tcPr>
            <w:tcW w:w="2385" w:type="dxa"/>
            <w:hideMark/>
          </w:tcPr>
          <w:p w14:paraId="5A0E85D0" w14:textId="77777777" w:rsidR="008148EA" w:rsidRPr="00AF382C" w:rsidRDefault="008148EA" w:rsidP="00B75AE0">
            <w:pPr>
              <w:pStyle w:val="rvps12"/>
              <w:spacing w:before="0" w:beforeAutospacing="0" w:after="0" w:afterAutospacing="0"/>
              <w:jc w:val="center"/>
              <w:rPr>
                <w:lang w:val="uk-UA"/>
              </w:rPr>
            </w:pPr>
            <w:r w:rsidRPr="00AF382C">
              <w:rPr>
                <w:lang w:val="uk-UA"/>
              </w:rPr>
              <w:t>1,2</w:t>
            </w:r>
          </w:p>
        </w:tc>
      </w:tr>
      <w:tr w:rsidR="008148EA" w:rsidRPr="00AF382C" w14:paraId="7E01B89B" w14:textId="77777777" w:rsidTr="00B75AE0">
        <w:tc>
          <w:tcPr>
            <w:tcW w:w="4845" w:type="dxa"/>
            <w:hideMark/>
          </w:tcPr>
          <w:p w14:paraId="2D3B6A66" w14:textId="77777777" w:rsidR="008148EA" w:rsidRPr="00AF382C" w:rsidRDefault="008148EA" w:rsidP="00B75AE0">
            <w:pPr>
              <w:pStyle w:val="rvps14"/>
              <w:spacing w:before="0" w:beforeAutospacing="0" w:after="0" w:afterAutospacing="0"/>
              <w:rPr>
                <w:lang w:val="uk-UA"/>
              </w:rPr>
            </w:pPr>
            <w:r w:rsidRPr="00AF382C">
              <w:rPr>
                <w:lang w:val="uk-UA"/>
              </w:rPr>
              <w:t>Волинська область</w:t>
            </w:r>
          </w:p>
        </w:tc>
        <w:tc>
          <w:tcPr>
            <w:tcW w:w="2400" w:type="dxa"/>
            <w:hideMark/>
          </w:tcPr>
          <w:p w14:paraId="5B6D9D66" w14:textId="77777777" w:rsidR="008148EA" w:rsidRPr="00AF382C" w:rsidRDefault="008148EA" w:rsidP="00B75AE0">
            <w:pPr>
              <w:pStyle w:val="rvps12"/>
              <w:spacing w:before="0" w:beforeAutospacing="0" w:after="0" w:afterAutospacing="0"/>
              <w:jc w:val="center"/>
              <w:rPr>
                <w:lang w:val="uk-UA"/>
              </w:rPr>
            </w:pPr>
            <w:r w:rsidRPr="00AF382C">
              <w:rPr>
                <w:lang w:val="uk-UA"/>
              </w:rPr>
              <w:t>0,9</w:t>
            </w:r>
          </w:p>
        </w:tc>
        <w:tc>
          <w:tcPr>
            <w:tcW w:w="2385" w:type="dxa"/>
            <w:hideMark/>
          </w:tcPr>
          <w:p w14:paraId="173C43CC" w14:textId="77777777" w:rsidR="008148EA" w:rsidRPr="00AF382C" w:rsidRDefault="008148EA" w:rsidP="00B75AE0">
            <w:pPr>
              <w:pStyle w:val="rvps12"/>
              <w:spacing w:before="0" w:beforeAutospacing="0" w:after="0" w:afterAutospacing="0"/>
              <w:jc w:val="center"/>
              <w:rPr>
                <w:lang w:val="uk-UA"/>
              </w:rPr>
            </w:pPr>
            <w:r w:rsidRPr="00AF382C">
              <w:rPr>
                <w:lang w:val="uk-UA"/>
              </w:rPr>
              <w:t>1,3</w:t>
            </w:r>
          </w:p>
        </w:tc>
      </w:tr>
      <w:tr w:rsidR="008148EA" w:rsidRPr="00AF382C" w14:paraId="4260232A" w14:textId="77777777" w:rsidTr="00B75AE0">
        <w:tc>
          <w:tcPr>
            <w:tcW w:w="4845" w:type="dxa"/>
            <w:hideMark/>
          </w:tcPr>
          <w:p w14:paraId="231407CC" w14:textId="77777777" w:rsidR="008148EA" w:rsidRPr="00AF382C" w:rsidRDefault="008148EA" w:rsidP="00B75AE0">
            <w:pPr>
              <w:pStyle w:val="rvps14"/>
              <w:spacing w:before="0" w:beforeAutospacing="0" w:after="0" w:afterAutospacing="0"/>
              <w:rPr>
                <w:lang w:val="uk-UA"/>
              </w:rPr>
            </w:pPr>
            <w:r w:rsidRPr="00AF382C">
              <w:rPr>
                <w:lang w:val="uk-UA"/>
              </w:rPr>
              <w:t>Дніпропетровська область</w:t>
            </w:r>
          </w:p>
        </w:tc>
        <w:tc>
          <w:tcPr>
            <w:tcW w:w="2400" w:type="dxa"/>
            <w:hideMark/>
          </w:tcPr>
          <w:p w14:paraId="527BEFC1" w14:textId="77777777" w:rsidR="008148EA" w:rsidRPr="00AF382C" w:rsidRDefault="008148EA" w:rsidP="00B75AE0">
            <w:pPr>
              <w:pStyle w:val="rvps12"/>
              <w:spacing w:before="0" w:beforeAutospacing="0" w:after="0" w:afterAutospacing="0"/>
              <w:jc w:val="center"/>
              <w:rPr>
                <w:lang w:val="uk-UA"/>
              </w:rPr>
            </w:pPr>
            <w:r w:rsidRPr="00AF382C">
              <w:rPr>
                <w:lang w:val="uk-UA"/>
              </w:rPr>
              <w:t>0,6</w:t>
            </w:r>
          </w:p>
        </w:tc>
        <w:tc>
          <w:tcPr>
            <w:tcW w:w="2385" w:type="dxa"/>
            <w:hideMark/>
          </w:tcPr>
          <w:p w14:paraId="77A9A65D" w14:textId="77777777" w:rsidR="008148EA" w:rsidRPr="00AF382C" w:rsidRDefault="008148EA" w:rsidP="00B75AE0">
            <w:pPr>
              <w:pStyle w:val="rvps12"/>
              <w:spacing w:before="0" w:beforeAutospacing="0" w:after="0" w:afterAutospacing="0"/>
              <w:jc w:val="center"/>
              <w:rPr>
                <w:lang w:val="uk-UA"/>
              </w:rPr>
            </w:pPr>
            <w:r w:rsidRPr="00AF382C">
              <w:rPr>
                <w:lang w:val="uk-UA"/>
              </w:rPr>
              <w:t>0,7</w:t>
            </w:r>
          </w:p>
        </w:tc>
      </w:tr>
      <w:tr w:rsidR="008148EA" w:rsidRPr="00AF382C" w14:paraId="3E56D76D" w14:textId="77777777" w:rsidTr="00B75AE0">
        <w:tc>
          <w:tcPr>
            <w:tcW w:w="4845" w:type="dxa"/>
            <w:hideMark/>
          </w:tcPr>
          <w:p w14:paraId="7D31D2F4" w14:textId="77777777" w:rsidR="008148EA" w:rsidRPr="00AF382C" w:rsidRDefault="008148EA" w:rsidP="00B75AE0">
            <w:pPr>
              <w:pStyle w:val="rvps14"/>
              <w:spacing w:before="0" w:beforeAutospacing="0" w:after="0" w:afterAutospacing="0"/>
              <w:rPr>
                <w:lang w:val="uk-UA"/>
              </w:rPr>
            </w:pPr>
            <w:r w:rsidRPr="00AF382C">
              <w:rPr>
                <w:lang w:val="uk-UA"/>
              </w:rPr>
              <w:t>Донецька область (крім Азовського узбережжя)</w:t>
            </w:r>
          </w:p>
        </w:tc>
        <w:tc>
          <w:tcPr>
            <w:tcW w:w="2400" w:type="dxa"/>
            <w:hideMark/>
          </w:tcPr>
          <w:p w14:paraId="7B76CC87" w14:textId="77777777" w:rsidR="008148EA" w:rsidRPr="00AF382C" w:rsidRDefault="008148EA" w:rsidP="00B75AE0">
            <w:pPr>
              <w:pStyle w:val="rvps12"/>
              <w:spacing w:before="0" w:beforeAutospacing="0" w:after="0" w:afterAutospacing="0"/>
              <w:jc w:val="center"/>
              <w:rPr>
                <w:lang w:val="uk-UA"/>
              </w:rPr>
            </w:pPr>
            <w:r w:rsidRPr="00AF382C">
              <w:rPr>
                <w:lang w:val="uk-UA"/>
              </w:rPr>
              <w:t>0,7</w:t>
            </w:r>
          </w:p>
        </w:tc>
        <w:tc>
          <w:tcPr>
            <w:tcW w:w="2385" w:type="dxa"/>
            <w:hideMark/>
          </w:tcPr>
          <w:p w14:paraId="17915AD8" w14:textId="77777777" w:rsidR="008148EA" w:rsidRPr="00AF382C" w:rsidRDefault="008148EA" w:rsidP="00B75AE0">
            <w:pPr>
              <w:pStyle w:val="rvps12"/>
              <w:spacing w:before="0" w:beforeAutospacing="0" w:after="0" w:afterAutospacing="0"/>
              <w:jc w:val="center"/>
              <w:rPr>
                <w:lang w:val="uk-UA"/>
              </w:rPr>
            </w:pPr>
            <w:r w:rsidRPr="00AF382C">
              <w:rPr>
                <w:lang w:val="uk-UA"/>
              </w:rPr>
              <w:t>0,5</w:t>
            </w:r>
          </w:p>
        </w:tc>
      </w:tr>
      <w:tr w:rsidR="008148EA" w:rsidRPr="00AF382C" w14:paraId="509B6135" w14:textId="77777777" w:rsidTr="00B75AE0">
        <w:tc>
          <w:tcPr>
            <w:tcW w:w="4845" w:type="dxa"/>
            <w:hideMark/>
          </w:tcPr>
          <w:p w14:paraId="24934AF7" w14:textId="77777777" w:rsidR="008148EA" w:rsidRPr="00AF382C" w:rsidRDefault="008148EA" w:rsidP="00B75AE0">
            <w:pPr>
              <w:pStyle w:val="rvps14"/>
              <w:spacing w:before="0" w:beforeAutospacing="0" w:after="0" w:afterAutospacing="0"/>
              <w:rPr>
                <w:lang w:val="uk-UA"/>
              </w:rPr>
            </w:pPr>
            <w:r w:rsidRPr="00AF382C">
              <w:rPr>
                <w:lang w:val="uk-UA"/>
              </w:rPr>
              <w:t>Азовське узбережжя Донецької області (Кальміуський, Маріупольський райони)</w:t>
            </w:r>
          </w:p>
        </w:tc>
        <w:tc>
          <w:tcPr>
            <w:tcW w:w="2400" w:type="dxa"/>
            <w:hideMark/>
          </w:tcPr>
          <w:p w14:paraId="41AF9B74" w14:textId="77777777" w:rsidR="008148EA" w:rsidRPr="00AF382C" w:rsidRDefault="008148EA" w:rsidP="00B75AE0">
            <w:pPr>
              <w:pStyle w:val="rvps12"/>
              <w:spacing w:before="0" w:beforeAutospacing="0" w:after="0" w:afterAutospacing="0"/>
              <w:jc w:val="center"/>
              <w:rPr>
                <w:lang w:val="uk-UA"/>
              </w:rPr>
            </w:pPr>
            <w:r w:rsidRPr="00AF382C">
              <w:rPr>
                <w:lang w:val="uk-UA"/>
              </w:rPr>
              <w:t>1,2</w:t>
            </w:r>
          </w:p>
        </w:tc>
        <w:tc>
          <w:tcPr>
            <w:tcW w:w="2385" w:type="dxa"/>
            <w:hideMark/>
          </w:tcPr>
          <w:p w14:paraId="08EB940D" w14:textId="77777777" w:rsidR="008148EA" w:rsidRPr="00AF382C" w:rsidRDefault="008148EA" w:rsidP="00B75AE0">
            <w:pPr>
              <w:pStyle w:val="rvps12"/>
              <w:spacing w:before="0" w:beforeAutospacing="0" w:after="0" w:afterAutospacing="0"/>
              <w:jc w:val="center"/>
              <w:rPr>
                <w:lang w:val="uk-UA"/>
              </w:rPr>
            </w:pPr>
            <w:r w:rsidRPr="00AF382C">
              <w:rPr>
                <w:lang w:val="uk-UA"/>
              </w:rPr>
              <w:t>0,5</w:t>
            </w:r>
          </w:p>
        </w:tc>
      </w:tr>
      <w:tr w:rsidR="008148EA" w:rsidRPr="00AF382C" w14:paraId="036E72EE" w14:textId="77777777" w:rsidTr="00B75AE0">
        <w:tc>
          <w:tcPr>
            <w:tcW w:w="4845" w:type="dxa"/>
            <w:hideMark/>
          </w:tcPr>
          <w:p w14:paraId="73ED07B7" w14:textId="77777777" w:rsidR="008148EA" w:rsidRPr="00AF382C" w:rsidRDefault="008148EA" w:rsidP="00B75AE0">
            <w:pPr>
              <w:pStyle w:val="rvps14"/>
              <w:spacing w:before="0" w:beforeAutospacing="0" w:after="0" w:afterAutospacing="0"/>
              <w:rPr>
                <w:lang w:val="uk-UA"/>
              </w:rPr>
            </w:pPr>
            <w:r w:rsidRPr="00AF382C">
              <w:rPr>
                <w:lang w:val="uk-UA"/>
              </w:rPr>
              <w:t>Житомирська область</w:t>
            </w:r>
          </w:p>
        </w:tc>
        <w:tc>
          <w:tcPr>
            <w:tcW w:w="2400" w:type="dxa"/>
            <w:hideMark/>
          </w:tcPr>
          <w:p w14:paraId="674DF309" w14:textId="77777777" w:rsidR="008148EA" w:rsidRPr="00AF382C" w:rsidRDefault="008148EA" w:rsidP="00B75AE0">
            <w:pPr>
              <w:pStyle w:val="rvps12"/>
              <w:spacing w:before="0" w:beforeAutospacing="0" w:after="0" w:afterAutospacing="0"/>
              <w:jc w:val="center"/>
              <w:rPr>
                <w:lang w:val="uk-UA"/>
              </w:rPr>
            </w:pPr>
            <w:r w:rsidRPr="00AF382C">
              <w:rPr>
                <w:lang w:val="uk-UA"/>
              </w:rPr>
              <w:t>1</w:t>
            </w:r>
          </w:p>
        </w:tc>
        <w:tc>
          <w:tcPr>
            <w:tcW w:w="2385" w:type="dxa"/>
            <w:hideMark/>
          </w:tcPr>
          <w:p w14:paraId="34718E57" w14:textId="77777777" w:rsidR="008148EA" w:rsidRPr="00AF382C" w:rsidRDefault="008148EA" w:rsidP="00B75AE0">
            <w:pPr>
              <w:pStyle w:val="rvps12"/>
              <w:spacing w:before="0" w:beforeAutospacing="0" w:after="0" w:afterAutospacing="0"/>
              <w:jc w:val="center"/>
              <w:rPr>
                <w:lang w:val="uk-UA"/>
              </w:rPr>
            </w:pPr>
            <w:r w:rsidRPr="00AF382C">
              <w:rPr>
                <w:lang w:val="uk-UA"/>
              </w:rPr>
              <w:t>0,7</w:t>
            </w:r>
          </w:p>
        </w:tc>
      </w:tr>
      <w:tr w:rsidR="008148EA" w:rsidRPr="00AF382C" w14:paraId="36F921BE" w14:textId="77777777" w:rsidTr="00B75AE0">
        <w:tc>
          <w:tcPr>
            <w:tcW w:w="4845" w:type="dxa"/>
            <w:hideMark/>
          </w:tcPr>
          <w:p w14:paraId="3F3BC756" w14:textId="77777777" w:rsidR="008148EA" w:rsidRPr="00AF382C" w:rsidRDefault="008148EA" w:rsidP="00B75AE0">
            <w:pPr>
              <w:pStyle w:val="rvps14"/>
              <w:spacing w:before="0" w:beforeAutospacing="0" w:after="0" w:afterAutospacing="0"/>
              <w:rPr>
                <w:lang w:val="uk-UA"/>
              </w:rPr>
            </w:pPr>
            <w:r w:rsidRPr="00AF382C">
              <w:rPr>
                <w:lang w:val="uk-UA"/>
              </w:rPr>
              <w:t>Закарпатська область</w:t>
            </w:r>
          </w:p>
        </w:tc>
        <w:tc>
          <w:tcPr>
            <w:tcW w:w="2400" w:type="dxa"/>
            <w:hideMark/>
          </w:tcPr>
          <w:p w14:paraId="735B14E4" w14:textId="77777777" w:rsidR="008148EA" w:rsidRPr="00AF382C" w:rsidRDefault="008148EA" w:rsidP="00B75AE0">
            <w:pPr>
              <w:pStyle w:val="rvps12"/>
              <w:spacing w:before="0" w:beforeAutospacing="0" w:after="0" w:afterAutospacing="0"/>
              <w:jc w:val="center"/>
              <w:rPr>
                <w:lang w:val="uk-UA"/>
              </w:rPr>
            </w:pPr>
            <w:r w:rsidRPr="00AF382C">
              <w:rPr>
                <w:lang w:val="uk-UA"/>
              </w:rPr>
              <w:t>3</w:t>
            </w:r>
          </w:p>
        </w:tc>
        <w:tc>
          <w:tcPr>
            <w:tcW w:w="2385" w:type="dxa"/>
            <w:hideMark/>
          </w:tcPr>
          <w:p w14:paraId="083D6931" w14:textId="77777777" w:rsidR="008148EA" w:rsidRPr="00AF382C" w:rsidRDefault="008148EA" w:rsidP="00B75AE0">
            <w:pPr>
              <w:pStyle w:val="rvps12"/>
              <w:spacing w:before="0" w:beforeAutospacing="0" w:after="0" w:afterAutospacing="0"/>
              <w:jc w:val="center"/>
              <w:rPr>
                <w:lang w:val="uk-UA"/>
              </w:rPr>
            </w:pPr>
            <w:r w:rsidRPr="00AF382C">
              <w:rPr>
                <w:lang w:val="uk-UA"/>
              </w:rPr>
              <w:t>1,4</w:t>
            </w:r>
          </w:p>
        </w:tc>
      </w:tr>
      <w:tr w:rsidR="008148EA" w:rsidRPr="00AF382C" w14:paraId="12AE1415" w14:textId="77777777" w:rsidTr="00B75AE0">
        <w:tc>
          <w:tcPr>
            <w:tcW w:w="4845" w:type="dxa"/>
            <w:hideMark/>
          </w:tcPr>
          <w:p w14:paraId="0E903E8F" w14:textId="77777777" w:rsidR="008148EA" w:rsidRPr="00AF382C" w:rsidRDefault="008148EA" w:rsidP="00B75AE0">
            <w:pPr>
              <w:pStyle w:val="rvps14"/>
              <w:spacing w:before="0" w:beforeAutospacing="0" w:after="0" w:afterAutospacing="0"/>
              <w:rPr>
                <w:lang w:val="uk-UA"/>
              </w:rPr>
            </w:pPr>
            <w:r w:rsidRPr="00AF382C">
              <w:rPr>
                <w:lang w:val="uk-UA"/>
              </w:rPr>
              <w:t>Запорізька область (крім Азовського узбережжя)</w:t>
            </w:r>
          </w:p>
        </w:tc>
        <w:tc>
          <w:tcPr>
            <w:tcW w:w="2400" w:type="dxa"/>
            <w:hideMark/>
          </w:tcPr>
          <w:p w14:paraId="4EBCA0D5" w14:textId="77777777" w:rsidR="008148EA" w:rsidRPr="00AF382C" w:rsidRDefault="008148EA" w:rsidP="00B75AE0">
            <w:pPr>
              <w:pStyle w:val="rvps12"/>
              <w:spacing w:before="0" w:beforeAutospacing="0" w:after="0" w:afterAutospacing="0"/>
              <w:jc w:val="center"/>
              <w:rPr>
                <w:lang w:val="uk-UA"/>
              </w:rPr>
            </w:pPr>
            <w:r w:rsidRPr="00AF382C">
              <w:rPr>
                <w:lang w:val="uk-UA"/>
              </w:rPr>
              <w:t>0,7</w:t>
            </w:r>
          </w:p>
        </w:tc>
        <w:tc>
          <w:tcPr>
            <w:tcW w:w="2385" w:type="dxa"/>
            <w:hideMark/>
          </w:tcPr>
          <w:p w14:paraId="3572DDA7" w14:textId="77777777" w:rsidR="008148EA" w:rsidRPr="00AF382C" w:rsidRDefault="008148EA" w:rsidP="00B75AE0">
            <w:pPr>
              <w:pStyle w:val="rvps12"/>
              <w:spacing w:before="0" w:beforeAutospacing="0" w:after="0" w:afterAutospacing="0"/>
              <w:jc w:val="center"/>
              <w:rPr>
                <w:lang w:val="uk-UA"/>
              </w:rPr>
            </w:pPr>
            <w:r w:rsidRPr="00AF382C">
              <w:rPr>
                <w:lang w:val="uk-UA"/>
              </w:rPr>
              <w:t>0,8</w:t>
            </w:r>
          </w:p>
        </w:tc>
      </w:tr>
      <w:tr w:rsidR="008148EA" w:rsidRPr="00AF382C" w14:paraId="2CC6E44D" w14:textId="77777777" w:rsidTr="00B75AE0">
        <w:tc>
          <w:tcPr>
            <w:tcW w:w="4845" w:type="dxa"/>
            <w:hideMark/>
          </w:tcPr>
          <w:p w14:paraId="3B4516E3" w14:textId="77777777" w:rsidR="008148EA" w:rsidRPr="00AF382C" w:rsidRDefault="008148EA" w:rsidP="00B75AE0">
            <w:pPr>
              <w:pStyle w:val="rvps14"/>
              <w:spacing w:before="0" w:beforeAutospacing="0" w:after="0" w:afterAutospacing="0"/>
              <w:rPr>
                <w:lang w:val="uk-UA"/>
              </w:rPr>
            </w:pPr>
            <w:r w:rsidRPr="00AF382C">
              <w:rPr>
                <w:lang w:val="uk-UA"/>
              </w:rPr>
              <w:t>Азовське узбережжя Запорізької області (Бердянський, Мелітопольський райони)</w:t>
            </w:r>
          </w:p>
        </w:tc>
        <w:tc>
          <w:tcPr>
            <w:tcW w:w="2400" w:type="dxa"/>
            <w:hideMark/>
          </w:tcPr>
          <w:p w14:paraId="648BD136" w14:textId="77777777" w:rsidR="008148EA" w:rsidRPr="00AF382C" w:rsidRDefault="008148EA" w:rsidP="00B75AE0">
            <w:pPr>
              <w:pStyle w:val="rvps12"/>
              <w:spacing w:before="0" w:beforeAutospacing="0" w:after="0" w:afterAutospacing="0"/>
              <w:jc w:val="center"/>
              <w:rPr>
                <w:lang w:val="uk-UA"/>
              </w:rPr>
            </w:pPr>
            <w:r w:rsidRPr="00AF382C">
              <w:rPr>
                <w:lang w:val="uk-UA"/>
              </w:rPr>
              <w:t>1,2</w:t>
            </w:r>
          </w:p>
        </w:tc>
        <w:tc>
          <w:tcPr>
            <w:tcW w:w="2385" w:type="dxa"/>
            <w:hideMark/>
          </w:tcPr>
          <w:p w14:paraId="62E60125" w14:textId="77777777" w:rsidR="008148EA" w:rsidRPr="00AF382C" w:rsidRDefault="008148EA" w:rsidP="00B75AE0">
            <w:pPr>
              <w:pStyle w:val="rvps12"/>
              <w:spacing w:before="0" w:beforeAutospacing="0" w:after="0" w:afterAutospacing="0"/>
              <w:jc w:val="center"/>
              <w:rPr>
                <w:lang w:val="uk-UA"/>
              </w:rPr>
            </w:pPr>
            <w:r w:rsidRPr="00AF382C">
              <w:rPr>
                <w:lang w:val="uk-UA"/>
              </w:rPr>
              <w:t>0,5</w:t>
            </w:r>
          </w:p>
        </w:tc>
      </w:tr>
      <w:tr w:rsidR="008148EA" w:rsidRPr="00AF382C" w14:paraId="1501D502" w14:textId="77777777" w:rsidTr="00B75AE0">
        <w:tc>
          <w:tcPr>
            <w:tcW w:w="4845" w:type="dxa"/>
            <w:hideMark/>
          </w:tcPr>
          <w:p w14:paraId="65311B1D" w14:textId="77777777" w:rsidR="008148EA" w:rsidRPr="00AF382C" w:rsidRDefault="008148EA" w:rsidP="00B75AE0">
            <w:pPr>
              <w:pStyle w:val="rvps14"/>
              <w:spacing w:before="0" w:beforeAutospacing="0" w:after="0" w:afterAutospacing="0"/>
              <w:rPr>
                <w:lang w:val="uk-UA"/>
              </w:rPr>
            </w:pPr>
            <w:r w:rsidRPr="00AF382C">
              <w:rPr>
                <w:lang w:val="uk-UA"/>
              </w:rPr>
              <w:t>Івано-Франківська область (крім гірської і передгірської частини)</w:t>
            </w:r>
          </w:p>
        </w:tc>
        <w:tc>
          <w:tcPr>
            <w:tcW w:w="2400" w:type="dxa"/>
            <w:hideMark/>
          </w:tcPr>
          <w:p w14:paraId="27EA09C5" w14:textId="77777777" w:rsidR="008148EA" w:rsidRPr="00AF382C" w:rsidRDefault="008148EA" w:rsidP="00B75AE0">
            <w:pPr>
              <w:pStyle w:val="rvps12"/>
              <w:spacing w:before="0" w:beforeAutospacing="0" w:after="0" w:afterAutospacing="0"/>
              <w:jc w:val="center"/>
              <w:rPr>
                <w:lang w:val="uk-UA"/>
              </w:rPr>
            </w:pPr>
            <w:r w:rsidRPr="00AF382C">
              <w:rPr>
                <w:lang w:val="uk-UA"/>
              </w:rPr>
              <w:t>1,4</w:t>
            </w:r>
          </w:p>
        </w:tc>
        <w:tc>
          <w:tcPr>
            <w:tcW w:w="2385" w:type="dxa"/>
            <w:hideMark/>
          </w:tcPr>
          <w:p w14:paraId="58858310" w14:textId="77777777" w:rsidR="008148EA" w:rsidRPr="00AF382C" w:rsidRDefault="008148EA" w:rsidP="00B75AE0">
            <w:pPr>
              <w:pStyle w:val="rvps12"/>
              <w:spacing w:before="0" w:beforeAutospacing="0" w:after="0" w:afterAutospacing="0"/>
              <w:jc w:val="center"/>
              <w:rPr>
                <w:lang w:val="uk-UA"/>
              </w:rPr>
            </w:pPr>
            <w:r w:rsidRPr="00AF382C">
              <w:rPr>
                <w:lang w:val="uk-UA"/>
              </w:rPr>
              <w:t>1,5</w:t>
            </w:r>
          </w:p>
        </w:tc>
      </w:tr>
      <w:tr w:rsidR="008148EA" w:rsidRPr="00AF382C" w14:paraId="42BF52EC" w14:textId="77777777" w:rsidTr="00B75AE0">
        <w:tc>
          <w:tcPr>
            <w:tcW w:w="4845" w:type="dxa"/>
            <w:hideMark/>
          </w:tcPr>
          <w:p w14:paraId="02555930" w14:textId="77777777" w:rsidR="008148EA" w:rsidRPr="00AF382C" w:rsidRDefault="008148EA" w:rsidP="00B75AE0">
            <w:pPr>
              <w:pStyle w:val="rvps14"/>
              <w:spacing w:before="0" w:beforeAutospacing="0" w:after="0" w:afterAutospacing="0"/>
              <w:rPr>
                <w:lang w:val="uk-UA"/>
              </w:rPr>
            </w:pPr>
            <w:r w:rsidRPr="00AF382C">
              <w:rPr>
                <w:lang w:val="uk-UA"/>
              </w:rPr>
              <w:t>у тому числі гірська і передгірська частини (Верховинський, Калуський, Косівський, Надвірнянський райони)</w:t>
            </w:r>
          </w:p>
        </w:tc>
        <w:tc>
          <w:tcPr>
            <w:tcW w:w="2400" w:type="dxa"/>
            <w:hideMark/>
          </w:tcPr>
          <w:p w14:paraId="1F4B4767" w14:textId="77777777" w:rsidR="008148EA" w:rsidRPr="00AF382C" w:rsidRDefault="008148EA" w:rsidP="00B75AE0">
            <w:pPr>
              <w:pStyle w:val="rvps12"/>
              <w:spacing w:before="0" w:beforeAutospacing="0" w:after="0" w:afterAutospacing="0"/>
              <w:jc w:val="center"/>
              <w:rPr>
                <w:lang w:val="uk-UA"/>
              </w:rPr>
            </w:pPr>
            <w:r w:rsidRPr="00AF382C">
              <w:rPr>
                <w:lang w:val="uk-UA"/>
              </w:rPr>
              <w:t>2,5</w:t>
            </w:r>
          </w:p>
        </w:tc>
        <w:tc>
          <w:tcPr>
            <w:tcW w:w="2385" w:type="dxa"/>
            <w:hideMark/>
          </w:tcPr>
          <w:p w14:paraId="25FF0068" w14:textId="77777777" w:rsidR="008148EA" w:rsidRPr="00AF382C" w:rsidRDefault="008148EA" w:rsidP="00B75AE0">
            <w:pPr>
              <w:pStyle w:val="rvps12"/>
              <w:spacing w:before="0" w:beforeAutospacing="0" w:after="0" w:afterAutospacing="0"/>
              <w:jc w:val="center"/>
              <w:rPr>
                <w:lang w:val="uk-UA"/>
              </w:rPr>
            </w:pPr>
            <w:r w:rsidRPr="00AF382C">
              <w:rPr>
                <w:lang w:val="uk-UA"/>
              </w:rPr>
              <w:t>1,5</w:t>
            </w:r>
          </w:p>
        </w:tc>
      </w:tr>
      <w:tr w:rsidR="008148EA" w:rsidRPr="00AF382C" w14:paraId="65453241" w14:textId="77777777" w:rsidTr="00B75AE0">
        <w:tc>
          <w:tcPr>
            <w:tcW w:w="4845" w:type="dxa"/>
            <w:hideMark/>
          </w:tcPr>
          <w:p w14:paraId="40DD09F7" w14:textId="77777777" w:rsidR="008148EA" w:rsidRPr="00AF382C" w:rsidRDefault="008148EA" w:rsidP="00B75AE0">
            <w:pPr>
              <w:pStyle w:val="rvps14"/>
              <w:spacing w:before="0" w:beforeAutospacing="0" w:after="0" w:afterAutospacing="0"/>
              <w:rPr>
                <w:lang w:val="uk-UA"/>
              </w:rPr>
            </w:pPr>
            <w:r w:rsidRPr="00AF382C">
              <w:rPr>
                <w:lang w:val="uk-UA"/>
              </w:rPr>
              <w:t>Київська область</w:t>
            </w:r>
          </w:p>
        </w:tc>
        <w:tc>
          <w:tcPr>
            <w:tcW w:w="2400" w:type="dxa"/>
            <w:hideMark/>
          </w:tcPr>
          <w:p w14:paraId="7AD42796" w14:textId="77777777" w:rsidR="008148EA" w:rsidRPr="00AF382C" w:rsidRDefault="008148EA" w:rsidP="00B75AE0">
            <w:pPr>
              <w:pStyle w:val="rvps12"/>
              <w:spacing w:before="0" w:beforeAutospacing="0" w:after="0" w:afterAutospacing="0"/>
              <w:jc w:val="center"/>
              <w:rPr>
                <w:lang w:val="uk-UA"/>
              </w:rPr>
            </w:pPr>
            <w:r w:rsidRPr="00AF382C">
              <w:rPr>
                <w:lang w:val="uk-UA"/>
              </w:rPr>
              <w:t>1</w:t>
            </w:r>
          </w:p>
        </w:tc>
        <w:tc>
          <w:tcPr>
            <w:tcW w:w="2385" w:type="dxa"/>
            <w:hideMark/>
          </w:tcPr>
          <w:p w14:paraId="37FFA40C" w14:textId="77777777" w:rsidR="008148EA" w:rsidRPr="00AF382C" w:rsidRDefault="008148EA" w:rsidP="00B75AE0">
            <w:pPr>
              <w:pStyle w:val="rvps12"/>
              <w:spacing w:before="0" w:beforeAutospacing="0" w:after="0" w:afterAutospacing="0"/>
              <w:jc w:val="center"/>
              <w:rPr>
                <w:lang w:val="uk-UA"/>
              </w:rPr>
            </w:pPr>
            <w:r w:rsidRPr="00AF382C">
              <w:rPr>
                <w:lang w:val="uk-UA"/>
              </w:rPr>
              <w:t>0,8</w:t>
            </w:r>
          </w:p>
        </w:tc>
      </w:tr>
      <w:tr w:rsidR="008148EA" w:rsidRPr="00AF382C" w14:paraId="118A2A39" w14:textId="77777777" w:rsidTr="00B75AE0">
        <w:tc>
          <w:tcPr>
            <w:tcW w:w="4845" w:type="dxa"/>
            <w:hideMark/>
          </w:tcPr>
          <w:p w14:paraId="2AA5D5E9" w14:textId="77777777" w:rsidR="008148EA" w:rsidRPr="00AF382C" w:rsidRDefault="008148EA" w:rsidP="00B75AE0">
            <w:pPr>
              <w:pStyle w:val="rvps14"/>
              <w:spacing w:before="0" w:beforeAutospacing="0" w:after="0" w:afterAutospacing="0"/>
              <w:rPr>
                <w:lang w:val="uk-UA"/>
              </w:rPr>
            </w:pPr>
            <w:r w:rsidRPr="00AF382C">
              <w:rPr>
                <w:lang w:val="uk-UA"/>
              </w:rPr>
              <w:t>Кіровоградська область</w:t>
            </w:r>
          </w:p>
        </w:tc>
        <w:tc>
          <w:tcPr>
            <w:tcW w:w="2400" w:type="dxa"/>
            <w:hideMark/>
          </w:tcPr>
          <w:p w14:paraId="370C0D82" w14:textId="77777777" w:rsidR="008148EA" w:rsidRPr="00AF382C" w:rsidRDefault="008148EA" w:rsidP="00B75AE0">
            <w:pPr>
              <w:pStyle w:val="rvps12"/>
              <w:spacing w:before="0" w:beforeAutospacing="0" w:after="0" w:afterAutospacing="0"/>
              <w:jc w:val="center"/>
              <w:rPr>
                <w:lang w:val="uk-UA"/>
              </w:rPr>
            </w:pPr>
            <w:r w:rsidRPr="00AF382C">
              <w:rPr>
                <w:lang w:val="uk-UA"/>
              </w:rPr>
              <w:t>0,6</w:t>
            </w:r>
          </w:p>
        </w:tc>
        <w:tc>
          <w:tcPr>
            <w:tcW w:w="2385" w:type="dxa"/>
            <w:hideMark/>
          </w:tcPr>
          <w:p w14:paraId="646F011A" w14:textId="77777777" w:rsidR="008148EA" w:rsidRPr="00AF382C" w:rsidRDefault="008148EA" w:rsidP="00B75AE0">
            <w:pPr>
              <w:pStyle w:val="rvps12"/>
              <w:spacing w:before="0" w:beforeAutospacing="0" w:after="0" w:afterAutospacing="0"/>
              <w:jc w:val="center"/>
              <w:rPr>
                <w:lang w:val="uk-UA"/>
              </w:rPr>
            </w:pPr>
            <w:r w:rsidRPr="00AF382C">
              <w:rPr>
                <w:lang w:val="uk-UA"/>
              </w:rPr>
              <w:t>0,5</w:t>
            </w:r>
          </w:p>
        </w:tc>
      </w:tr>
      <w:tr w:rsidR="008148EA" w:rsidRPr="00AF382C" w14:paraId="59F61FCC" w14:textId="77777777" w:rsidTr="00B75AE0">
        <w:tc>
          <w:tcPr>
            <w:tcW w:w="4845" w:type="dxa"/>
            <w:hideMark/>
          </w:tcPr>
          <w:p w14:paraId="7C829622" w14:textId="77777777" w:rsidR="008148EA" w:rsidRPr="00AF382C" w:rsidRDefault="008148EA" w:rsidP="00B75AE0">
            <w:pPr>
              <w:pStyle w:val="rvps14"/>
              <w:spacing w:before="0" w:beforeAutospacing="0" w:after="0" w:afterAutospacing="0"/>
              <w:rPr>
                <w:lang w:val="uk-UA"/>
              </w:rPr>
            </w:pPr>
            <w:r w:rsidRPr="00AF382C">
              <w:rPr>
                <w:lang w:val="uk-UA"/>
              </w:rPr>
              <w:lastRenderedPageBreak/>
              <w:t>Луганська область</w:t>
            </w:r>
          </w:p>
        </w:tc>
        <w:tc>
          <w:tcPr>
            <w:tcW w:w="2400" w:type="dxa"/>
            <w:hideMark/>
          </w:tcPr>
          <w:p w14:paraId="38C696DB" w14:textId="77777777" w:rsidR="008148EA" w:rsidRPr="00AF382C" w:rsidRDefault="008148EA" w:rsidP="00B75AE0">
            <w:pPr>
              <w:pStyle w:val="rvps12"/>
              <w:spacing w:before="0" w:beforeAutospacing="0" w:after="0" w:afterAutospacing="0"/>
              <w:jc w:val="center"/>
              <w:rPr>
                <w:lang w:val="uk-UA"/>
              </w:rPr>
            </w:pPr>
            <w:r w:rsidRPr="00AF382C">
              <w:rPr>
                <w:lang w:val="uk-UA"/>
              </w:rPr>
              <w:t>0,6</w:t>
            </w:r>
          </w:p>
        </w:tc>
        <w:tc>
          <w:tcPr>
            <w:tcW w:w="2385" w:type="dxa"/>
            <w:hideMark/>
          </w:tcPr>
          <w:p w14:paraId="359616D1" w14:textId="77777777" w:rsidR="008148EA" w:rsidRPr="00AF382C" w:rsidRDefault="008148EA" w:rsidP="00B75AE0">
            <w:pPr>
              <w:pStyle w:val="rvps12"/>
              <w:spacing w:before="0" w:beforeAutospacing="0" w:after="0" w:afterAutospacing="0"/>
              <w:jc w:val="center"/>
              <w:rPr>
                <w:lang w:val="uk-UA"/>
              </w:rPr>
            </w:pPr>
            <w:r w:rsidRPr="00AF382C">
              <w:rPr>
                <w:lang w:val="uk-UA"/>
              </w:rPr>
              <w:t>0,4</w:t>
            </w:r>
          </w:p>
        </w:tc>
      </w:tr>
      <w:tr w:rsidR="008148EA" w:rsidRPr="00AF382C" w14:paraId="260A5FA4" w14:textId="77777777" w:rsidTr="00B75AE0">
        <w:tc>
          <w:tcPr>
            <w:tcW w:w="4845" w:type="dxa"/>
            <w:hideMark/>
          </w:tcPr>
          <w:p w14:paraId="522EC713" w14:textId="77777777" w:rsidR="008148EA" w:rsidRPr="00AF382C" w:rsidRDefault="008148EA" w:rsidP="00B75AE0">
            <w:pPr>
              <w:pStyle w:val="rvps14"/>
              <w:spacing w:before="0" w:beforeAutospacing="0" w:after="0" w:afterAutospacing="0"/>
              <w:rPr>
                <w:lang w:val="uk-UA"/>
              </w:rPr>
            </w:pPr>
            <w:r w:rsidRPr="00AF382C">
              <w:rPr>
                <w:lang w:val="uk-UA"/>
              </w:rPr>
              <w:t>Львівська область (крім гірської і передгірської частини)</w:t>
            </w:r>
          </w:p>
        </w:tc>
        <w:tc>
          <w:tcPr>
            <w:tcW w:w="2400" w:type="dxa"/>
            <w:hideMark/>
          </w:tcPr>
          <w:p w14:paraId="6798084E" w14:textId="77777777" w:rsidR="008148EA" w:rsidRPr="00AF382C" w:rsidRDefault="008148EA" w:rsidP="00B75AE0">
            <w:pPr>
              <w:pStyle w:val="rvps12"/>
              <w:spacing w:before="0" w:beforeAutospacing="0" w:after="0" w:afterAutospacing="0"/>
              <w:jc w:val="center"/>
              <w:rPr>
                <w:lang w:val="uk-UA"/>
              </w:rPr>
            </w:pPr>
            <w:r w:rsidRPr="00AF382C">
              <w:rPr>
                <w:lang w:val="uk-UA"/>
              </w:rPr>
              <w:t>1,4</w:t>
            </w:r>
          </w:p>
        </w:tc>
        <w:tc>
          <w:tcPr>
            <w:tcW w:w="2385" w:type="dxa"/>
            <w:hideMark/>
          </w:tcPr>
          <w:p w14:paraId="4E838176" w14:textId="77777777" w:rsidR="008148EA" w:rsidRPr="00AF382C" w:rsidRDefault="008148EA" w:rsidP="00B75AE0">
            <w:pPr>
              <w:pStyle w:val="rvps12"/>
              <w:spacing w:before="0" w:beforeAutospacing="0" w:after="0" w:afterAutospacing="0"/>
              <w:jc w:val="center"/>
              <w:rPr>
                <w:lang w:val="uk-UA"/>
              </w:rPr>
            </w:pPr>
            <w:r w:rsidRPr="00AF382C">
              <w:rPr>
                <w:lang w:val="uk-UA"/>
              </w:rPr>
              <w:t>3,1</w:t>
            </w:r>
          </w:p>
        </w:tc>
      </w:tr>
      <w:tr w:rsidR="008148EA" w:rsidRPr="00AF382C" w14:paraId="4DF90594" w14:textId="77777777" w:rsidTr="00B75AE0">
        <w:tc>
          <w:tcPr>
            <w:tcW w:w="4845" w:type="dxa"/>
            <w:hideMark/>
          </w:tcPr>
          <w:p w14:paraId="7703CCE6" w14:textId="77777777" w:rsidR="008148EA" w:rsidRPr="00AF382C" w:rsidRDefault="008148EA" w:rsidP="00B75AE0">
            <w:pPr>
              <w:pStyle w:val="rvps14"/>
              <w:spacing w:before="0" w:beforeAutospacing="0" w:after="0" w:afterAutospacing="0"/>
              <w:rPr>
                <w:lang w:val="uk-UA"/>
              </w:rPr>
            </w:pPr>
            <w:r w:rsidRPr="00AF382C">
              <w:rPr>
                <w:lang w:val="uk-UA"/>
              </w:rPr>
              <w:t>Гірська і передгірська частини Львівської області (Дрогобицький, Самбірський, Стрийський райони)</w:t>
            </w:r>
          </w:p>
        </w:tc>
        <w:tc>
          <w:tcPr>
            <w:tcW w:w="2400" w:type="dxa"/>
            <w:hideMark/>
          </w:tcPr>
          <w:p w14:paraId="67D887D7" w14:textId="77777777" w:rsidR="008148EA" w:rsidRPr="00AF382C" w:rsidRDefault="008148EA" w:rsidP="00B75AE0">
            <w:pPr>
              <w:pStyle w:val="rvps12"/>
              <w:spacing w:before="0" w:beforeAutospacing="0" w:after="0" w:afterAutospacing="0"/>
              <w:jc w:val="center"/>
              <w:rPr>
                <w:lang w:val="uk-UA"/>
              </w:rPr>
            </w:pPr>
            <w:r w:rsidRPr="00AF382C">
              <w:rPr>
                <w:lang w:val="uk-UA"/>
              </w:rPr>
              <w:t>2,5</w:t>
            </w:r>
          </w:p>
        </w:tc>
        <w:tc>
          <w:tcPr>
            <w:tcW w:w="2385" w:type="dxa"/>
            <w:hideMark/>
          </w:tcPr>
          <w:p w14:paraId="78E03FB5" w14:textId="77777777" w:rsidR="008148EA" w:rsidRPr="00AF382C" w:rsidRDefault="008148EA" w:rsidP="00B75AE0">
            <w:pPr>
              <w:pStyle w:val="rvps12"/>
              <w:spacing w:before="0" w:beforeAutospacing="0" w:after="0" w:afterAutospacing="0"/>
              <w:jc w:val="center"/>
              <w:rPr>
                <w:lang w:val="uk-UA"/>
              </w:rPr>
            </w:pPr>
            <w:r w:rsidRPr="00AF382C">
              <w:rPr>
                <w:lang w:val="uk-UA"/>
              </w:rPr>
              <w:t>3,1</w:t>
            </w:r>
          </w:p>
        </w:tc>
      </w:tr>
      <w:tr w:rsidR="008148EA" w:rsidRPr="00AF382C" w14:paraId="38865E1D" w14:textId="77777777" w:rsidTr="00B75AE0">
        <w:tc>
          <w:tcPr>
            <w:tcW w:w="4845" w:type="dxa"/>
            <w:hideMark/>
          </w:tcPr>
          <w:p w14:paraId="6557DE4C" w14:textId="77777777" w:rsidR="008148EA" w:rsidRPr="00AF382C" w:rsidRDefault="008148EA" w:rsidP="00B75AE0">
            <w:pPr>
              <w:pStyle w:val="rvps14"/>
              <w:spacing w:before="0" w:beforeAutospacing="0" w:after="0" w:afterAutospacing="0"/>
              <w:rPr>
                <w:lang w:val="uk-UA"/>
              </w:rPr>
            </w:pPr>
            <w:r w:rsidRPr="00AF382C">
              <w:rPr>
                <w:lang w:val="uk-UA"/>
              </w:rPr>
              <w:t>Миколаївська область (крім Чорноморського узбережжя)</w:t>
            </w:r>
          </w:p>
        </w:tc>
        <w:tc>
          <w:tcPr>
            <w:tcW w:w="2400" w:type="dxa"/>
            <w:hideMark/>
          </w:tcPr>
          <w:p w14:paraId="76F7FA26" w14:textId="77777777" w:rsidR="008148EA" w:rsidRPr="00AF382C" w:rsidRDefault="008148EA" w:rsidP="00B75AE0">
            <w:pPr>
              <w:pStyle w:val="rvps12"/>
              <w:spacing w:before="0" w:beforeAutospacing="0" w:after="0" w:afterAutospacing="0"/>
              <w:jc w:val="center"/>
              <w:rPr>
                <w:lang w:val="uk-UA"/>
              </w:rPr>
            </w:pPr>
            <w:r w:rsidRPr="00AF382C">
              <w:rPr>
                <w:lang w:val="uk-UA"/>
              </w:rPr>
              <w:t>1,1</w:t>
            </w:r>
          </w:p>
        </w:tc>
        <w:tc>
          <w:tcPr>
            <w:tcW w:w="2385" w:type="dxa"/>
            <w:hideMark/>
          </w:tcPr>
          <w:p w14:paraId="22447D44" w14:textId="77777777" w:rsidR="008148EA" w:rsidRPr="00AF382C" w:rsidRDefault="008148EA" w:rsidP="00B75AE0">
            <w:pPr>
              <w:pStyle w:val="rvps12"/>
              <w:spacing w:before="0" w:beforeAutospacing="0" w:after="0" w:afterAutospacing="0"/>
              <w:jc w:val="center"/>
              <w:rPr>
                <w:lang w:val="uk-UA"/>
              </w:rPr>
            </w:pPr>
            <w:r w:rsidRPr="00AF382C">
              <w:rPr>
                <w:lang w:val="uk-UA"/>
              </w:rPr>
              <w:t>0,4</w:t>
            </w:r>
          </w:p>
        </w:tc>
      </w:tr>
      <w:tr w:rsidR="008148EA" w:rsidRPr="00AF382C" w14:paraId="35C4F4A5" w14:textId="77777777" w:rsidTr="00B75AE0">
        <w:tc>
          <w:tcPr>
            <w:tcW w:w="4845" w:type="dxa"/>
            <w:hideMark/>
          </w:tcPr>
          <w:p w14:paraId="15D55228" w14:textId="77777777" w:rsidR="008148EA" w:rsidRPr="00AF382C" w:rsidRDefault="008148EA" w:rsidP="00B75AE0">
            <w:pPr>
              <w:pStyle w:val="rvps14"/>
              <w:spacing w:before="0" w:beforeAutospacing="0" w:after="0" w:afterAutospacing="0"/>
              <w:rPr>
                <w:lang w:val="uk-UA"/>
              </w:rPr>
            </w:pPr>
            <w:r w:rsidRPr="00AF382C">
              <w:rPr>
                <w:lang w:val="uk-UA"/>
              </w:rPr>
              <w:t>Чорноморське узбережжя Миколаївської області (Миколаївський район)</w:t>
            </w:r>
          </w:p>
        </w:tc>
        <w:tc>
          <w:tcPr>
            <w:tcW w:w="2400" w:type="dxa"/>
            <w:hideMark/>
          </w:tcPr>
          <w:p w14:paraId="33BD9748" w14:textId="77777777" w:rsidR="008148EA" w:rsidRPr="00AF382C" w:rsidRDefault="008148EA" w:rsidP="00B75AE0">
            <w:pPr>
              <w:pStyle w:val="rvps12"/>
              <w:spacing w:before="0" w:beforeAutospacing="0" w:after="0" w:afterAutospacing="0"/>
              <w:jc w:val="center"/>
              <w:rPr>
                <w:lang w:val="uk-UA"/>
              </w:rPr>
            </w:pPr>
            <w:r w:rsidRPr="00AF382C">
              <w:rPr>
                <w:lang w:val="uk-UA"/>
              </w:rPr>
              <w:t>1,5</w:t>
            </w:r>
          </w:p>
        </w:tc>
        <w:tc>
          <w:tcPr>
            <w:tcW w:w="2385" w:type="dxa"/>
            <w:hideMark/>
          </w:tcPr>
          <w:p w14:paraId="0B617B54" w14:textId="77777777" w:rsidR="008148EA" w:rsidRPr="00AF382C" w:rsidRDefault="008148EA" w:rsidP="00B75AE0">
            <w:pPr>
              <w:pStyle w:val="rvps12"/>
              <w:spacing w:before="0" w:beforeAutospacing="0" w:after="0" w:afterAutospacing="0"/>
              <w:jc w:val="center"/>
              <w:rPr>
                <w:lang w:val="uk-UA"/>
              </w:rPr>
            </w:pPr>
            <w:r w:rsidRPr="00AF382C">
              <w:rPr>
                <w:lang w:val="uk-UA"/>
              </w:rPr>
              <w:t>0,4</w:t>
            </w:r>
          </w:p>
        </w:tc>
      </w:tr>
      <w:tr w:rsidR="008148EA" w:rsidRPr="00AF382C" w14:paraId="34A0FCAA" w14:textId="77777777" w:rsidTr="00B75AE0">
        <w:tc>
          <w:tcPr>
            <w:tcW w:w="4845" w:type="dxa"/>
            <w:hideMark/>
          </w:tcPr>
          <w:p w14:paraId="5FEA4172" w14:textId="77777777" w:rsidR="008148EA" w:rsidRPr="00AF382C" w:rsidRDefault="008148EA" w:rsidP="00B75AE0">
            <w:pPr>
              <w:pStyle w:val="rvps14"/>
              <w:spacing w:before="0" w:beforeAutospacing="0" w:after="0" w:afterAutospacing="0"/>
              <w:rPr>
                <w:lang w:val="uk-UA"/>
              </w:rPr>
            </w:pPr>
            <w:r w:rsidRPr="00AF382C">
              <w:rPr>
                <w:lang w:val="uk-UA"/>
              </w:rPr>
              <w:t>Одеська область (крім Чорноморського узбережжя)</w:t>
            </w:r>
          </w:p>
        </w:tc>
        <w:tc>
          <w:tcPr>
            <w:tcW w:w="2400" w:type="dxa"/>
            <w:hideMark/>
          </w:tcPr>
          <w:p w14:paraId="38DD94A5" w14:textId="77777777" w:rsidR="008148EA" w:rsidRPr="00AF382C" w:rsidRDefault="008148EA" w:rsidP="00B75AE0">
            <w:pPr>
              <w:pStyle w:val="rvps12"/>
              <w:spacing w:before="0" w:beforeAutospacing="0" w:after="0" w:afterAutospacing="0"/>
              <w:jc w:val="center"/>
              <w:rPr>
                <w:lang w:val="uk-UA"/>
              </w:rPr>
            </w:pPr>
            <w:r w:rsidRPr="00AF382C">
              <w:rPr>
                <w:lang w:val="uk-UA"/>
              </w:rPr>
              <w:t>1,2</w:t>
            </w:r>
          </w:p>
        </w:tc>
        <w:tc>
          <w:tcPr>
            <w:tcW w:w="2385" w:type="dxa"/>
            <w:hideMark/>
          </w:tcPr>
          <w:p w14:paraId="279C5CCD" w14:textId="77777777" w:rsidR="008148EA" w:rsidRPr="00AF382C" w:rsidRDefault="008148EA" w:rsidP="00B75AE0">
            <w:pPr>
              <w:pStyle w:val="rvps12"/>
              <w:spacing w:before="0" w:beforeAutospacing="0" w:after="0" w:afterAutospacing="0"/>
              <w:jc w:val="center"/>
              <w:rPr>
                <w:lang w:val="uk-UA"/>
              </w:rPr>
            </w:pPr>
            <w:r w:rsidRPr="00AF382C">
              <w:rPr>
                <w:lang w:val="uk-UA"/>
              </w:rPr>
              <w:t>0,4</w:t>
            </w:r>
          </w:p>
        </w:tc>
      </w:tr>
      <w:tr w:rsidR="008148EA" w:rsidRPr="00AF382C" w14:paraId="3E439BE5" w14:textId="77777777" w:rsidTr="00B75AE0">
        <w:tc>
          <w:tcPr>
            <w:tcW w:w="4845" w:type="dxa"/>
            <w:hideMark/>
          </w:tcPr>
          <w:p w14:paraId="1F09D795" w14:textId="77777777" w:rsidR="008148EA" w:rsidRPr="00AF382C" w:rsidRDefault="008148EA" w:rsidP="00B75AE0">
            <w:pPr>
              <w:pStyle w:val="rvps14"/>
              <w:spacing w:before="0" w:beforeAutospacing="0" w:after="0" w:afterAutospacing="0"/>
              <w:rPr>
                <w:lang w:val="uk-UA"/>
              </w:rPr>
            </w:pPr>
            <w:r w:rsidRPr="00AF382C">
              <w:rPr>
                <w:lang w:val="uk-UA"/>
              </w:rPr>
              <w:t>Чорноморське узбережжя Одеської області (Білгород-Дністровський, Одеський, Ізмаїльський райони)</w:t>
            </w:r>
          </w:p>
        </w:tc>
        <w:tc>
          <w:tcPr>
            <w:tcW w:w="2400" w:type="dxa"/>
            <w:hideMark/>
          </w:tcPr>
          <w:p w14:paraId="57A03017" w14:textId="77777777" w:rsidR="008148EA" w:rsidRPr="00AF382C" w:rsidRDefault="008148EA" w:rsidP="00B75AE0">
            <w:pPr>
              <w:pStyle w:val="rvps12"/>
              <w:spacing w:before="0" w:beforeAutospacing="0" w:after="0" w:afterAutospacing="0"/>
              <w:jc w:val="center"/>
              <w:rPr>
                <w:lang w:val="uk-UA"/>
              </w:rPr>
            </w:pPr>
            <w:r w:rsidRPr="00AF382C">
              <w:rPr>
                <w:lang w:val="uk-UA"/>
              </w:rPr>
              <w:t>1,5</w:t>
            </w:r>
          </w:p>
        </w:tc>
        <w:tc>
          <w:tcPr>
            <w:tcW w:w="2385" w:type="dxa"/>
            <w:hideMark/>
          </w:tcPr>
          <w:p w14:paraId="3761CEB4" w14:textId="77777777" w:rsidR="008148EA" w:rsidRPr="00AF382C" w:rsidRDefault="008148EA" w:rsidP="00B75AE0">
            <w:pPr>
              <w:pStyle w:val="rvps12"/>
              <w:spacing w:before="0" w:beforeAutospacing="0" w:after="0" w:afterAutospacing="0"/>
              <w:jc w:val="center"/>
              <w:rPr>
                <w:lang w:val="uk-UA"/>
              </w:rPr>
            </w:pPr>
            <w:r w:rsidRPr="00AF382C">
              <w:rPr>
                <w:lang w:val="uk-UA"/>
              </w:rPr>
              <w:t>0,4</w:t>
            </w:r>
          </w:p>
        </w:tc>
      </w:tr>
      <w:tr w:rsidR="008148EA" w:rsidRPr="00AF382C" w14:paraId="5FB2752F" w14:textId="77777777" w:rsidTr="00B75AE0">
        <w:tc>
          <w:tcPr>
            <w:tcW w:w="4845" w:type="dxa"/>
            <w:hideMark/>
          </w:tcPr>
          <w:p w14:paraId="42C06520" w14:textId="77777777" w:rsidR="008148EA" w:rsidRPr="00AF382C" w:rsidRDefault="008148EA" w:rsidP="00B75AE0">
            <w:pPr>
              <w:pStyle w:val="rvps14"/>
              <w:spacing w:before="0" w:beforeAutospacing="0" w:after="0" w:afterAutospacing="0"/>
              <w:rPr>
                <w:lang w:val="uk-UA"/>
              </w:rPr>
            </w:pPr>
            <w:r w:rsidRPr="00AF382C">
              <w:rPr>
                <w:lang w:val="uk-UA"/>
              </w:rPr>
              <w:t>Полтавська область</w:t>
            </w:r>
          </w:p>
        </w:tc>
        <w:tc>
          <w:tcPr>
            <w:tcW w:w="2400" w:type="dxa"/>
            <w:hideMark/>
          </w:tcPr>
          <w:p w14:paraId="69F45AA8" w14:textId="77777777" w:rsidR="008148EA" w:rsidRPr="00AF382C" w:rsidRDefault="008148EA" w:rsidP="00B75AE0">
            <w:pPr>
              <w:pStyle w:val="rvps12"/>
              <w:spacing w:before="0" w:beforeAutospacing="0" w:after="0" w:afterAutospacing="0"/>
              <w:jc w:val="center"/>
              <w:rPr>
                <w:lang w:val="uk-UA"/>
              </w:rPr>
            </w:pPr>
            <w:r w:rsidRPr="00AF382C">
              <w:rPr>
                <w:lang w:val="uk-UA"/>
              </w:rPr>
              <w:t>0,9</w:t>
            </w:r>
          </w:p>
        </w:tc>
        <w:tc>
          <w:tcPr>
            <w:tcW w:w="2385" w:type="dxa"/>
            <w:hideMark/>
          </w:tcPr>
          <w:p w14:paraId="5E46DDA9" w14:textId="77777777" w:rsidR="008148EA" w:rsidRPr="00AF382C" w:rsidRDefault="008148EA" w:rsidP="00B75AE0">
            <w:pPr>
              <w:pStyle w:val="rvps12"/>
              <w:spacing w:before="0" w:beforeAutospacing="0" w:after="0" w:afterAutospacing="0"/>
              <w:jc w:val="center"/>
              <w:rPr>
                <w:lang w:val="uk-UA"/>
              </w:rPr>
            </w:pPr>
            <w:r w:rsidRPr="00AF382C">
              <w:rPr>
                <w:lang w:val="uk-UA"/>
              </w:rPr>
              <w:t>0,6</w:t>
            </w:r>
          </w:p>
        </w:tc>
      </w:tr>
      <w:tr w:rsidR="008148EA" w:rsidRPr="00AF382C" w14:paraId="374D3284" w14:textId="77777777" w:rsidTr="00B75AE0">
        <w:tc>
          <w:tcPr>
            <w:tcW w:w="4845" w:type="dxa"/>
            <w:hideMark/>
          </w:tcPr>
          <w:p w14:paraId="5C466F47" w14:textId="77777777" w:rsidR="008148EA" w:rsidRPr="00AF382C" w:rsidRDefault="008148EA" w:rsidP="00B75AE0">
            <w:pPr>
              <w:pStyle w:val="rvps14"/>
              <w:spacing w:before="0" w:beforeAutospacing="0" w:after="0" w:afterAutospacing="0"/>
              <w:rPr>
                <w:lang w:val="uk-UA"/>
              </w:rPr>
            </w:pPr>
            <w:r w:rsidRPr="00AF382C">
              <w:rPr>
                <w:lang w:val="uk-UA"/>
              </w:rPr>
              <w:t>Рівненська область</w:t>
            </w:r>
          </w:p>
        </w:tc>
        <w:tc>
          <w:tcPr>
            <w:tcW w:w="2400" w:type="dxa"/>
            <w:hideMark/>
          </w:tcPr>
          <w:p w14:paraId="1527E384" w14:textId="77777777" w:rsidR="008148EA" w:rsidRPr="00AF382C" w:rsidRDefault="008148EA" w:rsidP="00B75AE0">
            <w:pPr>
              <w:pStyle w:val="rvps12"/>
              <w:spacing w:before="0" w:beforeAutospacing="0" w:after="0" w:afterAutospacing="0"/>
              <w:jc w:val="center"/>
              <w:rPr>
                <w:lang w:val="uk-UA"/>
              </w:rPr>
            </w:pPr>
            <w:r w:rsidRPr="00AF382C">
              <w:rPr>
                <w:lang w:val="uk-UA"/>
              </w:rPr>
              <w:t>1</w:t>
            </w:r>
          </w:p>
        </w:tc>
        <w:tc>
          <w:tcPr>
            <w:tcW w:w="2385" w:type="dxa"/>
            <w:hideMark/>
          </w:tcPr>
          <w:p w14:paraId="365007EF" w14:textId="77777777" w:rsidR="008148EA" w:rsidRPr="00AF382C" w:rsidRDefault="008148EA" w:rsidP="00B75AE0">
            <w:pPr>
              <w:pStyle w:val="rvps12"/>
              <w:spacing w:before="0" w:beforeAutospacing="0" w:after="0" w:afterAutospacing="0"/>
              <w:jc w:val="center"/>
              <w:rPr>
                <w:lang w:val="uk-UA"/>
              </w:rPr>
            </w:pPr>
            <w:r w:rsidRPr="00AF382C">
              <w:rPr>
                <w:lang w:val="uk-UA"/>
              </w:rPr>
              <w:t>0,8</w:t>
            </w:r>
          </w:p>
        </w:tc>
      </w:tr>
      <w:tr w:rsidR="008148EA" w:rsidRPr="00AF382C" w14:paraId="3AD12EFD" w14:textId="77777777" w:rsidTr="00B75AE0">
        <w:tc>
          <w:tcPr>
            <w:tcW w:w="4845" w:type="dxa"/>
            <w:hideMark/>
          </w:tcPr>
          <w:p w14:paraId="2797D1DD" w14:textId="77777777" w:rsidR="008148EA" w:rsidRPr="00AF382C" w:rsidRDefault="008148EA" w:rsidP="00B75AE0">
            <w:pPr>
              <w:pStyle w:val="rvps14"/>
              <w:spacing w:before="0" w:beforeAutospacing="0" w:after="0" w:afterAutospacing="0"/>
              <w:rPr>
                <w:lang w:val="uk-UA"/>
              </w:rPr>
            </w:pPr>
            <w:r w:rsidRPr="00AF382C">
              <w:rPr>
                <w:lang w:val="uk-UA"/>
              </w:rPr>
              <w:t>Сумська область</w:t>
            </w:r>
          </w:p>
        </w:tc>
        <w:tc>
          <w:tcPr>
            <w:tcW w:w="2400" w:type="dxa"/>
            <w:hideMark/>
          </w:tcPr>
          <w:p w14:paraId="065AD1F2" w14:textId="77777777" w:rsidR="008148EA" w:rsidRPr="00AF382C" w:rsidRDefault="008148EA" w:rsidP="00B75AE0">
            <w:pPr>
              <w:pStyle w:val="rvps12"/>
              <w:spacing w:before="0" w:beforeAutospacing="0" w:after="0" w:afterAutospacing="0"/>
              <w:jc w:val="center"/>
              <w:rPr>
                <w:lang w:val="uk-UA"/>
              </w:rPr>
            </w:pPr>
            <w:r w:rsidRPr="00AF382C">
              <w:rPr>
                <w:lang w:val="uk-UA"/>
              </w:rPr>
              <w:t>0,9</w:t>
            </w:r>
          </w:p>
        </w:tc>
        <w:tc>
          <w:tcPr>
            <w:tcW w:w="2385" w:type="dxa"/>
            <w:hideMark/>
          </w:tcPr>
          <w:p w14:paraId="6534EF67" w14:textId="77777777" w:rsidR="008148EA" w:rsidRPr="00AF382C" w:rsidRDefault="008148EA" w:rsidP="00B75AE0">
            <w:pPr>
              <w:pStyle w:val="rvps12"/>
              <w:spacing w:before="0" w:beforeAutospacing="0" w:after="0" w:afterAutospacing="0"/>
              <w:jc w:val="center"/>
              <w:rPr>
                <w:lang w:val="uk-UA"/>
              </w:rPr>
            </w:pPr>
            <w:r w:rsidRPr="00AF382C">
              <w:rPr>
                <w:lang w:val="uk-UA"/>
              </w:rPr>
              <w:t>0,8</w:t>
            </w:r>
          </w:p>
        </w:tc>
      </w:tr>
      <w:tr w:rsidR="008148EA" w:rsidRPr="00AF382C" w14:paraId="19BD40FB" w14:textId="77777777" w:rsidTr="00B75AE0">
        <w:tc>
          <w:tcPr>
            <w:tcW w:w="4845" w:type="dxa"/>
            <w:hideMark/>
          </w:tcPr>
          <w:p w14:paraId="06048152" w14:textId="77777777" w:rsidR="008148EA" w:rsidRPr="00AF382C" w:rsidRDefault="008148EA" w:rsidP="00B75AE0">
            <w:pPr>
              <w:pStyle w:val="rvps14"/>
              <w:spacing w:before="0" w:beforeAutospacing="0" w:after="0" w:afterAutospacing="0"/>
              <w:rPr>
                <w:lang w:val="uk-UA"/>
              </w:rPr>
            </w:pPr>
            <w:r w:rsidRPr="00AF382C">
              <w:rPr>
                <w:lang w:val="uk-UA"/>
              </w:rPr>
              <w:t>Тернопільська область</w:t>
            </w:r>
          </w:p>
        </w:tc>
        <w:tc>
          <w:tcPr>
            <w:tcW w:w="2400" w:type="dxa"/>
            <w:hideMark/>
          </w:tcPr>
          <w:p w14:paraId="75E1DF5B" w14:textId="77777777" w:rsidR="008148EA" w:rsidRPr="00AF382C" w:rsidRDefault="008148EA" w:rsidP="00B75AE0">
            <w:pPr>
              <w:pStyle w:val="rvps12"/>
              <w:spacing w:before="0" w:beforeAutospacing="0" w:after="0" w:afterAutospacing="0"/>
              <w:jc w:val="center"/>
              <w:rPr>
                <w:lang w:val="uk-UA"/>
              </w:rPr>
            </w:pPr>
            <w:r w:rsidRPr="00AF382C">
              <w:rPr>
                <w:lang w:val="uk-UA"/>
              </w:rPr>
              <w:t>1,1</w:t>
            </w:r>
          </w:p>
        </w:tc>
        <w:tc>
          <w:tcPr>
            <w:tcW w:w="2385" w:type="dxa"/>
            <w:hideMark/>
          </w:tcPr>
          <w:p w14:paraId="7542AB94" w14:textId="77777777" w:rsidR="008148EA" w:rsidRPr="00AF382C" w:rsidRDefault="008148EA" w:rsidP="00B75AE0">
            <w:pPr>
              <w:pStyle w:val="rvps12"/>
              <w:spacing w:before="0" w:beforeAutospacing="0" w:after="0" w:afterAutospacing="0"/>
              <w:jc w:val="center"/>
              <w:rPr>
                <w:lang w:val="uk-UA"/>
              </w:rPr>
            </w:pPr>
            <w:r w:rsidRPr="00AF382C">
              <w:rPr>
                <w:lang w:val="uk-UA"/>
              </w:rPr>
              <w:t>1,3</w:t>
            </w:r>
          </w:p>
        </w:tc>
      </w:tr>
      <w:tr w:rsidR="008148EA" w:rsidRPr="00AF382C" w14:paraId="079DA255" w14:textId="77777777" w:rsidTr="00B75AE0">
        <w:tc>
          <w:tcPr>
            <w:tcW w:w="4845" w:type="dxa"/>
            <w:hideMark/>
          </w:tcPr>
          <w:p w14:paraId="0C72AC89" w14:textId="77777777" w:rsidR="008148EA" w:rsidRPr="00AF382C" w:rsidRDefault="008148EA" w:rsidP="00B75AE0">
            <w:pPr>
              <w:pStyle w:val="rvps14"/>
              <w:spacing w:before="0" w:beforeAutospacing="0" w:after="0" w:afterAutospacing="0"/>
              <w:rPr>
                <w:lang w:val="uk-UA"/>
              </w:rPr>
            </w:pPr>
            <w:r w:rsidRPr="00AF382C">
              <w:rPr>
                <w:lang w:val="uk-UA"/>
              </w:rPr>
              <w:t>Харківська область</w:t>
            </w:r>
          </w:p>
        </w:tc>
        <w:tc>
          <w:tcPr>
            <w:tcW w:w="2400" w:type="dxa"/>
            <w:hideMark/>
          </w:tcPr>
          <w:p w14:paraId="2651C4F6" w14:textId="77777777" w:rsidR="008148EA" w:rsidRPr="00AF382C" w:rsidRDefault="008148EA" w:rsidP="00B75AE0">
            <w:pPr>
              <w:pStyle w:val="rvps12"/>
              <w:spacing w:before="0" w:beforeAutospacing="0" w:after="0" w:afterAutospacing="0"/>
              <w:jc w:val="center"/>
              <w:rPr>
                <w:lang w:val="uk-UA"/>
              </w:rPr>
            </w:pPr>
            <w:r w:rsidRPr="00AF382C">
              <w:rPr>
                <w:lang w:val="uk-UA"/>
              </w:rPr>
              <w:t>0,8</w:t>
            </w:r>
          </w:p>
        </w:tc>
        <w:tc>
          <w:tcPr>
            <w:tcW w:w="2385" w:type="dxa"/>
            <w:hideMark/>
          </w:tcPr>
          <w:p w14:paraId="29FDC5E5" w14:textId="77777777" w:rsidR="008148EA" w:rsidRPr="00AF382C" w:rsidRDefault="008148EA" w:rsidP="00B75AE0">
            <w:pPr>
              <w:pStyle w:val="rvps12"/>
              <w:spacing w:before="0" w:beforeAutospacing="0" w:after="0" w:afterAutospacing="0"/>
              <w:jc w:val="center"/>
              <w:rPr>
                <w:lang w:val="uk-UA"/>
              </w:rPr>
            </w:pPr>
            <w:r w:rsidRPr="00AF382C">
              <w:rPr>
                <w:lang w:val="uk-UA"/>
              </w:rPr>
              <w:t>0,7</w:t>
            </w:r>
          </w:p>
        </w:tc>
      </w:tr>
      <w:tr w:rsidR="008148EA" w:rsidRPr="00AF382C" w14:paraId="324179BD" w14:textId="77777777" w:rsidTr="00B75AE0">
        <w:tc>
          <w:tcPr>
            <w:tcW w:w="4845" w:type="dxa"/>
            <w:hideMark/>
          </w:tcPr>
          <w:p w14:paraId="45695CF0" w14:textId="77777777" w:rsidR="008148EA" w:rsidRPr="00AF382C" w:rsidRDefault="008148EA" w:rsidP="00B75AE0">
            <w:pPr>
              <w:pStyle w:val="rvps14"/>
              <w:spacing w:before="0" w:beforeAutospacing="0" w:after="0" w:afterAutospacing="0"/>
              <w:rPr>
                <w:lang w:val="uk-UA"/>
              </w:rPr>
            </w:pPr>
            <w:r w:rsidRPr="00AF382C">
              <w:rPr>
                <w:lang w:val="uk-UA"/>
              </w:rPr>
              <w:t>Херсонська область (крім Чорноморського та Азовського узбережжя)</w:t>
            </w:r>
          </w:p>
        </w:tc>
        <w:tc>
          <w:tcPr>
            <w:tcW w:w="2400" w:type="dxa"/>
            <w:hideMark/>
          </w:tcPr>
          <w:p w14:paraId="761F36A8" w14:textId="77777777" w:rsidR="008148EA" w:rsidRPr="00AF382C" w:rsidRDefault="008148EA" w:rsidP="00B75AE0">
            <w:pPr>
              <w:pStyle w:val="rvps12"/>
              <w:spacing w:before="0" w:beforeAutospacing="0" w:after="0" w:afterAutospacing="0"/>
              <w:jc w:val="center"/>
              <w:rPr>
                <w:lang w:val="uk-UA"/>
              </w:rPr>
            </w:pPr>
            <w:r w:rsidRPr="00AF382C">
              <w:rPr>
                <w:lang w:val="uk-UA"/>
              </w:rPr>
              <w:t>1,2</w:t>
            </w:r>
          </w:p>
        </w:tc>
        <w:tc>
          <w:tcPr>
            <w:tcW w:w="2385" w:type="dxa"/>
            <w:hideMark/>
          </w:tcPr>
          <w:p w14:paraId="2680B236" w14:textId="77777777" w:rsidR="008148EA" w:rsidRPr="00AF382C" w:rsidRDefault="008148EA" w:rsidP="00B75AE0">
            <w:pPr>
              <w:pStyle w:val="rvps12"/>
              <w:spacing w:before="0" w:beforeAutospacing="0" w:after="0" w:afterAutospacing="0"/>
              <w:jc w:val="center"/>
              <w:rPr>
                <w:lang w:val="uk-UA"/>
              </w:rPr>
            </w:pPr>
            <w:r w:rsidRPr="00AF382C">
              <w:rPr>
                <w:lang w:val="uk-UA"/>
              </w:rPr>
              <w:t>0,6</w:t>
            </w:r>
          </w:p>
        </w:tc>
      </w:tr>
      <w:tr w:rsidR="008148EA" w:rsidRPr="00AF382C" w14:paraId="07D5B82C" w14:textId="77777777" w:rsidTr="00B75AE0">
        <w:tc>
          <w:tcPr>
            <w:tcW w:w="4845" w:type="dxa"/>
            <w:hideMark/>
          </w:tcPr>
          <w:p w14:paraId="14E82360" w14:textId="77777777" w:rsidR="008148EA" w:rsidRPr="00AF382C" w:rsidRDefault="008148EA" w:rsidP="00B75AE0">
            <w:pPr>
              <w:pStyle w:val="rvps14"/>
              <w:spacing w:before="0" w:beforeAutospacing="0" w:after="0" w:afterAutospacing="0"/>
              <w:rPr>
                <w:lang w:val="uk-UA"/>
              </w:rPr>
            </w:pPr>
            <w:r w:rsidRPr="00AF382C">
              <w:rPr>
                <w:lang w:val="uk-UA"/>
              </w:rPr>
              <w:t>Чорноморське та Азовське узбережжя Херсонської області (Скадовський, Херсонський райони)</w:t>
            </w:r>
          </w:p>
        </w:tc>
        <w:tc>
          <w:tcPr>
            <w:tcW w:w="2400" w:type="dxa"/>
            <w:hideMark/>
          </w:tcPr>
          <w:p w14:paraId="28A1D9F1" w14:textId="77777777" w:rsidR="008148EA" w:rsidRPr="00AF382C" w:rsidRDefault="008148EA" w:rsidP="00B75AE0">
            <w:pPr>
              <w:pStyle w:val="rvps12"/>
              <w:spacing w:before="0" w:beforeAutospacing="0" w:after="0" w:afterAutospacing="0"/>
              <w:jc w:val="center"/>
              <w:rPr>
                <w:lang w:val="uk-UA"/>
              </w:rPr>
            </w:pPr>
            <w:r w:rsidRPr="00AF382C">
              <w:rPr>
                <w:lang w:val="uk-UA"/>
              </w:rPr>
              <w:t>1,5</w:t>
            </w:r>
          </w:p>
        </w:tc>
        <w:tc>
          <w:tcPr>
            <w:tcW w:w="2385" w:type="dxa"/>
            <w:hideMark/>
          </w:tcPr>
          <w:p w14:paraId="6432B1A3" w14:textId="77777777" w:rsidR="008148EA" w:rsidRPr="00AF382C" w:rsidRDefault="008148EA" w:rsidP="00B75AE0">
            <w:pPr>
              <w:pStyle w:val="rvps12"/>
              <w:spacing w:before="0" w:beforeAutospacing="0" w:after="0" w:afterAutospacing="0"/>
              <w:jc w:val="center"/>
              <w:rPr>
                <w:lang w:val="uk-UA"/>
              </w:rPr>
            </w:pPr>
            <w:r w:rsidRPr="00AF382C">
              <w:rPr>
                <w:lang w:val="uk-UA"/>
              </w:rPr>
              <w:t>0,7</w:t>
            </w:r>
          </w:p>
        </w:tc>
      </w:tr>
      <w:tr w:rsidR="008148EA" w:rsidRPr="00AF382C" w14:paraId="47D94FFC" w14:textId="77777777" w:rsidTr="00B75AE0">
        <w:tc>
          <w:tcPr>
            <w:tcW w:w="4845" w:type="dxa"/>
            <w:hideMark/>
          </w:tcPr>
          <w:p w14:paraId="2D07306D" w14:textId="77777777" w:rsidR="008148EA" w:rsidRPr="00AF382C" w:rsidRDefault="008148EA" w:rsidP="00B75AE0">
            <w:pPr>
              <w:pStyle w:val="rvps14"/>
              <w:spacing w:before="0" w:beforeAutospacing="0" w:after="0" w:afterAutospacing="0"/>
              <w:rPr>
                <w:lang w:val="uk-UA"/>
              </w:rPr>
            </w:pPr>
            <w:r w:rsidRPr="00AF382C">
              <w:rPr>
                <w:lang w:val="uk-UA"/>
              </w:rPr>
              <w:t>Хмельницька область</w:t>
            </w:r>
          </w:p>
        </w:tc>
        <w:tc>
          <w:tcPr>
            <w:tcW w:w="2400" w:type="dxa"/>
            <w:hideMark/>
          </w:tcPr>
          <w:p w14:paraId="07D9812B" w14:textId="77777777" w:rsidR="008148EA" w:rsidRPr="00AF382C" w:rsidRDefault="008148EA" w:rsidP="00B75AE0">
            <w:pPr>
              <w:pStyle w:val="rvps12"/>
              <w:spacing w:before="0" w:beforeAutospacing="0" w:after="0" w:afterAutospacing="0"/>
              <w:jc w:val="center"/>
              <w:rPr>
                <w:lang w:val="uk-UA"/>
              </w:rPr>
            </w:pPr>
            <w:r w:rsidRPr="00AF382C">
              <w:rPr>
                <w:lang w:val="uk-UA"/>
              </w:rPr>
              <w:t>0,8</w:t>
            </w:r>
          </w:p>
        </w:tc>
        <w:tc>
          <w:tcPr>
            <w:tcW w:w="2385" w:type="dxa"/>
            <w:hideMark/>
          </w:tcPr>
          <w:p w14:paraId="3E3D119C" w14:textId="77777777" w:rsidR="008148EA" w:rsidRPr="00AF382C" w:rsidRDefault="008148EA" w:rsidP="00B75AE0">
            <w:pPr>
              <w:pStyle w:val="rvps12"/>
              <w:spacing w:before="0" w:beforeAutospacing="0" w:after="0" w:afterAutospacing="0"/>
              <w:jc w:val="center"/>
              <w:rPr>
                <w:lang w:val="uk-UA"/>
              </w:rPr>
            </w:pPr>
            <w:r w:rsidRPr="00AF382C">
              <w:rPr>
                <w:lang w:val="uk-UA"/>
              </w:rPr>
              <w:t>1,2</w:t>
            </w:r>
          </w:p>
        </w:tc>
      </w:tr>
      <w:tr w:rsidR="008148EA" w:rsidRPr="00AF382C" w14:paraId="1A123BA8" w14:textId="77777777" w:rsidTr="00B75AE0">
        <w:tc>
          <w:tcPr>
            <w:tcW w:w="4845" w:type="dxa"/>
            <w:hideMark/>
          </w:tcPr>
          <w:p w14:paraId="76DE46DE" w14:textId="77777777" w:rsidR="008148EA" w:rsidRPr="00AF382C" w:rsidRDefault="008148EA" w:rsidP="00B75AE0">
            <w:pPr>
              <w:pStyle w:val="rvps14"/>
              <w:spacing w:before="0" w:beforeAutospacing="0" w:after="0" w:afterAutospacing="0"/>
              <w:rPr>
                <w:lang w:val="uk-UA"/>
              </w:rPr>
            </w:pPr>
            <w:r w:rsidRPr="00AF382C">
              <w:rPr>
                <w:lang w:val="uk-UA"/>
              </w:rPr>
              <w:t>Черкаська область</w:t>
            </w:r>
          </w:p>
        </w:tc>
        <w:tc>
          <w:tcPr>
            <w:tcW w:w="2400" w:type="dxa"/>
            <w:hideMark/>
          </w:tcPr>
          <w:p w14:paraId="4851A810" w14:textId="77777777" w:rsidR="008148EA" w:rsidRPr="00AF382C" w:rsidRDefault="008148EA" w:rsidP="00B75AE0">
            <w:pPr>
              <w:pStyle w:val="rvps12"/>
              <w:spacing w:before="0" w:beforeAutospacing="0" w:after="0" w:afterAutospacing="0"/>
              <w:jc w:val="center"/>
              <w:rPr>
                <w:lang w:val="uk-UA"/>
              </w:rPr>
            </w:pPr>
            <w:r w:rsidRPr="00AF382C">
              <w:rPr>
                <w:lang w:val="uk-UA"/>
              </w:rPr>
              <w:t>1,1</w:t>
            </w:r>
          </w:p>
        </w:tc>
        <w:tc>
          <w:tcPr>
            <w:tcW w:w="2385" w:type="dxa"/>
            <w:hideMark/>
          </w:tcPr>
          <w:p w14:paraId="7FA93990" w14:textId="77777777" w:rsidR="008148EA" w:rsidRPr="00AF382C" w:rsidRDefault="008148EA" w:rsidP="00B75AE0">
            <w:pPr>
              <w:pStyle w:val="rvps12"/>
              <w:spacing w:before="0" w:beforeAutospacing="0" w:after="0" w:afterAutospacing="0"/>
              <w:jc w:val="center"/>
              <w:rPr>
                <w:lang w:val="uk-UA"/>
              </w:rPr>
            </w:pPr>
            <w:r w:rsidRPr="00AF382C">
              <w:rPr>
                <w:lang w:val="uk-UA"/>
              </w:rPr>
              <w:t>0,9</w:t>
            </w:r>
          </w:p>
        </w:tc>
      </w:tr>
      <w:tr w:rsidR="008148EA" w:rsidRPr="00AF382C" w14:paraId="53B36C9B" w14:textId="77777777" w:rsidTr="00B75AE0">
        <w:tc>
          <w:tcPr>
            <w:tcW w:w="4845" w:type="dxa"/>
            <w:hideMark/>
          </w:tcPr>
          <w:p w14:paraId="488756B3" w14:textId="77777777" w:rsidR="008148EA" w:rsidRPr="00AF382C" w:rsidRDefault="008148EA" w:rsidP="00B75AE0">
            <w:pPr>
              <w:pStyle w:val="rvps14"/>
              <w:spacing w:before="0" w:beforeAutospacing="0" w:after="0" w:afterAutospacing="0"/>
              <w:rPr>
                <w:lang w:val="uk-UA"/>
              </w:rPr>
            </w:pPr>
            <w:r w:rsidRPr="00AF382C">
              <w:rPr>
                <w:lang w:val="uk-UA"/>
              </w:rPr>
              <w:t>Чернівецька область (крім гірської і передгірської частини)</w:t>
            </w:r>
          </w:p>
        </w:tc>
        <w:tc>
          <w:tcPr>
            <w:tcW w:w="2400" w:type="dxa"/>
            <w:hideMark/>
          </w:tcPr>
          <w:p w14:paraId="0B15F37D" w14:textId="77777777" w:rsidR="008148EA" w:rsidRPr="00AF382C" w:rsidRDefault="008148EA" w:rsidP="00B75AE0">
            <w:pPr>
              <w:pStyle w:val="rvps12"/>
              <w:spacing w:before="0" w:beforeAutospacing="0" w:after="0" w:afterAutospacing="0"/>
              <w:jc w:val="center"/>
              <w:rPr>
                <w:lang w:val="uk-UA"/>
              </w:rPr>
            </w:pPr>
            <w:r w:rsidRPr="00AF382C">
              <w:rPr>
                <w:lang w:val="uk-UA"/>
              </w:rPr>
              <w:t>1,3</w:t>
            </w:r>
          </w:p>
        </w:tc>
        <w:tc>
          <w:tcPr>
            <w:tcW w:w="2385" w:type="dxa"/>
            <w:hideMark/>
          </w:tcPr>
          <w:p w14:paraId="642AA972" w14:textId="77777777" w:rsidR="008148EA" w:rsidRPr="00AF382C" w:rsidRDefault="008148EA" w:rsidP="00B75AE0">
            <w:pPr>
              <w:pStyle w:val="rvps12"/>
              <w:spacing w:before="0" w:beforeAutospacing="0" w:after="0" w:afterAutospacing="0"/>
              <w:jc w:val="center"/>
              <w:rPr>
                <w:lang w:val="uk-UA"/>
              </w:rPr>
            </w:pPr>
            <w:r w:rsidRPr="00AF382C">
              <w:rPr>
                <w:lang w:val="uk-UA"/>
              </w:rPr>
              <w:t>1,2</w:t>
            </w:r>
          </w:p>
        </w:tc>
      </w:tr>
      <w:tr w:rsidR="008148EA" w:rsidRPr="00AF382C" w14:paraId="4773A9B0" w14:textId="77777777" w:rsidTr="00B75AE0">
        <w:tc>
          <w:tcPr>
            <w:tcW w:w="4845" w:type="dxa"/>
            <w:hideMark/>
          </w:tcPr>
          <w:p w14:paraId="255A4942" w14:textId="77777777" w:rsidR="008148EA" w:rsidRPr="00AF382C" w:rsidRDefault="008148EA" w:rsidP="00B75AE0">
            <w:pPr>
              <w:pStyle w:val="rvps14"/>
              <w:spacing w:before="0" w:beforeAutospacing="0" w:after="0" w:afterAutospacing="0"/>
              <w:rPr>
                <w:lang w:val="uk-UA"/>
              </w:rPr>
            </w:pPr>
            <w:r w:rsidRPr="00AF382C">
              <w:rPr>
                <w:lang w:val="uk-UA"/>
              </w:rPr>
              <w:t>Гірська і передгірська частини Чернівецької області (Сторожинецький район)</w:t>
            </w:r>
          </w:p>
        </w:tc>
        <w:tc>
          <w:tcPr>
            <w:tcW w:w="2400" w:type="dxa"/>
            <w:hideMark/>
          </w:tcPr>
          <w:p w14:paraId="13B91F61" w14:textId="77777777" w:rsidR="008148EA" w:rsidRPr="00AF382C" w:rsidRDefault="008148EA" w:rsidP="00B75AE0">
            <w:pPr>
              <w:pStyle w:val="rvps12"/>
              <w:spacing w:before="0" w:beforeAutospacing="0" w:after="0" w:afterAutospacing="0"/>
              <w:jc w:val="center"/>
              <w:rPr>
                <w:lang w:val="uk-UA"/>
              </w:rPr>
            </w:pPr>
            <w:r w:rsidRPr="00AF382C">
              <w:rPr>
                <w:lang w:val="uk-UA"/>
              </w:rPr>
              <w:t>2,5</w:t>
            </w:r>
          </w:p>
        </w:tc>
        <w:tc>
          <w:tcPr>
            <w:tcW w:w="2385" w:type="dxa"/>
            <w:hideMark/>
          </w:tcPr>
          <w:p w14:paraId="3FF57AC5" w14:textId="77777777" w:rsidR="008148EA" w:rsidRPr="00AF382C" w:rsidRDefault="008148EA" w:rsidP="00B75AE0">
            <w:pPr>
              <w:pStyle w:val="rvps12"/>
              <w:spacing w:before="0" w:beforeAutospacing="0" w:after="0" w:afterAutospacing="0"/>
              <w:jc w:val="center"/>
              <w:rPr>
                <w:lang w:val="uk-UA"/>
              </w:rPr>
            </w:pPr>
            <w:r w:rsidRPr="00AF382C">
              <w:rPr>
                <w:lang w:val="uk-UA"/>
              </w:rPr>
              <w:t>1,2</w:t>
            </w:r>
          </w:p>
        </w:tc>
      </w:tr>
      <w:tr w:rsidR="008148EA" w:rsidRPr="00AF382C" w14:paraId="78725598" w14:textId="77777777" w:rsidTr="00B75AE0">
        <w:tc>
          <w:tcPr>
            <w:tcW w:w="4845" w:type="dxa"/>
            <w:hideMark/>
          </w:tcPr>
          <w:p w14:paraId="3B41A1C6" w14:textId="77777777" w:rsidR="008148EA" w:rsidRPr="00AF382C" w:rsidRDefault="008148EA" w:rsidP="00B75AE0">
            <w:pPr>
              <w:pStyle w:val="rvps14"/>
              <w:spacing w:before="0" w:beforeAutospacing="0" w:after="0" w:afterAutospacing="0"/>
              <w:rPr>
                <w:lang w:val="uk-UA"/>
              </w:rPr>
            </w:pPr>
            <w:r w:rsidRPr="00AF382C">
              <w:rPr>
                <w:lang w:val="uk-UA"/>
              </w:rPr>
              <w:t>Чернігівська область</w:t>
            </w:r>
          </w:p>
        </w:tc>
        <w:tc>
          <w:tcPr>
            <w:tcW w:w="2400" w:type="dxa"/>
            <w:hideMark/>
          </w:tcPr>
          <w:p w14:paraId="5FE804CA" w14:textId="77777777" w:rsidR="008148EA" w:rsidRPr="00AF382C" w:rsidRDefault="008148EA" w:rsidP="00B75AE0">
            <w:pPr>
              <w:pStyle w:val="rvps12"/>
              <w:spacing w:before="0" w:beforeAutospacing="0" w:after="0" w:afterAutospacing="0"/>
              <w:jc w:val="center"/>
              <w:rPr>
                <w:lang w:val="uk-UA"/>
              </w:rPr>
            </w:pPr>
            <w:r w:rsidRPr="00AF382C">
              <w:rPr>
                <w:lang w:val="uk-UA"/>
              </w:rPr>
              <w:t>1,4</w:t>
            </w:r>
          </w:p>
        </w:tc>
        <w:tc>
          <w:tcPr>
            <w:tcW w:w="2385" w:type="dxa"/>
            <w:hideMark/>
          </w:tcPr>
          <w:p w14:paraId="630CADBF" w14:textId="77777777" w:rsidR="008148EA" w:rsidRPr="00AF382C" w:rsidRDefault="008148EA" w:rsidP="00B75AE0">
            <w:pPr>
              <w:pStyle w:val="rvps12"/>
              <w:spacing w:before="0" w:beforeAutospacing="0" w:after="0" w:afterAutospacing="0"/>
              <w:jc w:val="center"/>
              <w:rPr>
                <w:lang w:val="uk-UA"/>
              </w:rPr>
            </w:pPr>
            <w:r w:rsidRPr="00AF382C">
              <w:rPr>
                <w:lang w:val="uk-UA"/>
              </w:rPr>
              <w:t>1,2</w:t>
            </w:r>
          </w:p>
        </w:tc>
      </w:tr>
      <w:tr w:rsidR="008148EA" w:rsidRPr="00AF382C" w14:paraId="618B0B8B" w14:textId="77777777" w:rsidTr="00B75AE0">
        <w:tc>
          <w:tcPr>
            <w:tcW w:w="4845" w:type="dxa"/>
            <w:hideMark/>
          </w:tcPr>
          <w:p w14:paraId="554AA6EC" w14:textId="77777777" w:rsidR="008148EA" w:rsidRPr="00AF382C" w:rsidRDefault="008148EA" w:rsidP="00B75AE0">
            <w:pPr>
              <w:pStyle w:val="rvps14"/>
              <w:spacing w:before="0" w:beforeAutospacing="0" w:after="0" w:afterAutospacing="0"/>
              <w:rPr>
                <w:lang w:val="uk-UA"/>
              </w:rPr>
            </w:pPr>
            <w:r w:rsidRPr="00AF382C">
              <w:rPr>
                <w:lang w:val="uk-UA"/>
              </w:rPr>
              <w:t>м. Севастополь</w:t>
            </w:r>
          </w:p>
        </w:tc>
        <w:tc>
          <w:tcPr>
            <w:tcW w:w="2400" w:type="dxa"/>
            <w:hideMark/>
          </w:tcPr>
          <w:p w14:paraId="2BF28B92" w14:textId="77777777" w:rsidR="008148EA" w:rsidRPr="00AF382C" w:rsidRDefault="008148EA" w:rsidP="00B75AE0">
            <w:pPr>
              <w:pStyle w:val="rvps12"/>
              <w:spacing w:before="0" w:beforeAutospacing="0" w:after="0" w:afterAutospacing="0"/>
              <w:jc w:val="center"/>
              <w:rPr>
                <w:lang w:val="uk-UA"/>
              </w:rPr>
            </w:pPr>
            <w:r w:rsidRPr="00AF382C">
              <w:rPr>
                <w:lang w:val="uk-UA"/>
              </w:rPr>
              <w:t>3,6</w:t>
            </w:r>
          </w:p>
        </w:tc>
        <w:tc>
          <w:tcPr>
            <w:tcW w:w="2385" w:type="dxa"/>
            <w:hideMark/>
          </w:tcPr>
          <w:p w14:paraId="12E11FBB" w14:textId="77777777" w:rsidR="008148EA" w:rsidRPr="00AF382C" w:rsidRDefault="008148EA" w:rsidP="00B75AE0">
            <w:pPr>
              <w:pStyle w:val="rvps12"/>
              <w:spacing w:before="0" w:beforeAutospacing="0" w:after="0" w:afterAutospacing="0"/>
              <w:jc w:val="center"/>
              <w:rPr>
                <w:lang w:val="uk-UA"/>
              </w:rPr>
            </w:pPr>
            <w:r w:rsidRPr="00AF382C">
              <w:rPr>
                <w:lang w:val="uk-UA"/>
              </w:rPr>
              <w:t>2,3</w:t>
            </w:r>
          </w:p>
        </w:tc>
      </w:tr>
    </w:tbl>
    <w:p w14:paraId="2E46BFB2" w14:textId="77777777" w:rsidR="008148EA" w:rsidRPr="00AF382C" w:rsidRDefault="008148EA" w:rsidP="008148EA">
      <w:pPr>
        <w:jc w:val="right"/>
        <w:rPr>
          <w:b/>
          <w:sz w:val="28"/>
          <w:szCs w:val="28"/>
          <w:lang w:val="uk-UA"/>
        </w:rPr>
      </w:pPr>
    </w:p>
    <w:p w14:paraId="6B34CE3A" w14:textId="77777777" w:rsidR="008148EA" w:rsidRPr="00AF382C" w:rsidRDefault="008148EA" w:rsidP="008148EA">
      <w:pPr>
        <w:jc w:val="right"/>
        <w:rPr>
          <w:b/>
          <w:sz w:val="28"/>
          <w:szCs w:val="28"/>
          <w:lang w:val="uk-UA"/>
        </w:rPr>
      </w:pPr>
    </w:p>
    <w:p w14:paraId="63D87A9C" w14:textId="77777777" w:rsidR="008148EA" w:rsidRPr="00AF382C" w:rsidRDefault="008148EA" w:rsidP="008148EA">
      <w:pPr>
        <w:jc w:val="right"/>
        <w:rPr>
          <w:b/>
          <w:sz w:val="28"/>
          <w:szCs w:val="28"/>
          <w:lang w:val="uk-UA"/>
        </w:rPr>
      </w:pPr>
      <w:r w:rsidRPr="00AF382C">
        <w:rPr>
          <w:b/>
          <w:sz w:val="28"/>
          <w:szCs w:val="28"/>
          <w:lang w:val="uk-UA"/>
        </w:rPr>
        <w:br w:type="page"/>
      </w:r>
      <w:r w:rsidRPr="00AF382C">
        <w:rPr>
          <w:b/>
          <w:sz w:val="28"/>
          <w:szCs w:val="28"/>
          <w:lang w:val="uk-UA"/>
        </w:rPr>
        <w:lastRenderedPageBreak/>
        <w:t>Додаток Р</w:t>
      </w:r>
    </w:p>
    <w:p w14:paraId="02E4901D" w14:textId="77777777" w:rsidR="008148EA" w:rsidRPr="00AF382C" w:rsidRDefault="008148EA" w:rsidP="008148EA">
      <w:pPr>
        <w:pStyle w:val="rvps7"/>
        <w:shd w:val="clear" w:color="auto" w:fill="FFFFFF"/>
        <w:spacing w:before="150" w:beforeAutospacing="0" w:after="150" w:afterAutospacing="0"/>
        <w:ind w:left="450" w:right="450"/>
        <w:jc w:val="center"/>
        <w:rPr>
          <w:color w:val="333333"/>
          <w:lang w:val="uk-UA"/>
        </w:rPr>
      </w:pPr>
      <w:r w:rsidRPr="00AF382C">
        <w:rPr>
          <w:rStyle w:val="rvts15"/>
          <w:b/>
          <w:bCs/>
          <w:color w:val="333333"/>
          <w:sz w:val="28"/>
          <w:szCs w:val="28"/>
          <w:lang w:val="uk-UA"/>
        </w:rPr>
        <w:t>КОЕФІЦІЄНТ,</w:t>
      </w:r>
      <w:r w:rsidRPr="00AF382C">
        <w:rPr>
          <w:color w:val="333333"/>
          <w:lang w:val="uk-UA"/>
        </w:rPr>
        <w:br/>
      </w:r>
      <w:r w:rsidRPr="00AF382C">
        <w:rPr>
          <w:rStyle w:val="rvts15"/>
          <w:b/>
          <w:bCs/>
          <w:color w:val="333333"/>
          <w:sz w:val="28"/>
          <w:szCs w:val="28"/>
          <w:lang w:val="uk-UA"/>
        </w:rPr>
        <w:t>який враховує категорію лісів (</w:t>
      </w:r>
      <w:proofErr w:type="spellStart"/>
      <w:r w:rsidRPr="00AF382C">
        <w:rPr>
          <w:rStyle w:val="rvts15"/>
          <w:b/>
          <w:bCs/>
          <w:color w:val="333333"/>
          <w:sz w:val="28"/>
          <w:szCs w:val="28"/>
          <w:lang w:val="uk-UA"/>
        </w:rPr>
        <w:t>Клк</w:t>
      </w:r>
      <w:proofErr w:type="spellEnd"/>
      <w:r w:rsidRPr="00AF382C">
        <w:rPr>
          <w:rStyle w:val="rvts15"/>
          <w:b/>
          <w:bCs/>
          <w:color w:val="333333"/>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
        <w:gridCol w:w="1635"/>
        <w:gridCol w:w="669"/>
        <w:gridCol w:w="2903"/>
        <w:gridCol w:w="3872"/>
        <w:gridCol w:w="9"/>
      </w:tblGrid>
      <w:tr w:rsidR="008148EA" w:rsidRPr="00AF382C" w14:paraId="04B272E6" w14:textId="77777777" w:rsidTr="00B75AE0">
        <w:tc>
          <w:tcPr>
            <w:tcW w:w="2970" w:type="dxa"/>
            <w:gridSpan w:val="3"/>
            <w:vMerge w:val="restart"/>
            <w:hideMark/>
          </w:tcPr>
          <w:p w14:paraId="1579490F" w14:textId="77777777" w:rsidR="008148EA" w:rsidRPr="00AF382C" w:rsidRDefault="008148EA" w:rsidP="00B75AE0">
            <w:pPr>
              <w:pStyle w:val="rvps12"/>
              <w:spacing w:before="0" w:beforeAutospacing="0" w:after="0" w:afterAutospacing="0"/>
              <w:jc w:val="center"/>
              <w:rPr>
                <w:lang w:val="uk-UA"/>
              </w:rPr>
            </w:pPr>
            <w:bookmarkStart w:id="86" w:name="n145"/>
            <w:bookmarkEnd w:id="86"/>
            <w:r w:rsidRPr="00AF382C">
              <w:rPr>
                <w:lang w:val="uk-UA"/>
              </w:rPr>
              <w:t>Найменування адміністративно-територіальної одиниці</w:t>
            </w:r>
          </w:p>
        </w:tc>
        <w:tc>
          <w:tcPr>
            <w:tcW w:w="6075" w:type="dxa"/>
            <w:gridSpan w:val="3"/>
            <w:hideMark/>
          </w:tcPr>
          <w:p w14:paraId="68F4717B" w14:textId="77777777" w:rsidR="008148EA" w:rsidRPr="00AF382C" w:rsidRDefault="008148EA" w:rsidP="00B75AE0">
            <w:pPr>
              <w:pStyle w:val="rvps12"/>
              <w:spacing w:before="0" w:beforeAutospacing="0" w:after="0" w:afterAutospacing="0"/>
              <w:jc w:val="center"/>
              <w:rPr>
                <w:lang w:val="uk-UA"/>
              </w:rPr>
            </w:pPr>
            <w:r w:rsidRPr="00AF382C">
              <w:rPr>
                <w:lang w:val="uk-UA"/>
              </w:rPr>
              <w:t>Коефіцієнт, який враховує категорію лісів (</w:t>
            </w:r>
            <w:proofErr w:type="spellStart"/>
            <w:r w:rsidRPr="00AF382C">
              <w:rPr>
                <w:lang w:val="uk-UA"/>
              </w:rPr>
              <w:t>Клк</w:t>
            </w:r>
            <w:proofErr w:type="spellEnd"/>
            <w:r w:rsidRPr="00AF382C">
              <w:rPr>
                <w:lang w:val="uk-UA"/>
              </w:rPr>
              <w:t>)</w:t>
            </w:r>
          </w:p>
        </w:tc>
      </w:tr>
      <w:tr w:rsidR="008148EA" w:rsidRPr="00AF382C" w14:paraId="605ED3BE" w14:textId="77777777" w:rsidTr="00B75AE0">
        <w:tc>
          <w:tcPr>
            <w:tcW w:w="0" w:type="auto"/>
            <w:gridSpan w:val="3"/>
            <w:vMerge/>
            <w:vAlign w:val="center"/>
            <w:hideMark/>
          </w:tcPr>
          <w:p w14:paraId="4CEE94A8" w14:textId="77777777" w:rsidR="008148EA" w:rsidRPr="00AF382C" w:rsidRDefault="008148EA" w:rsidP="00B75AE0">
            <w:pPr>
              <w:rPr>
                <w:lang w:val="uk-UA"/>
              </w:rPr>
            </w:pPr>
          </w:p>
        </w:tc>
        <w:tc>
          <w:tcPr>
            <w:tcW w:w="4065" w:type="dxa"/>
            <w:hideMark/>
          </w:tcPr>
          <w:p w14:paraId="77C9C639" w14:textId="77777777" w:rsidR="008148EA" w:rsidRPr="00AF382C" w:rsidRDefault="008148EA" w:rsidP="00B75AE0">
            <w:pPr>
              <w:pStyle w:val="rvps12"/>
              <w:spacing w:before="0" w:beforeAutospacing="0" w:after="0" w:afterAutospacing="0"/>
              <w:jc w:val="center"/>
              <w:rPr>
                <w:lang w:val="uk-UA"/>
              </w:rPr>
            </w:pPr>
            <w:r w:rsidRPr="00AF382C">
              <w:rPr>
                <w:lang w:val="uk-UA"/>
              </w:rPr>
              <w:t>ліси природоохоронного, наукового, історико-культурного призначення; рекреаційно-оздоровчі ліси; захисні ліси</w:t>
            </w:r>
          </w:p>
        </w:tc>
        <w:tc>
          <w:tcPr>
            <w:tcW w:w="1890" w:type="dxa"/>
            <w:gridSpan w:val="2"/>
            <w:hideMark/>
          </w:tcPr>
          <w:p w14:paraId="12C666B4" w14:textId="77777777" w:rsidR="008148EA" w:rsidRPr="00AF382C" w:rsidRDefault="008148EA" w:rsidP="00B75AE0">
            <w:pPr>
              <w:pStyle w:val="rvps12"/>
              <w:spacing w:before="0" w:beforeAutospacing="0" w:after="0" w:afterAutospacing="0"/>
              <w:jc w:val="center"/>
              <w:rPr>
                <w:lang w:val="uk-UA"/>
              </w:rPr>
            </w:pPr>
            <w:r w:rsidRPr="00AF382C">
              <w:rPr>
                <w:lang w:val="uk-UA"/>
              </w:rPr>
              <w:t>експлуатаційні ліси</w:t>
            </w:r>
          </w:p>
        </w:tc>
      </w:tr>
      <w:tr w:rsidR="008148EA" w:rsidRPr="00AF382C" w14:paraId="1E317E73" w14:textId="77777777" w:rsidTr="00B75AE0">
        <w:tc>
          <w:tcPr>
            <w:tcW w:w="2970" w:type="dxa"/>
            <w:gridSpan w:val="3"/>
            <w:hideMark/>
          </w:tcPr>
          <w:p w14:paraId="30EDFD63" w14:textId="77777777" w:rsidR="008148EA" w:rsidRPr="00AF382C" w:rsidRDefault="008148EA" w:rsidP="00B75AE0">
            <w:pPr>
              <w:pStyle w:val="rvps14"/>
              <w:spacing w:before="0" w:beforeAutospacing="0" w:after="0" w:afterAutospacing="0"/>
              <w:rPr>
                <w:lang w:val="uk-UA"/>
              </w:rPr>
            </w:pPr>
            <w:r w:rsidRPr="00AF382C">
              <w:rPr>
                <w:lang w:val="uk-UA"/>
              </w:rPr>
              <w:t>Автономна Республіка Крим</w:t>
            </w:r>
          </w:p>
        </w:tc>
        <w:tc>
          <w:tcPr>
            <w:tcW w:w="4065" w:type="dxa"/>
            <w:hideMark/>
          </w:tcPr>
          <w:p w14:paraId="351E7EE1" w14:textId="77777777" w:rsidR="008148EA" w:rsidRPr="00AF382C" w:rsidRDefault="008148EA" w:rsidP="00B75AE0">
            <w:pPr>
              <w:pStyle w:val="rvps12"/>
              <w:spacing w:before="0" w:beforeAutospacing="0" w:after="0" w:afterAutospacing="0"/>
              <w:jc w:val="center"/>
              <w:rPr>
                <w:lang w:val="uk-UA"/>
              </w:rPr>
            </w:pPr>
            <w:r w:rsidRPr="00AF382C">
              <w:rPr>
                <w:lang w:val="uk-UA"/>
              </w:rPr>
              <w:t>1,44</w:t>
            </w:r>
          </w:p>
        </w:tc>
        <w:tc>
          <w:tcPr>
            <w:tcW w:w="1890" w:type="dxa"/>
            <w:gridSpan w:val="2"/>
            <w:hideMark/>
          </w:tcPr>
          <w:p w14:paraId="6DF65541" w14:textId="77777777" w:rsidR="008148EA" w:rsidRPr="00AF382C" w:rsidRDefault="008148EA" w:rsidP="00B75AE0">
            <w:pPr>
              <w:pStyle w:val="rvps12"/>
              <w:spacing w:before="0" w:beforeAutospacing="0" w:after="0" w:afterAutospacing="0"/>
              <w:jc w:val="center"/>
              <w:rPr>
                <w:lang w:val="uk-UA"/>
              </w:rPr>
            </w:pPr>
          </w:p>
        </w:tc>
      </w:tr>
      <w:tr w:rsidR="008148EA" w:rsidRPr="00AF382C" w14:paraId="6C43AEDD" w14:textId="77777777" w:rsidTr="00B75AE0">
        <w:tc>
          <w:tcPr>
            <w:tcW w:w="2970" w:type="dxa"/>
            <w:gridSpan w:val="3"/>
            <w:hideMark/>
          </w:tcPr>
          <w:p w14:paraId="6BCCC18A" w14:textId="77777777" w:rsidR="008148EA" w:rsidRPr="00AF382C" w:rsidRDefault="008148EA" w:rsidP="00B75AE0">
            <w:pPr>
              <w:pStyle w:val="rvps14"/>
              <w:spacing w:before="0" w:beforeAutospacing="0" w:after="0" w:afterAutospacing="0"/>
              <w:rPr>
                <w:lang w:val="uk-UA"/>
              </w:rPr>
            </w:pPr>
            <w:r w:rsidRPr="00AF382C">
              <w:rPr>
                <w:lang w:val="uk-UA"/>
              </w:rPr>
              <w:t>Область:</w:t>
            </w:r>
          </w:p>
        </w:tc>
        <w:tc>
          <w:tcPr>
            <w:tcW w:w="4065" w:type="dxa"/>
            <w:hideMark/>
          </w:tcPr>
          <w:p w14:paraId="2929BB14" w14:textId="77777777" w:rsidR="008148EA" w:rsidRPr="00AF382C" w:rsidRDefault="008148EA" w:rsidP="00B75AE0">
            <w:pPr>
              <w:pStyle w:val="rvps12"/>
              <w:spacing w:before="0" w:beforeAutospacing="0" w:after="0" w:afterAutospacing="0"/>
              <w:jc w:val="center"/>
              <w:rPr>
                <w:lang w:val="uk-UA"/>
              </w:rPr>
            </w:pPr>
          </w:p>
        </w:tc>
        <w:tc>
          <w:tcPr>
            <w:tcW w:w="1890" w:type="dxa"/>
            <w:gridSpan w:val="2"/>
            <w:hideMark/>
          </w:tcPr>
          <w:p w14:paraId="40FAB021" w14:textId="77777777" w:rsidR="008148EA" w:rsidRPr="00AF382C" w:rsidRDefault="008148EA" w:rsidP="00B75AE0">
            <w:pPr>
              <w:pStyle w:val="rvps12"/>
              <w:spacing w:before="0" w:beforeAutospacing="0" w:after="0" w:afterAutospacing="0"/>
              <w:jc w:val="center"/>
              <w:rPr>
                <w:lang w:val="uk-UA"/>
              </w:rPr>
            </w:pPr>
          </w:p>
        </w:tc>
      </w:tr>
      <w:tr w:rsidR="008148EA" w:rsidRPr="00AF382C" w14:paraId="7C4AB1B3" w14:textId="77777777" w:rsidTr="00B75AE0">
        <w:tc>
          <w:tcPr>
            <w:tcW w:w="2970" w:type="dxa"/>
            <w:gridSpan w:val="3"/>
            <w:hideMark/>
          </w:tcPr>
          <w:p w14:paraId="7B983C0F" w14:textId="77777777" w:rsidR="008148EA" w:rsidRPr="00AF382C" w:rsidRDefault="008148EA" w:rsidP="00B75AE0">
            <w:pPr>
              <w:pStyle w:val="rvps14"/>
              <w:spacing w:before="0" w:beforeAutospacing="0" w:after="0" w:afterAutospacing="0"/>
              <w:rPr>
                <w:lang w:val="uk-UA"/>
              </w:rPr>
            </w:pPr>
            <w:r w:rsidRPr="00AF382C">
              <w:rPr>
                <w:lang w:val="uk-UA"/>
              </w:rPr>
              <w:t>Вінницька</w:t>
            </w:r>
          </w:p>
        </w:tc>
        <w:tc>
          <w:tcPr>
            <w:tcW w:w="4065" w:type="dxa"/>
            <w:hideMark/>
          </w:tcPr>
          <w:p w14:paraId="1A44FB52" w14:textId="77777777" w:rsidR="008148EA" w:rsidRPr="00AF382C" w:rsidRDefault="008148EA" w:rsidP="00B75AE0">
            <w:pPr>
              <w:pStyle w:val="rvps12"/>
              <w:spacing w:before="0" w:beforeAutospacing="0" w:after="0" w:afterAutospacing="0"/>
              <w:jc w:val="center"/>
              <w:rPr>
                <w:lang w:val="uk-UA"/>
              </w:rPr>
            </w:pPr>
            <w:r w:rsidRPr="00AF382C">
              <w:rPr>
                <w:lang w:val="uk-UA"/>
              </w:rPr>
              <w:t>0,991</w:t>
            </w:r>
          </w:p>
        </w:tc>
        <w:tc>
          <w:tcPr>
            <w:tcW w:w="1890" w:type="dxa"/>
            <w:gridSpan w:val="2"/>
            <w:hideMark/>
          </w:tcPr>
          <w:p w14:paraId="636A339B" w14:textId="77777777" w:rsidR="008148EA" w:rsidRPr="00AF382C" w:rsidRDefault="008148EA" w:rsidP="00B75AE0">
            <w:pPr>
              <w:pStyle w:val="rvps12"/>
              <w:spacing w:before="0" w:beforeAutospacing="0" w:after="0" w:afterAutospacing="0"/>
              <w:jc w:val="center"/>
              <w:rPr>
                <w:lang w:val="uk-UA"/>
              </w:rPr>
            </w:pPr>
            <w:r w:rsidRPr="00AF382C">
              <w:rPr>
                <w:lang w:val="uk-UA"/>
              </w:rPr>
              <w:t>0,587</w:t>
            </w:r>
          </w:p>
        </w:tc>
      </w:tr>
      <w:tr w:rsidR="008148EA" w:rsidRPr="00AF382C" w14:paraId="5ECCE6AE" w14:textId="77777777" w:rsidTr="00B75AE0">
        <w:tc>
          <w:tcPr>
            <w:tcW w:w="2970" w:type="dxa"/>
            <w:gridSpan w:val="3"/>
            <w:hideMark/>
          </w:tcPr>
          <w:p w14:paraId="58900B8C" w14:textId="77777777" w:rsidR="008148EA" w:rsidRPr="00AF382C" w:rsidRDefault="008148EA" w:rsidP="00B75AE0">
            <w:pPr>
              <w:pStyle w:val="rvps14"/>
              <w:spacing w:before="0" w:beforeAutospacing="0" w:after="0" w:afterAutospacing="0"/>
              <w:rPr>
                <w:lang w:val="uk-UA"/>
              </w:rPr>
            </w:pPr>
            <w:r w:rsidRPr="00AF382C">
              <w:rPr>
                <w:lang w:val="uk-UA"/>
              </w:rPr>
              <w:t>Волинська</w:t>
            </w:r>
          </w:p>
        </w:tc>
        <w:tc>
          <w:tcPr>
            <w:tcW w:w="4065" w:type="dxa"/>
            <w:hideMark/>
          </w:tcPr>
          <w:p w14:paraId="2917ECE0" w14:textId="77777777" w:rsidR="008148EA" w:rsidRPr="00AF382C" w:rsidRDefault="008148EA" w:rsidP="00B75AE0">
            <w:pPr>
              <w:pStyle w:val="rvps12"/>
              <w:spacing w:before="0" w:beforeAutospacing="0" w:after="0" w:afterAutospacing="0"/>
              <w:jc w:val="center"/>
              <w:rPr>
                <w:lang w:val="uk-UA"/>
              </w:rPr>
            </w:pPr>
            <w:r w:rsidRPr="00AF382C">
              <w:rPr>
                <w:lang w:val="uk-UA"/>
              </w:rPr>
              <w:t>0,909</w:t>
            </w:r>
          </w:p>
        </w:tc>
        <w:tc>
          <w:tcPr>
            <w:tcW w:w="1890" w:type="dxa"/>
            <w:gridSpan w:val="2"/>
            <w:hideMark/>
          </w:tcPr>
          <w:p w14:paraId="15E72040" w14:textId="77777777" w:rsidR="008148EA" w:rsidRPr="00AF382C" w:rsidRDefault="008148EA" w:rsidP="00B75AE0">
            <w:pPr>
              <w:pStyle w:val="rvps12"/>
              <w:spacing w:before="0" w:beforeAutospacing="0" w:after="0" w:afterAutospacing="0"/>
              <w:jc w:val="center"/>
              <w:rPr>
                <w:lang w:val="uk-UA"/>
              </w:rPr>
            </w:pPr>
            <w:r w:rsidRPr="00AF382C">
              <w:rPr>
                <w:lang w:val="uk-UA"/>
              </w:rPr>
              <w:t>0,538</w:t>
            </w:r>
          </w:p>
        </w:tc>
      </w:tr>
      <w:tr w:rsidR="008148EA" w:rsidRPr="00AF382C" w14:paraId="3666387F" w14:textId="77777777" w:rsidTr="00B75AE0">
        <w:tc>
          <w:tcPr>
            <w:tcW w:w="2970" w:type="dxa"/>
            <w:gridSpan w:val="3"/>
            <w:hideMark/>
          </w:tcPr>
          <w:p w14:paraId="75BA7A39" w14:textId="77777777" w:rsidR="008148EA" w:rsidRPr="00AF382C" w:rsidRDefault="008148EA" w:rsidP="00B75AE0">
            <w:pPr>
              <w:pStyle w:val="rvps14"/>
              <w:spacing w:before="0" w:beforeAutospacing="0" w:after="0" w:afterAutospacing="0"/>
              <w:rPr>
                <w:lang w:val="uk-UA"/>
              </w:rPr>
            </w:pPr>
            <w:r w:rsidRPr="00AF382C">
              <w:rPr>
                <w:lang w:val="uk-UA"/>
              </w:rPr>
              <w:t>Дніпропетровська</w:t>
            </w:r>
          </w:p>
        </w:tc>
        <w:tc>
          <w:tcPr>
            <w:tcW w:w="4065" w:type="dxa"/>
            <w:hideMark/>
          </w:tcPr>
          <w:p w14:paraId="0DEFD4D2" w14:textId="77777777" w:rsidR="008148EA" w:rsidRPr="00AF382C" w:rsidRDefault="008148EA" w:rsidP="00B75AE0">
            <w:pPr>
              <w:pStyle w:val="rvps12"/>
              <w:spacing w:before="0" w:beforeAutospacing="0" w:after="0" w:afterAutospacing="0"/>
              <w:jc w:val="center"/>
              <w:rPr>
                <w:lang w:val="uk-UA"/>
              </w:rPr>
            </w:pPr>
            <w:r w:rsidRPr="00AF382C">
              <w:rPr>
                <w:lang w:val="uk-UA"/>
              </w:rPr>
              <w:t>1,696</w:t>
            </w:r>
          </w:p>
        </w:tc>
        <w:tc>
          <w:tcPr>
            <w:tcW w:w="1890" w:type="dxa"/>
            <w:gridSpan w:val="2"/>
            <w:hideMark/>
          </w:tcPr>
          <w:p w14:paraId="44C4365C" w14:textId="77777777" w:rsidR="008148EA" w:rsidRPr="00AF382C" w:rsidRDefault="008148EA" w:rsidP="00B75AE0">
            <w:pPr>
              <w:pStyle w:val="rvps12"/>
              <w:spacing w:before="0" w:beforeAutospacing="0" w:after="0" w:afterAutospacing="0"/>
              <w:jc w:val="center"/>
              <w:rPr>
                <w:lang w:val="uk-UA"/>
              </w:rPr>
            </w:pPr>
          </w:p>
        </w:tc>
      </w:tr>
      <w:tr w:rsidR="008148EA" w:rsidRPr="00AF382C" w14:paraId="386F1D3A" w14:textId="77777777" w:rsidTr="00B75AE0">
        <w:tc>
          <w:tcPr>
            <w:tcW w:w="2970" w:type="dxa"/>
            <w:gridSpan w:val="3"/>
            <w:hideMark/>
          </w:tcPr>
          <w:p w14:paraId="0A922825" w14:textId="77777777" w:rsidR="008148EA" w:rsidRPr="00AF382C" w:rsidRDefault="008148EA" w:rsidP="00B75AE0">
            <w:pPr>
              <w:pStyle w:val="rvps14"/>
              <w:spacing w:before="0" w:beforeAutospacing="0" w:after="0" w:afterAutospacing="0"/>
              <w:rPr>
                <w:lang w:val="uk-UA"/>
              </w:rPr>
            </w:pPr>
            <w:r w:rsidRPr="00AF382C">
              <w:rPr>
                <w:lang w:val="uk-UA"/>
              </w:rPr>
              <w:t>Донецька</w:t>
            </w:r>
          </w:p>
        </w:tc>
        <w:tc>
          <w:tcPr>
            <w:tcW w:w="4065" w:type="dxa"/>
            <w:hideMark/>
          </w:tcPr>
          <w:p w14:paraId="241ADC46" w14:textId="77777777" w:rsidR="008148EA" w:rsidRPr="00AF382C" w:rsidRDefault="008148EA" w:rsidP="00B75AE0">
            <w:pPr>
              <w:pStyle w:val="rvps12"/>
              <w:spacing w:before="0" w:beforeAutospacing="0" w:after="0" w:afterAutospacing="0"/>
              <w:jc w:val="center"/>
              <w:rPr>
                <w:lang w:val="uk-UA"/>
              </w:rPr>
            </w:pPr>
            <w:r w:rsidRPr="00AF382C">
              <w:rPr>
                <w:lang w:val="uk-UA"/>
              </w:rPr>
              <w:t>1,908</w:t>
            </w:r>
          </w:p>
        </w:tc>
        <w:tc>
          <w:tcPr>
            <w:tcW w:w="1890" w:type="dxa"/>
            <w:gridSpan w:val="2"/>
            <w:hideMark/>
          </w:tcPr>
          <w:p w14:paraId="35813230" w14:textId="77777777" w:rsidR="008148EA" w:rsidRPr="00AF382C" w:rsidRDefault="008148EA" w:rsidP="00B75AE0">
            <w:pPr>
              <w:pStyle w:val="rvps12"/>
              <w:spacing w:before="0" w:beforeAutospacing="0" w:after="0" w:afterAutospacing="0"/>
              <w:jc w:val="center"/>
              <w:rPr>
                <w:lang w:val="uk-UA"/>
              </w:rPr>
            </w:pPr>
          </w:p>
        </w:tc>
      </w:tr>
      <w:tr w:rsidR="008148EA" w:rsidRPr="00AF382C" w14:paraId="16405138" w14:textId="77777777" w:rsidTr="00B75AE0">
        <w:tc>
          <w:tcPr>
            <w:tcW w:w="2970" w:type="dxa"/>
            <w:gridSpan w:val="3"/>
            <w:hideMark/>
          </w:tcPr>
          <w:p w14:paraId="19C0FFFB" w14:textId="77777777" w:rsidR="008148EA" w:rsidRPr="00AF382C" w:rsidRDefault="008148EA" w:rsidP="00B75AE0">
            <w:pPr>
              <w:pStyle w:val="rvps14"/>
              <w:spacing w:before="0" w:beforeAutospacing="0" w:after="0" w:afterAutospacing="0"/>
              <w:rPr>
                <w:lang w:val="uk-UA"/>
              </w:rPr>
            </w:pPr>
            <w:r w:rsidRPr="00AF382C">
              <w:rPr>
                <w:lang w:val="uk-UA"/>
              </w:rPr>
              <w:t>Житомирська</w:t>
            </w:r>
          </w:p>
        </w:tc>
        <w:tc>
          <w:tcPr>
            <w:tcW w:w="4065" w:type="dxa"/>
            <w:hideMark/>
          </w:tcPr>
          <w:p w14:paraId="1C2905B8" w14:textId="77777777" w:rsidR="008148EA" w:rsidRPr="00AF382C" w:rsidRDefault="008148EA" w:rsidP="00B75AE0">
            <w:pPr>
              <w:pStyle w:val="rvps12"/>
              <w:spacing w:before="0" w:beforeAutospacing="0" w:after="0" w:afterAutospacing="0"/>
              <w:jc w:val="center"/>
              <w:rPr>
                <w:lang w:val="uk-UA"/>
              </w:rPr>
            </w:pPr>
            <w:r w:rsidRPr="00AF382C">
              <w:rPr>
                <w:lang w:val="uk-UA"/>
              </w:rPr>
              <w:t>0,877</w:t>
            </w:r>
          </w:p>
        </w:tc>
        <w:tc>
          <w:tcPr>
            <w:tcW w:w="1890" w:type="dxa"/>
            <w:gridSpan w:val="2"/>
            <w:hideMark/>
          </w:tcPr>
          <w:p w14:paraId="6CCD2CE5" w14:textId="77777777" w:rsidR="008148EA" w:rsidRPr="00AF382C" w:rsidRDefault="008148EA" w:rsidP="00B75AE0">
            <w:pPr>
              <w:pStyle w:val="rvps12"/>
              <w:spacing w:before="0" w:beforeAutospacing="0" w:after="0" w:afterAutospacing="0"/>
              <w:jc w:val="center"/>
              <w:rPr>
                <w:lang w:val="uk-UA"/>
              </w:rPr>
            </w:pPr>
            <w:r w:rsidRPr="00AF382C">
              <w:rPr>
                <w:lang w:val="uk-UA"/>
              </w:rPr>
              <w:t>0,519</w:t>
            </w:r>
          </w:p>
        </w:tc>
      </w:tr>
      <w:tr w:rsidR="008148EA" w:rsidRPr="00AF382C" w14:paraId="59BAA974" w14:textId="77777777" w:rsidTr="00B75AE0">
        <w:tc>
          <w:tcPr>
            <w:tcW w:w="2970" w:type="dxa"/>
            <w:gridSpan w:val="3"/>
            <w:hideMark/>
          </w:tcPr>
          <w:p w14:paraId="3C7886EB" w14:textId="77777777" w:rsidR="008148EA" w:rsidRPr="00AF382C" w:rsidRDefault="008148EA" w:rsidP="00B75AE0">
            <w:pPr>
              <w:pStyle w:val="rvps14"/>
              <w:spacing w:before="0" w:beforeAutospacing="0" w:after="0" w:afterAutospacing="0"/>
              <w:rPr>
                <w:lang w:val="uk-UA"/>
              </w:rPr>
            </w:pPr>
            <w:r w:rsidRPr="00AF382C">
              <w:rPr>
                <w:lang w:val="uk-UA"/>
              </w:rPr>
              <w:t>Закарпатська</w:t>
            </w:r>
          </w:p>
        </w:tc>
        <w:tc>
          <w:tcPr>
            <w:tcW w:w="4065" w:type="dxa"/>
            <w:hideMark/>
          </w:tcPr>
          <w:p w14:paraId="76DCBA56" w14:textId="77777777" w:rsidR="008148EA" w:rsidRPr="00AF382C" w:rsidRDefault="008148EA" w:rsidP="00B75AE0">
            <w:pPr>
              <w:pStyle w:val="rvps12"/>
              <w:spacing w:before="0" w:beforeAutospacing="0" w:after="0" w:afterAutospacing="0"/>
              <w:jc w:val="center"/>
              <w:rPr>
                <w:lang w:val="uk-UA"/>
              </w:rPr>
            </w:pPr>
            <w:r w:rsidRPr="00AF382C">
              <w:rPr>
                <w:lang w:val="uk-UA"/>
              </w:rPr>
              <w:t>0,349</w:t>
            </w:r>
          </w:p>
        </w:tc>
        <w:tc>
          <w:tcPr>
            <w:tcW w:w="1890" w:type="dxa"/>
            <w:gridSpan w:val="2"/>
            <w:hideMark/>
          </w:tcPr>
          <w:p w14:paraId="0CE574B3" w14:textId="77777777" w:rsidR="008148EA" w:rsidRPr="00AF382C" w:rsidRDefault="008148EA" w:rsidP="00B75AE0">
            <w:pPr>
              <w:pStyle w:val="rvps12"/>
              <w:spacing w:before="0" w:beforeAutospacing="0" w:after="0" w:afterAutospacing="0"/>
              <w:jc w:val="center"/>
              <w:rPr>
                <w:lang w:val="uk-UA"/>
              </w:rPr>
            </w:pPr>
            <w:r w:rsidRPr="00AF382C">
              <w:rPr>
                <w:lang w:val="uk-UA"/>
              </w:rPr>
              <w:t>0,209</w:t>
            </w:r>
          </w:p>
        </w:tc>
      </w:tr>
      <w:tr w:rsidR="008148EA" w:rsidRPr="00AF382C" w14:paraId="4827A1D9" w14:textId="77777777" w:rsidTr="00B75AE0">
        <w:tc>
          <w:tcPr>
            <w:tcW w:w="2970" w:type="dxa"/>
            <w:gridSpan w:val="3"/>
            <w:hideMark/>
          </w:tcPr>
          <w:p w14:paraId="6903AA58" w14:textId="77777777" w:rsidR="008148EA" w:rsidRPr="00AF382C" w:rsidRDefault="008148EA" w:rsidP="00B75AE0">
            <w:pPr>
              <w:pStyle w:val="rvps14"/>
              <w:spacing w:before="0" w:beforeAutospacing="0" w:after="0" w:afterAutospacing="0"/>
              <w:rPr>
                <w:lang w:val="uk-UA"/>
              </w:rPr>
            </w:pPr>
            <w:r w:rsidRPr="00AF382C">
              <w:rPr>
                <w:lang w:val="uk-UA"/>
              </w:rPr>
              <w:t>Запорізька</w:t>
            </w:r>
          </w:p>
        </w:tc>
        <w:tc>
          <w:tcPr>
            <w:tcW w:w="4065" w:type="dxa"/>
            <w:hideMark/>
          </w:tcPr>
          <w:p w14:paraId="4CAADEB0" w14:textId="77777777" w:rsidR="008148EA" w:rsidRPr="00AF382C" w:rsidRDefault="008148EA" w:rsidP="00B75AE0">
            <w:pPr>
              <w:pStyle w:val="rvps12"/>
              <w:spacing w:before="0" w:beforeAutospacing="0" w:after="0" w:afterAutospacing="0"/>
              <w:jc w:val="center"/>
              <w:rPr>
                <w:lang w:val="uk-UA"/>
              </w:rPr>
            </w:pPr>
            <w:r w:rsidRPr="00AF382C">
              <w:rPr>
                <w:lang w:val="uk-UA"/>
              </w:rPr>
              <w:t>2,935</w:t>
            </w:r>
          </w:p>
        </w:tc>
        <w:tc>
          <w:tcPr>
            <w:tcW w:w="1890" w:type="dxa"/>
            <w:gridSpan w:val="2"/>
            <w:hideMark/>
          </w:tcPr>
          <w:p w14:paraId="522DF548" w14:textId="77777777" w:rsidR="008148EA" w:rsidRPr="00AF382C" w:rsidRDefault="008148EA" w:rsidP="00B75AE0">
            <w:pPr>
              <w:pStyle w:val="rvps12"/>
              <w:spacing w:before="0" w:beforeAutospacing="0" w:after="0" w:afterAutospacing="0"/>
              <w:jc w:val="center"/>
              <w:rPr>
                <w:lang w:val="uk-UA"/>
              </w:rPr>
            </w:pPr>
          </w:p>
        </w:tc>
      </w:tr>
      <w:tr w:rsidR="008148EA" w:rsidRPr="00AF382C" w14:paraId="6D114662" w14:textId="77777777" w:rsidTr="00B75AE0">
        <w:tc>
          <w:tcPr>
            <w:tcW w:w="2970" w:type="dxa"/>
            <w:gridSpan w:val="3"/>
            <w:hideMark/>
          </w:tcPr>
          <w:p w14:paraId="3378E1BE" w14:textId="77777777" w:rsidR="008148EA" w:rsidRPr="00AF382C" w:rsidRDefault="008148EA" w:rsidP="00B75AE0">
            <w:pPr>
              <w:pStyle w:val="rvps14"/>
              <w:spacing w:before="0" w:beforeAutospacing="0" w:after="0" w:afterAutospacing="0"/>
              <w:rPr>
                <w:lang w:val="uk-UA"/>
              </w:rPr>
            </w:pPr>
            <w:r w:rsidRPr="00AF382C">
              <w:rPr>
                <w:lang w:val="uk-UA"/>
              </w:rPr>
              <w:t>Івано-Франківська</w:t>
            </w:r>
          </w:p>
        </w:tc>
        <w:tc>
          <w:tcPr>
            <w:tcW w:w="4065" w:type="dxa"/>
            <w:hideMark/>
          </w:tcPr>
          <w:p w14:paraId="3F78FCAE" w14:textId="77777777" w:rsidR="008148EA" w:rsidRPr="00AF382C" w:rsidRDefault="008148EA" w:rsidP="00B75AE0">
            <w:pPr>
              <w:pStyle w:val="rvps12"/>
              <w:spacing w:before="0" w:beforeAutospacing="0" w:after="0" w:afterAutospacing="0"/>
              <w:jc w:val="center"/>
              <w:rPr>
                <w:lang w:val="uk-UA"/>
              </w:rPr>
            </w:pPr>
            <w:r w:rsidRPr="00AF382C">
              <w:rPr>
                <w:lang w:val="uk-UA"/>
              </w:rPr>
              <w:t>0,373</w:t>
            </w:r>
          </w:p>
        </w:tc>
        <w:tc>
          <w:tcPr>
            <w:tcW w:w="1890" w:type="dxa"/>
            <w:gridSpan w:val="2"/>
            <w:hideMark/>
          </w:tcPr>
          <w:p w14:paraId="1F828411" w14:textId="77777777" w:rsidR="008148EA" w:rsidRPr="00AF382C" w:rsidRDefault="008148EA" w:rsidP="00B75AE0">
            <w:pPr>
              <w:pStyle w:val="rvps12"/>
              <w:spacing w:before="0" w:beforeAutospacing="0" w:after="0" w:afterAutospacing="0"/>
              <w:jc w:val="center"/>
              <w:rPr>
                <w:lang w:val="uk-UA"/>
              </w:rPr>
            </w:pPr>
            <w:r w:rsidRPr="00AF382C">
              <w:rPr>
                <w:lang w:val="uk-UA"/>
              </w:rPr>
              <w:t>0,223</w:t>
            </w:r>
          </w:p>
        </w:tc>
      </w:tr>
      <w:tr w:rsidR="008148EA" w:rsidRPr="00AF382C" w14:paraId="0099FD4A" w14:textId="77777777" w:rsidTr="00B75AE0">
        <w:tc>
          <w:tcPr>
            <w:tcW w:w="2970" w:type="dxa"/>
            <w:gridSpan w:val="3"/>
            <w:hideMark/>
          </w:tcPr>
          <w:p w14:paraId="4AC5FF02" w14:textId="77777777" w:rsidR="008148EA" w:rsidRPr="00AF382C" w:rsidRDefault="008148EA" w:rsidP="00B75AE0">
            <w:pPr>
              <w:pStyle w:val="rvps14"/>
              <w:spacing w:before="0" w:beforeAutospacing="0" w:after="0" w:afterAutospacing="0"/>
              <w:rPr>
                <w:lang w:val="uk-UA"/>
              </w:rPr>
            </w:pPr>
            <w:r w:rsidRPr="00AF382C">
              <w:rPr>
                <w:lang w:val="uk-UA"/>
              </w:rPr>
              <w:t>Київська</w:t>
            </w:r>
          </w:p>
        </w:tc>
        <w:tc>
          <w:tcPr>
            <w:tcW w:w="4065" w:type="dxa"/>
            <w:hideMark/>
          </w:tcPr>
          <w:p w14:paraId="28D4CEAA" w14:textId="77777777" w:rsidR="008148EA" w:rsidRPr="00AF382C" w:rsidRDefault="008148EA" w:rsidP="00B75AE0">
            <w:pPr>
              <w:pStyle w:val="rvps12"/>
              <w:spacing w:before="0" w:beforeAutospacing="0" w:after="0" w:afterAutospacing="0"/>
              <w:jc w:val="center"/>
              <w:rPr>
                <w:lang w:val="uk-UA"/>
              </w:rPr>
            </w:pPr>
            <w:r w:rsidRPr="00AF382C">
              <w:rPr>
                <w:lang w:val="uk-UA"/>
              </w:rPr>
              <w:t>0,942</w:t>
            </w:r>
          </w:p>
        </w:tc>
        <w:tc>
          <w:tcPr>
            <w:tcW w:w="1890" w:type="dxa"/>
            <w:gridSpan w:val="2"/>
            <w:hideMark/>
          </w:tcPr>
          <w:p w14:paraId="0709088F" w14:textId="77777777" w:rsidR="008148EA" w:rsidRPr="00AF382C" w:rsidRDefault="008148EA" w:rsidP="00B75AE0">
            <w:pPr>
              <w:pStyle w:val="rvps12"/>
              <w:spacing w:before="0" w:beforeAutospacing="0" w:after="0" w:afterAutospacing="0"/>
              <w:jc w:val="center"/>
              <w:rPr>
                <w:lang w:val="uk-UA"/>
              </w:rPr>
            </w:pPr>
            <w:r w:rsidRPr="00AF382C">
              <w:rPr>
                <w:lang w:val="uk-UA"/>
              </w:rPr>
              <w:t>0,558</w:t>
            </w:r>
          </w:p>
        </w:tc>
      </w:tr>
      <w:tr w:rsidR="008148EA" w:rsidRPr="00AF382C" w14:paraId="03F1CE06" w14:textId="77777777" w:rsidTr="00B75AE0">
        <w:tc>
          <w:tcPr>
            <w:tcW w:w="2970" w:type="dxa"/>
            <w:gridSpan w:val="3"/>
            <w:hideMark/>
          </w:tcPr>
          <w:p w14:paraId="2E96C139" w14:textId="77777777" w:rsidR="008148EA" w:rsidRPr="00AF382C" w:rsidRDefault="008148EA" w:rsidP="00B75AE0">
            <w:pPr>
              <w:pStyle w:val="rvps14"/>
              <w:spacing w:before="0" w:beforeAutospacing="0" w:after="0" w:afterAutospacing="0"/>
              <w:rPr>
                <w:lang w:val="uk-UA"/>
              </w:rPr>
            </w:pPr>
            <w:r w:rsidRPr="00AF382C">
              <w:rPr>
                <w:lang w:val="uk-UA"/>
              </w:rPr>
              <w:t>Кіровоградська</w:t>
            </w:r>
          </w:p>
        </w:tc>
        <w:tc>
          <w:tcPr>
            <w:tcW w:w="4065" w:type="dxa"/>
            <w:hideMark/>
          </w:tcPr>
          <w:p w14:paraId="687F6A2B" w14:textId="77777777" w:rsidR="008148EA" w:rsidRPr="00AF382C" w:rsidRDefault="008148EA" w:rsidP="00B75AE0">
            <w:pPr>
              <w:pStyle w:val="rvps12"/>
              <w:spacing w:before="0" w:beforeAutospacing="0" w:after="0" w:afterAutospacing="0"/>
              <w:jc w:val="center"/>
              <w:rPr>
                <w:lang w:val="uk-UA"/>
              </w:rPr>
            </w:pPr>
            <w:r w:rsidRPr="00AF382C">
              <w:rPr>
                <w:lang w:val="uk-UA"/>
              </w:rPr>
              <w:t>1,861</w:t>
            </w:r>
          </w:p>
        </w:tc>
        <w:tc>
          <w:tcPr>
            <w:tcW w:w="1890" w:type="dxa"/>
            <w:gridSpan w:val="2"/>
            <w:hideMark/>
          </w:tcPr>
          <w:p w14:paraId="7B18DD61" w14:textId="77777777" w:rsidR="008148EA" w:rsidRPr="00AF382C" w:rsidRDefault="008148EA" w:rsidP="00B75AE0">
            <w:pPr>
              <w:pStyle w:val="rvps12"/>
              <w:spacing w:before="0" w:beforeAutospacing="0" w:after="0" w:afterAutospacing="0"/>
              <w:jc w:val="center"/>
              <w:rPr>
                <w:lang w:val="uk-UA"/>
              </w:rPr>
            </w:pPr>
            <w:r w:rsidRPr="00AF382C">
              <w:rPr>
                <w:lang w:val="uk-UA"/>
              </w:rPr>
              <w:t>1,103</w:t>
            </w:r>
          </w:p>
        </w:tc>
      </w:tr>
      <w:tr w:rsidR="008148EA" w:rsidRPr="00AF382C" w14:paraId="3C00B0EC" w14:textId="77777777" w:rsidTr="00B75AE0">
        <w:tc>
          <w:tcPr>
            <w:tcW w:w="2970" w:type="dxa"/>
            <w:gridSpan w:val="3"/>
            <w:hideMark/>
          </w:tcPr>
          <w:p w14:paraId="6E79725A" w14:textId="77777777" w:rsidR="008148EA" w:rsidRPr="00AF382C" w:rsidRDefault="008148EA" w:rsidP="00B75AE0">
            <w:pPr>
              <w:pStyle w:val="rvps14"/>
              <w:spacing w:before="0" w:beforeAutospacing="0" w:after="0" w:afterAutospacing="0"/>
              <w:rPr>
                <w:lang w:val="uk-UA"/>
              </w:rPr>
            </w:pPr>
            <w:r w:rsidRPr="00AF382C">
              <w:rPr>
                <w:lang w:val="uk-UA"/>
              </w:rPr>
              <w:t>Луганська</w:t>
            </w:r>
          </w:p>
        </w:tc>
        <w:tc>
          <w:tcPr>
            <w:tcW w:w="4065" w:type="dxa"/>
            <w:hideMark/>
          </w:tcPr>
          <w:p w14:paraId="4424CD0C" w14:textId="77777777" w:rsidR="008148EA" w:rsidRPr="00AF382C" w:rsidRDefault="008148EA" w:rsidP="00B75AE0">
            <w:pPr>
              <w:pStyle w:val="rvps12"/>
              <w:spacing w:before="0" w:beforeAutospacing="0" w:after="0" w:afterAutospacing="0"/>
              <w:jc w:val="center"/>
              <w:rPr>
                <w:lang w:val="uk-UA"/>
              </w:rPr>
            </w:pPr>
            <w:r w:rsidRPr="00AF382C">
              <w:rPr>
                <w:lang w:val="uk-UA"/>
              </w:rPr>
              <w:t>1,387</w:t>
            </w:r>
          </w:p>
        </w:tc>
        <w:tc>
          <w:tcPr>
            <w:tcW w:w="1890" w:type="dxa"/>
            <w:gridSpan w:val="2"/>
            <w:hideMark/>
          </w:tcPr>
          <w:p w14:paraId="52DB23FE" w14:textId="77777777" w:rsidR="008148EA" w:rsidRPr="00AF382C" w:rsidRDefault="008148EA" w:rsidP="00B75AE0">
            <w:pPr>
              <w:pStyle w:val="rvps12"/>
              <w:spacing w:before="0" w:beforeAutospacing="0" w:after="0" w:afterAutospacing="0"/>
              <w:jc w:val="center"/>
              <w:rPr>
                <w:lang w:val="uk-UA"/>
              </w:rPr>
            </w:pPr>
          </w:p>
        </w:tc>
      </w:tr>
      <w:tr w:rsidR="008148EA" w:rsidRPr="00AF382C" w14:paraId="3E5C10BC" w14:textId="77777777" w:rsidTr="00B75AE0">
        <w:tc>
          <w:tcPr>
            <w:tcW w:w="2970" w:type="dxa"/>
            <w:gridSpan w:val="3"/>
            <w:hideMark/>
          </w:tcPr>
          <w:p w14:paraId="01902BEC" w14:textId="77777777" w:rsidR="008148EA" w:rsidRPr="00AF382C" w:rsidRDefault="008148EA" w:rsidP="00B75AE0">
            <w:pPr>
              <w:pStyle w:val="rvps14"/>
              <w:spacing w:before="0" w:beforeAutospacing="0" w:after="0" w:afterAutospacing="0"/>
              <w:rPr>
                <w:lang w:val="uk-UA"/>
              </w:rPr>
            </w:pPr>
            <w:r w:rsidRPr="00AF382C">
              <w:rPr>
                <w:lang w:val="uk-UA"/>
              </w:rPr>
              <w:t>Львівська</w:t>
            </w:r>
          </w:p>
        </w:tc>
        <w:tc>
          <w:tcPr>
            <w:tcW w:w="4065" w:type="dxa"/>
            <w:hideMark/>
          </w:tcPr>
          <w:p w14:paraId="12F1BC94" w14:textId="77777777" w:rsidR="008148EA" w:rsidRPr="00AF382C" w:rsidRDefault="008148EA" w:rsidP="00B75AE0">
            <w:pPr>
              <w:pStyle w:val="rvps12"/>
              <w:spacing w:before="0" w:beforeAutospacing="0" w:after="0" w:afterAutospacing="0"/>
              <w:jc w:val="center"/>
              <w:rPr>
                <w:lang w:val="uk-UA"/>
              </w:rPr>
            </w:pPr>
            <w:r w:rsidRPr="00AF382C">
              <w:rPr>
                <w:lang w:val="uk-UA"/>
              </w:rPr>
              <w:t>0,82</w:t>
            </w:r>
          </w:p>
        </w:tc>
        <w:tc>
          <w:tcPr>
            <w:tcW w:w="1890" w:type="dxa"/>
            <w:gridSpan w:val="2"/>
            <w:hideMark/>
          </w:tcPr>
          <w:p w14:paraId="5EDC23F3" w14:textId="77777777" w:rsidR="008148EA" w:rsidRPr="00AF382C" w:rsidRDefault="008148EA" w:rsidP="00B75AE0">
            <w:pPr>
              <w:pStyle w:val="rvps12"/>
              <w:spacing w:before="0" w:beforeAutospacing="0" w:after="0" w:afterAutospacing="0"/>
              <w:jc w:val="center"/>
              <w:rPr>
                <w:lang w:val="uk-UA"/>
              </w:rPr>
            </w:pPr>
            <w:r w:rsidRPr="00AF382C">
              <w:rPr>
                <w:lang w:val="uk-UA"/>
              </w:rPr>
              <w:t>0,487</w:t>
            </w:r>
          </w:p>
        </w:tc>
      </w:tr>
      <w:tr w:rsidR="008148EA" w:rsidRPr="00AF382C" w14:paraId="04D4D1FE" w14:textId="77777777" w:rsidTr="00B75AE0">
        <w:tc>
          <w:tcPr>
            <w:tcW w:w="2970" w:type="dxa"/>
            <w:gridSpan w:val="3"/>
            <w:hideMark/>
          </w:tcPr>
          <w:p w14:paraId="6CFACA38" w14:textId="77777777" w:rsidR="008148EA" w:rsidRPr="00AF382C" w:rsidRDefault="008148EA" w:rsidP="00B75AE0">
            <w:pPr>
              <w:pStyle w:val="rvps14"/>
              <w:spacing w:before="0" w:beforeAutospacing="0" w:after="0" w:afterAutospacing="0"/>
              <w:rPr>
                <w:lang w:val="uk-UA"/>
              </w:rPr>
            </w:pPr>
            <w:r w:rsidRPr="00AF382C">
              <w:rPr>
                <w:lang w:val="uk-UA"/>
              </w:rPr>
              <w:t>Миколаївська</w:t>
            </w:r>
          </w:p>
        </w:tc>
        <w:tc>
          <w:tcPr>
            <w:tcW w:w="4065" w:type="dxa"/>
            <w:hideMark/>
          </w:tcPr>
          <w:p w14:paraId="6C2CC2F2" w14:textId="77777777" w:rsidR="008148EA" w:rsidRPr="00AF382C" w:rsidRDefault="008148EA" w:rsidP="00B75AE0">
            <w:pPr>
              <w:pStyle w:val="rvps12"/>
              <w:spacing w:before="0" w:beforeAutospacing="0" w:after="0" w:afterAutospacing="0"/>
              <w:jc w:val="center"/>
              <w:rPr>
                <w:lang w:val="uk-UA"/>
              </w:rPr>
            </w:pPr>
            <w:r w:rsidRPr="00AF382C">
              <w:rPr>
                <w:lang w:val="uk-UA"/>
              </w:rPr>
              <w:t>2,826</w:t>
            </w:r>
          </w:p>
        </w:tc>
        <w:tc>
          <w:tcPr>
            <w:tcW w:w="1890" w:type="dxa"/>
            <w:gridSpan w:val="2"/>
            <w:hideMark/>
          </w:tcPr>
          <w:p w14:paraId="0C3FC0D1" w14:textId="77777777" w:rsidR="008148EA" w:rsidRPr="00AF382C" w:rsidRDefault="008148EA" w:rsidP="00B75AE0">
            <w:pPr>
              <w:pStyle w:val="rvps12"/>
              <w:spacing w:before="0" w:beforeAutospacing="0" w:after="0" w:afterAutospacing="0"/>
              <w:jc w:val="center"/>
              <w:rPr>
                <w:lang w:val="uk-UA"/>
              </w:rPr>
            </w:pPr>
          </w:p>
        </w:tc>
      </w:tr>
      <w:tr w:rsidR="008148EA" w:rsidRPr="00AF382C" w14:paraId="0F661EA7" w14:textId="77777777" w:rsidTr="00B75AE0">
        <w:tc>
          <w:tcPr>
            <w:tcW w:w="2970" w:type="dxa"/>
            <w:gridSpan w:val="3"/>
            <w:hideMark/>
          </w:tcPr>
          <w:p w14:paraId="7388BC5C" w14:textId="77777777" w:rsidR="008148EA" w:rsidRPr="00AF382C" w:rsidRDefault="008148EA" w:rsidP="00B75AE0">
            <w:pPr>
              <w:pStyle w:val="rvps14"/>
              <w:spacing w:before="0" w:beforeAutospacing="0" w:after="0" w:afterAutospacing="0"/>
              <w:rPr>
                <w:lang w:val="uk-UA"/>
              </w:rPr>
            </w:pPr>
            <w:r w:rsidRPr="00AF382C">
              <w:rPr>
                <w:lang w:val="uk-UA"/>
              </w:rPr>
              <w:t>Одеська</w:t>
            </w:r>
          </w:p>
        </w:tc>
        <w:tc>
          <w:tcPr>
            <w:tcW w:w="4065" w:type="dxa"/>
            <w:hideMark/>
          </w:tcPr>
          <w:p w14:paraId="5FAF1360" w14:textId="77777777" w:rsidR="008148EA" w:rsidRPr="00AF382C" w:rsidRDefault="008148EA" w:rsidP="00B75AE0">
            <w:pPr>
              <w:pStyle w:val="rvps12"/>
              <w:spacing w:before="0" w:beforeAutospacing="0" w:after="0" w:afterAutospacing="0"/>
              <w:jc w:val="center"/>
              <w:rPr>
                <w:lang w:val="uk-UA"/>
              </w:rPr>
            </w:pPr>
            <w:r w:rsidRPr="00AF382C">
              <w:rPr>
                <w:lang w:val="uk-UA"/>
              </w:rPr>
              <w:t>1,659</w:t>
            </w:r>
          </w:p>
        </w:tc>
        <w:tc>
          <w:tcPr>
            <w:tcW w:w="1890" w:type="dxa"/>
            <w:gridSpan w:val="2"/>
            <w:hideMark/>
          </w:tcPr>
          <w:p w14:paraId="5A8730C0" w14:textId="77777777" w:rsidR="008148EA" w:rsidRPr="00AF382C" w:rsidRDefault="008148EA" w:rsidP="00B75AE0">
            <w:pPr>
              <w:pStyle w:val="rvps12"/>
              <w:spacing w:before="0" w:beforeAutospacing="0" w:after="0" w:afterAutospacing="0"/>
              <w:jc w:val="center"/>
              <w:rPr>
                <w:lang w:val="uk-UA"/>
              </w:rPr>
            </w:pPr>
          </w:p>
        </w:tc>
      </w:tr>
      <w:tr w:rsidR="008148EA" w:rsidRPr="00AF382C" w14:paraId="5D95E337" w14:textId="77777777" w:rsidTr="00B75AE0">
        <w:tc>
          <w:tcPr>
            <w:tcW w:w="2970" w:type="dxa"/>
            <w:gridSpan w:val="3"/>
            <w:hideMark/>
          </w:tcPr>
          <w:p w14:paraId="5BB2AB88" w14:textId="77777777" w:rsidR="008148EA" w:rsidRPr="00AF382C" w:rsidRDefault="008148EA" w:rsidP="00B75AE0">
            <w:pPr>
              <w:pStyle w:val="rvps14"/>
              <w:spacing w:before="0" w:beforeAutospacing="0" w:after="0" w:afterAutospacing="0"/>
              <w:rPr>
                <w:lang w:val="uk-UA"/>
              </w:rPr>
            </w:pPr>
            <w:r w:rsidRPr="00AF382C">
              <w:rPr>
                <w:lang w:val="uk-UA"/>
              </w:rPr>
              <w:t>Полтавська</w:t>
            </w:r>
          </w:p>
        </w:tc>
        <w:tc>
          <w:tcPr>
            <w:tcW w:w="4065" w:type="dxa"/>
            <w:hideMark/>
          </w:tcPr>
          <w:p w14:paraId="706B6974" w14:textId="77777777" w:rsidR="008148EA" w:rsidRPr="00AF382C" w:rsidRDefault="008148EA" w:rsidP="00B75AE0">
            <w:pPr>
              <w:pStyle w:val="rvps12"/>
              <w:spacing w:before="0" w:beforeAutospacing="0" w:after="0" w:afterAutospacing="0"/>
              <w:jc w:val="center"/>
              <w:rPr>
                <w:lang w:val="uk-UA"/>
              </w:rPr>
            </w:pPr>
            <w:r w:rsidRPr="00AF382C">
              <w:rPr>
                <w:lang w:val="uk-UA"/>
              </w:rPr>
              <w:t>1,527</w:t>
            </w:r>
          </w:p>
        </w:tc>
        <w:tc>
          <w:tcPr>
            <w:tcW w:w="1890" w:type="dxa"/>
            <w:gridSpan w:val="2"/>
            <w:hideMark/>
          </w:tcPr>
          <w:p w14:paraId="63B97A4E" w14:textId="77777777" w:rsidR="008148EA" w:rsidRPr="00AF382C" w:rsidRDefault="008148EA" w:rsidP="00B75AE0">
            <w:pPr>
              <w:pStyle w:val="rvps12"/>
              <w:spacing w:before="0" w:beforeAutospacing="0" w:after="0" w:afterAutospacing="0"/>
              <w:jc w:val="center"/>
              <w:rPr>
                <w:lang w:val="uk-UA"/>
              </w:rPr>
            </w:pPr>
          </w:p>
        </w:tc>
      </w:tr>
      <w:tr w:rsidR="008148EA" w:rsidRPr="00AF382C" w14:paraId="16723F20" w14:textId="77777777" w:rsidTr="00B75AE0">
        <w:tc>
          <w:tcPr>
            <w:tcW w:w="2970" w:type="dxa"/>
            <w:gridSpan w:val="3"/>
            <w:hideMark/>
          </w:tcPr>
          <w:p w14:paraId="5A3AAFDD" w14:textId="77777777" w:rsidR="008148EA" w:rsidRPr="00AF382C" w:rsidRDefault="008148EA" w:rsidP="00B75AE0">
            <w:pPr>
              <w:pStyle w:val="rvps14"/>
              <w:spacing w:before="0" w:beforeAutospacing="0" w:after="0" w:afterAutospacing="0"/>
              <w:rPr>
                <w:lang w:val="uk-UA"/>
              </w:rPr>
            </w:pPr>
            <w:r w:rsidRPr="00AF382C">
              <w:rPr>
                <w:lang w:val="uk-UA"/>
              </w:rPr>
              <w:t>Рівненська</w:t>
            </w:r>
          </w:p>
        </w:tc>
        <w:tc>
          <w:tcPr>
            <w:tcW w:w="4065" w:type="dxa"/>
            <w:hideMark/>
          </w:tcPr>
          <w:p w14:paraId="187986EE" w14:textId="77777777" w:rsidR="008148EA" w:rsidRPr="00AF382C" w:rsidRDefault="008148EA" w:rsidP="00B75AE0">
            <w:pPr>
              <w:pStyle w:val="rvps12"/>
              <w:spacing w:before="0" w:beforeAutospacing="0" w:after="0" w:afterAutospacing="0"/>
              <w:jc w:val="center"/>
              <w:rPr>
                <w:lang w:val="uk-UA"/>
              </w:rPr>
            </w:pPr>
            <w:r w:rsidRPr="00AF382C">
              <w:rPr>
                <w:lang w:val="uk-UA"/>
              </w:rPr>
              <w:t>0,867</w:t>
            </w:r>
          </w:p>
        </w:tc>
        <w:tc>
          <w:tcPr>
            <w:tcW w:w="1890" w:type="dxa"/>
            <w:gridSpan w:val="2"/>
            <w:hideMark/>
          </w:tcPr>
          <w:p w14:paraId="093A238B" w14:textId="77777777" w:rsidR="008148EA" w:rsidRPr="00AF382C" w:rsidRDefault="008148EA" w:rsidP="00B75AE0">
            <w:pPr>
              <w:pStyle w:val="rvps12"/>
              <w:spacing w:before="0" w:beforeAutospacing="0" w:after="0" w:afterAutospacing="0"/>
              <w:jc w:val="center"/>
              <w:rPr>
                <w:lang w:val="uk-UA"/>
              </w:rPr>
            </w:pPr>
            <w:r w:rsidRPr="00AF382C">
              <w:rPr>
                <w:lang w:val="uk-UA"/>
              </w:rPr>
              <w:t>0,514</w:t>
            </w:r>
          </w:p>
        </w:tc>
      </w:tr>
      <w:tr w:rsidR="008148EA" w:rsidRPr="00AF382C" w14:paraId="2BD195B9" w14:textId="77777777" w:rsidTr="00B75AE0">
        <w:tc>
          <w:tcPr>
            <w:tcW w:w="2970" w:type="dxa"/>
            <w:gridSpan w:val="3"/>
            <w:hideMark/>
          </w:tcPr>
          <w:p w14:paraId="37EC67DF" w14:textId="77777777" w:rsidR="008148EA" w:rsidRPr="00AF382C" w:rsidRDefault="008148EA" w:rsidP="00B75AE0">
            <w:pPr>
              <w:pStyle w:val="rvps14"/>
              <w:spacing w:before="0" w:beforeAutospacing="0" w:after="0" w:afterAutospacing="0"/>
              <w:rPr>
                <w:lang w:val="uk-UA"/>
              </w:rPr>
            </w:pPr>
            <w:r w:rsidRPr="00AF382C">
              <w:rPr>
                <w:lang w:val="uk-UA"/>
              </w:rPr>
              <w:t>Сумська</w:t>
            </w:r>
          </w:p>
        </w:tc>
        <w:tc>
          <w:tcPr>
            <w:tcW w:w="4065" w:type="dxa"/>
            <w:hideMark/>
          </w:tcPr>
          <w:p w14:paraId="0359A72A" w14:textId="77777777" w:rsidR="008148EA" w:rsidRPr="00AF382C" w:rsidRDefault="008148EA" w:rsidP="00B75AE0">
            <w:pPr>
              <w:pStyle w:val="rvps12"/>
              <w:spacing w:before="0" w:beforeAutospacing="0" w:after="0" w:afterAutospacing="0"/>
              <w:jc w:val="center"/>
              <w:rPr>
                <w:lang w:val="uk-UA"/>
              </w:rPr>
            </w:pPr>
            <w:r w:rsidRPr="00AF382C">
              <w:rPr>
                <w:lang w:val="uk-UA"/>
              </w:rPr>
              <w:t>0,931</w:t>
            </w:r>
          </w:p>
        </w:tc>
        <w:tc>
          <w:tcPr>
            <w:tcW w:w="1890" w:type="dxa"/>
            <w:gridSpan w:val="2"/>
            <w:hideMark/>
          </w:tcPr>
          <w:p w14:paraId="216E9EDF" w14:textId="77777777" w:rsidR="008148EA" w:rsidRPr="00AF382C" w:rsidRDefault="008148EA" w:rsidP="00B75AE0">
            <w:pPr>
              <w:pStyle w:val="rvps12"/>
              <w:spacing w:before="0" w:beforeAutospacing="0" w:after="0" w:afterAutospacing="0"/>
              <w:jc w:val="center"/>
              <w:rPr>
                <w:lang w:val="uk-UA"/>
              </w:rPr>
            </w:pPr>
            <w:r w:rsidRPr="00AF382C">
              <w:rPr>
                <w:lang w:val="uk-UA"/>
              </w:rPr>
              <w:t>0,551</w:t>
            </w:r>
          </w:p>
        </w:tc>
      </w:tr>
      <w:tr w:rsidR="008148EA" w:rsidRPr="00AF382C" w14:paraId="2D51429E" w14:textId="77777777" w:rsidTr="00B75AE0">
        <w:tc>
          <w:tcPr>
            <w:tcW w:w="2970" w:type="dxa"/>
            <w:gridSpan w:val="3"/>
            <w:hideMark/>
          </w:tcPr>
          <w:p w14:paraId="2269A357" w14:textId="77777777" w:rsidR="008148EA" w:rsidRPr="00AF382C" w:rsidRDefault="008148EA" w:rsidP="00B75AE0">
            <w:pPr>
              <w:pStyle w:val="rvps14"/>
              <w:spacing w:before="0" w:beforeAutospacing="0" w:after="0" w:afterAutospacing="0"/>
              <w:rPr>
                <w:lang w:val="uk-UA"/>
              </w:rPr>
            </w:pPr>
            <w:r w:rsidRPr="00AF382C">
              <w:rPr>
                <w:lang w:val="uk-UA"/>
              </w:rPr>
              <w:t>Тернопільська</w:t>
            </w:r>
          </w:p>
        </w:tc>
        <w:tc>
          <w:tcPr>
            <w:tcW w:w="4065" w:type="dxa"/>
            <w:hideMark/>
          </w:tcPr>
          <w:p w14:paraId="49ABFEDF" w14:textId="77777777" w:rsidR="008148EA" w:rsidRPr="00AF382C" w:rsidRDefault="008148EA" w:rsidP="00B75AE0">
            <w:pPr>
              <w:pStyle w:val="rvps12"/>
              <w:spacing w:before="0" w:beforeAutospacing="0" w:after="0" w:afterAutospacing="0"/>
              <w:jc w:val="center"/>
              <w:rPr>
                <w:lang w:val="uk-UA"/>
              </w:rPr>
            </w:pPr>
            <w:r w:rsidRPr="00AF382C">
              <w:rPr>
                <w:lang w:val="uk-UA"/>
              </w:rPr>
              <w:t>1,174</w:t>
            </w:r>
          </w:p>
        </w:tc>
        <w:tc>
          <w:tcPr>
            <w:tcW w:w="1890" w:type="dxa"/>
            <w:gridSpan w:val="2"/>
            <w:hideMark/>
          </w:tcPr>
          <w:p w14:paraId="665D88AD" w14:textId="77777777" w:rsidR="008148EA" w:rsidRPr="00AF382C" w:rsidRDefault="008148EA" w:rsidP="00B75AE0">
            <w:pPr>
              <w:pStyle w:val="rvps12"/>
              <w:spacing w:before="0" w:beforeAutospacing="0" w:after="0" w:afterAutospacing="0"/>
              <w:jc w:val="center"/>
              <w:rPr>
                <w:lang w:val="uk-UA"/>
              </w:rPr>
            </w:pPr>
            <w:r w:rsidRPr="00AF382C">
              <w:rPr>
                <w:lang w:val="uk-UA"/>
              </w:rPr>
              <w:t>0,696</w:t>
            </w:r>
          </w:p>
        </w:tc>
      </w:tr>
      <w:tr w:rsidR="008148EA" w:rsidRPr="00AF382C" w14:paraId="5A840489" w14:textId="77777777" w:rsidTr="00B75AE0">
        <w:tc>
          <w:tcPr>
            <w:tcW w:w="2970" w:type="dxa"/>
            <w:gridSpan w:val="3"/>
            <w:hideMark/>
          </w:tcPr>
          <w:p w14:paraId="21758536" w14:textId="77777777" w:rsidR="008148EA" w:rsidRPr="00AF382C" w:rsidRDefault="008148EA" w:rsidP="00B75AE0">
            <w:pPr>
              <w:pStyle w:val="rvps14"/>
              <w:spacing w:before="0" w:beforeAutospacing="0" w:after="0" w:afterAutospacing="0"/>
              <w:rPr>
                <w:lang w:val="uk-UA"/>
              </w:rPr>
            </w:pPr>
            <w:r w:rsidRPr="00AF382C">
              <w:rPr>
                <w:lang w:val="uk-UA"/>
              </w:rPr>
              <w:t>Харківська</w:t>
            </w:r>
          </w:p>
        </w:tc>
        <w:tc>
          <w:tcPr>
            <w:tcW w:w="4065" w:type="dxa"/>
            <w:hideMark/>
          </w:tcPr>
          <w:p w14:paraId="34842BFB" w14:textId="77777777" w:rsidR="008148EA" w:rsidRPr="00AF382C" w:rsidRDefault="008148EA" w:rsidP="00B75AE0">
            <w:pPr>
              <w:pStyle w:val="rvps12"/>
              <w:spacing w:before="0" w:beforeAutospacing="0" w:after="0" w:afterAutospacing="0"/>
              <w:jc w:val="center"/>
              <w:rPr>
                <w:lang w:val="uk-UA"/>
              </w:rPr>
            </w:pPr>
            <w:r w:rsidRPr="00AF382C">
              <w:rPr>
                <w:lang w:val="uk-UA"/>
              </w:rPr>
              <w:t>1,075</w:t>
            </w:r>
          </w:p>
        </w:tc>
        <w:tc>
          <w:tcPr>
            <w:tcW w:w="1890" w:type="dxa"/>
            <w:gridSpan w:val="2"/>
            <w:hideMark/>
          </w:tcPr>
          <w:p w14:paraId="4D97FAF9" w14:textId="77777777" w:rsidR="008148EA" w:rsidRPr="00AF382C" w:rsidRDefault="008148EA" w:rsidP="00B75AE0">
            <w:pPr>
              <w:pStyle w:val="rvps12"/>
              <w:spacing w:before="0" w:beforeAutospacing="0" w:after="0" w:afterAutospacing="0"/>
              <w:jc w:val="center"/>
              <w:rPr>
                <w:lang w:val="uk-UA"/>
              </w:rPr>
            </w:pPr>
          </w:p>
        </w:tc>
      </w:tr>
      <w:tr w:rsidR="008148EA" w:rsidRPr="00AF382C" w14:paraId="4934677C" w14:textId="77777777" w:rsidTr="00B75AE0">
        <w:tc>
          <w:tcPr>
            <w:tcW w:w="2970" w:type="dxa"/>
            <w:gridSpan w:val="3"/>
            <w:hideMark/>
          </w:tcPr>
          <w:p w14:paraId="15AEF30F" w14:textId="77777777" w:rsidR="008148EA" w:rsidRPr="00AF382C" w:rsidRDefault="008148EA" w:rsidP="00B75AE0">
            <w:pPr>
              <w:pStyle w:val="rvps14"/>
              <w:spacing w:before="0" w:beforeAutospacing="0" w:after="0" w:afterAutospacing="0"/>
              <w:rPr>
                <w:lang w:val="uk-UA"/>
              </w:rPr>
            </w:pPr>
            <w:r w:rsidRPr="00AF382C">
              <w:rPr>
                <w:lang w:val="uk-UA"/>
              </w:rPr>
              <w:t>Херсонська</w:t>
            </w:r>
          </w:p>
        </w:tc>
        <w:tc>
          <w:tcPr>
            <w:tcW w:w="4065" w:type="dxa"/>
            <w:hideMark/>
          </w:tcPr>
          <w:p w14:paraId="73AF4084" w14:textId="77777777" w:rsidR="008148EA" w:rsidRPr="00AF382C" w:rsidRDefault="008148EA" w:rsidP="00B75AE0">
            <w:pPr>
              <w:pStyle w:val="rvps12"/>
              <w:spacing w:before="0" w:beforeAutospacing="0" w:after="0" w:afterAutospacing="0"/>
              <w:jc w:val="center"/>
              <w:rPr>
                <w:lang w:val="uk-UA"/>
              </w:rPr>
            </w:pPr>
            <w:r w:rsidRPr="00AF382C">
              <w:rPr>
                <w:lang w:val="uk-UA"/>
              </w:rPr>
              <w:t>1,957</w:t>
            </w:r>
          </w:p>
        </w:tc>
        <w:tc>
          <w:tcPr>
            <w:tcW w:w="1890" w:type="dxa"/>
            <w:gridSpan w:val="2"/>
            <w:hideMark/>
          </w:tcPr>
          <w:p w14:paraId="254AFF64" w14:textId="77777777" w:rsidR="008148EA" w:rsidRPr="00AF382C" w:rsidRDefault="008148EA" w:rsidP="00B75AE0">
            <w:pPr>
              <w:pStyle w:val="rvps12"/>
              <w:spacing w:before="0" w:beforeAutospacing="0" w:after="0" w:afterAutospacing="0"/>
              <w:jc w:val="center"/>
              <w:rPr>
                <w:lang w:val="uk-UA"/>
              </w:rPr>
            </w:pPr>
          </w:p>
        </w:tc>
      </w:tr>
      <w:tr w:rsidR="008148EA" w:rsidRPr="00AF382C" w14:paraId="2787DC98" w14:textId="77777777" w:rsidTr="00B75AE0">
        <w:tc>
          <w:tcPr>
            <w:tcW w:w="2970" w:type="dxa"/>
            <w:gridSpan w:val="3"/>
            <w:hideMark/>
          </w:tcPr>
          <w:p w14:paraId="7A72D6D0" w14:textId="77777777" w:rsidR="008148EA" w:rsidRPr="00AF382C" w:rsidRDefault="008148EA" w:rsidP="00B75AE0">
            <w:pPr>
              <w:pStyle w:val="rvps14"/>
              <w:spacing w:before="0" w:beforeAutospacing="0" w:after="0" w:afterAutospacing="0"/>
              <w:rPr>
                <w:lang w:val="uk-UA"/>
              </w:rPr>
            </w:pPr>
            <w:r w:rsidRPr="00AF382C">
              <w:rPr>
                <w:lang w:val="uk-UA"/>
              </w:rPr>
              <w:t>Хмельницька</w:t>
            </w:r>
          </w:p>
        </w:tc>
        <w:tc>
          <w:tcPr>
            <w:tcW w:w="4065" w:type="dxa"/>
            <w:hideMark/>
          </w:tcPr>
          <w:p w14:paraId="22A7D071" w14:textId="77777777" w:rsidR="008148EA" w:rsidRPr="00AF382C" w:rsidRDefault="008148EA" w:rsidP="00B75AE0">
            <w:pPr>
              <w:pStyle w:val="rvps12"/>
              <w:spacing w:before="0" w:beforeAutospacing="0" w:after="0" w:afterAutospacing="0"/>
              <w:jc w:val="center"/>
              <w:rPr>
                <w:lang w:val="uk-UA"/>
              </w:rPr>
            </w:pPr>
            <w:r w:rsidRPr="00AF382C">
              <w:rPr>
                <w:lang w:val="uk-UA"/>
              </w:rPr>
              <w:t>1,09</w:t>
            </w:r>
          </w:p>
        </w:tc>
        <w:tc>
          <w:tcPr>
            <w:tcW w:w="1890" w:type="dxa"/>
            <w:gridSpan w:val="2"/>
            <w:hideMark/>
          </w:tcPr>
          <w:p w14:paraId="1AF441AA" w14:textId="77777777" w:rsidR="008148EA" w:rsidRPr="00AF382C" w:rsidRDefault="008148EA" w:rsidP="00B75AE0">
            <w:pPr>
              <w:pStyle w:val="rvps12"/>
              <w:spacing w:before="0" w:beforeAutospacing="0" w:after="0" w:afterAutospacing="0"/>
              <w:jc w:val="center"/>
              <w:rPr>
                <w:lang w:val="uk-UA"/>
              </w:rPr>
            </w:pPr>
            <w:r w:rsidRPr="00AF382C">
              <w:rPr>
                <w:lang w:val="uk-UA"/>
              </w:rPr>
              <w:t>0,646</w:t>
            </w:r>
          </w:p>
        </w:tc>
      </w:tr>
      <w:tr w:rsidR="008148EA" w:rsidRPr="00AF382C" w14:paraId="65FCAB16" w14:textId="77777777" w:rsidTr="00B75AE0">
        <w:tc>
          <w:tcPr>
            <w:tcW w:w="2970" w:type="dxa"/>
            <w:gridSpan w:val="3"/>
            <w:hideMark/>
          </w:tcPr>
          <w:p w14:paraId="222671C9" w14:textId="77777777" w:rsidR="008148EA" w:rsidRPr="00AF382C" w:rsidRDefault="008148EA" w:rsidP="00B75AE0">
            <w:pPr>
              <w:pStyle w:val="rvps14"/>
              <w:spacing w:before="0" w:beforeAutospacing="0" w:after="0" w:afterAutospacing="0"/>
              <w:rPr>
                <w:lang w:val="uk-UA"/>
              </w:rPr>
            </w:pPr>
            <w:r w:rsidRPr="00AF382C">
              <w:rPr>
                <w:lang w:val="uk-UA"/>
              </w:rPr>
              <w:t>Черкаська область</w:t>
            </w:r>
          </w:p>
        </w:tc>
        <w:tc>
          <w:tcPr>
            <w:tcW w:w="4065" w:type="dxa"/>
            <w:hideMark/>
          </w:tcPr>
          <w:p w14:paraId="37E7F932" w14:textId="77777777" w:rsidR="008148EA" w:rsidRPr="00AF382C" w:rsidRDefault="008148EA" w:rsidP="00B75AE0">
            <w:pPr>
              <w:pStyle w:val="rvps12"/>
              <w:spacing w:before="0" w:beforeAutospacing="0" w:after="0" w:afterAutospacing="0"/>
              <w:jc w:val="center"/>
              <w:rPr>
                <w:lang w:val="uk-UA"/>
              </w:rPr>
            </w:pPr>
            <w:r w:rsidRPr="00AF382C">
              <w:rPr>
                <w:lang w:val="uk-UA"/>
              </w:rPr>
              <w:t>0,887</w:t>
            </w:r>
          </w:p>
        </w:tc>
        <w:tc>
          <w:tcPr>
            <w:tcW w:w="1890" w:type="dxa"/>
            <w:gridSpan w:val="2"/>
            <w:hideMark/>
          </w:tcPr>
          <w:p w14:paraId="594FD073" w14:textId="77777777" w:rsidR="008148EA" w:rsidRPr="00AF382C" w:rsidRDefault="008148EA" w:rsidP="00B75AE0">
            <w:pPr>
              <w:pStyle w:val="rvps12"/>
              <w:spacing w:before="0" w:beforeAutospacing="0" w:after="0" w:afterAutospacing="0"/>
              <w:jc w:val="center"/>
              <w:rPr>
                <w:lang w:val="uk-UA"/>
              </w:rPr>
            </w:pPr>
            <w:r w:rsidRPr="00AF382C">
              <w:rPr>
                <w:lang w:val="uk-UA"/>
              </w:rPr>
              <w:t>0,525</w:t>
            </w:r>
          </w:p>
        </w:tc>
      </w:tr>
      <w:tr w:rsidR="008148EA" w:rsidRPr="00AF382C" w14:paraId="40D780A1" w14:textId="77777777" w:rsidTr="00B75AE0">
        <w:tc>
          <w:tcPr>
            <w:tcW w:w="2970" w:type="dxa"/>
            <w:gridSpan w:val="3"/>
            <w:hideMark/>
          </w:tcPr>
          <w:p w14:paraId="293C46A2" w14:textId="77777777" w:rsidR="008148EA" w:rsidRPr="00AF382C" w:rsidRDefault="008148EA" w:rsidP="00B75AE0">
            <w:pPr>
              <w:pStyle w:val="rvps14"/>
              <w:spacing w:before="0" w:beforeAutospacing="0" w:after="0" w:afterAutospacing="0"/>
              <w:rPr>
                <w:lang w:val="uk-UA"/>
              </w:rPr>
            </w:pPr>
            <w:r w:rsidRPr="00AF382C">
              <w:rPr>
                <w:lang w:val="uk-UA"/>
              </w:rPr>
              <w:t>Чернівецька область</w:t>
            </w:r>
          </w:p>
        </w:tc>
        <w:tc>
          <w:tcPr>
            <w:tcW w:w="4065" w:type="dxa"/>
            <w:hideMark/>
          </w:tcPr>
          <w:p w14:paraId="086E6DF3" w14:textId="77777777" w:rsidR="008148EA" w:rsidRPr="00AF382C" w:rsidRDefault="008148EA" w:rsidP="00B75AE0">
            <w:pPr>
              <w:pStyle w:val="rvps12"/>
              <w:spacing w:before="0" w:beforeAutospacing="0" w:after="0" w:afterAutospacing="0"/>
              <w:jc w:val="center"/>
              <w:rPr>
                <w:lang w:val="uk-UA"/>
              </w:rPr>
            </w:pPr>
            <w:r w:rsidRPr="00AF382C">
              <w:rPr>
                <w:lang w:val="uk-UA"/>
              </w:rPr>
              <w:t>0,364</w:t>
            </w:r>
          </w:p>
        </w:tc>
        <w:tc>
          <w:tcPr>
            <w:tcW w:w="1890" w:type="dxa"/>
            <w:gridSpan w:val="2"/>
            <w:hideMark/>
          </w:tcPr>
          <w:p w14:paraId="0F7CC67E" w14:textId="77777777" w:rsidR="008148EA" w:rsidRPr="00AF382C" w:rsidRDefault="008148EA" w:rsidP="00B75AE0">
            <w:pPr>
              <w:pStyle w:val="rvps12"/>
              <w:spacing w:before="0" w:beforeAutospacing="0" w:after="0" w:afterAutospacing="0"/>
              <w:jc w:val="center"/>
              <w:rPr>
                <w:lang w:val="uk-UA"/>
              </w:rPr>
            </w:pPr>
            <w:r w:rsidRPr="00AF382C">
              <w:rPr>
                <w:lang w:val="uk-UA"/>
              </w:rPr>
              <w:t>0,219</w:t>
            </w:r>
          </w:p>
        </w:tc>
      </w:tr>
      <w:tr w:rsidR="008148EA" w:rsidRPr="00AF382C" w14:paraId="6617C41B" w14:textId="77777777" w:rsidTr="00B75AE0">
        <w:tc>
          <w:tcPr>
            <w:tcW w:w="2970" w:type="dxa"/>
            <w:gridSpan w:val="3"/>
            <w:hideMark/>
          </w:tcPr>
          <w:p w14:paraId="266E6473" w14:textId="77777777" w:rsidR="008148EA" w:rsidRPr="00AF382C" w:rsidRDefault="008148EA" w:rsidP="00B75AE0">
            <w:pPr>
              <w:pStyle w:val="rvps14"/>
              <w:spacing w:before="0" w:beforeAutospacing="0" w:after="0" w:afterAutospacing="0"/>
              <w:rPr>
                <w:lang w:val="uk-UA"/>
              </w:rPr>
            </w:pPr>
            <w:r w:rsidRPr="00AF382C">
              <w:rPr>
                <w:lang w:val="uk-UA"/>
              </w:rPr>
              <w:t>Чернігівська область</w:t>
            </w:r>
          </w:p>
        </w:tc>
        <w:tc>
          <w:tcPr>
            <w:tcW w:w="4065" w:type="dxa"/>
            <w:hideMark/>
          </w:tcPr>
          <w:p w14:paraId="74105FF3" w14:textId="77777777" w:rsidR="008148EA" w:rsidRPr="00AF382C" w:rsidRDefault="008148EA" w:rsidP="00B75AE0">
            <w:pPr>
              <w:pStyle w:val="rvps12"/>
              <w:spacing w:before="0" w:beforeAutospacing="0" w:after="0" w:afterAutospacing="0"/>
              <w:jc w:val="center"/>
              <w:rPr>
                <w:lang w:val="uk-UA"/>
              </w:rPr>
            </w:pPr>
            <w:r w:rsidRPr="00AF382C">
              <w:rPr>
                <w:lang w:val="uk-UA"/>
              </w:rPr>
              <w:t>0,877</w:t>
            </w:r>
          </w:p>
        </w:tc>
        <w:tc>
          <w:tcPr>
            <w:tcW w:w="1890" w:type="dxa"/>
            <w:gridSpan w:val="2"/>
            <w:hideMark/>
          </w:tcPr>
          <w:p w14:paraId="333DD4C1" w14:textId="77777777" w:rsidR="008148EA" w:rsidRPr="00AF382C" w:rsidRDefault="008148EA" w:rsidP="00B75AE0">
            <w:pPr>
              <w:pStyle w:val="rvps12"/>
              <w:spacing w:before="0" w:beforeAutospacing="0" w:after="0" w:afterAutospacing="0"/>
              <w:jc w:val="center"/>
              <w:rPr>
                <w:lang w:val="uk-UA"/>
              </w:rPr>
            </w:pPr>
            <w:r w:rsidRPr="00AF382C">
              <w:rPr>
                <w:lang w:val="uk-UA"/>
              </w:rPr>
              <w:t>0,519</w:t>
            </w:r>
          </w:p>
        </w:tc>
      </w:tr>
      <w:tr w:rsidR="008148EA" w:rsidRPr="00AF382C" w14:paraId="1F7FBC1F" w14:textId="77777777" w:rsidTr="00B75AE0">
        <w:tc>
          <w:tcPr>
            <w:tcW w:w="2970" w:type="dxa"/>
            <w:gridSpan w:val="3"/>
            <w:hideMark/>
          </w:tcPr>
          <w:p w14:paraId="38CB3167" w14:textId="77777777" w:rsidR="008148EA" w:rsidRPr="00AF382C" w:rsidRDefault="008148EA" w:rsidP="00B75AE0">
            <w:pPr>
              <w:pStyle w:val="rvps14"/>
              <w:spacing w:before="0" w:beforeAutospacing="0" w:after="0" w:afterAutospacing="0"/>
              <w:rPr>
                <w:lang w:val="uk-UA"/>
              </w:rPr>
            </w:pPr>
            <w:r w:rsidRPr="00AF382C">
              <w:rPr>
                <w:lang w:val="uk-UA"/>
              </w:rPr>
              <w:t>м. Київ</w:t>
            </w:r>
          </w:p>
        </w:tc>
        <w:tc>
          <w:tcPr>
            <w:tcW w:w="4065" w:type="dxa"/>
            <w:hideMark/>
          </w:tcPr>
          <w:p w14:paraId="6632FDFA" w14:textId="77777777" w:rsidR="008148EA" w:rsidRPr="00AF382C" w:rsidRDefault="008148EA" w:rsidP="00B75AE0">
            <w:pPr>
              <w:pStyle w:val="rvps12"/>
              <w:spacing w:before="0" w:beforeAutospacing="0" w:after="0" w:afterAutospacing="0"/>
              <w:jc w:val="center"/>
              <w:rPr>
                <w:lang w:val="uk-UA"/>
              </w:rPr>
            </w:pPr>
            <w:r w:rsidRPr="00AF382C">
              <w:rPr>
                <w:lang w:val="uk-UA"/>
              </w:rPr>
              <w:t>0,942</w:t>
            </w:r>
          </w:p>
        </w:tc>
        <w:tc>
          <w:tcPr>
            <w:tcW w:w="1890" w:type="dxa"/>
            <w:gridSpan w:val="2"/>
            <w:hideMark/>
          </w:tcPr>
          <w:p w14:paraId="4D465D8D" w14:textId="77777777" w:rsidR="008148EA" w:rsidRPr="00AF382C" w:rsidRDefault="008148EA" w:rsidP="00B75AE0">
            <w:pPr>
              <w:pStyle w:val="rvps12"/>
              <w:spacing w:before="0" w:beforeAutospacing="0" w:after="0" w:afterAutospacing="0"/>
              <w:jc w:val="center"/>
              <w:rPr>
                <w:lang w:val="uk-UA"/>
              </w:rPr>
            </w:pPr>
          </w:p>
        </w:tc>
      </w:tr>
      <w:tr w:rsidR="008148EA" w:rsidRPr="00AF382C" w14:paraId="0AECB9A7" w14:textId="77777777" w:rsidTr="00B75AE0">
        <w:tc>
          <w:tcPr>
            <w:tcW w:w="2970" w:type="dxa"/>
            <w:gridSpan w:val="3"/>
            <w:hideMark/>
          </w:tcPr>
          <w:p w14:paraId="0260B932" w14:textId="77777777" w:rsidR="008148EA" w:rsidRPr="00AF382C" w:rsidRDefault="008148EA" w:rsidP="00B75AE0">
            <w:pPr>
              <w:pStyle w:val="rvps14"/>
              <w:spacing w:before="0" w:beforeAutospacing="0" w:after="0" w:afterAutospacing="0"/>
              <w:rPr>
                <w:lang w:val="uk-UA"/>
              </w:rPr>
            </w:pPr>
            <w:r w:rsidRPr="00AF382C">
              <w:rPr>
                <w:lang w:val="uk-UA"/>
              </w:rPr>
              <w:t>м. Севастополь</w:t>
            </w:r>
          </w:p>
        </w:tc>
        <w:tc>
          <w:tcPr>
            <w:tcW w:w="4065" w:type="dxa"/>
            <w:hideMark/>
          </w:tcPr>
          <w:p w14:paraId="53AD7506" w14:textId="77777777" w:rsidR="008148EA" w:rsidRPr="00AF382C" w:rsidRDefault="008148EA" w:rsidP="00B75AE0">
            <w:pPr>
              <w:pStyle w:val="rvps12"/>
              <w:spacing w:before="0" w:beforeAutospacing="0" w:after="0" w:afterAutospacing="0"/>
              <w:jc w:val="center"/>
              <w:rPr>
                <w:lang w:val="uk-UA"/>
              </w:rPr>
            </w:pPr>
            <w:r w:rsidRPr="00AF382C">
              <w:rPr>
                <w:lang w:val="uk-UA"/>
              </w:rPr>
              <w:t>1,44</w:t>
            </w:r>
          </w:p>
        </w:tc>
        <w:tc>
          <w:tcPr>
            <w:tcW w:w="1890" w:type="dxa"/>
            <w:gridSpan w:val="2"/>
            <w:hideMark/>
          </w:tcPr>
          <w:p w14:paraId="406F5A6C" w14:textId="77777777" w:rsidR="008148EA" w:rsidRPr="00AF382C" w:rsidRDefault="008148EA" w:rsidP="00B75AE0">
            <w:pPr>
              <w:pStyle w:val="rvps12"/>
              <w:spacing w:before="0" w:beforeAutospacing="0" w:after="0" w:afterAutospacing="0"/>
              <w:jc w:val="center"/>
              <w:rPr>
                <w:lang w:val="uk-UA"/>
              </w:rPr>
            </w:pPr>
          </w:p>
        </w:tc>
      </w:tr>
      <w:tr w:rsidR="008148EA" w:rsidRPr="00AF382C" w14:paraId="54F2C71E" w14:textId="77777777" w:rsidTr="00B75AE0">
        <w:tblPrEx>
          <w:tblCellMar>
            <w:top w:w="0" w:type="dxa"/>
            <w:left w:w="0" w:type="dxa"/>
            <w:bottom w:w="0" w:type="dxa"/>
            <w:right w:w="0" w:type="dxa"/>
          </w:tblCellMar>
        </w:tblPrEx>
        <w:trPr>
          <w:gridBefore w:val="1"/>
          <w:gridAfter w:val="1"/>
          <w:wBefore w:w="12" w:type="dxa"/>
          <w:wAfter w:w="12" w:type="dxa"/>
        </w:trPr>
        <w:tc>
          <w:tcPr>
            <w:tcW w:w="1635" w:type="dxa"/>
            <w:hideMark/>
          </w:tcPr>
          <w:p w14:paraId="369AFC08" w14:textId="77777777" w:rsidR="008148EA" w:rsidRPr="00AF382C" w:rsidRDefault="008148EA" w:rsidP="00B75AE0">
            <w:pPr>
              <w:pStyle w:val="rvps8"/>
              <w:spacing w:before="0" w:beforeAutospacing="0" w:after="0" w:afterAutospacing="0"/>
              <w:jc w:val="both"/>
              <w:rPr>
                <w:lang w:val="uk-UA"/>
              </w:rPr>
            </w:pPr>
            <w:bookmarkStart w:id="87" w:name="n146"/>
            <w:bookmarkEnd w:id="87"/>
            <w:r w:rsidRPr="00AF382C">
              <w:rPr>
                <w:rStyle w:val="rvts82"/>
                <w:sz w:val="20"/>
                <w:szCs w:val="20"/>
                <w:lang w:val="uk-UA"/>
              </w:rPr>
              <w:t>__________</w:t>
            </w:r>
            <w:r w:rsidRPr="00AF382C">
              <w:rPr>
                <w:lang w:val="uk-UA"/>
              </w:rPr>
              <w:br/>
            </w:r>
            <w:r w:rsidRPr="00AF382C">
              <w:rPr>
                <w:rStyle w:val="rvts82"/>
                <w:sz w:val="20"/>
                <w:szCs w:val="20"/>
                <w:lang w:val="uk-UA"/>
              </w:rPr>
              <w:t>Примітка.</w:t>
            </w:r>
          </w:p>
        </w:tc>
        <w:tc>
          <w:tcPr>
            <w:tcW w:w="12810" w:type="dxa"/>
            <w:gridSpan w:val="3"/>
            <w:hideMark/>
          </w:tcPr>
          <w:p w14:paraId="72C399DE" w14:textId="77777777" w:rsidR="008148EA" w:rsidRPr="00AF382C" w:rsidRDefault="008148EA" w:rsidP="00B75AE0">
            <w:pPr>
              <w:pStyle w:val="rvps8"/>
              <w:spacing w:before="0" w:beforeAutospacing="0" w:after="0" w:afterAutospacing="0"/>
              <w:jc w:val="both"/>
              <w:rPr>
                <w:lang w:val="uk-UA"/>
              </w:rPr>
            </w:pPr>
            <w:r w:rsidRPr="00AF382C">
              <w:rPr>
                <w:lang w:val="uk-UA"/>
              </w:rPr>
              <w:br/>
            </w:r>
            <w:r w:rsidRPr="00AF382C">
              <w:rPr>
                <w:rStyle w:val="rvts82"/>
                <w:sz w:val="20"/>
                <w:szCs w:val="20"/>
                <w:lang w:val="uk-UA"/>
              </w:rPr>
              <w:t>У разі коли категорія лісу на земельній ділянці не визначена, застосовується значення коефіцієнта для лісів природоохоронного, наукового, історико-культурного призначення, рекреаційно-оздоровчих та захисних лісів.</w:t>
            </w:r>
          </w:p>
        </w:tc>
      </w:tr>
    </w:tbl>
    <w:p w14:paraId="00CDB247" w14:textId="77777777" w:rsidR="008148EA" w:rsidRPr="00AF382C" w:rsidRDefault="008148EA" w:rsidP="008148EA">
      <w:pPr>
        <w:jc w:val="right"/>
        <w:rPr>
          <w:b/>
          <w:sz w:val="28"/>
          <w:szCs w:val="28"/>
          <w:lang w:val="uk-UA"/>
        </w:rPr>
      </w:pPr>
    </w:p>
    <w:p w14:paraId="6E3D023E" w14:textId="77777777" w:rsidR="008148EA" w:rsidRPr="00AF382C" w:rsidRDefault="008148EA" w:rsidP="008148EA">
      <w:pPr>
        <w:jc w:val="right"/>
        <w:rPr>
          <w:b/>
          <w:sz w:val="28"/>
          <w:szCs w:val="28"/>
          <w:lang w:val="uk-UA"/>
        </w:rPr>
      </w:pPr>
      <w:r w:rsidRPr="00AF382C">
        <w:rPr>
          <w:b/>
          <w:sz w:val="28"/>
          <w:szCs w:val="28"/>
          <w:lang w:val="uk-UA"/>
        </w:rPr>
        <w:br w:type="page"/>
      </w:r>
      <w:r w:rsidRPr="00AF382C">
        <w:rPr>
          <w:b/>
          <w:sz w:val="28"/>
          <w:szCs w:val="28"/>
          <w:lang w:val="uk-UA"/>
        </w:rPr>
        <w:lastRenderedPageBreak/>
        <w:t>Додаток К</w:t>
      </w:r>
    </w:p>
    <w:p w14:paraId="358BE40F" w14:textId="77777777" w:rsidR="008148EA" w:rsidRPr="00AF382C" w:rsidRDefault="008148EA" w:rsidP="008148EA">
      <w:pPr>
        <w:pStyle w:val="rvps7"/>
        <w:shd w:val="clear" w:color="auto" w:fill="FFFFFF"/>
        <w:spacing w:before="0" w:beforeAutospacing="0" w:after="0" w:afterAutospacing="0"/>
        <w:ind w:left="450" w:right="450"/>
        <w:jc w:val="center"/>
        <w:rPr>
          <w:color w:val="333333"/>
          <w:lang w:val="uk-UA"/>
        </w:rPr>
      </w:pPr>
      <w:r w:rsidRPr="00AF382C">
        <w:rPr>
          <w:rStyle w:val="rvts15"/>
          <w:b/>
          <w:bCs/>
          <w:color w:val="333333"/>
          <w:sz w:val="28"/>
          <w:szCs w:val="28"/>
          <w:lang w:val="uk-UA"/>
        </w:rPr>
        <w:t>КОЕФІЦІЄНТ,</w:t>
      </w:r>
      <w:r w:rsidRPr="00AF382C">
        <w:rPr>
          <w:color w:val="333333"/>
          <w:lang w:val="uk-UA"/>
        </w:rPr>
        <w:br/>
      </w:r>
      <w:r w:rsidRPr="00AF382C">
        <w:rPr>
          <w:rStyle w:val="rvts15"/>
          <w:b/>
          <w:bCs/>
          <w:color w:val="333333"/>
          <w:sz w:val="28"/>
          <w:szCs w:val="28"/>
          <w:lang w:val="uk-UA"/>
        </w:rPr>
        <w:t>який враховує фактичну лісистість території (</w:t>
      </w:r>
      <w:proofErr w:type="spellStart"/>
      <w:r w:rsidRPr="00AF382C">
        <w:rPr>
          <w:rStyle w:val="rvts15"/>
          <w:b/>
          <w:bCs/>
          <w:color w:val="333333"/>
          <w:sz w:val="28"/>
          <w:szCs w:val="28"/>
          <w:lang w:val="uk-UA"/>
        </w:rPr>
        <w:t>Клс</w:t>
      </w:r>
      <w:proofErr w:type="spellEnd"/>
      <w:r w:rsidRPr="00AF382C">
        <w:rPr>
          <w:rStyle w:val="rvts15"/>
          <w:b/>
          <w:bCs/>
          <w:color w:val="333333"/>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11"/>
        <w:gridCol w:w="3189"/>
      </w:tblGrid>
      <w:tr w:rsidR="008148EA" w:rsidRPr="00AF382C" w14:paraId="099227E2" w14:textId="77777777" w:rsidTr="00B75AE0">
        <w:tc>
          <w:tcPr>
            <w:tcW w:w="6090" w:type="dxa"/>
            <w:hideMark/>
          </w:tcPr>
          <w:p w14:paraId="52B8E93E" w14:textId="77777777" w:rsidR="008148EA" w:rsidRPr="00AF382C" w:rsidRDefault="008148EA" w:rsidP="00B75AE0">
            <w:pPr>
              <w:pStyle w:val="rvps12"/>
              <w:spacing w:before="0" w:beforeAutospacing="0" w:after="0" w:afterAutospacing="0"/>
              <w:jc w:val="center"/>
              <w:rPr>
                <w:lang w:val="uk-UA"/>
              </w:rPr>
            </w:pPr>
            <w:bookmarkStart w:id="88" w:name="n149"/>
            <w:bookmarkEnd w:id="88"/>
            <w:r w:rsidRPr="00AF382C">
              <w:rPr>
                <w:lang w:val="uk-UA"/>
              </w:rPr>
              <w:t>Природно-сільськогосподарська зона (область)</w:t>
            </w:r>
          </w:p>
        </w:tc>
        <w:tc>
          <w:tcPr>
            <w:tcW w:w="3285" w:type="dxa"/>
            <w:hideMark/>
          </w:tcPr>
          <w:p w14:paraId="1AD8C88A" w14:textId="77777777" w:rsidR="008148EA" w:rsidRPr="00AF382C" w:rsidRDefault="008148EA" w:rsidP="00B75AE0">
            <w:pPr>
              <w:pStyle w:val="rvps12"/>
              <w:spacing w:before="0" w:beforeAutospacing="0" w:after="0" w:afterAutospacing="0"/>
              <w:jc w:val="center"/>
              <w:rPr>
                <w:lang w:val="uk-UA"/>
              </w:rPr>
            </w:pPr>
            <w:r w:rsidRPr="00AF382C">
              <w:rPr>
                <w:lang w:val="uk-UA"/>
              </w:rPr>
              <w:t>Коефіцієнт, який враховує фактичну лісистість території (</w:t>
            </w:r>
            <w:proofErr w:type="spellStart"/>
            <w:r w:rsidRPr="00AF382C">
              <w:rPr>
                <w:lang w:val="uk-UA"/>
              </w:rPr>
              <w:t>Клс</w:t>
            </w:r>
            <w:proofErr w:type="spellEnd"/>
            <w:r w:rsidRPr="00AF382C">
              <w:rPr>
                <w:lang w:val="uk-UA"/>
              </w:rPr>
              <w:t>)</w:t>
            </w:r>
          </w:p>
        </w:tc>
      </w:tr>
      <w:tr w:rsidR="008148EA" w:rsidRPr="00AF382C" w14:paraId="0D8BDD91" w14:textId="77777777" w:rsidTr="00B75AE0">
        <w:tc>
          <w:tcPr>
            <w:tcW w:w="6090" w:type="dxa"/>
            <w:hideMark/>
          </w:tcPr>
          <w:p w14:paraId="4710C319" w14:textId="77777777" w:rsidR="008148EA" w:rsidRPr="00AF382C" w:rsidRDefault="008148EA" w:rsidP="00B75AE0">
            <w:pPr>
              <w:pStyle w:val="rvps14"/>
              <w:spacing w:before="0" w:beforeAutospacing="0" w:after="0" w:afterAutospacing="0"/>
              <w:rPr>
                <w:lang w:val="uk-UA"/>
              </w:rPr>
            </w:pPr>
            <w:r w:rsidRPr="00AF382C">
              <w:rPr>
                <w:lang w:val="uk-UA"/>
              </w:rPr>
              <w:t>Зона Полісся</w:t>
            </w:r>
          </w:p>
        </w:tc>
        <w:tc>
          <w:tcPr>
            <w:tcW w:w="3285" w:type="dxa"/>
            <w:hideMark/>
          </w:tcPr>
          <w:p w14:paraId="6919602F" w14:textId="77777777" w:rsidR="008148EA" w:rsidRPr="00AF382C" w:rsidRDefault="008148EA" w:rsidP="00B75AE0">
            <w:pPr>
              <w:pStyle w:val="rvps12"/>
              <w:spacing w:before="0" w:beforeAutospacing="0" w:after="0" w:afterAutospacing="0"/>
              <w:jc w:val="center"/>
              <w:rPr>
                <w:lang w:val="uk-UA"/>
              </w:rPr>
            </w:pPr>
            <w:r w:rsidRPr="00AF382C">
              <w:rPr>
                <w:lang w:val="uk-UA"/>
              </w:rPr>
              <w:t>1</w:t>
            </w:r>
          </w:p>
        </w:tc>
      </w:tr>
      <w:tr w:rsidR="008148EA" w:rsidRPr="00AF382C" w14:paraId="4DAFF6E1" w14:textId="77777777" w:rsidTr="00B75AE0">
        <w:tc>
          <w:tcPr>
            <w:tcW w:w="6090" w:type="dxa"/>
            <w:hideMark/>
          </w:tcPr>
          <w:p w14:paraId="49BFCC22" w14:textId="77777777" w:rsidR="008148EA" w:rsidRPr="00AF382C" w:rsidRDefault="008148EA" w:rsidP="00B75AE0">
            <w:pPr>
              <w:pStyle w:val="rvps14"/>
              <w:spacing w:before="0" w:beforeAutospacing="0" w:after="0" w:afterAutospacing="0"/>
              <w:rPr>
                <w:lang w:val="uk-UA"/>
              </w:rPr>
            </w:pPr>
            <w:r w:rsidRPr="00AF382C">
              <w:rPr>
                <w:lang w:val="uk-UA"/>
              </w:rPr>
              <w:t>Зона Лісостепу</w:t>
            </w:r>
          </w:p>
        </w:tc>
        <w:tc>
          <w:tcPr>
            <w:tcW w:w="3285" w:type="dxa"/>
            <w:hideMark/>
          </w:tcPr>
          <w:p w14:paraId="5E0700A1" w14:textId="77777777" w:rsidR="008148EA" w:rsidRPr="00AF382C" w:rsidRDefault="008148EA" w:rsidP="00B75AE0">
            <w:pPr>
              <w:pStyle w:val="rvps12"/>
              <w:spacing w:before="0" w:beforeAutospacing="0" w:after="0" w:afterAutospacing="0"/>
              <w:jc w:val="center"/>
              <w:rPr>
                <w:lang w:val="uk-UA"/>
              </w:rPr>
            </w:pPr>
            <w:r w:rsidRPr="00AF382C">
              <w:rPr>
                <w:lang w:val="uk-UA"/>
              </w:rPr>
              <w:t>1,4</w:t>
            </w:r>
          </w:p>
        </w:tc>
      </w:tr>
      <w:tr w:rsidR="008148EA" w:rsidRPr="00AF382C" w14:paraId="01B455FE" w14:textId="77777777" w:rsidTr="00B75AE0">
        <w:tc>
          <w:tcPr>
            <w:tcW w:w="6090" w:type="dxa"/>
            <w:hideMark/>
          </w:tcPr>
          <w:p w14:paraId="729F0022" w14:textId="77777777" w:rsidR="008148EA" w:rsidRPr="00AF382C" w:rsidRDefault="008148EA" w:rsidP="00B75AE0">
            <w:pPr>
              <w:pStyle w:val="rvps14"/>
              <w:spacing w:before="0" w:beforeAutospacing="0" w:after="0" w:afterAutospacing="0"/>
              <w:rPr>
                <w:lang w:val="uk-UA"/>
              </w:rPr>
            </w:pPr>
            <w:r w:rsidRPr="00AF382C">
              <w:rPr>
                <w:lang w:val="uk-UA"/>
              </w:rPr>
              <w:t xml:space="preserve">Зона Степу, зона Степу Посушливого, </w:t>
            </w:r>
            <w:proofErr w:type="spellStart"/>
            <w:r w:rsidRPr="00AF382C">
              <w:rPr>
                <w:lang w:val="uk-UA"/>
              </w:rPr>
              <w:t>Сухостепова</w:t>
            </w:r>
            <w:proofErr w:type="spellEnd"/>
            <w:r w:rsidRPr="00AF382C">
              <w:rPr>
                <w:lang w:val="uk-UA"/>
              </w:rPr>
              <w:t xml:space="preserve"> зона</w:t>
            </w:r>
          </w:p>
        </w:tc>
        <w:tc>
          <w:tcPr>
            <w:tcW w:w="3285" w:type="dxa"/>
            <w:hideMark/>
          </w:tcPr>
          <w:p w14:paraId="58D515DB" w14:textId="77777777" w:rsidR="008148EA" w:rsidRPr="00AF382C" w:rsidRDefault="008148EA" w:rsidP="00B75AE0">
            <w:pPr>
              <w:pStyle w:val="rvps12"/>
              <w:spacing w:before="0" w:beforeAutospacing="0" w:after="0" w:afterAutospacing="0"/>
              <w:jc w:val="center"/>
              <w:rPr>
                <w:lang w:val="uk-UA"/>
              </w:rPr>
            </w:pPr>
            <w:r w:rsidRPr="00AF382C">
              <w:rPr>
                <w:lang w:val="uk-UA"/>
              </w:rPr>
              <w:t>1,7</w:t>
            </w:r>
          </w:p>
        </w:tc>
      </w:tr>
      <w:tr w:rsidR="008148EA" w:rsidRPr="00AF382C" w14:paraId="209C9A8D" w14:textId="77777777" w:rsidTr="00B75AE0">
        <w:tc>
          <w:tcPr>
            <w:tcW w:w="6090" w:type="dxa"/>
            <w:hideMark/>
          </w:tcPr>
          <w:p w14:paraId="7E53A62B" w14:textId="77777777" w:rsidR="008148EA" w:rsidRPr="00AF382C" w:rsidRDefault="008148EA" w:rsidP="00B75AE0">
            <w:pPr>
              <w:pStyle w:val="rvps14"/>
              <w:spacing w:before="0" w:beforeAutospacing="0" w:after="0" w:afterAutospacing="0"/>
              <w:rPr>
                <w:lang w:val="uk-UA"/>
              </w:rPr>
            </w:pPr>
            <w:r w:rsidRPr="00AF382C">
              <w:rPr>
                <w:lang w:val="uk-UA"/>
              </w:rPr>
              <w:t xml:space="preserve">Кримська гірська природно-сільськогосподарська </w:t>
            </w:r>
          </w:p>
        </w:tc>
        <w:tc>
          <w:tcPr>
            <w:tcW w:w="3285" w:type="dxa"/>
            <w:hideMark/>
          </w:tcPr>
          <w:p w14:paraId="6A1AC8F7" w14:textId="77777777" w:rsidR="008148EA" w:rsidRPr="00AF382C" w:rsidRDefault="008148EA" w:rsidP="00B75AE0">
            <w:pPr>
              <w:pStyle w:val="rvps12"/>
              <w:spacing w:before="0" w:beforeAutospacing="0" w:after="0" w:afterAutospacing="0"/>
              <w:jc w:val="center"/>
              <w:rPr>
                <w:lang w:val="uk-UA"/>
              </w:rPr>
            </w:pPr>
            <w:r w:rsidRPr="00AF382C">
              <w:rPr>
                <w:lang w:val="uk-UA"/>
              </w:rPr>
              <w:t>1,5</w:t>
            </w:r>
          </w:p>
        </w:tc>
      </w:tr>
      <w:tr w:rsidR="008148EA" w:rsidRPr="00AF382C" w14:paraId="4C63A03A" w14:textId="77777777" w:rsidTr="00B75AE0">
        <w:tc>
          <w:tcPr>
            <w:tcW w:w="6090" w:type="dxa"/>
            <w:hideMark/>
          </w:tcPr>
          <w:p w14:paraId="32E1DF80" w14:textId="77777777" w:rsidR="008148EA" w:rsidRPr="00AF382C" w:rsidRDefault="008148EA" w:rsidP="00B75AE0">
            <w:pPr>
              <w:pStyle w:val="rvps14"/>
              <w:spacing w:before="0" w:beforeAutospacing="0" w:after="0" w:afterAutospacing="0"/>
              <w:rPr>
                <w:lang w:val="uk-UA"/>
              </w:rPr>
            </w:pPr>
            <w:r w:rsidRPr="00AF382C">
              <w:rPr>
                <w:lang w:val="uk-UA"/>
              </w:rPr>
              <w:t xml:space="preserve">Карпатська гірська природно-сільськогосподарська </w:t>
            </w:r>
          </w:p>
        </w:tc>
        <w:tc>
          <w:tcPr>
            <w:tcW w:w="3285" w:type="dxa"/>
            <w:hideMark/>
          </w:tcPr>
          <w:p w14:paraId="1E4807E5" w14:textId="77777777" w:rsidR="008148EA" w:rsidRPr="00AF382C" w:rsidRDefault="008148EA" w:rsidP="00B75AE0">
            <w:pPr>
              <w:pStyle w:val="rvps12"/>
              <w:spacing w:before="0" w:beforeAutospacing="0" w:after="0" w:afterAutospacing="0"/>
              <w:jc w:val="center"/>
              <w:rPr>
                <w:lang w:val="uk-UA"/>
              </w:rPr>
            </w:pPr>
            <w:r w:rsidRPr="00AF382C">
              <w:rPr>
                <w:lang w:val="uk-UA"/>
              </w:rPr>
              <w:t>1</w:t>
            </w:r>
          </w:p>
        </w:tc>
      </w:tr>
    </w:tbl>
    <w:p w14:paraId="2506A837" w14:textId="77777777" w:rsidR="008148EA" w:rsidRPr="00AF382C" w:rsidRDefault="008148EA" w:rsidP="008148EA">
      <w:pPr>
        <w:jc w:val="right"/>
        <w:rPr>
          <w:b/>
          <w:sz w:val="28"/>
          <w:szCs w:val="28"/>
          <w:lang w:val="uk-UA"/>
        </w:rPr>
      </w:pPr>
    </w:p>
    <w:p w14:paraId="0B7002FA" w14:textId="77777777" w:rsidR="008148EA" w:rsidRPr="00AF382C" w:rsidRDefault="008148EA" w:rsidP="008148EA">
      <w:pPr>
        <w:jc w:val="right"/>
        <w:rPr>
          <w:b/>
          <w:sz w:val="28"/>
          <w:szCs w:val="28"/>
          <w:lang w:val="uk-UA"/>
        </w:rPr>
      </w:pPr>
      <w:r w:rsidRPr="00AF382C">
        <w:rPr>
          <w:b/>
          <w:sz w:val="28"/>
          <w:szCs w:val="28"/>
          <w:lang w:val="uk-UA"/>
        </w:rPr>
        <w:t>Додаток Л</w:t>
      </w:r>
    </w:p>
    <w:p w14:paraId="632EDEC0" w14:textId="77777777" w:rsidR="008148EA" w:rsidRPr="00AF382C" w:rsidRDefault="008148EA" w:rsidP="008148EA">
      <w:pPr>
        <w:pStyle w:val="rvps7"/>
        <w:shd w:val="clear" w:color="auto" w:fill="FFFFFF"/>
        <w:spacing w:before="0" w:beforeAutospacing="0" w:after="0" w:afterAutospacing="0"/>
        <w:ind w:left="450" w:right="450"/>
        <w:jc w:val="center"/>
        <w:rPr>
          <w:color w:val="333333"/>
          <w:lang w:val="uk-UA"/>
        </w:rPr>
      </w:pPr>
      <w:r w:rsidRPr="00AF382C">
        <w:rPr>
          <w:rStyle w:val="rvts15"/>
          <w:b/>
          <w:bCs/>
          <w:color w:val="333333"/>
          <w:sz w:val="28"/>
          <w:szCs w:val="28"/>
          <w:lang w:val="uk-UA"/>
        </w:rPr>
        <w:t>НОРМАТИВНА</w:t>
      </w:r>
      <w:r w:rsidRPr="00AF382C">
        <w:rPr>
          <w:color w:val="333333"/>
          <w:lang w:val="uk-UA"/>
        </w:rPr>
        <w:br/>
      </w:r>
      <w:r w:rsidRPr="00AF382C">
        <w:rPr>
          <w:rStyle w:val="rvts15"/>
          <w:b/>
          <w:bCs/>
          <w:color w:val="333333"/>
          <w:sz w:val="28"/>
          <w:szCs w:val="28"/>
          <w:lang w:val="uk-UA"/>
        </w:rPr>
        <w:t>грошова оцінка одиниці площі ріллі по Автономній Республіці Крим та за областями на 1 січня 2020 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89"/>
        <w:gridCol w:w="3411"/>
      </w:tblGrid>
      <w:tr w:rsidR="008148EA" w:rsidRPr="00AF382C" w14:paraId="2F07E215" w14:textId="77777777" w:rsidTr="00B75AE0">
        <w:tc>
          <w:tcPr>
            <w:tcW w:w="5655" w:type="dxa"/>
            <w:hideMark/>
          </w:tcPr>
          <w:p w14:paraId="182452DB" w14:textId="77777777" w:rsidR="008148EA" w:rsidRPr="00AF382C" w:rsidRDefault="008148EA" w:rsidP="00B75AE0">
            <w:pPr>
              <w:pStyle w:val="rvps12"/>
              <w:spacing w:before="0" w:beforeAutospacing="0" w:after="0" w:afterAutospacing="0"/>
              <w:jc w:val="center"/>
              <w:rPr>
                <w:lang w:val="uk-UA"/>
              </w:rPr>
            </w:pPr>
            <w:bookmarkStart w:id="89" w:name="n152"/>
            <w:bookmarkEnd w:id="89"/>
            <w:r w:rsidRPr="00AF382C">
              <w:rPr>
                <w:lang w:val="uk-UA"/>
              </w:rPr>
              <w:t>Найменування адміністративно-територіальної одиниці</w:t>
            </w:r>
          </w:p>
        </w:tc>
        <w:tc>
          <w:tcPr>
            <w:tcW w:w="3390" w:type="dxa"/>
            <w:hideMark/>
          </w:tcPr>
          <w:p w14:paraId="448B4CA3" w14:textId="77777777" w:rsidR="008148EA" w:rsidRPr="00AF382C" w:rsidRDefault="008148EA" w:rsidP="00B75AE0">
            <w:pPr>
              <w:pStyle w:val="rvps12"/>
              <w:spacing w:before="0" w:beforeAutospacing="0" w:after="0" w:afterAutospacing="0"/>
              <w:jc w:val="center"/>
              <w:rPr>
                <w:lang w:val="uk-UA"/>
              </w:rPr>
            </w:pPr>
            <w:r w:rsidRPr="00AF382C">
              <w:rPr>
                <w:lang w:val="uk-UA"/>
              </w:rPr>
              <w:t>Нормативна грошова оцінка 1 гектара, гривень</w:t>
            </w:r>
          </w:p>
        </w:tc>
      </w:tr>
      <w:tr w:rsidR="008148EA" w:rsidRPr="00AF382C" w14:paraId="0C61883E" w14:textId="77777777" w:rsidTr="00B75AE0">
        <w:tc>
          <w:tcPr>
            <w:tcW w:w="5655" w:type="dxa"/>
            <w:hideMark/>
          </w:tcPr>
          <w:p w14:paraId="5C790370" w14:textId="77777777" w:rsidR="008148EA" w:rsidRPr="00AF382C" w:rsidRDefault="008148EA" w:rsidP="00B75AE0">
            <w:pPr>
              <w:pStyle w:val="rvps14"/>
              <w:spacing w:before="0" w:beforeAutospacing="0" w:after="0" w:afterAutospacing="0"/>
              <w:rPr>
                <w:lang w:val="uk-UA"/>
              </w:rPr>
            </w:pPr>
            <w:r w:rsidRPr="00AF382C">
              <w:rPr>
                <w:lang w:val="uk-UA"/>
              </w:rPr>
              <w:t>Автономна Республіка Крим</w:t>
            </w:r>
          </w:p>
        </w:tc>
        <w:tc>
          <w:tcPr>
            <w:tcW w:w="3390" w:type="dxa"/>
            <w:hideMark/>
          </w:tcPr>
          <w:p w14:paraId="2985C84A" w14:textId="77777777" w:rsidR="008148EA" w:rsidRPr="00AF382C" w:rsidRDefault="008148EA" w:rsidP="00B75AE0">
            <w:pPr>
              <w:pStyle w:val="rvps12"/>
              <w:spacing w:before="0" w:beforeAutospacing="0" w:after="0" w:afterAutospacing="0"/>
              <w:jc w:val="center"/>
              <w:rPr>
                <w:lang w:val="uk-UA"/>
              </w:rPr>
            </w:pPr>
            <w:r w:rsidRPr="00AF382C">
              <w:rPr>
                <w:lang w:val="uk-UA"/>
              </w:rPr>
              <w:t>26005</w:t>
            </w:r>
          </w:p>
        </w:tc>
      </w:tr>
      <w:tr w:rsidR="008148EA" w:rsidRPr="00AF382C" w14:paraId="0A4BD29C" w14:textId="77777777" w:rsidTr="00B75AE0">
        <w:tc>
          <w:tcPr>
            <w:tcW w:w="5655" w:type="dxa"/>
            <w:hideMark/>
          </w:tcPr>
          <w:p w14:paraId="14B45F55" w14:textId="77777777" w:rsidR="008148EA" w:rsidRPr="00AF382C" w:rsidRDefault="008148EA" w:rsidP="00B75AE0">
            <w:pPr>
              <w:pStyle w:val="rvps14"/>
              <w:spacing w:before="0" w:beforeAutospacing="0" w:after="0" w:afterAutospacing="0"/>
              <w:rPr>
                <w:lang w:val="uk-UA"/>
              </w:rPr>
            </w:pPr>
            <w:r w:rsidRPr="00AF382C">
              <w:rPr>
                <w:lang w:val="uk-UA"/>
              </w:rPr>
              <w:t>Область:</w:t>
            </w:r>
          </w:p>
        </w:tc>
        <w:tc>
          <w:tcPr>
            <w:tcW w:w="3390" w:type="dxa"/>
            <w:hideMark/>
          </w:tcPr>
          <w:p w14:paraId="66BA0B2E" w14:textId="77777777" w:rsidR="008148EA" w:rsidRPr="00AF382C" w:rsidRDefault="008148EA" w:rsidP="00B75AE0">
            <w:pPr>
              <w:pStyle w:val="rvps12"/>
              <w:spacing w:before="0" w:beforeAutospacing="0" w:after="0" w:afterAutospacing="0"/>
              <w:jc w:val="center"/>
              <w:rPr>
                <w:lang w:val="uk-UA"/>
              </w:rPr>
            </w:pPr>
          </w:p>
        </w:tc>
      </w:tr>
      <w:tr w:rsidR="008148EA" w:rsidRPr="00AF382C" w14:paraId="2BB92055" w14:textId="77777777" w:rsidTr="00B75AE0">
        <w:tc>
          <w:tcPr>
            <w:tcW w:w="5655" w:type="dxa"/>
            <w:hideMark/>
          </w:tcPr>
          <w:p w14:paraId="19DB578E" w14:textId="77777777" w:rsidR="008148EA" w:rsidRPr="00AF382C" w:rsidRDefault="008148EA" w:rsidP="00B75AE0">
            <w:pPr>
              <w:pStyle w:val="rvps14"/>
              <w:spacing w:before="0" w:beforeAutospacing="0" w:after="0" w:afterAutospacing="0"/>
              <w:rPr>
                <w:lang w:val="uk-UA"/>
              </w:rPr>
            </w:pPr>
            <w:r w:rsidRPr="00AF382C">
              <w:rPr>
                <w:lang w:val="uk-UA"/>
              </w:rPr>
              <w:t>Вінницька</w:t>
            </w:r>
          </w:p>
        </w:tc>
        <w:tc>
          <w:tcPr>
            <w:tcW w:w="3390" w:type="dxa"/>
            <w:hideMark/>
          </w:tcPr>
          <w:p w14:paraId="0EBAB4DC" w14:textId="77777777" w:rsidR="008148EA" w:rsidRPr="00AF382C" w:rsidRDefault="008148EA" w:rsidP="00B75AE0">
            <w:pPr>
              <w:pStyle w:val="rvps12"/>
              <w:spacing w:before="0" w:beforeAutospacing="0" w:after="0" w:afterAutospacing="0"/>
              <w:jc w:val="center"/>
              <w:rPr>
                <w:lang w:val="uk-UA"/>
              </w:rPr>
            </w:pPr>
            <w:r w:rsidRPr="00AF382C">
              <w:rPr>
                <w:lang w:val="uk-UA"/>
              </w:rPr>
              <w:t>27184</w:t>
            </w:r>
          </w:p>
        </w:tc>
      </w:tr>
      <w:tr w:rsidR="008148EA" w:rsidRPr="00AF382C" w14:paraId="2743067F" w14:textId="77777777" w:rsidTr="00B75AE0">
        <w:tc>
          <w:tcPr>
            <w:tcW w:w="5655" w:type="dxa"/>
            <w:hideMark/>
          </w:tcPr>
          <w:p w14:paraId="781A307F" w14:textId="77777777" w:rsidR="008148EA" w:rsidRPr="00AF382C" w:rsidRDefault="008148EA" w:rsidP="00B75AE0">
            <w:pPr>
              <w:pStyle w:val="rvps14"/>
              <w:spacing w:before="0" w:beforeAutospacing="0" w:after="0" w:afterAutospacing="0"/>
              <w:rPr>
                <w:lang w:val="uk-UA"/>
              </w:rPr>
            </w:pPr>
            <w:r w:rsidRPr="00AF382C">
              <w:rPr>
                <w:lang w:val="uk-UA"/>
              </w:rPr>
              <w:t>Волинська</w:t>
            </w:r>
          </w:p>
        </w:tc>
        <w:tc>
          <w:tcPr>
            <w:tcW w:w="3390" w:type="dxa"/>
            <w:hideMark/>
          </w:tcPr>
          <w:p w14:paraId="1FC36D40" w14:textId="77777777" w:rsidR="008148EA" w:rsidRPr="00AF382C" w:rsidRDefault="008148EA" w:rsidP="00B75AE0">
            <w:pPr>
              <w:pStyle w:val="rvps12"/>
              <w:spacing w:before="0" w:beforeAutospacing="0" w:after="0" w:afterAutospacing="0"/>
              <w:jc w:val="center"/>
              <w:rPr>
                <w:lang w:val="uk-UA"/>
              </w:rPr>
            </w:pPr>
            <w:r w:rsidRPr="00AF382C">
              <w:rPr>
                <w:lang w:val="uk-UA"/>
              </w:rPr>
              <w:t>21806</w:t>
            </w:r>
          </w:p>
        </w:tc>
      </w:tr>
      <w:tr w:rsidR="008148EA" w:rsidRPr="00AF382C" w14:paraId="41045C51" w14:textId="77777777" w:rsidTr="00B75AE0">
        <w:tc>
          <w:tcPr>
            <w:tcW w:w="5655" w:type="dxa"/>
            <w:hideMark/>
          </w:tcPr>
          <w:p w14:paraId="515CEC3C" w14:textId="77777777" w:rsidR="008148EA" w:rsidRPr="00AF382C" w:rsidRDefault="008148EA" w:rsidP="00B75AE0">
            <w:pPr>
              <w:pStyle w:val="rvps14"/>
              <w:spacing w:before="0" w:beforeAutospacing="0" w:after="0" w:afterAutospacing="0"/>
              <w:rPr>
                <w:lang w:val="uk-UA"/>
              </w:rPr>
            </w:pPr>
            <w:r w:rsidRPr="00AF382C">
              <w:rPr>
                <w:lang w:val="uk-UA"/>
              </w:rPr>
              <w:t>Дніпропетровська</w:t>
            </w:r>
          </w:p>
        </w:tc>
        <w:tc>
          <w:tcPr>
            <w:tcW w:w="3390" w:type="dxa"/>
            <w:hideMark/>
          </w:tcPr>
          <w:p w14:paraId="74DF992D" w14:textId="77777777" w:rsidR="008148EA" w:rsidRPr="00AF382C" w:rsidRDefault="008148EA" w:rsidP="00B75AE0">
            <w:pPr>
              <w:pStyle w:val="rvps12"/>
              <w:spacing w:before="0" w:beforeAutospacing="0" w:after="0" w:afterAutospacing="0"/>
              <w:jc w:val="center"/>
              <w:rPr>
                <w:lang w:val="uk-UA"/>
              </w:rPr>
            </w:pPr>
            <w:r w:rsidRPr="00AF382C">
              <w:rPr>
                <w:lang w:val="uk-UA"/>
              </w:rPr>
              <w:t>30251</w:t>
            </w:r>
          </w:p>
        </w:tc>
      </w:tr>
      <w:tr w:rsidR="008148EA" w:rsidRPr="00AF382C" w14:paraId="77A0AD13" w14:textId="77777777" w:rsidTr="00B75AE0">
        <w:tc>
          <w:tcPr>
            <w:tcW w:w="5655" w:type="dxa"/>
            <w:hideMark/>
          </w:tcPr>
          <w:p w14:paraId="5F566AC3" w14:textId="77777777" w:rsidR="008148EA" w:rsidRPr="00AF382C" w:rsidRDefault="008148EA" w:rsidP="00B75AE0">
            <w:pPr>
              <w:pStyle w:val="rvps14"/>
              <w:spacing w:before="0" w:beforeAutospacing="0" w:after="0" w:afterAutospacing="0"/>
              <w:rPr>
                <w:lang w:val="uk-UA"/>
              </w:rPr>
            </w:pPr>
            <w:r w:rsidRPr="00AF382C">
              <w:rPr>
                <w:lang w:val="uk-UA"/>
              </w:rPr>
              <w:t>Донецька</w:t>
            </w:r>
          </w:p>
        </w:tc>
        <w:tc>
          <w:tcPr>
            <w:tcW w:w="3390" w:type="dxa"/>
            <w:hideMark/>
          </w:tcPr>
          <w:p w14:paraId="114AA4CB" w14:textId="77777777" w:rsidR="008148EA" w:rsidRPr="00AF382C" w:rsidRDefault="008148EA" w:rsidP="00B75AE0">
            <w:pPr>
              <w:pStyle w:val="rvps12"/>
              <w:spacing w:before="0" w:beforeAutospacing="0" w:after="0" w:afterAutospacing="0"/>
              <w:jc w:val="center"/>
              <w:rPr>
                <w:lang w:val="uk-UA"/>
              </w:rPr>
            </w:pPr>
            <w:r w:rsidRPr="00AF382C">
              <w:rPr>
                <w:lang w:val="uk-UA"/>
              </w:rPr>
              <w:t>31111</w:t>
            </w:r>
          </w:p>
        </w:tc>
      </w:tr>
      <w:tr w:rsidR="008148EA" w:rsidRPr="00AF382C" w14:paraId="0DDE9317" w14:textId="77777777" w:rsidTr="00B75AE0">
        <w:tc>
          <w:tcPr>
            <w:tcW w:w="5655" w:type="dxa"/>
            <w:hideMark/>
          </w:tcPr>
          <w:p w14:paraId="6A1CADFB" w14:textId="77777777" w:rsidR="008148EA" w:rsidRPr="00AF382C" w:rsidRDefault="008148EA" w:rsidP="00B75AE0">
            <w:pPr>
              <w:pStyle w:val="rvps14"/>
              <w:spacing w:before="0" w:beforeAutospacing="0" w:after="0" w:afterAutospacing="0"/>
              <w:rPr>
                <w:lang w:val="uk-UA"/>
              </w:rPr>
            </w:pPr>
            <w:r w:rsidRPr="00AF382C">
              <w:rPr>
                <w:lang w:val="uk-UA"/>
              </w:rPr>
              <w:t>Житомирська</w:t>
            </w:r>
          </w:p>
        </w:tc>
        <w:tc>
          <w:tcPr>
            <w:tcW w:w="3390" w:type="dxa"/>
            <w:hideMark/>
          </w:tcPr>
          <w:p w14:paraId="694B6E97" w14:textId="77777777" w:rsidR="008148EA" w:rsidRPr="00AF382C" w:rsidRDefault="008148EA" w:rsidP="00B75AE0">
            <w:pPr>
              <w:pStyle w:val="rvps12"/>
              <w:spacing w:before="0" w:beforeAutospacing="0" w:after="0" w:afterAutospacing="0"/>
              <w:jc w:val="center"/>
              <w:rPr>
                <w:lang w:val="uk-UA"/>
              </w:rPr>
            </w:pPr>
            <w:r w:rsidRPr="00AF382C">
              <w:rPr>
                <w:lang w:val="uk-UA"/>
              </w:rPr>
              <w:t>21411</w:t>
            </w:r>
          </w:p>
        </w:tc>
      </w:tr>
      <w:tr w:rsidR="008148EA" w:rsidRPr="00AF382C" w14:paraId="081A4C26" w14:textId="77777777" w:rsidTr="00B75AE0">
        <w:tc>
          <w:tcPr>
            <w:tcW w:w="5655" w:type="dxa"/>
            <w:hideMark/>
          </w:tcPr>
          <w:p w14:paraId="2EBD92FA" w14:textId="77777777" w:rsidR="008148EA" w:rsidRPr="00AF382C" w:rsidRDefault="008148EA" w:rsidP="00B75AE0">
            <w:pPr>
              <w:pStyle w:val="rvps14"/>
              <w:spacing w:before="0" w:beforeAutospacing="0" w:after="0" w:afterAutospacing="0"/>
              <w:rPr>
                <w:lang w:val="uk-UA"/>
              </w:rPr>
            </w:pPr>
            <w:r w:rsidRPr="00AF382C">
              <w:rPr>
                <w:lang w:val="uk-UA"/>
              </w:rPr>
              <w:t>Закарпатська</w:t>
            </w:r>
          </w:p>
        </w:tc>
        <w:tc>
          <w:tcPr>
            <w:tcW w:w="3390" w:type="dxa"/>
            <w:hideMark/>
          </w:tcPr>
          <w:p w14:paraId="39BC4E72" w14:textId="77777777" w:rsidR="008148EA" w:rsidRPr="00AF382C" w:rsidRDefault="008148EA" w:rsidP="00B75AE0">
            <w:pPr>
              <w:pStyle w:val="rvps12"/>
              <w:spacing w:before="0" w:beforeAutospacing="0" w:after="0" w:afterAutospacing="0"/>
              <w:jc w:val="center"/>
              <w:rPr>
                <w:lang w:val="uk-UA"/>
              </w:rPr>
            </w:pPr>
            <w:r w:rsidRPr="00AF382C">
              <w:rPr>
                <w:lang w:val="uk-UA"/>
              </w:rPr>
              <w:t>27268</w:t>
            </w:r>
          </w:p>
        </w:tc>
      </w:tr>
      <w:tr w:rsidR="008148EA" w:rsidRPr="00AF382C" w14:paraId="54CB3099" w14:textId="77777777" w:rsidTr="00B75AE0">
        <w:tc>
          <w:tcPr>
            <w:tcW w:w="5655" w:type="dxa"/>
            <w:hideMark/>
          </w:tcPr>
          <w:p w14:paraId="73E81462" w14:textId="77777777" w:rsidR="008148EA" w:rsidRPr="00AF382C" w:rsidRDefault="008148EA" w:rsidP="00B75AE0">
            <w:pPr>
              <w:pStyle w:val="rvps14"/>
              <w:spacing w:before="0" w:beforeAutospacing="0" w:after="0" w:afterAutospacing="0"/>
              <w:rPr>
                <w:lang w:val="uk-UA"/>
              </w:rPr>
            </w:pPr>
            <w:r w:rsidRPr="00AF382C">
              <w:rPr>
                <w:lang w:val="uk-UA"/>
              </w:rPr>
              <w:t>Запорізька</w:t>
            </w:r>
          </w:p>
        </w:tc>
        <w:tc>
          <w:tcPr>
            <w:tcW w:w="3390" w:type="dxa"/>
            <w:hideMark/>
          </w:tcPr>
          <w:p w14:paraId="2962F7DA" w14:textId="77777777" w:rsidR="008148EA" w:rsidRPr="00AF382C" w:rsidRDefault="008148EA" w:rsidP="00B75AE0">
            <w:pPr>
              <w:pStyle w:val="rvps12"/>
              <w:spacing w:before="0" w:beforeAutospacing="0" w:after="0" w:afterAutospacing="0"/>
              <w:jc w:val="center"/>
              <w:rPr>
                <w:lang w:val="uk-UA"/>
              </w:rPr>
            </w:pPr>
            <w:r w:rsidRPr="00AF382C">
              <w:rPr>
                <w:lang w:val="uk-UA"/>
              </w:rPr>
              <w:t>24984</w:t>
            </w:r>
          </w:p>
        </w:tc>
      </w:tr>
      <w:tr w:rsidR="008148EA" w:rsidRPr="00AF382C" w14:paraId="542EFA01" w14:textId="77777777" w:rsidTr="00B75AE0">
        <w:tc>
          <w:tcPr>
            <w:tcW w:w="5655" w:type="dxa"/>
            <w:hideMark/>
          </w:tcPr>
          <w:p w14:paraId="12144596" w14:textId="77777777" w:rsidR="008148EA" w:rsidRPr="00AF382C" w:rsidRDefault="008148EA" w:rsidP="00B75AE0">
            <w:pPr>
              <w:pStyle w:val="rvps14"/>
              <w:spacing w:before="0" w:beforeAutospacing="0" w:after="0" w:afterAutospacing="0"/>
              <w:rPr>
                <w:lang w:val="uk-UA"/>
              </w:rPr>
            </w:pPr>
            <w:r w:rsidRPr="00AF382C">
              <w:rPr>
                <w:lang w:val="uk-UA"/>
              </w:rPr>
              <w:t>Івано-Франківська</w:t>
            </w:r>
          </w:p>
        </w:tc>
        <w:tc>
          <w:tcPr>
            <w:tcW w:w="3390" w:type="dxa"/>
            <w:hideMark/>
          </w:tcPr>
          <w:p w14:paraId="2EBE4377" w14:textId="77777777" w:rsidR="008148EA" w:rsidRPr="00AF382C" w:rsidRDefault="008148EA" w:rsidP="00B75AE0">
            <w:pPr>
              <w:pStyle w:val="rvps12"/>
              <w:spacing w:before="0" w:beforeAutospacing="0" w:after="0" w:afterAutospacing="0"/>
              <w:jc w:val="center"/>
              <w:rPr>
                <w:lang w:val="uk-UA"/>
              </w:rPr>
            </w:pPr>
            <w:r w:rsidRPr="00AF382C">
              <w:rPr>
                <w:lang w:val="uk-UA"/>
              </w:rPr>
              <w:t>26087</w:t>
            </w:r>
          </w:p>
        </w:tc>
      </w:tr>
      <w:tr w:rsidR="008148EA" w:rsidRPr="00AF382C" w14:paraId="7DADF94E" w14:textId="77777777" w:rsidTr="00B75AE0">
        <w:tc>
          <w:tcPr>
            <w:tcW w:w="5655" w:type="dxa"/>
            <w:hideMark/>
          </w:tcPr>
          <w:p w14:paraId="2939E709" w14:textId="77777777" w:rsidR="008148EA" w:rsidRPr="00AF382C" w:rsidRDefault="008148EA" w:rsidP="00B75AE0">
            <w:pPr>
              <w:pStyle w:val="rvps14"/>
              <w:spacing w:before="0" w:beforeAutospacing="0" w:after="0" w:afterAutospacing="0"/>
              <w:rPr>
                <w:lang w:val="uk-UA"/>
              </w:rPr>
            </w:pPr>
            <w:r w:rsidRPr="00AF382C">
              <w:rPr>
                <w:lang w:val="uk-UA"/>
              </w:rPr>
              <w:t>Київська</w:t>
            </w:r>
          </w:p>
        </w:tc>
        <w:tc>
          <w:tcPr>
            <w:tcW w:w="3390" w:type="dxa"/>
            <w:hideMark/>
          </w:tcPr>
          <w:p w14:paraId="2D61029D" w14:textId="77777777" w:rsidR="008148EA" w:rsidRPr="00AF382C" w:rsidRDefault="008148EA" w:rsidP="00B75AE0">
            <w:pPr>
              <w:pStyle w:val="rvps12"/>
              <w:spacing w:before="0" w:beforeAutospacing="0" w:after="0" w:afterAutospacing="0"/>
              <w:jc w:val="center"/>
              <w:rPr>
                <w:lang w:val="uk-UA"/>
              </w:rPr>
            </w:pPr>
            <w:r w:rsidRPr="00AF382C">
              <w:rPr>
                <w:lang w:val="uk-UA"/>
              </w:rPr>
              <w:t>26531</w:t>
            </w:r>
          </w:p>
        </w:tc>
      </w:tr>
      <w:tr w:rsidR="008148EA" w:rsidRPr="00AF382C" w14:paraId="30AC26E1" w14:textId="77777777" w:rsidTr="00B75AE0">
        <w:tc>
          <w:tcPr>
            <w:tcW w:w="5655" w:type="dxa"/>
            <w:hideMark/>
          </w:tcPr>
          <w:p w14:paraId="16420EFD" w14:textId="77777777" w:rsidR="008148EA" w:rsidRPr="00AF382C" w:rsidRDefault="008148EA" w:rsidP="00B75AE0">
            <w:pPr>
              <w:pStyle w:val="rvps14"/>
              <w:spacing w:before="0" w:beforeAutospacing="0" w:after="0" w:afterAutospacing="0"/>
              <w:rPr>
                <w:lang w:val="uk-UA"/>
              </w:rPr>
            </w:pPr>
            <w:r w:rsidRPr="00AF382C">
              <w:rPr>
                <w:lang w:val="uk-UA"/>
              </w:rPr>
              <w:t>Кіровоградська</w:t>
            </w:r>
          </w:p>
        </w:tc>
        <w:tc>
          <w:tcPr>
            <w:tcW w:w="3390" w:type="dxa"/>
            <w:hideMark/>
          </w:tcPr>
          <w:p w14:paraId="7F45B7E1" w14:textId="77777777" w:rsidR="008148EA" w:rsidRPr="00AF382C" w:rsidRDefault="008148EA" w:rsidP="00B75AE0">
            <w:pPr>
              <w:pStyle w:val="rvps12"/>
              <w:spacing w:before="0" w:beforeAutospacing="0" w:after="0" w:afterAutospacing="0"/>
              <w:jc w:val="center"/>
              <w:rPr>
                <w:lang w:val="uk-UA"/>
              </w:rPr>
            </w:pPr>
            <w:r w:rsidRPr="00AF382C">
              <w:rPr>
                <w:lang w:val="uk-UA"/>
              </w:rPr>
              <w:t>31888</w:t>
            </w:r>
          </w:p>
        </w:tc>
      </w:tr>
      <w:tr w:rsidR="008148EA" w:rsidRPr="00AF382C" w14:paraId="6387E571" w14:textId="77777777" w:rsidTr="00B75AE0">
        <w:tc>
          <w:tcPr>
            <w:tcW w:w="5655" w:type="dxa"/>
            <w:hideMark/>
          </w:tcPr>
          <w:p w14:paraId="575C4E31" w14:textId="77777777" w:rsidR="008148EA" w:rsidRPr="00AF382C" w:rsidRDefault="008148EA" w:rsidP="00B75AE0">
            <w:pPr>
              <w:pStyle w:val="rvps14"/>
              <w:spacing w:before="0" w:beforeAutospacing="0" w:after="0" w:afterAutospacing="0"/>
              <w:rPr>
                <w:lang w:val="uk-UA"/>
              </w:rPr>
            </w:pPr>
            <w:r w:rsidRPr="00AF382C">
              <w:rPr>
                <w:lang w:val="uk-UA"/>
              </w:rPr>
              <w:t>Луганська</w:t>
            </w:r>
          </w:p>
        </w:tc>
        <w:tc>
          <w:tcPr>
            <w:tcW w:w="3390" w:type="dxa"/>
            <w:hideMark/>
          </w:tcPr>
          <w:p w14:paraId="0B30A072" w14:textId="77777777" w:rsidR="008148EA" w:rsidRPr="00AF382C" w:rsidRDefault="008148EA" w:rsidP="00B75AE0">
            <w:pPr>
              <w:pStyle w:val="rvps12"/>
              <w:spacing w:before="0" w:beforeAutospacing="0" w:after="0" w:afterAutospacing="0"/>
              <w:jc w:val="center"/>
              <w:rPr>
                <w:lang w:val="uk-UA"/>
              </w:rPr>
            </w:pPr>
            <w:r w:rsidRPr="00AF382C">
              <w:rPr>
                <w:lang w:val="uk-UA"/>
              </w:rPr>
              <w:t>27125</w:t>
            </w:r>
          </w:p>
        </w:tc>
      </w:tr>
      <w:tr w:rsidR="008148EA" w:rsidRPr="00AF382C" w14:paraId="01FC7ECE" w14:textId="77777777" w:rsidTr="00B75AE0">
        <w:tc>
          <w:tcPr>
            <w:tcW w:w="5655" w:type="dxa"/>
            <w:hideMark/>
          </w:tcPr>
          <w:p w14:paraId="6F7A0A72" w14:textId="77777777" w:rsidR="008148EA" w:rsidRPr="00AF382C" w:rsidRDefault="008148EA" w:rsidP="00B75AE0">
            <w:pPr>
              <w:pStyle w:val="rvps14"/>
              <w:spacing w:before="0" w:beforeAutospacing="0" w:after="0" w:afterAutospacing="0"/>
              <w:rPr>
                <w:lang w:val="uk-UA"/>
              </w:rPr>
            </w:pPr>
            <w:r w:rsidRPr="00AF382C">
              <w:rPr>
                <w:lang w:val="uk-UA"/>
              </w:rPr>
              <w:t>Львівська</w:t>
            </w:r>
          </w:p>
        </w:tc>
        <w:tc>
          <w:tcPr>
            <w:tcW w:w="3390" w:type="dxa"/>
            <w:hideMark/>
          </w:tcPr>
          <w:p w14:paraId="37EFB4EB" w14:textId="77777777" w:rsidR="008148EA" w:rsidRPr="00AF382C" w:rsidRDefault="008148EA" w:rsidP="00B75AE0">
            <w:pPr>
              <w:pStyle w:val="rvps12"/>
              <w:spacing w:before="0" w:beforeAutospacing="0" w:after="0" w:afterAutospacing="0"/>
              <w:jc w:val="center"/>
              <w:rPr>
                <w:lang w:val="uk-UA"/>
              </w:rPr>
            </w:pPr>
            <w:r w:rsidRPr="00AF382C">
              <w:rPr>
                <w:lang w:val="uk-UA"/>
              </w:rPr>
              <w:t>21492</w:t>
            </w:r>
          </w:p>
        </w:tc>
      </w:tr>
      <w:tr w:rsidR="008148EA" w:rsidRPr="00AF382C" w14:paraId="6557E69C" w14:textId="77777777" w:rsidTr="00B75AE0">
        <w:tc>
          <w:tcPr>
            <w:tcW w:w="5655" w:type="dxa"/>
            <w:hideMark/>
          </w:tcPr>
          <w:p w14:paraId="4E9959BC" w14:textId="77777777" w:rsidR="008148EA" w:rsidRPr="00AF382C" w:rsidRDefault="008148EA" w:rsidP="00B75AE0">
            <w:pPr>
              <w:pStyle w:val="rvps14"/>
              <w:spacing w:before="0" w:beforeAutospacing="0" w:after="0" w:afterAutospacing="0"/>
              <w:rPr>
                <w:lang w:val="uk-UA"/>
              </w:rPr>
            </w:pPr>
            <w:r w:rsidRPr="00AF382C">
              <w:rPr>
                <w:lang w:val="uk-UA"/>
              </w:rPr>
              <w:t>Миколаївська</w:t>
            </w:r>
          </w:p>
        </w:tc>
        <w:tc>
          <w:tcPr>
            <w:tcW w:w="3390" w:type="dxa"/>
            <w:hideMark/>
          </w:tcPr>
          <w:p w14:paraId="6C146447" w14:textId="77777777" w:rsidR="008148EA" w:rsidRPr="00AF382C" w:rsidRDefault="008148EA" w:rsidP="00B75AE0">
            <w:pPr>
              <w:pStyle w:val="rvps12"/>
              <w:spacing w:before="0" w:beforeAutospacing="0" w:after="0" w:afterAutospacing="0"/>
              <w:jc w:val="center"/>
              <w:rPr>
                <w:lang w:val="uk-UA"/>
              </w:rPr>
            </w:pPr>
            <w:r w:rsidRPr="00AF382C">
              <w:rPr>
                <w:lang w:val="uk-UA"/>
              </w:rPr>
              <w:t>27038</w:t>
            </w:r>
          </w:p>
        </w:tc>
      </w:tr>
      <w:tr w:rsidR="008148EA" w:rsidRPr="00AF382C" w14:paraId="56EF0694" w14:textId="77777777" w:rsidTr="00B75AE0">
        <w:tc>
          <w:tcPr>
            <w:tcW w:w="5655" w:type="dxa"/>
            <w:hideMark/>
          </w:tcPr>
          <w:p w14:paraId="7836E162" w14:textId="77777777" w:rsidR="008148EA" w:rsidRPr="00AF382C" w:rsidRDefault="008148EA" w:rsidP="00B75AE0">
            <w:pPr>
              <w:pStyle w:val="rvps14"/>
              <w:spacing w:before="0" w:beforeAutospacing="0" w:after="0" w:afterAutospacing="0"/>
              <w:rPr>
                <w:lang w:val="uk-UA"/>
              </w:rPr>
            </w:pPr>
            <w:r w:rsidRPr="00AF382C">
              <w:rPr>
                <w:lang w:val="uk-UA"/>
              </w:rPr>
              <w:t>Одеська</w:t>
            </w:r>
          </w:p>
        </w:tc>
        <w:tc>
          <w:tcPr>
            <w:tcW w:w="3390" w:type="dxa"/>
            <w:hideMark/>
          </w:tcPr>
          <w:p w14:paraId="6C717053" w14:textId="77777777" w:rsidR="008148EA" w:rsidRPr="00AF382C" w:rsidRDefault="008148EA" w:rsidP="00B75AE0">
            <w:pPr>
              <w:pStyle w:val="rvps12"/>
              <w:spacing w:before="0" w:beforeAutospacing="0" w:after="0" w:afterAutospacing="0"/>
              <w:jc w:val="center"/>
              <w:rPr>
                <w:lang w:val="uk-UA"/>
              </w:rPr>
            </w:pPr>
            <w:r w:rsidRPr="00AF382C">
              <w:rPr>
                <w:lang w:val="uk-UA"/>
              </w:rPr>
              <w:t>31017</w:t>
            </w:r>
          </w:p>
        </w:tc>
      </w:tr>
      <w:tr w:rsidR="008148EA" w:rsidRPr="00AF382C" w14:paraId="48DB9984" w14:textId="77777777" w:rsidTr="00B75AE0">
        <w:tc>
          <w:tcPr>
            <w:tcW w:w="5655" w:type="dxa"/>
            <w:hideMark/>
          </w:tcPr>
          <w:p w14:paraId="2ADC414C" w14:textId="77777777" w:rsidR="008148EA" w:rsidRPr="00AF382C" w:rsidRDefault="008148EA" w:rsidP="00B75AE0">
            <w:pPr>
              <w:pStyle w:val="rvps14"/>
              <w:spacing w:before="0" w:beforeAutospacing="0" w:after="0" w:afterAutospacing="0"/>
              <w:rPr>
                <w:lang w:val="uk-UA"/>
              </w:rPr>
            </w:pPr>
            <w:r w:rsidRPr="00AF382C">
              <w:rPr>
                <w:lang w:val="uk-UA"/>
              </w:rPr>
              <w:t>Полтавська</w:t>
            </w:r>
          </w:p>
        </w:tc>
        <w:tc>
          <w:tcPr>
            <w:tcW w:w="3390" w:type="dxa"/>
            <w:hideMark/>
          </w:tcPr>
          <w:p w14:paraId="5EC1B8CE" w14:textId="77777777" w:rsidR="008148EA" w:rsidRPr="00AF382C" w:rsidRDefault="008148EA" w:rsidP="00B75AE0">
            <w:pPr>
              <w:pStyle w:val="rvps12"/>
              <w:spacing w:before="0" w:beforeAutospacing="0" w:after="0" w:afterAutospacing="0"/>
              <w:jc w:val="center"/>
              <w:rPr>
                <w:lang w:val="uk-UA"/>
              </w:rPr>
            </w:pPr>
            <w:r w:rsidRPr="00AF382C">
              <w:rPr>
                <w:lang w:val="uk-UA"/>
              </w:rPr>
              <w:t>30390</w:t>
            </w:r>
          </w:p>
        </w:tc>
      </w:tr>
      <w:tr w:rsidR="008148EA" w:rsidRPr="00AF382C" w14:paraId="2B422EE8" w14:textId="77777777" w:rsidTr="00B75AE0">
        <w:tc>
          <w:tcPr>
            <w:tcW w:w="5655" w:type="dxa"/>
            <w:hideMark/>
          </w:tcPr>
          <w:p w14:paraId="2B9D3F43" w14:textId="77777777" w:rsidR="008148EA" w:rsidRPr="00AF382C" w:rsidRDefault="008148EA" w:rsidP="00B75AE0">
            <w:pPr>
              <w:pStyle w:val="rvps14"/>
              <w:spacing w:before="0" w:beforeAutospacing="0" w:after="0" w:afterAutospacing="0"/>
              <w:rPr>
                <w:lang w:val="uk-UA"/>
              </w:rPr>
            </w:pPr>
            <w:r w:rsidRPr="00AF382C">
              <w:rPr>
                <w:lang w:val="uk-UA"/>
              </w:rPr>
              <w:t>Рівненська</w:t>
            </w:r>
          </w:p>
        </w:tc>
        <w:tc>
          <w:tcPr>
            <w:tcW w:w="3390" w:type="dxa"/>
            <w:hideMark/>
          </w:tcPr>
          <w:p w14:paraId="4A90ACCE" w14:textId="77777777" w:rsidR="008148EA" w:rsidRPr="00AF382C" w:rsidRDefault="008148EA" w:rsidP="00B75AE0">
            <w:pPr>
              <w:pStyle w:val="rvps12"/>
              <w:spacing w:before="0" w:beforeAutospacing="0" w:after="0" w:afterAutospacing="0"/>
              <w:jc w:val="center"/>
              <w:rPr>
                <w:lang w:val="uk-UA"/>
              </w:rPr>
            </w:pPr>
            <w:r w:rsidRPr="00AF382C">
              <w:rPr>
                <w:lang w:val="uk-UA"/>
              </w:rPr>
              <w:t>21938</w:t>
            </w:r>
          </w:p>
        </w:tc>
      </w:tr>
      <w:tr w:rsidR="008148EA" w:rsidRPr="00AF382C" w14:paraId="70424B5D" w14:textId="77777777" w:rsidTr="00B75AE0">
        <w:tc>
          <w:tcPr>
            <w:tcW w:w="5655" w:type="dxa"/>
            <w:hideMark/>
          </w:tcPr>
          <w:p w14:paraId="250E4C7B" w14:textId="77777777" w:rsidR="008148EA" w:rsidRPr="00AF382C" w:rsidRDefault="008148EA" w:rsidP="00B75AE0">
            <w:pPr>
              <w:pStyle w:val="rvps14"/>
              <w:spacing w:before="0" w:beforeAutospacing="0" w:after="0" w:afterAutospacing="0"/>
              <w:rPr>
                <w:lang w:val="uk-UA"/>
              </w:rPr>
            </w:pPr>
            <w:r w:rsidRPr="00AF382C">
              <w:rPr>
                <w:lang w:val="uk-UA"/>
              </w:rPr>
              <w:t>Сумська</w:t>
            </w:r>
          </w:p>
        </w:tc>
        <w:tc>
          <w:tcPr>
            <w:tcW w:w="3390" w:type="dxa"/>
            <w:hideMark/>
          </w:tcPr>
          <w:p w14:paraId="3098C820" w14:textId="77777777" w:rsidR="008148EA" w:rsidRPr="00AF382C" w:rsidRDefault="008148EA" w:rsidP="00B75AE0">
            <w:pPr>
              <w:pStyle w:val="rvps12"/>
              <w:spacing w:before="0" w:beforeAutospacing="0" w:after="0" w:afterAutospacing="0"/>
              <w:jc w:val="center"/>
              <w:rPr>
                <w:lang w:val="uk-UA"/>
              </w:rPr>
            </w:pPr>
            <w:r w:rsidRPr="00AF382C">
              <w:rPr>
                <w:lang w:val="uk-UA"/>
              </w:rPr>
              <w:t>26793</w:t>
            </w:r>
          </w:p>
        </w:tc>
      </w:tr>
      <w:tr w:rsidR="008148EA" w:rsidRPr="00AF382C" w14:paraId="64BFB0FD" w14:textId="77777777" w:rsidTr="00B75AE0">
        <w:tc>
          <w:tcPr>
            <w:tcW w:w="5655" w:type="dxa"/>
            <w:hideMark/>
          </w:tcPr>
          <w:p w14:paraId="3A522386" w14:textId="77777777" w:rsidR="008148EA" w:rsidRPr="00AF382C" w:rsidRDefault="008148EA" w:rsidP="00B75AE0">
            <w:pPr>
              <w:pStyle w:val="rvps14"/>
              <w:spacing w:before="0" w:beforeAutospacing="0" w:after="0" w:afterAutospacing="0"/>
              <w:rPr>
                <w:lang w:val="uk-UA"/>
              </w:rPr>
            </w:pPr>
            <w:r w:rsidRPr="00AF382C">
              <w:rPr>
                <w:lang w:val="uk-UA"/>
              </w:rPr>
              <w:t>Тернопільська</w:t>
            </w:r>
          </w:p>
        </w:tc>
        <w:tc>
          <w:tcPr>
            <w:tcW w:w="3390" w:type="dxa"/>
            <w:hideMark/>
          </w:tcPr>
          <w:p w14:paraId="7C29A584" w14:textId="77777777" w:rsidR="008148EA" w:rsidRPr="00AF382C" w:rsidRDefault="008148EA" w:rsidP="00B75AE0">
            <w:pPr>
              <w:pStyle w:val="rvps12"/>
              <w:spacing w:before="0" w:beforeAutospacing="0" w:after="0" w:afterAutospacing="0"/>
              <w:jc w:val="center"/>
              <w:rPr>
                <w:lang w:val="uk-UA"/>
              </w:rPr>
            </w:pPr>
            <w:r w:rsidRPr="00AF382C">
              <w:rPr>
                <w:lang w:val="uk-UA"/>
              </w:rPr>
              <w:t>29035</w:t>
            </w:r>
          </w:p>
        </w:tc>
      </w:tr>
      <w:tr w:rsidR="008148EA" w:rsidRPr="00AF382C" w14:paraId="0799C711" w14:textId="77777777" w:rsidTr="00B75AE0">
        <w:tc>
          <w:tcPr>
            <w:tcW w:w="5655" w:type="dxa"/>
            <w:hideMark/>
          </w:tcPr>
          <w:p w14:paraId="28F5B374" w14:textId="77777777" w:rsidR="008148EA" w:rsidRPr="00AF382C" w:rsidRDefault="008148EA" w:rsidP="00B75AE0">
            <w:pPr>
              <w:pStyle w:val="rvps14"/>
              <w:spacing w:before="0" w:beforeAutospacing="0" w:after="0" w:afterAutospacing="0"/>
              <w:rPr>
                <w:lang w:val="uk-UA"/>
              </w:rPr>
            </w:pPr>
            <w:r w:rsidRPr="00AF382C">
              <w:rPr>
                <w:lang w:val="uk-UA"/>
              </w:rPr>
              <w:t>Харківська</w:t>
            </w:r>
          </w:p>
        </w:tc>
        <w:tc>
          <w:tcPr>
            <w:tcW w:w="3390" w:type="dxa"/>
            <w:hideMark/>
          </w:tcPr>
          <w:p w14:paraId="74F21EF0" w14:textId="77777777" w:rsidR="008148EA" w:rsidRPr="00AF382C" w:rsidRDefault="008148EA" w:rsidP="00B75AE0">
            <w:pPr>
              <w:pStyle w:val="rvps12"/>
              <w:spacing w:before="0" w:beforeAutospacing="0" w:after="0" w:afterAutospacing="0"/>
              <w:jc w:val="center"/>
              <w:rPr>
                <w:lang w:val="uk-UA"/>
              </w:rPr>
            </w:pPr>
            <w:r w:rsidRPr="00AF382C">
              <w:rPr>
                <w:lang w:val="uk-UA"/>
              </w:rPr>
              <w:t>32237</w:t>
            </w:r>
          </w:p>
        </w:tc>
      </w:tr>
      <w:tr w:rsidR="008148EA" w:rsidRPr="00AF382C" w14:paraId="7201BC04" w14:textId="77777777" w:rsidTr="00B75AE0">
        <w:tc>
          <w:tcPr>
            <w:tcW w:w="5655" w:type="dxa"/>
            <w:hideMark/>
          </w:tcPr>
          <w:p w14:paraId="31767D9D" w14:textId="77777777" w:rsidR="008148EA" w:rsidRPr="00AF382C" w:rsidRDefault="008148EA" w:rsidP="00B75AE0">
            <w:pPr>
              <w:pStyle w:val="rvps14"/>
              <w:spacing w:before="0" w:beforeAutospacing="0" w:after="0" w:afterAutospacing="0"/>
              <w:rPr>
                <w:lang w:val="uk-UA"/>
              </w:rPr>
            </w:pPr>
            <w:r w:rsidRPr="00AF382C">
              <w:rPr>
                <w:lang w:val="uk-UA"/>
              </w:rPr>
              <w:t>Херсонська</w:t>
            </w:r>
          </w:p>
        </w:tc>
        <w:tc>
          <w:tcPr>
            <w:tcW w:w="3390" w:type="dxa"/>
            <w:hideMark/>
          </w:tcPr>
          <w:p w14:paraId="29BDD0D8" w14:textId="77777777" w:rsidR="008148EA" w:rsidRPr="00AF382C" w:rsidRDefault="008148EA" w:rsidP="00B75AE0">
            <w:pPr>
              <w:pStyle w:val="rvps12"/>
              <w:spacing w:before="0" w:beforeAutospacing="0" w:after="0" w:afterAutospacing="0"/>
              <w:jc w:val="center"/>
              <w:rPr>
                <w:lang w:val="uk-UA"/>
              </w:rPr>
            </w:pPr>
            <w:r w:rsidRPr="00AF382C">
              <w:rPr>
                <w:lang w:val="uk-UA"/>
              </w:rPr>
              <w:t>24450</w:t>
            </w:r>
          </w:p>
        </w:tc>
      </w:tr>
      <w:tr w:rsidR="008148EA" w:rsidRPr="00AF382C" w14:paraId="24F33BA2" w14:textId="77777777" w:rsidTr="00B75AE0">
        <w:tc>
          <w:tcPr>
            <w:tcW w:w="5655" w:type="dxa"/>
            <w:hideMark/>
          </w:tcPr>
          <w:p w14:paraId="4796E595" w14:textId="77777777" w:rsidR="008148EA" w:rsidRPr="00AF382C" w:rsidRDefault="008148EA" w:rsidP="00B75AE0">
            <w:pPr>
              <w:pStyle w:val="rvps14"/>
              <w:spacing w:before="0" w:beforeAutospacing="0" w:after="0" w:afterAutospacing="0"/>
              <w:rPr>
                <w:lang w:val="uk-UA"/>
              </w:rPr>
            </w:pPr>
            <w:r w:rsidRPr="00AF382C">
              <w:rPr>
                <w:lang w:val="uk-UA"/>
              </w:rPr>
              <w:t>Хмельницька</w:t>
            </w:r>
          </w:p>
        </w:tc>
        <w:tc>
          <w:tcPr>
            <w:tcW w:w="3390" w:type="dxa"/>
            <w:hideMark/>
          </w:tcPr>
          <w:p w14:paraId="02F24FFC" w14:textId="77777777" w:rsidR="008148EA" w:rsidRPr="00AF382C" w:rsidRDefault="008148EA" w:rsidP="00B75AE0">
            <w:pPr>
              <w:pStyle w:val="rvps12"/>
              <w:spacing w:before="0" w:beforeAutospacing="0" w:after="0" w:afterAutospacing="0"/>
              <w:jc w:val="center"/>
              <w:rPr>
                <w:lang w:val="uk-UA"/>
              </w:rPr>
            </w:pPr>
            <w:r w:rsidRPr="00AF382C">
              <w:rPr>
                <w:lang w:val="uk-UA"/>
              </w:rPr>
              <w:t>30477</w:t>
            </w:r>
          </w:p>
        </w:tc>
      </w:tr>
      <w:tr w:rsidR="008148EA" w:rsidRPr="00AF382C" w14:paraId="7D33D5A9" w14:textId="77777777" w:rsidTr="00B75AE0">
        <w:tc>
          <w:tcPr>
            <w:tcW w:w="5655" w:type="dxa"/>
            <w:hideMark/>
          </w:tcPr>
          <w:p w14:paraId="22437B77" w14:textId="77777777" w:rsidR="008148EA" w:rsidRPr="00AF382C" w:rsidRDefault="008148EA" w:rsidP="00B75AE0">
            <w:pPr>
              <w:pStyle w:val="rvps14"/>
              <w:spacing w:before="0" w:beforeAutospacing="0" w:after="0" w:afterAutospacing="0"/>
              <w:rPr>
                <w:lang w:val="uk-UA"/>
              </w:rPr>
            </w:pPr>
            <w:r w:rsidRPr="00AF382C">
              <w:rPr>
                <w:lang w:val="uk-UA"/>
              </w:rPr>
              <w:t>Черкаська</w:t>
            </w:r>
          </w:p>
        </w:tc>
        <w:tc>
          <w:tcPr>
            <w:tcW w:w="3390" w:type="dxa"/>
            <w:hideMark/>
          </w:tcPr>
          <w:p w14:paraId="11E444E6" w14:textId="77777777" w:rsidR="008148EA" w:rsidRPr="00AF382C" w:rsidRDefault="008148EA" w:rsidP="00B75AE0">
            <w:pPr>
              <w:pStyle w:val="rvps12"/>
              <w:spacing w:before="0" w:beforeAutospacing="0" w:after="0" w:afterAutospacing="0"/>
              <w:jc w:val="center"/>
              <w:rPr>
                <w:lang w:val="uk-UA"/>
              </w:rPr>
            </w:pPr>
            <w:r w:rsidRPr="00AF382C">
              <w:rPr>
                <w:lang w:val="uk-UA"/>
              </w:rPr>
              <w:t>33646</w:t>
            </w:r>
          </w:p>
        </w:tc>
      </w:tr>
      <w:tr w:rsidR="008148EA" w:rsidRPr="00AF382C" w14:paraId="65C68D47" w14:textId="77777777" w:rsidTr="00B75AE0">
        <w:tc>
          <w:tcPr>
            <w:tcW w:w="5655" w:type="dxa"/>
            <w:hideMark/>
          </w:tcPr>
          <w:p w14:paraId="4898B7BE" w14:textId="77777777" w:rsidR="008148EA" w:rsidRPr="00AF382C" w:rsidRDefault="008148EA" w:rsidP="00B75AE0">
            <w:pPr>
              <w:pStyle w:val="rvps14"/>
              <w:spacing w:before="0" w:beforeAutospacing="0" w:after="0" w:afterAutospacing="0"/>
              <w:rPr>
                <w:lang w:val="uk-UA"/>
              </w:rPr>
            </w:pPr>
            <w:r w:rsidRPr="00AF382C">
              <w:rPr>
                <w:lang w:val="uk-UA"/>
              </w:rPr>
              <w:t>Чернівецька</w:t>
            </w:r>
          </w:p>
        </w:tc>
        <w:tc>
          <w:tcPr>
            <w:tcW w:w="3390" w:type="dxa"/>
            <w:hideMark/>
          </w:tcPr>
          <w:p w14:paraId="25CDDDE6" w14:textId="77777777" w:rsidR="008148EA" w:rsidRPr="00AF382C" w:rsidRDefault="008148EA" w:rsidP="00B75AE0">
            <w:pPr>
              <w:pStyle w:val="rvps12"/>
              <w:spacing w:before="0" w:beforeAutospacing="0" w:after="0" w:afterAutospacing="0"/>
              <w:jc w:val="center"/>
              <w:rPr>
                <w:lang w:val="uk-UA"/>
              </w:rPr>
            </w:pPr>
            <w:r w:rsidRPr="00AF382C">
              <w:rPr>
                <w:lang w:val="uk-UA"/>
              </w:rPr>
              <w:t>33264</w:t>
            </w:r>
          </w:p>
        </w:tc>
      </w:tr>
      <w:tr w:rsidR="008148EA" w:rsidRPr="00AF382C" w14:paraId="37C15417" w14:textId="77777777" w:rsidTr="00B75AE0">
        <w:tc>
          <w:tcPr>
            <w:tcW w:w="5655" w:type="dxa"/>
            <w:hideMark/>
          </w:tcPr>
          <w:p w14:paraId="0D26DD00" w14:textId="77777777" w:rsidR="008148EA" w:rsidRPr="00AF382C" w:rsidRDefault="008148EA" w:rsidP="00B75AE0">
            <w:pPr>
              <w:pStyle w:val="rvps14"/>
              <w:spacing w:before="0" w:beforeAutospacing="0" w:after="0" w:afterAutospacing="0"/>
              <w:rPr>
                <w:lang w:val="uk-UA"/>
              </w:rPr>
            </w:pPr>
            <w:r w:rsidRPr="00AF382C">
              <w:rPr>
                <w:lang w:val="uk-UA"/>
              </w:rPr>
              <w:t>Чернігівська</w:t>
            </w:r>
          </w:p>
        </w:tc>
        <w:tc>
          <w:tcPr>
            <w:tcW w:w="3390" w:type="dxa"/>
            <w:hideMark/>
          </w:tcPr>
          <w:p w14:paraId="26F8F44F" w14:textId="77777777" w:rsidR="008148EA" w:rsidRPr="00AF382C" w:rsidRDefault="008148EA" w:rsidP="00B75AE0">
            <w:pPr>
              <w:pStyle w:val="rvps12"/>
              <w:spacing w:before="0" w:beforeAutospacing="0" w:after="0" w:afterAutospacing="0"/>
              <w:jc w:val="center"/>
              <w:rPr>
                <w:lang w:val="uk-UA"/>
              </w:rPr>
            </w:pPr>
            <w:r w:rsidRPr="00AF382C">
              <w:rPr>
                <w:lang w:val="uk-UA"/>
              </w:rPr>
              <w:t>24065</w:t>
            </w:r>
          </w:p>
        </w:tc>
      </w:tr>
    </w:tbl>
    <w:p w14:paraId="0EC3C495" w14:textId="77777777" w:rsidR="008148EA" w:rsidRPr="00AF382C" w:rsidRDefault="008148EA" w:rsidP="008148EA">
      <w:pPr>
        <w:jc w:val="right"/>
        <w:rPr>
          <w:b/>
          <w:sz w:val="28"/>
          <w:szCs w:val="28"/>
          <w:lang w:val="uk-UA"/>
        </w:rPr>
      </w:pPr>
      <w:r w:rsidRPr="00AF382C">
        <w:rPr>
          <w:b/>
          <w:sz w:val="28"/>
          <w:szCs w:val="28"/>
          <w:lang w:val="uk-UA"/>
        </w:rPr>
        <w:lastRenderedPageBreak/>
        <w:t>Додаток  М</w:t>
      </w:r>
    </w:p>
    <w:p w14:paraId="075953E3" w14:textId="77777777" w:rsidR="008148EA" w:rsidRPr="00AF382C" w:rsidRDefault="008148EA" w:rsidP="008148EA">
      <w:pPr>
        <w:pStyle w:val="af7"/>
        <w:spacing w:after="120" w:line="228" w:lineRule="auto"/>
        <w:rPr>
          <w:rFonts w:ascii="Times New Roman" w:hAnsi="Times New Roman"/>
          <w:sz w:val="24"/>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701"/>
        <w:gridCol w:w="4659"/>
      </w:tblGrid>
      <w:tr w:rsidR="008148EA" w:rsidRPr="00AF382C" w14:paraId="25C1FC6E" w14:textId="77777777" w:rsidTr="00B75AE0">
        <w:trPr>
          <w:trHeight w:val="20"/>
        </w:trPr>
        <w:tc>
          <w:tcPr>
            <w:tcW w:w="4698" w:type="dxa"/>
            <w:tcBorders>
              <w:top w:val="nil"/>
              <w:left w:val="nil"/>
              <w:bottom w:val="nil"/>
              <w:right w:val="nil"/>
            </w:tcBorders>
            <w:tcMar>
              <w:top w:w="80" w:type="dxa"/>
              <w:left w:w="80" w:type="dxa"/>
              <w:bottom w:w="80" w:type="dxa"/>
              <w:right w:w="80" w:type="dxa"/>
            </w:tcMar>
            <w:hideMark/>
          </w:tcPr>
          <w:p w14:paraId="08F3D115" w14:textId="77777777" w:rsidR="008148EA" w:rsidRPr="00AF382C" w:rsidRDefault="008148EA" w:rsidP="00B75AE0">
            <w:pPr>
              <w:pStyle w:val="af6"/>
              <w:spacing w:line="228" w:lineRule="auto"/>
              <w:ind w:firstLine="0"/>
              <w:rPr>
                <w:rFonts w:ascii="Times New Roman" w:hAnsi="Times New Roman"/>
                <w:sz w:val="24"/>
              </w:rPr>
            </w:pPr>
            <w:r w:rsidRPr="00AF382C">
              <w:rPr>
                <w:rFonts w:ascii="Times New Roman" w:hAnsi="Times New Roman"/>
                <w:sz w:val="24"/>
              </w:rPr>
              <w:t> </w:t>
            </w:r>
          </w:p>
        </w:tc>
        <w:tc>
          <w:tcPr>
            <w:tcW w:w="4656" w:type="dxa"/>
            <w:tcBorders>
              <w:top w:val="nil"/>
              <w:left w:val="nil"/>
              <w:bottom w:val="nil"/>
              <w:right w:val="nil"/>
            </w:tcBorders>
            <w:tcMar>
              <w:top w:w="80" w:type="dxa"/>
              <w:left w:w="80" w:type="dxa"/>
              <w:bottom w:w="80" w:type="dxa"/>
              <w:right w:w="80" w:type="dxa"/>
            </w:tcMar>
            <w:hideMark/>
          </w:tcPr>
          <w:p w14:paraId="0CA8CD27" w14:textId="77777777" w:rsidR="008148EA" w:rsidRPr="00AF382C" w:rsidRDefault="008148EA" w:rsidP="00B75AE0">
            <w:pPr>
              <w:pStyle w:val="af6"/>
              <w:spacing w:before="0" w:line="228" w:lineRule="auto"/>
              <w:ind w:firstLine="0"/>
              <w:jc w:val="center"/>
              <w:rPr>
                <w:rFonts w:ascii="Times New Roman" w:hAnsi="Times New Roman"/>
                <w:sz w:val="24"/>
              </w:rPr>
            </w:pPr>
            <w:r w:rsidRPr="00AF382C">
              <w:rPr>
                <w:rFonts w:ascii="Times New Roman" w:hAnsi="Times New Roman"/>
                <w:sz w:val="24"/>
              </w:rPr>
              <w:t>_____________________________________</w:t>
            </w:r>
            <w:r w:rsidRPr="00AF382C">
              <w:rPr>
                <w:rFonts w:ascii="Times New Roman" w:hAnsi="Times New Roman"/>
                <w:sz w:val="24"/>
              </w:rPr>
              <w:br/>
            </w:r>
            <w:r w:rsidRPr="00AF382C">
              <w:rPr>
                <w:rFonts w:ascii="Times New Roman" w:hAnsi="Times New Roman"/>
                <w:sz w:val="20"/>
                <w:szCs w:val="20"/>
              </w:rPr>
              <w:t>(найменування територіального органу</w:t>
            </w:r>
            <w:r w:rsidRPr="00AF382C">
              <w:rPr>
                <w:rFonts w:ascii="Times New Roman" w:hAnsi="Times New Roman"/>
                <w:sz w:val="24"/>
              </w:rPr>
              <w:br/>
              <w:t xml:space="preserve">_____________________________________ </w:t>
            </w:r>
            <w:r w:rsidRPr="00AF382C">
              <w:rPr>
                <w:rFonts w:ascii="Times New Roman" w:hAnsi="Times New Roman"/>
                <w:sz w:val="24"/>
              </w:rPr>
              <w:br/>
            </w:r>
            <w:r w:rsidRPr="00AF382C">
              <w:rPr>
                <w:rFonts w:ascii="Times New Roman" w:hAnsi="Times New Roman"/>
                <w:sz w:val="20"/>
                <w:szCs w:val="20"/>
              </w:rPr>
              <w:t xml:space="preserve">центрального органу виконавчої влади, що реалізує державну політику у сфері земельних відносин / центр надання адміністративних послуг) </w:t>
            </w:r>
          </w:p>
          <w:p w14:paraId="42D2FF53" w14:textId="77777777" w:rsidR="008148EA" w:rsidRPr="00AF382C" w:rsidRDefault="008148EA" w:rsidP="00B75AE0">
            <w:pPr>
              <w:pStyle w:val="af6"/>
              <w:spacing w:before="0" w:line="228" w:lineRule="auto"/>
              <w:ind w:firstLine="0"/>
              <w:jc w:val="center"/>
              <w:rPr>
                <w:rFonts w:ascii="Times New Roman" w:hAnsi="Times New Roman"/>
                <w:sz w:val="24"/>
              </w:rPr>
            </w:pPr>
            <w:r w:rsidRPr="00AF382C">
              <w:rPr>
                <w:rFonts w:ascii="Times New Roman" w:hAnsi="Times New Roman"/>
                <w:sz w:val="24"/>
              </w:rPr>
              <w:t>_____________________________________</w:t>
            </w:r>
            <w:r w:rsidRPr="00AF382C">
              <w:rPr>
                <w:rFonts w:ascii="Times New Roman" w:hAnsi="Times New Roman"/>
                <w:sz w:val="24"/>
              </w:rPr>
              <w:br/>
            </w:r>
            <w:r w:rsidRPr="00AF382C">
              <w:rPr>
                <w:rFonts w:ascii="Times New Roman" w:hAnsi="Times New Roman"/>
                <w:sz w:val="20"/>
                <w:szCs w:val="20"/>
              </w:rPr>
              <w:t>(найменування юридичної особи, прізвище, ім’я,</w:t>
            </w:r>
          </w:p>
          <w:p w14:paraId="3399E8CC" w14:textId="77777777" w:rsidR="008148EA" w:rsidRPr="00AF382C" w:rsidRDefault="008148EA" w:rsidP="00B75AE0">
            <w:pPr>
              <w:pStyle w:val="af6"/>
              <w:spacing w:before="0" w:line="228" w:lineRule="auto"/>
              <w:ind w:firstLine="0"/>
              <w:jc w:val="center"/>
              <w:rPr>
                <w:rFonts w:ascii="Times New Roman" w:hAnsi="Times New Roman"/>
                <w:sz w:val="24"/>
              </w:rPr>
            </w:pPr>
            <w:r w:rsidRPr="00AF382C">
              <w:rPr>
                <w:rFonts w:ascii="Times New Roman" w:hAnsi="Times New Roman"/>
                <w:sz w:val="24"/>
              </w:rPr>
              <w:t>_____________________________________</w:t>
            </w:r>
          </w:p>
          <w:p w14:paraId="3284A530" w14:textId="77777777" w:rsidR="008148EA" w:rsidRPr="00AF382C" w:rsidRDefault="008148EA" w:rsidP="00B75AE0">
            <w:pPr>
              <w:pStyle w:val="af6"/>
              <w:spacing w:before="0" w:line="228" w:lineRule="auto"/>
              <w:ind w:firstLine="0"/>
              <w:jc w:val="center"/>
              <w:rPr>
                <w:rFonts w:ascii="Times New Roman" w:hAnsi="Times New Roman"/>
                <w:sz w:val="24"/>
              </w:rPr>
            </w:pPr>
            <w:r w:rsidRPr="00AF382C">
              <w:rPr>
                <w:rFonts w:ascii="Times New Roman" w:hAnsi="Times New Roman"/>
                <w:sz w:val="20"/>
                <w:szCs w:val="20"/>
              </w:rPr>
              <w:t>по батькові фізичної особи, місцезнаходження (місце проживання), номер телефону)</w:t>
            </w:r>
          </w:p>
        </w:tc>
      </w:tr>
    </w:tbl>
    <w:p w14:paraId="1DFDC135" w14:textId="77777777" w:rsidR="008148EA" w:rsidRPr="00AF382C" w:rsidRDefault="008148EA" w:rsidP="008148EA">
      <w:pPr>
        <w:pStyle w:val="af6"/>
        <w:spacing w:line="228" w:lineRule="auto"/>
        <w:ind w:firstLine="0"/>
        <w:jc w:val="center"/>
        <w:rPr>
          <w:rFonts w:ascii="Times New Roman" w:hAnsi="Times New Roman"/>
          <w:sz w:val="24"/>
        </w:rPr>
      </w:pPr>
      <w:r w:rsidRPr="00AF382C">
        <w:rPr>
          <w:rFonts w:ascii="Times New Roman" w:hAnsi="Times New Roman"/>
          <w:sz w:val="24"/>
        </w:rPr>
        <w:t>ЗАЯВА</w:t>
      </w:r>
    </w:p>
    <w:p w14:paraId="2AE9DF67" w14:textId="77777777" w:rsidR="008148EA" w:rsidRPr="00AF382C" w:rsidRDefault="008148EA" w:rsidP="008148EA">
      <w:pPr>
        <w:pStyle w:val="af6"/>
        <w:spacing w:line="228" w:lineRule="auto"/>
        <w:jc w:val="both"/>
        <w:rPr>
          <w:rFonts w:ascii="Times New Roman" w:hAnsi="Times New Roman"/>
          <w:sz w:val="24"/>
        </w:rPr>
      </w:pPr>
      <w:r w:rsidRPr="00AF382C">
        <w:rPr>
          <w:rFonts w:ascii="Times New Roman" w:hAnsi="Times New Roman"/>
          <w:sz w:val="24"/>
        </w:rPr>
        <w:t>Прошу надати витяг з технічної документації про нормативну грошову оцінку земельних ділянок щодо земельної ділянки (земельних ділянок):</w:t>
      </w:r>
    </w:p>
    <w:p w14:paraId="692C4164" w14:textId="77777777" w:rsidR="008148EA" w:rsidRPr="00AF382C" w:rsidRDefault="008148EA" w:rsidP="008148EA">
      <w:pPr>
        <w:pStyle w:val="af6"/>
        <w:spacing w:line="228" w:lineRule="auto"/>
        <w:jc w:val="both"/>
        <w:rPr>
          <w:rFonts w:ascii="Times New Roman" w:hAnsi="Times New Roman"/>
          <w:sz w:val="24"/>
        </w:rPr>
      </w:pPr>
      <w:r w:rsidRPr="00AF382C">
        <w:rPr>
          <w:rFonts w:ascii="Times New Roman" w:hAnsi="Times New Roman"/>
          <w:sz w:val="24"/>
        </w:rPr>
        <w:t>(1) кадастровий номер ___________________________________________________</w:t>
      </w:r>
    </w:p>
    <w:p w14:paraId="61D58466" w14:textId="77777777" w:rsidR="008148EA" w:rsidRPr="00AF382C" w:rsidRDefault="008148EA" w:rsidP="008148EA">
      <w:pPr>
        <w:pStyle w:val="af6"/>
        <w:spacing w:before="80" w:line="228" w:lineRule="auto"/>
        <w:jc w:val="both"/>
        <w:rPr>
          <w:rFonts w:ascii="Times New Roman" w:hAnsi="Times New Roman"/>
          <w:sz w:val="24"/>
        </w:rPr>
      </w:pPr>
      <w:r w:rsidRPr="00AF382C">
        <w:rPr>
          <w:rFonts w:ascii="Times New Roman" w:hAnsi="Times New Roman"/>
          <w:sz w:val="24"/>
        </w:rPr>
        <w:t>(2) місце розташування __________________________________________________</w:t>
      </w:r>
      <w:r w:rsidRPr="00AF382C">
        <w:rPr>
          <w:rFonts w:ascii="Times New Roman" w:hAnsi="Times New Roman"/>
          <w:sz w:val="24"/>
        </w:rPr>
        <w:br/>
        <w:t>___________________________________________________________________________</w:t>
      </w:r>
    </w:p>
    <w:p w14:paraId="57452C8C" w14:textId="77777777" w:rsidR="008148EA" w:rsidRPr="00AF382C" w:rsidRDefault="008148EA" w:rsidP="008148EA">
      <w:pPr>
        <w:pStyle w:val="af6"/>
        <w:spacing w:before="80" w:line="228" w:lineRule="auto"/>
        <w:jc w:val="both"/>
        <w:rPr>
          <w:rFonts w:ascii="Times New Roman" w:hAnsi="Times New Roman"/>
          <w:sz w:val="24"/>
        </w:rPr>
      </w:pPr>
      <w:r w:rsidRPr="00AF382C">
        <w:rPr>
          <w:rFonts w:ascii="Times New Roman" w:hAnsi="Times New Roman"/>
          <w:sz w:val="24"/>
        </w:rPr>
        <w:t>(3) категорія земель _____________________________________________________</w:t>
      </w:r>
    </w:p>
    <w:p w14:paraId="13CADB7E" w14:textId="77777777" w:rsidR="008148EA" w:rsidRPr="00AF382C" w:rsidRDefault="008148EA" w:rsidP="008148EA">
      <w:pPr>
        <w:pStyle w:val="af6"/>
        <w:spacing w:before="80" w:line="228" w:lineRule="auto"/>
        <w:jc w:val="both"/>
        <w:rPr>
          <w:rFonts w:ascii="Times New Roman" w:hAnsi="Times New Roman"/>
          <w:sz w:val="24"/>
        </w:rPr>
      </w:pPr>
      <w:r w:rsidRPr="00AF382C">
        <w:rPr>
          <w:rFonts w:ascii="Times New Roman" w:hAnsi="Times New Roman"/>
          <w:sz w:val="24"/>
        </w:rPr>
        <w:t>(4) цільове призначення земельної ділянки відповідно до Класифікації видів цільового призначення земель _________________________________________________</w:t>
      </w:r>
    </w:p>
    <w:p w14:paraId="68532213" w14:textId="77777777" w:rsidR="008148EA" w:rsidRPr="00AF382C" w:rsidRDefault="008148EA" w:rsidP="008148EA">
      <w:pPr>
        <w:pStyle w:val="af6"/>
        <w:spacing w:before="80" w:line="228" w:lineRule="auto"/>
        <w:ind w:firstLine="0"/>
        <w:jc w:val="both"/>
        <w:rPr>
          <w:rFonts w:ascii="Times New Roman" w:hAnsi="Times New Roman"/>
          <w:sz w:val="24"/>
        </w:rPr>
      </w:pPr>
      <w:r w:rsidRPr="00AF382C">
        <w:rPr>
          <w:rFonts w:ascii="Times New Roman" w:hAnsi="Times New Roman"/>
          <w:sz w:val="24"/>
        </w:rPr>
        <w:t>___________________________________________________________________________</w:t>
      </w:r>
    </w:p>
    <w:p w14:paraId="584F20AC" w14:textId="77777777" w:rsidR="008148EA" w:rsidRPr="00AF382C" w:rsidRDefault="008148EA" w:rsidP="008148EA">
      <w:pPr>
        <w:pStyle w:val="af6"/>
        <w:spacing w:before="80" w:line="228" w:lineRule="auto"/>
        <w:jc w:val="both"/>
        <w:rPr>
          <w:rFonts w:ascii="Times New Roman" w:hAnsi="Times New Roman"/>
          <w:sz w:val="24"/>
        </w:rPr>
      </w:pPr>
      <w:r w:rsidRPr="00AF382C">
        <w:rPr>
          <w:rFonts w:ascii="Times New Roman" w:hAnsi="Times New Roman"/>
          <w:sz w:val="24"/>
        </w:rPr>
        <w:t>(5) площа земельної ділянки, кв. метрів</w:t>
      </w:r>
      <w:r w:rsidRPr="00AF382C">
        <w:rPr>
          <w:rFonts w:ascii="Times New Roman" w:hAnsi="Times New Roman"/>
          <w:sz w:val="24"/>
          <w:vertAlign w:val="superscript"/>
        </w:rPr>
        <w:t xml:space="preserve"> </w:t>
      </w:r>
      <w:r w:rsidRPr="00AF382C">
        <w:rPr>
          <w:rFonts w:ascii="Times New Roman" w:hAnsi="Times New Roman"/>
          <w:sz w:val="24"/>
        </w:rPr>
        <w:t>____________________________________</w:t>
      </w:r>
    </w:p>
    <w:p w14:paraId="6EA5444B" w14:textId="77777777" w:rsidR="008148EA" w:rsidRPr="00AF382C" w:rsidRDefault="008148EA" w:rsidP="008148EA">
      <w:pPr>
        <w:pStyle w:val="af6"/>
        <w:spacing w:before="80" w:line="228" w:lineRule="auto"/>
        <w:jc w:val="both"/>
        <w:rPr>
          <w:rFonts w:ascii="Times New Roman" w:hAnsi="Times New Roman"/>
          <w:sz w:val="24"/>
        </w:rPr>
      </w:pPr>
      <w:r w:rsidRPr="00AF382C">
        <w:rPr>
          <w:rFonts w:ascii="Times New Roman" w:hAnsi="Times New Roman"/>
          <w:sz w:val="24"/>
        </w:rPr>
        <w:t>(6) категорія лісів _______________________________________________________</w:t>
      </w:r>
    </w:p>
    <w:p w14:paraId="5539DAF8" w14:textId="77777777" w:rsidR="008148EA" w:rsidRPr="00AF382C" w:rsidRDefault="008148EA" w:rsidP="008148EA">
      <w:pPr>
        <w:pStyle w:val="af6"/>
        <w:spacing w:before="0" w:line="228" w:lineRule="auto"/>
        <w:ind w:firstLine="2835"/>
        <w:jc w:val="center"/>
        <w:rPr>
          <w:rFonts w:ascii="Times New Roman" w:hAnsi="Times New Roman"/>
          <w:sz w:val="20"/>
          <w:szCs w:val="20"/>
        </w:rPr>
      </w:pPr>
      <w:r w:rsidRPr="00AF382C">
        <w:rPr>
          <w:rFonts w:ascii="Times New Roman" w:hAnsi="Times New Roman"/>
          <w:sz w:val="20"/>
          <w:szCs w:val="20"/>
        </w:rPr>
        <w:t>(для земельних ділянок лісогосподарського призначення)</w:t>
      </w:r>
    </w:p>
    <w:p w14:paraId="27924153" w14:textId="77777777" w:rsidR="008148EA" w:rsidRPr="00AF382C" w:rsidRDefault="008148EA" w:rsidP="008148EA">
      <w:pPr>
        <w:pStyle w:val="af6"/>
        <w:spacing w:before="80" w:line="228" w:lineRule="auto"/>
        <w:jc w:val="both"/>
        <w:rPr>
          <w:rFonts w:ascii="Times New Roman" w:hAnsi="Times New Roman"/>
          <w:sz w:val="24"/>
        </w:rPr>
      </w:pPr>
      <w:r w:rsidRPr="00AF382C">
        <w:rPr>
          <w:rFonts w:ascii="Times New Roman" w:hAnsi="Times New Roman"/>
          <w:sz w:val="24"/>
        </w:rPr>
        <w:t>(7) значення водного об’єкта _____________________________________________</w:t>
      </w:r>
    </w:p>
    <w:p w14:paraId="30E0CFD7" w14:textId="77777777" w:rsidR="008148EA" w:rsidRPr="00AF382C" w:rsidRDefault="008148EA" w:rsidP="008148EA">
      <w:pPr>
        <w:pStyle w:val="af6"/>
        <w:spacing w:before="0" w:line="228" w:lineRule="auto"/>
        <w:ind w:firstLine="2835"/>
        <w:jc w:val="center"/>
        <w:rPr>
          <w:rFonts w:ascii="Times New Roman" w:hAnsi="Times New Roman"/>
          <w:sz w:val="20"/>
          <w:szCs w:val="20"/>
        </w:rPr>
      </w:pPr>
      <w:r w:rsidRPr="00AF382C">
        <w:rPr>
          <w:rFonts w:ascii="Times New Roman" w:hAnsi="Times New Roman"/>
          <w:sz w:val="24"/>
        </w:rPr>
        <w:t xml:space="preserve">         </w:t>
      </w:r>
      <w:r w:rsidRPr="00AF382C">
        <w:rPr>
          <w:rFonts w:ascii="Times New Roman" w:hAnsi="Times New Roman"/>
          <w:sz w:val="20"/>
          <w:szCs w:val="20"/>
        </w:rPr>
        <w:t xml:space="preserve">    (для земельних ділянок водного фонду)</w:t>
      </w:r>
    </w:p>
    <w:p w14:paraId="3B9237E8" w14:textId="77777777" w:rsidR="008148EA" w:rsidRPr="00AF382C" w:rsidRDefault="008148EA" w:rsidP="008148EA">
      <w:pPr>
        <w:pStyle w:val="af6"/>
        <w:spacing w:before="80" w:line="228" w:lineRule="auto"/>
        <w:jc w:val="both"/>
        <w:rPr>
          <w:rFonts w:ascii="Times New Roman" w:hAnsi="Times New Roman"/>
          <w:sz w:val="24"/>
        </w:rPr>
      </w:pPr>
      <w:r w:rsidRPr="00AF382C">
        <w:rPr>
          <w:rFonts w:ascii="Times New Roman" w:hAnsi="Times New Roman"/>
          <w:sz w:val="24"/>
        </w:rPr>
        <w:t>(8) додаток (у разі відсутності відомостей про земельну ділянку у Державному земельному кадастрі):</w:t>
      </w:r>
    </w:p>
    <w:p w14:paraId="7377A016" w14:textId="77777777" w:rsidR="008148EA" w:rsidRPr="00AF382C" w:rsidRDefault="008148EA" w:rsidP="008148EA">
      <w:pPr>
        <w:pStyle w:val="af6"/>
        <w:spacing w:before="80" w:line="228" w:lineRule="auto"/>
        <w:jc w:val="both"/>
        <w:rPr>
          <w:rFonts w:ascii="Times New Roman" w:hAnsi="Times New Roman"/>
          <w:sz w:val="24"/>
        </w:rPr>
      </w:pPr>
      <w:r w:rsidRPr="00AF382C">
        <w:rPr>
          <w:rFonts w:ascii="Times New Roman" w:hAnsi="Times New Roman"/>
          <w:sz w:val="24"/>
        </w:rPr>
        <w:t>засвідчена копія документації із землеустрою, на підставі якої здійснювалося формування цієї земельної ділянки;</w:t>
      </w:r>
    </w:p>
    <w:p w14:paraId="4F455FE8" w14:textId="77777777" w:rsidR="008148EA" w:rsidRPr="00AF382C" w:rsidRDefault="008148EA" w:rsidP="008148EA">
      <w:pPr>
        <w:pStyle w:val="af6"/>
        <w:spacing w:before="80" w:line="228" w:lineRule="auto"/>
        <w:jc w:val="both"/>
        <w:rPr>
          <w:rFonts w:ascii="Times New Roman" w:hAnsi="Times New Roman"/>
          <w:sz w:val="24"/>
        </w:rPr>
      </w:pPr>
      <w:r w:rsidRPr="00AF382C">
        <w:rPr>
          <w:rFonts w:ascii="Times New Roman" w:hAnsi="Times New Roman"/>
          <w:sz w:val="24"/>
        </w:rPr>
        <w:t>засвідчена копія документа, що посвідчує право власності (користування) земельною ділянкою.</w:t>
      </w:r>
    </w:p>
    <w:tbl>
      <w:tblPr>
        <w:tblW w:w="0" w:type="auto"/>
        <w:tblLook w:val="04A0" w:firstRow="1" w:lastRow="0" w:firstColumn="1" w:lastColumn="0" w:noHBand="0" w:noVBand="1"/>
      </w:tblPr>
      <w:tblGrid>
        <w:gridCol w:w="4643"/>
        <w:gridCol w:w="4643"/>
      </w:tblGrid>
      <w:tr w:rsidR="008148EA" w:rsidRPr="00AF382C" w14:paraId="75A87136" w14:textId="77777777" w:rsidTr="00B75AE0">
        <w:tc>
          <w:tcPr>
            <w:tcW w:w="4643" w:type="dxa"/>
            <w:hideMark/>
          </w:tcPr>
          <w:p w14:paraId="337D211F" w14:textId="77777777" w:rsidR="008148EA" w:rsidRPr="00AF382C" w:rsidRDefault="008148EA" w:rsidP="00B75AE0">
            <w:pPr>
              <w:spacing w:before="100" w:after="100" w:line="228" w:lineRule="auto"/>
              <w:jc w:val="center"/>
              <w:rPr>
                <w:color w:val="000000"/>
                <w:lang w:val="uk-UA"/>
              </w:rPr>
            </w:pPr>
            <w:r w:rsidRPr="00AF382C">
              <w:rPr>
                <w:color w:val="000000"/>
                <w:lang w:val="uk-UA"/>
              </w:rPr>
              <w:t xml:space="preserve">_________________________________ </w:t>
            </w:r>
            <w:r w:rsidRPr="00AF382C">
              <w:rPr>
                <w:color w:val="000000"/>
                <w:lang w:val="uk-UA"/>
              </w:rPr>
              <w:br/>
            </w:r>
            <w:r w:rsidRPr="00AF382C">
              <w:rPr>
                <w:color w:val="000000"/>
                <w:sz w:val="20"/>
                <w:szCs w:val="20"/>
                <w:lang w:val="uk-UA"/>
              </w:rPr>
              <w:t>(керівник юридичної особи / фізична особа)</w:t>
            </w:r>
          </w:p>
        </w:tc>
        <w:tc>
          <w:tcPr>
            <w:tcW w:w="4644" w:type="dxa"/>
            <w:hideMark/>
          </w:tcPr>
          <w:p w14:paraId="626C73EF" w14:textId="77777777" w:rsidR="008148EA" w:rsidRPr="00AF382C" w:rsidRDefault="008148EA" w:rsidP="00B75AE0">
            <w:pPr>
              <w:spacing w:before="100" w:after="100" w:line="228" w:lineRule="auto"/>
              <w:jc w:val="center"/>
              <w:rPr>
                <w:color w:val="000000"/>
                <w:lang w:val="uk-UA"/>
              </w:rPr>
            </w:pPr>
            <w:r w:rsidRPr="00AF382C">
              <w:rPr>
                <w:color w:val="000000"/>
                <w:lang w:val="uk-UA"/>
              </w:rPr>
              <w:t xml:space="preserve">_________________ </w:t>
            </w:r>
            <w:r w:rsidRPr="00AF382C">
              <w:rPr>
                <w:color w:val="000000"/>
                <w:lang w:val="uk-UA"/>
              </w:rPr>
              <w:br/>
            </w:r>
            <w:r w:rsidRPr="00AF382C">
              <w:rPr>
                <w:color w:val="000000"/>
                <w:sz w:val="20"/>
                <w:szCs w:val="20"/>
                <w:lang w:val="uk-UA"/>
              </w:rPr>
              <w:t>(підпис)</w:t>
            </w:r>
          </w:p>
        </w:tc>
      </w:tr>
    </w:tbl>
    <w:p w14:paraId="5A0C1934" w14:textId="77777777" w:rsidR="008148EA" w:rsidRPr="00AF382C" w:rsidRDefault="008148EA" w:rsidP="008148EA">
      <w:pPr>
        <w:spacing w:line="228" w:lineRule="auto"/>
        <w:jc w:val="both"/>
        <w:rPr>
          <w:color w:val="000000"/>
          <w:lang w:val="uk-UA"/>
        </w:rPr>
      </w:pPr>
    </w:p>
    <w:p w14:paraId="1D2FD202" w14:textId="77777777" w:rsidR="008148EA" w:rsidRPr="00AF382C" w:rsidRDefault="008148EA" w:rsidP="008148EA">
      <w:pPr>
        <w:spacing w:line="228" w:lineRule="auto"/>
        <w:jc w:val="both"/>
        <w:rPr>
          <w:color w:val="000000"/>
          <w:lang w:val="uk-UA"/>
        </w:rPr>
      </w:pPr>
      <w:r w:rsidRPr="00AF382C">
        <w:rPr>
          <w:color w:val="000000"/>
          <w:lang w:val="uk-UA"/>
        </w:rPr>
        <w:t>“___” ____________ 20_ р.</w:t>
      </w:r>
    </w:p>
    <w:p w14:paraId="4E9862B4" w14:textId="77777777" w:rsidR="008148EA" w:rsidRPr="00AF382C" w:rsidRDefault="008148EA" w:rsidP="008148EA">
      <w:pPr>
        <w:spacing w:line="228" w:lineRule="auto"/>
        <w:jc w:val="both"/>
        <w:rPr>
          <w:color w:val="000000"/>
          <w:lang w:val="uk-UA"/>
        </w:rPr>
      </w:pPr>
      <w:r w:rsidRPr="00AF382C">
        <w:rPr>
          <w:color w:val="000000"/>
          <w:lang w:val="uk-UA"/>
        </w:rPr>
        <w:t>______</w:t>
      </w:r>
    </w:p>
    <w:p w14:paraId="470F7446" w14:textId="77777777" w:rsidR="008148EA" w:rsidRPr="00AF382C" w:rsidRDefault="008148EA" w:rsidP="008148EA">
      <w:pPr>
        <w:pStyle w:val="af6"/>
        <w:spacing w:before="0" w:line="228" w:lineRule="auto"/>
        <w:ind w:left="992" w:hanging="992"/>
        <w:jc w:val="both"/>
        <w:rPr>
          <w:rFonts w:ascii="Times New Roman" w:hAnsi="Times New Roman"/>
          <w:sz w:val="20"/>
          <w:szCs w:val="20"/>
        </w:rPr>
      </w:pPr>
      <w:r w:rsidRPr="00AF382C">
        <w:rPr>
          <w:rFonts w:ascii="Times New Roman" w:hAnsi="Times New Roman"/>
          <w:sz w:val="20"/>
          <w:szCs w:val="20"/>
        </w:rPr>
        <w:t>Примітки: 1. У разі подання заяви про надання витягу з технічної документації про нормативну грошову оцінку земельних ділянок щодо кількох земельних ділянок пункти (1)-(8) заяви повторюються щодо кожної земельної ділянки.</w:t>
      </w:r>
    </w:p>
    <w:p w14:paraId="36EC75F3" w14:textId="77777777" w:rsidR="008148EA" w:rsidRPr="00AF382C" w:rsidRDefault="008148EA" w:rsidP="008148EA">
      <w:pPr>
        <w:pStyle w:val="af6"/>
        <w:numPr>
          <w:ilvl w:val="0"/>
          <w:numId w:val="21"/>
        </w:numPr>
        <w:spacing w:line="228" w:lineRule="auto"/>
        <w:ind w:left="994" w:hanging="1"/>
        <w:jc w:val="both"/>
        <w:rPr>
          <w:rFonts w:ascii="Times New Roman" w:hAnsi="Times New Roman"/>
          <w:sz w:val="20"/>
          <w:szCs w:val="20"/>
        </w:rPr>
      </w:pPr>
      <w:r w:rsidRPr="00AF382C">
        <w:rPr>
          <w:rFonts w:ascii="Times New Roman" w:hAnsi="Times New Roman"/>
          <w:sz w:val="20"/>
          <w:szCs w:val="20"/>
        </w:rPr>
        <w:t>Особа, що заповнює бланк, забезпечує повноту та достовірність наданої інформації.</w:t>
      </w:r>
    </w:p>
    <w:p w14:paraId="2875C0EC" w14:textId="77777777" w:rsidR="008148EA" w:rsidRPr="00AF382C" w:rsidRDefault="008148EA" w:rsidP="008148EA">
      <w:pPr>
        <w:jc w:val="right"/>
        <w:rPr>
          <w:b/>
          <w:sz w:val="28"/>
          <w:szCs w:val="28"/>
          <w:lang w:val="uk-UA"/>
        </w:rPr>
      </w:pPr>
    </w:p>
    <w:p w14:paraId="4876E8D0" w14:textId="77777777" w:rsidR="008148EA" w:rsidRPr="00AF382C" w:rsidRDefault="008148EA" w:rsidP="008148EA">
      <w:pPr>
        <w:jc w:val="right"/>
        <w:rPr>
          <w:b/>
          <w:sz w:val="28"/>
          <w:szCs w:val="28"/>
          <w:lang w:val="uk-UA"/>
        </w:rPr>
      </w:pPr>
    </w:p>
    <w:p w14:paraId="14CE4D8E" w14:textId="77777777" w:rsidR="008148EA" w:rsidRPr="00AF382C" w:rsidRDefault="008148EA" w:rsidP="008148EA">
      <w:pPr>
        <w:jc w:val="right"/>
        <w:rPr>
          <w:b/>
          <w:sz w:val="28"/>
          <w:szCs w:val="28"/>
          <w:lang w:val="uk-UA"/>
        </w:rPr>
      </w:pPr>
    </w:p>
    <w:p w14:paraId="4981F9D5" w14:textId="77777777" w:rsidR="008148EA" w:rsidRPr="00AF382C" w:rsidRDefault="008148EA" w:rsidP="008148EA">
      <w:pPr>
        <w:jc w:val="right"/>
        <w:rPr>
          <w:b/>
          <w:sz w:val="28"/>
          <w:szCs w:val="28"/>
          <w:lang w:val="uk-UA"/>
        </w:rPr>
      </w:pPr>
    </w:p>
    <w:p w14:paraId="1A5A3187" w14:textId="77777777" w:rsidR="008148EA" w:rsidRPr="00AF382C" w:rsidRDefault="008148EA" w:rsidP="008148EA">
      <w:pPr>
        <w:jc w:val="right"/>
        <w:rPr>
          <w:b/>
          <w:sz w:val="28"/>
          <w:szCs w:val="28"/>
          <w:lang w:val="uk-UA"/>
        </w:rPr>
      </w:pPr>
      <w:r w:rsidRPr="00AF382C">
        <w:rPr>
          <w:b/>
          <w:sz w:val="28"/>
          <w:szCs w:val="28"/>
          <w:lang w:val="uk-UA"/>
        </w:rPr>
        <w:lastRenderedPageBreak/>
        <w:t>Додаток  Н</w:t>
      </w:r>
    </w:p>
    <w:p w14:paraId="112AD705" w14:textId="77777777" w:rsidR="008148EA" w:rsidRPr="00AF382C" w:rsidRDefault="008148EA" w:rsidP="008148EA">
      <w:pPr>
        <w:keepNext/>
        <w:keepLines/>
        <w:spacing w:before="240" w:after="240"/>
        <w:jc w:val="center"/>
        <w:rPr>
          <w:b/>
          <w:sz w:val="28"/>
          <w:szCs w:val="28"/>
          <w:lang w:val="uk-UA"/>
        </w:rPr>
      </w:pPr>
      <w:r w:rsidRPr="00AF382C">
        <w:rPr>
          <w:b/>
          <w:sz w:val="28"/>
          <w:szCs w:val="28"/>
          <w:lang w:val="uk-UA"/>
        </w:rPr>
        <w:t>ВИТЯГ</w:t>
      </w:r>
      <w:r w:rsidRPr="00AF382C">
        <w:rPr>
          <w:b/>
          <w:sz w:val="28"/>
          <w:szCs w:val="28"/>
          <w:lang w:val="uk-UA"/>
        </w:rPr>
        <w:br/>
        <w:t>із технічної документації з нормативної грошової оцінки земельних ділянок</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148EA" w:rsidRPr="00AF382C" w14:paraId="1388C79E" w14:textId="77777777" w:rsidTr="00B75AE0">
        <w:trPr>
          <w:jc w:val="center"/>
        </w:trPr>
        <w:tc>
          <w:tcPr>
            <w:tcW w:w="4643" w:type="dxa"/>
            <w:tcBorders>
              <w:top w:val="single" w:sz="4" w:space="0" w:color="auto"/>
              <w:left w:val="nil"/>
              <w:bottom w:val="single" w:sz="4" w:space="0" w:color="auto"/>
              <w:right w:val="single" w:sz="4" w:space="0" w:color="auto"/>
            </w:tcBorders>
            <w:hideMark/>
          </w:tcPr>
          <w:p w14:paraId="33879F87" w14:textId="77777777" w:rsidR="008148EA" w:rsidRPr="00AF382C" w:rsidRDefault="008148EA" w:rsidP="00B75AE0">
            <w:pPr>
              <w:spacing w:before="120" w:line="254" w:lineRule="auto"/>
              <w:jc w:val="center"/>
              <w:rPr>
                <w:lang w:val="uk-UA" w:eastAsia="uk-UA"/>
              </w:rPr>
            </w:pPr>
            <w:r w:rsidRPr="00AF382C">
              <w:rPr>
                <w:lang w:val="uk-UA" w:eastAsia="uk-UA"/>
              </w:rPr>
              <w:t xml:space="preserve">Кадастровий номер </w:t>
            </w:r>
            <w:r w:rsidRPr="00AF382C">
              <w:rPr>
                <w:lang w:val="uk-UA" w:eastAsia="uk-UA"/>
              </w:rPr>
              <w:br/>
              <w:t>земельної ділянки</w:t>
            </w:r>
          </w:p>
        </w:tc>
        <w:tc>
          <w:tcPr>
            <w:tcW w:w="4644" w:type="dxa"/>
            <w:tcBorders>
              <w:top w:val="single" w:sz="4" w:space="0" w:color="auto"/>
              <w:left w:val="single" w:sz="4" w:space="0" w:color="auto"/>
              <w:bottom w:val="single" w:sz="4" w:space="0" w:color="auto"/>
              <w:right w:val="nil"/>
            </w:tcBorders>
            <w:hideMark/>
          </w:tcPr>
          <w:p w14:paraId="74FFC72C" w14:textId="77777777" w:rsidR="008148EA" w:rsidRPr="00AF382C" w:rsidRDefault="008148EA" w:rsidP="00B75AE0">
            <w:pPr>
              <w:spacing w:before="120" w:line="254" w:lineRule="auto"/>
              <w:jc w:val="center"/>
              <w:rPr>
                <w:lang w:val="uk-UA" w:eastAsia="uk-UA"/>
              </w:rPr>
            </w:pPr>
            <w:r w:rsidRPr="00AF382C">
              <w:rPr>
                <w:lang w:val="uk-UA" w:eastAsia="uk-UA"/>
              </w:rPr>
              <w:t>Нормативна грошова оцінка земельної ділянки, гривень</w:t>
            </w:r>
          </w:p>
        </w:tc>
      </w:tr>
    </w:tbl>
    <w:p w14:paraId="015EA9C8" w14:textId="77777777" w:rsidR="008148EA" w:rsidRPr="00AF382C" w:rsidRDefault="008148EA" w:rsidP="008148EA">
      <w:pPr>
        <w:spacing w:before="120"/>
        <w:ind w:firstLine="567"/>
        <w:rPr>
          <w:sz w:val="28"/>
          <w:szCs w:val="28"/>
          <w:lang w:val="uk-UA"/>
        </w:rPr>
      </w:pPr>
    </w:p>
    <w:p w14:paraId="27A405AB" w14:textId="77777777" w:rsidR="008148EA" w:rsidRPr="00AF382C" w:rsidRDefault="008148EA" w:rsidP="008148EA">
      <w:pPr>
        <w:spacing w:before="120"/>
        <w:ind w:firstLine="567"/>
        <w:rPr>
          <w:lang w:val="uk-UA"/>
        </w:rPr>
      </w:pPr>
      <w:r w:rsidRPr="00AF382C">
        <w:rPr>
          <w:lang w:val="uk-UA"/>
        </w:rPr>
        <w:t>Дата формування витягу ____________</w:t>
      </w:r>
    </w:p>
    <w:p w14:paraId="5A7A4ACF" w14:textId="31613CE7" w:rsidR="008148EA" w:rsidRPr="00AF382C" w:rsidRDefault="008148EA" w:rsidP="008148EA">
      <w:pPr>
        <w:spacing w:before="120"/>
        <w:rPr>
          <w:sz w:val="28"/>
          <w:szCs w:val="28"/>
          <w:lang w:val="uk-UA"/>
        </w:rPr>
      </w:pPr>
      <w:r w:rsidRPr="00AF382C">
        <w:rPr>
          <w:rFonts w:ascii="Antiqua" w:hAnsi="Antiqua"/>
          <w:noProof/>
          <w:sz w:val="26"/>
          <w:szCs w:val="20"/>
        </w:rPr>
        <mc:AlternateContent>
          <mc:Choice Requires="wps">
            <w:drawing>
              <wp:anchor distT="0" distB="0" distL="114300" distR="114300" simplePos="0" relativeHeight="251659264" behindDoc="0" locked="0" layoutInCell="1" allowOverlap="1" wp14:anchorId="3F4F3B53" wp14:editId="76B8FA24">
                <wp:simplePos x="0" y="0"/>
                <wp:positionH relativeFrom="column">
                  <wp:posOffset>343535</wp:posOffset>
                </wp:positionH>
                <wp:positionV relativeFrom="paragraph">
                  <wp:posOffset>118745</wp:posOffset>
                </wp:positionV>
                <wp:extent cx="755015" cy="580390"/>
                <wp:effectExtent l="0" t="0" r="26035" b="1016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580390"/>
                        </a:xfrm>
                        <a:prstGeom prst="rect">
                          <a:avLst/>
                        </a:prstGeom>
                        <a:solidFill>
                          <a:srgbClr val="FFFFFF"/>
                        </a:solidFill>
                        <a:ln w="9525">
                          <a:solidFill>
                            <a:srgbClr val="000000"/>
                          </a:solidFill>
                          <a:miter lim="800000"/>
                          <a:headEnd/>
                          <a:tailEnd/>
                        </a:ln>
                      </wps:spPr>
                      <wps:txbx>
                        <w:txbxContent>
                          <w:p w14:paraId="5DA3BB50" w14:textId="77777777" w:rsidR="008148EA" w:rsidRDefault="008148EA" w:rsidP="008148EA">
                            <w:pPr>
                              <w:rPr>
                                <w:sz w:val="16"/>
                                <w:lang w:val="en-US"/>
                              </w:rPr>
                            </w:pPr>
                          </w:p>
                          <w:p w14:paraId="6D55D5EF" w14:textId="77777777" w:rsidR="008148EA" w:rsidRDefault="008148EA" w:rsidP="008148EA">
                            <w:pPr>
                              <w:rPr>
                                <w:sz w:val="28"/>
                              </w:rPr>
                            </w:pPr>
                            <w:r>
                              <w:rPr>
                                <w:lang w:val="en-US"/>
                              </w:rPr>
                              <w:t>QR-</w:t>
                            </w:r>
                            <w:r>
                              <w:t>код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F3B53" id="Прямокутник 1" o:spid="_x0000_s1026" style="position:absolute;margin-left:27.05pt;margin-top:9.35pt;width:59.4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">
                <v:textbox>
                  <w:txbxContent>
                    <w:p w14:paraId="5DA3BB50" w14:textId="77777777" w:rsidR="008148EA" w:rsidRDefault="008148EA" w:rsidP="008148EA">
                      <w:pPr>
                        <w:rPr>
                          <w:sz w:val="16"/>
                          <w:lang w:val="en-US"/>
                        </w:rPr>
                      </w:pPr>
                    </w:p>
                    <w:p w14:paraId="6D55D5EF" w14:textId="77777777" w:rsidR="008148EA" w:rsidRDefault="008148EA" w:rsidP="008148EA">
                      <w:pPr>
                        <w:rPr>
                          <w:sz w:val="28"/>
                        </w:rPr>
                      </w:pPr>
                      <w:r>
                        <w:rPr>
                          <w:lang w:val="en-US"/>
                        </w:rPr>
                        <w:t>QR-</w:t>
                      </w:r>
                      <w:r>
                        <w:t>код</w:t>
                      </w:r>
                    </w:p>
                  </w:txbxContent>
                </v:textbox>
              </v:rect>
            </w:pict>
          </mc:Fallback>
        </mc:AlternateContent>
      </w:r>
    </w:p>
    <w:p w14:paraId="2094DCCD" w14:textId="77777777" w:rsidR="008148EA" w:rsidRPr="00AF382C" w:rsidRDefault="008148EA" w:rsidP="008148EA">
      <w:pPr>
        <w:spacing w:before="120"/>
        <w:ind w:firstLine="567"/>
        <w:rPr>
          <w:sz w:val="28"/>
          <w:szCs w:val="28"/>
          <w:lang w:val="uk-UA"/>
        </w:rPr>
      </w:pPr>
    </w:p>
    <w:p w14:paraId="09E76E5B" w14:textId="77777777" w:rsidR="008148EA" w:rsidRPr="00AF382C" w:rsidRDefault="008148EA" w:rsidP="008148EA">
      <w:pPr>
        <w:tabs>
          <w:tab w:val="left" w:pos="1995"/>
        </w:tabs>
        <w:ind w:firstLine="567"/>
        <w:jc w:val="both"/>
        <w:rPr>
          <w:color w:val="000000"/>
          <w:sz w:val="26"/>
          <w:szCs w:val="28"/>
          <w:lang w:val="uk-UA"/>
        </w:rPr>
      </w:pPr>
      <w:r w:rsidRPr="00AF382C">
        <w:rPr>
          <w:color w:val="000000"/>
          <w:szCs w:val="28"/>
          <w:lang w:val="uk-UA"/>
        </w:rPr>
        <w:tab/>
      </w:r>
    </w:p>
    <w:sectPr w:rsidR="008148EA" w:rsidRPr="00AF382C" w:rsidSect="008148E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1CFF" w14:textId="77777777" w:rsidR="00054D8F" w:rsidRDefault="00054D8F">
      <w:r>
        <w:separator/>
      </w:r>
    </w:p>
  </w:endnote>
  <w:endnote w:type="continuationSeparator" w:id="0">
    <w:p w14:paraId="577AD352" w14:textId="77777777" w:rsidR="00054D8F" w:rsidRDefault="0005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47E8" w14:textId="77777777" w:rsidR="0075534C" w:rsidRDefault="007553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14:paraId="0AEE4323" w14:textId="77777777" w:rsidR="0075534C" w:rsidRDefault="007553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6F2B" w14:textId="77777777" w:rsidR="00054D8F" w:rsidRDefault="00054D8F">
      <w:r>
        <w:separator/>
      </w:r>
    </w:p>
  </w:footnote>
  <w:footnote w:type="continuationSeparator" w:id="0">
    <w:p w14:paraId="34141527" w14:textId="77777777" w:rsidR="00054D8F" w:rsidRDefault="0005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D436" w14:textId="77777777" w:rsidR="0075534C" w:rsidRDefault="0075534C" w:rsidP="00552EF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25DF6D" w14:textId="77777777" w:rsidR="0075534C" w:rsidRDefault="0075534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0AE2" w14:textId="77777777" w:rsidR="0075534C" w:rsidRDefault="0075534C" w:rsidP="00552EF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34FA3">
      <w:rPr>
        <w:rStyle w:val="a7"/>
        <w:noProof/>
      </w:rPr>
      <w:t>2</w:t>
    </w:r>
    <w:r>
      <w:rPr>
        <w:rStyle w:val="a7"/>
      </w:rPr>
      <w:fldChar w:fldCharType="end"/>
    </w:r>
  </w:p>
  <w:p w14:paraId="6C795345" w14:textId="77777777" w:rsidR="0075534C" w:rsidRDefault="0075534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0D8"/>
    <w:multiLevelType w:val="multilevel"/>
    <w:tmpl w:val="B9D0D3EC"/>
    <w:lvl w:ilvl="0">
      <w:start w:val="4"/>
      <w:numFmt w:val="decimal"/>
      <w:lvlText w:val="%1."/>
      <w:lvlJc w:val="left"/>
      <w:pPr>
        <w:ind w:left="420" w:hanging="42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1AD46970"/>
    <w:multiLevelType w:val="hybridMultilevel"/>
    <w:tmpl w:val="B5CE3FCA"/>
    <w:lvl w:ilvl="0" w:tplc="8988895A">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28656F4B"/>
    <w:multiLevelType w:val="hybridMultilevel"/>
    <w:tmpl w:val="DB969644"/>
    <w:lvl w:ilvl="0" w:tplc="A1166D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32EE03CF"/>
    <w:multiLevelType w:val="multilevel"/>
    <w:tmpl w:val="7EBC7344"/>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182A1B"/>
    <w:multiLevelType w:val="hybridMultilevel"/>
    <w:tmpl w:val="5D087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27E18B1"/>
    <w:multiLevelType w:val="hybridMultilevel"/>
    <w:tmpl w:val="76807782"/>
    <w:lvl w:ilvl="0" w:tplc="712618E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3740404"/>
    <w:multiLevelType w:val="multilevel"/>
    <w:tmpl w:val="FF5612B2"/>
    <w:lvl w:ilvl="0">
      <w:start w:val="1"/>
      <w:numFmt w:val="decimal"/>
      <w:lvlText w:val="%1."/>
      <w:lvlJc w:val="left"/>
      <w:pPr>
        <w:ind w:left="927"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4A3E6673"/>
    <w:multiLevelType w:val="hybridMultilevel"/>
    <w:tmpl w:val="F3768EAE"/>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8A4DBA"/>
    <w:multiLevelType w:val="hybridMultilevel"/>
    <w:tmpl w:val="1FC05A0A"/>
    <w:lvl w:ilvl="0" w:tplc="AD5EA00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13D6253"/>
    <w:multiLevelType w:val="hybridMultilevel"/>
    <w:tmpl w:val="FDC0638C"/>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1805473"/>
    <w:multiLevelType w:val="hybridMultilevel"/>
    <w:tmpl w:val="1FC05A0A"/>
    <w:lvl w:ilvl="0" w:tplc="AD5EA00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56A0002"/>
    <w:multiLevelType w:val="hybridMultilevel"/>
    <w:tmpl w:val="4ADC35EC"/>
    <w:lvl w:ilvl="0" w:tplc="8D4C05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160736"/>
    <w:multiLevelType w:val="multilevel"/>
    <w:tmpl w:val="9FE0FF8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4963651"/>
    <w:multiLevelType w:val="singleLevel"/>
    <w:tmpl w:val="64963651"/>
    <w:lvl w:ilvl="0">
      <w:start w:val="2"/>
      <w:numFmt w:val="decimal"/>
      <w:suff w:val="space"/>
      <w:lvlText w:val="%1."/>
      <w:lvlJc w:val="left"/>
      <w:pPr>
        <w:ind w:left="0" w:firstLine="0"/>
      </w:pPr>
    </w:lvl>
  </w:abstractNum>
  <w:abstractNum w:abstractNumId="14" w15:restartNumberingAfterBreak="0">
    <w:nsid w:val="6AF34132"/>
    <w:multiLevelType w:val="hybridMultilevel"/>
    <w:tmpl w:val="DBE8CD8A"/>
    <w:lvl w:ilvl="0" w:tplc="F8F8DC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381865"/>
    <w:multiLevelType w:val="hybridMultilevel"/>
    <w:tmpl w:val="6366C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EE0A17"/>
    <w:multiLevelType w:val="hybridMultilevel"/>
    <w:tmpl w:val="86946826"/>
    <w:lvl w:ilvl="0" w:tplc="12D030DA">
      <w:start w:val="4"/>
      <w:numFmt w:val="bullet"/>
      <w:lvlText w:val="-"/>
      <w:lvlJc w:val="left"/>
      <w:pPr>
        <w:tabs>
          <w:tab w:val="num" w:pos="1350"/>
        </w:tabs>
        <w:ind w:left="1350" w:hanging="360"/>
      </w:pPr>
      <w:rPr>
        <w:rFonts w:ascii="Times New Roman" w:eastAsia="Times New Roman" w:hAnsi="Times New Roman" w:cs="Times New Roman"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7" w15:restartNumberingAfterBreak="0">
    <w:nsid w:val="7358590C"/>
    <w:multiLevelType w:val="multilevel"/>
    <w:tmpl w:val="15F00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3C17B5A"/>
    <w:multiLevelType w:val="hybridMultilevel"/>
    <w:tmpl w:val="B2585CE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5675495"/>
    <w:multiLevelType w:val="multilevel"/>
    <w:tmpl w:val="5686D648"/>
    <w:lvl w:ilvl="0">
      <w:start w:val="3"/>
      <w:numFmt w:val="decimal"/>
      <w:lvlText w:val="%1."/>
      <w:lvlJc w:val="left"/>
      <w:pPr>
        <w:ind w:left="420" w:hanging="42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77DA2764"/>
    <w:multiLevelType w:val="multilevel"/>
    <w:tmpl w:val="15F00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20"/>
  </w:num>
  <w:num w:numId="3">
    <w:abstractNumId w:val="0"/>
  </w:num>
  <w:num w:numId="4">
    <w:abstractNumId w:val="3"/>
  </w:num>
  <w:num w:numId="5">
    <w:abstractNumId w:val="6"/>
  </w:num>
  <w:num w:numId="6">
    <w:abstractNumId w:val="19"/>
  </w:num>
  <w:num w:numId="7">
    <w:abstractNumId w:val="14"/>
  </w:num>
  <w:num w:numId="8">
    <w:abstractNumId w:val="8"/>
  </w:num>
  <w:num w:numId="9">
    <w:abstractNumId w:val="5"/>
  </w:num>
  <w:num w:numId="10">
    <w:abstractNumId w:val="2"/>
  </w:num>
  <w:num w:numId="11">
    <w:abstractNumId w:val="9"/>
  </w:num>
  <w:num w:numId="12">
    <w:abstractNumId w:val="12"/>
  </w:num>
  <w:num w:numId="13">
    <w:abstractNumId w:val="10"/>
  </w:num>
  <w:num w:numId="14">
    <w:abstractNumId w:val="11"/>
  </w:num>
  <w:num w:numId="15">
    <w:abstractNumId w:val="18"/>
  </w:num>
  <w:num w:numId="16">
    <w:abstractNumId w:val="1"/>
  </w:num>
  <w:num w:numId="17">
    <w:abstractNumId w:val="15"/>
  </w:num>
  <w:num w:numId="18">
    <w:abstractNumId w:val="4"/>
  </w:num>
  <w:num w:numId="19">
    <w:abstractNumId w:val="16"/>
  </w:num>
  <w:num w:numId="20">
    <w:abstractNumId w:val="7"/>
  </w:num>
  <w:num w:numId="21">
    <w:abstractNumId w:val="1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AE8"/>
    <w:rsid w:val="0000325D"/>
    <w:rsid w:val="0005056D"/>
    <w:rsid w:val="00054D8F"/>
    <w:rsid w:val="000B53A0"/>
    <w:rsid w:val="00110102"/>
    <w:rsid w:val="002457CB"/>
    <w:rsid w:val="002A5287"/>
    <w:rsid w:val="002D626A"/>
    <w:rsid w:val="002F12AF"/>
    <w:rsid w:val="00334FA3"/>
    <w:rsid w:val="00371FF8"/>
    <w:rsid w:val="00376E66"/>
    <w:rsid w:val="00383250"/>
    <w:rsid w:val="003A5614"/>
    <w:rsid w:val="00403616"/>
    <w:rsid w:val="00502ADD"/>
    <w:rsid w:val="00552EF6"/>
    <w:rsid w:val="005724BB"/>
    <w:rsid w:val="005D6A6B"/>
    <w:rsid w:val="006002F8"/>
    <w:rsid w:val="00654CAC"/>
    <w:rsid w:val="00691A39"/>
    <w:rsid w:val="006E54E3"/>
    <w:rsid w:val="00734E0B"/>
    <w:rsid w:val="007361D9"/>
    <w:rsid w:val="007465AD"/>
    <w:rsid w:val="0075534C"/>
    <w:rsid w:val="00775E03"/>
    <w:rsid w:val="007D3513"/>
    <w:rsid w:val="008148EA"/>
    <w:rsid w:val="0082302A"/>
    <w:rsid w:val="0086090A"/>
    <w:rsid w:val="008A0AE8"/>
    <w:rsid w:val="008B3BA8"/>
    <w:rsid w:val="008E1836"/>
    <w:rsid w:val="00931CAC"/>
    <w:rsid w:val="009F4663"/>
    <w:rsid w:val="00A223E1"/>
    <w:rsid w:val="00A76304"/>
    <w:rsid w:val="00A81E60"/>
    <w:rsid w:val="00B07B03"/>
    <w:rsid w:val="00B52C6D"/>
    <w:rsid w:val="00B70F27"/>
    <w:rsid w:val="00C06EEC"/>
    <w:rsid w:val="00C4012A"/>
    <w:rsid w:val="00CB54A7"/>
    <w:rsid w:val="00CC6960"/>
    <w:rsid w:val="00DC2E43"/>
    <w:rsid w:val="00E61CC1"/>
    <w:rsid w:val="00EF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D1AA"/>
  <w15:docId w15:val="{523B99EF-97AB-419D-AB60-9AA733D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AE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148EA"/>
    <w:pPr>
      <w:keepNext/>
      <w:widowControl w:val="0"/>
      <w:shd w:val="clear" w:color="auto" w:fill="FFFFFF"/>
      <w:autoSpaceDE w:val="0"/>
      <w:autoSpaceDN w:val="0"/>
      <w:adjustRightInd w:val="0"/>
      <w:ind w:firstLine="720"/>
      <w:jc w:val="center"/>
      <w:outlineLvl w:val="0"/>
    </w:pPr>
    <w:rPr>
      <w:b/>
      <w:bCs/>
      <w:color w:val="000000"/>
      <w:spacing w:val="16"/>
      <w:sz w:val="28"/>
      <w:szCs w:val="21"/>
    </w:rPr>
  </w:style>
  <w:style w:type="paragraph" w:styleId="2">
    <w:name w:val="heading 2"/>
    <w:basedOn w:val="a"/>
    <w:next w:val="a"/>
    <w:link w:val="20"/>
    <w:qFormat/>
    <w:rsid w:val="008148E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148EA"/>
    <w:pPr>
      <w:keepNext/>
      <w:widowControl w:val="0"/>
      <w:shd w:val="clear" w:color="auto" w:fill="FFFFFF"/>
      <w:autoSpaceDE w:val="0"/>
      <w:autoSpaceDN w:val="0"/>
      <w:adjustRightInd w:val="0"/>
      <w:jc w:val="center"/>
      <w:outlineLvl w:val="2"/>
    </w:pPr>
    <w:rPr>
      <w:color w:val="000000"/>
      <w:szCs w:val="21"/>
    </w:rPr>
  </w:style>
  <w:style w:type="paragraph" w:styleId="5">
    <w:name w:val="heading 5"/>
    <w:basedOn w:val="a"/>
    <w:next w:val="a"/>
    <w:link w:val="50"/>
    <w:qFormat/>
    <w:rsid w:val="008148EA"/>
    <w:pPr>
      <w:keepNext/>
      <w:widowControl w:val="0"/>
      <w:shd w:val="clear" w:color="auto" w:fill="FFFFFF"/>
      <w:autoSpaceDE w:val="0"/>
      <w:autoSpaceDN w:val="0"/>
      <w:adjustRightInd w:val="0"/>
      <w:jc w:val="center"/>
      <w:outlineLvl w:val="4"/>
    </w:pPr>
    <w:rPr>
      <w:b/>
      <w:bCs/>
      <w:i/>
      <w:iCs/>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06EEC"/>
    <w:pPr>
      <w:spacing w:after="120"/>
      <w:ind w:left="283"/>
    </w:pPr>
  </w:style>
  <w:style w:type="character" w:customStyle="1" w:styleId="a4">
    <w:name w:val="Основний текст з відступом Знак"/>
    <w:basedOn w:val="a0"/>
    <w:link w:val="a3"/>
    <w:rsid w:val="00C06EEC"/>
    <w:rPr>
      <w:rFonts w:ascii="Times New Roman" w:eastAsia="Times New Roman" w:hAnsi="Times New Roman" w:cs="Times New Roman"/>
      <w:sz w:val="24"/>
      <w:szCs w:val="24"/>
      <w:lang w:val="ru-RU" w:eastAsia="ru-RU"/>
    </w:rPr>
  </w:style>
  <w:style w:type="paragraph" w:styleId="a5">
    <w:name w:val="footer"/>
    <w:basedOn w:val="a"/>
    <w:link w:val="a6"/>
    <w:rsid w:val="00C06EEC"/>
    <w:pPr>
      <w:widowControl w:val="0"/>
      <w:tabs>
        <w:tab w:val="center" w:pos="4677"/>
        <w:tab w:val="right" w:pos="9355"/>
      </w:tabs>
      <w:autoSpaceDE w:val="0"/>
      <w:autoSpaceDN w:val="0"/>
      <w:adjustRightInd w:val="0"/>
    </w:pPr>
    <w:rPr>
      <w:rFonts w:ascii="Arial" w:hAnsi="Arial" w:cs="Arial"/>
      <w:sz w:val="20"/>
      <w:szCs w:val="20"/>
    </w:rPr>
  </w:style>
  <w:style w:type="character" w:customStyle="1" w:styleId="a6">
    <w:name w:val="Нижній колонтитул Знак"/>
    <w:basedOn w:val="a0"/>
    <w:link w:val="a5"/>
    <w:rsid w:val="00C06EEC"/>
    <w:rPr>
      <w:rFonts w:ascii="Arial" w:eastAsia="Times New Roman" w:hAnsi="Arial" w:cs="Arial"/>
      <w:sz w:val="20"/>
      <w:szCs w:val="20"/>
      <w:lang w:val="ru-RU" w:eastAsia="ru-RU"/>
    </w:rPr>
  </w:style>
  <w:style w:type="character" w:styleId="a7">
    <w:name w:val="page number"/>
    <w:basedOn w:val="a0"/>
    <w:rsid w:val="00C06EEC"/>
  </w:style>
  <w:style w:type="paragraph" w:styleId="a8">
    <w:name w:val="header"/>
    <w:basedOn w:val="a"/>
    <w:link w:val="a9"/>
    <w:rsid w:val="00C06EEC"/>
    <w:pPr>
      <w:tabs>
        <w:tab w:val="center" w:pos="4677"/>
        <w:tab w:val="right" w:pos="9355"/>
      </w:tabs>
    </w:pPr>
  </w:style>
  <w:style w:type="character" w:customStyle="1" w:styleId="a9">
    <w:name w:val="Верхній колонтитул Знак"/>
    <w:basedOn w:val="a0"/>
    <w:link w:val="a8"/>
    <w:rsid w:val="00C06EEC"/>
    <w:rPr>
      <w:rFonts w:ascii="Times New Roman" w:eastAsia="Times New Roman" w:hAnsi="Times New Roman" w:cs="Times New Roman"/>
      <w:sz w:val="24"/>
      <w:szCs w:val="24"/>
      <w:lang w:val="ru-RU" w:eastAsia="ru-RU"/>
    </w:rPr>
  </w:style>
  <w:style w:type="character" w:customStyle="1" w:styleId="rvts23">
    <w:name w:val="rvts23"/>
    <w:basedOn w:val="a0"/>
    <w:rsid w:val="008E1836"/>
  </w:style>
  <w:style w:type="character" w:customStyle="1" w:styleId="rvts9">
    <w:name w:val="rvts9"/>
    <w:basedOn w:val="a0"/>
    <w:rsid w:val="008E1836"/>
  </w:style>
  <w:style w:type="paragraph" w:styleId="21">
    <w:name w:val="Body Text First Indent 2"/>
    <w:basedOn w:val="a3"/>
    <w:link w:val="22"/>
    <w:unhideWhenUsed/>
    <w:rsid w:val="00552EF6"/>
    <w:pPr>
      <w:spacing w:after="0"/>
      <w:ind w:left="360" w:firstLine="360"/>
    </w:pPr>
  </w:style>
  <w:style w:type="character" w:customStyle="1" w:styleId="22">
    <w:name w:val="Червоний рядок 2 Знак"/>
    <w:basedOn w:val="a4"/>
    <w:link w:val="21"/>
    <w:uiPriority w:val="99"/>
    <w:rsid w:val="00552EF6"/>
    <w:rPr>
      <w:rFonts w:ascii="Times New Roman" w:eastAsia="Times New Roman" w:hAnsi="Times New Roman" w:cs="Times New Roman"/>
      <w:sz w:val="24"/>
      <w:szCs w:val="24"/>
      <w:lang w:val="ru-RU" w:eastAsia="ru-RU"/>
    </w:rPr>
  </w:style>
  <w:style w:type="paragraph" w:styleId="aa">
    <w:name w:val="Body Text"/>
    <w:basedOn w:val="a"/>
    <w:link w:val="ab"/>
    <w:unhideWhenUsed/>
    <w:rsid w:val="00552EF6"/>
    <w:pPr>
      <w:spacing w:after="120"/>
    </w:pPr>
  </w:style>
  <w:style w:type="character" w:customStyle="1" w:styleId="ab">
    <w:name w:val="Основний текст Знак"/>
    <w:basedOn w:val="a0"/>
    <w:link w:val="aa"/>
    <w:uiPriority w:val="99"/>
    <w:semiHidden/>
    <w:rsid w:val="00552EF6"/>
    <w:rPr>
      <w:rFonts w:ascii="Times New Roman" w:eastAsia="Times New Roman" w:hAnsi="Times New Roman" w:cs="Times New Roman"/>
      <w:sz w:val="24"/>
      <w:szCs w:val="24"/>
      <w:lang w:val="ru-RU" w:eastAsia="ru-RU"/>
    </w:rPr>
  </w:style>
  <w:style w:type="paragraph" w:styleId="ac">
    <w:name w:val="Body Text First Indent"/>
    <w:basedOn w:val="aa"/>
    <w:link w:val="ad"/>
    <w:rsid w:val="00552EF6"/>
    <w:pPr>
      <w:ind w:firstLine="210"/>
    </w:pPr>
  </w:style>
  <w:style w:type="character" w:customStyle="1" w:styleId="ad">
    <w:name w:val="Червоний рядок Знак"/>
    <w:basedOn w:val="ab"/>
    <w:link w:val="ac"/>
    <w:rsid w:val="00552EF6"/>
    <w:rPr>
      <w:rFonts w:ascii="Times New Roman" w:eastAsia="Times New Roman" w:hAnsi="Times New Roman" w:cs="Times New Roman"/>
      <w:sz w:val="24"/>
      <w:szCs w:val="24"/>
      <w:lang w:val="ru-RU" w:eastAsia="ru-RU"/>
    </w:rPr>
  </w:style>
  <w:style w:type="character" w:styleId="ae">
    <w:name w:val="Hyperlink"/>
    <w:rsid w:val="00B70F27"/>
    <w:rPr>
      <w:color w:val="0000FF"/>
      <w:u w:val="single"/>
    </w:rPr>
  </w:style>
  <w:style w:type="paragraph" w:customStyle="1" w:styleId="rvps2">
    <w:name w:val="rvps2"/>
    <w:basedOn w:val="a"/>
    <w:rsid w:val="00B70F27"/>
    <w:pPr>
      <w:spacing w:before="100" w:beforeAutospacing="1" w:after="100" w:afterAutospacing="1"/>
    </w:pPr>
  </w:style>
  <w:style w:type="paragraph" w:customStyle="1" w:styleId="rvps3">
    <w:name w:val="rvps3"/>
    <w:basedOn w:val="a"/>
    <w:rsid w:val="00B70F27"/>
    <w:pPr>
      <w:spacing w:before="100" w:beforeAutospacing="1" w:after="100" w:afterAutospacing="1"/>
    </w:pPr>
  </w:style>
  <w:style w:type="paragraph" w:customStyle="1" w:styleId="rvps8">
    <w:name w:val="rvps8"/>
    <w:basedOn w:val="a"/>
    <w:rsid w:val="00B70F27"/>
    <w:pPr>
      <w:spacing w:before="100" w:beforeAutospacing="1" w:after="100" w:afterAutospacing="1"/>
    </w:pPr>
  </w:style>
  <w:style w:type="paragraph" w:styleId="af">
    <w:name w:val="Plain Text"/>
    <w:basedOn w:val="a"/>
    <w:link w:val="af0"/>
    <w:unhideWhenUsed/>
    <w:rsid w:val="005724BB"/>
    <w:rPr>
      <w:rFonts w:ascii="Courier New" w:hAnsi="Courier New"/>
      <w:sz w:val="20"/>
      <w:szCs w:val="20"/>
      <w:lang w:val="uk-UA"/>
    </w:rPr>
  </w:style>
  <w:style w:type="character" w:customStyle="1" w:styleId="af0">
    <w:name w:val="Текст Знак"/>
    <w:basedOn w:val="a0"/>
    <w:link w:val="af"/>
    <w:rsid w:val="005724BB"/>
    <w:rPr>
      <w:rFonts w:ascii="Courier New" w:eastAsia="Times New Roman" w:hAnsi="Courier New" w:cs="Times New Roman"/>
      <w:sz w:val="20"/>
      <w:szCs w:val="20"/>
      <w:lang w:val="uk-UA" w:eastAsia="ru-RU"/>
    </w:rPr>
  </w:style>
  <w:style w:type="paragraph" w:styleId="HTML">
    <w:name w:val="HTML Preformatted"/>
    <w:basedOn w:val="a"/>
    <w:link w:val="HTML0"/>
    <w:rsid w:val="00572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ий HTML Знак"/>
    <w:basedOn w:val="a0"/>
    <w:link w:val="HTML"/>
    <w:rsid w:val="005724BB"/>
    <w:rPr>
      <w:rFonts w:ascii="Courier New" w:eastAsia="Times New Roman" w:hAnsi="Courier New" w:cs="Courier New"/>
      <w:color w:val="000000"/>
      <w:sz w:val="14"/>
      <w:szCs w:val="14"/>
      <w:lang w:val="ru-RU" w:eastAsia="ru-RU"/>
    </w:rPr>
  </w:style>
  <w:style w:type="paragraph" w:customStyle="1" w:styleId="11">
    <w:name w:val="Знак1"/>
    <w:basedOn w:val="a"/>
    <w:rsid w:val="002D626A"/>
    <w:rPr>
      <w:sz w:val="20"/>
      <w:szCs w:val="20"/>
      <w:lang w:val="en-US" w:eastAsia="en-US"/>
    </w:rPr>
  </w:style>
  <w:style w:type="character" w:customStyle="1" w:styleId="rvts15">
    <w:name w:val="rvts15"/>
    <w:rsid w:val="0082302A"/>
  </w:style>
  <w:style w:type="paragraph" w:customStyle="1" w:styleId="rvps12">
    <w:name w:val="rvps12"/>
    <w:basedOn w:val="a"/>
    <w:rsid w:val="0082302A"/>
    <w:pPr>
      <w:spacing w:before="100" w:beforeAutospacing="1" w:after="100" w:afterAutospacing="1"/>
    </w:pPr>
  </w:style>
  <w:style w:type="paragraph" w:customStyle="1" w:styleId="rvps14">
    <w:name w:val="rvps14"/>
    <w:basedOn w:val="a"/>
    <w:rsid w:val="0082302A"/>
    <w:pPr>
      <w:spacing w:before="100" w:beforeAutospacing="1" w:after="100" w:afterAutospacing="1"/>
    </w:pPr>
  </w:style>
  <w:style w:type="paragraph" w:customStyle="1" w:styleId="rvps7">
    <w:name w:val="rvps7"/>
    <w:basedOn w:val="a"/>
    <w:rsid w:val="0082302A"/>
    <w:pPr>
      <w:spacing w:before="100" w:beforeAutospacing="1" w:after="100" w:afterAutospacing="1"/>
    </w:pPr>
  </w:style>
  <w:style w:type="paragraph" w:styleId="af1">
    <w:name w:val="List Paragraph"/>
    <w:basedOn w:val="a"/>
    <w:uiPriority w:val="34"/>
    <w:qFormat/>
    <w:rsid w:val="0082302A"/>
    <w:pPr>
      <w:ind w:left="720"/>
      <w:contextualSpacing/>
    </w:pPr>
  </w:style>
  <w:style w:type="character" w:customStyle="1" w:styleId="10">
    <w:name w:val="Заголовок 1 Знак"/>
    <w:basedOn w:val="a0"/>
    <w:link w:val="1"/>
    <w:rsid w:val="008148EA"/>
    <w:rPr>
      <w:rFonts w:ascii="Times New Roman" w:eastAsia="Times New Roman" w:hAnsi="Times New Roman" w:cs="Times New Roman"/>
      <w:b/>
      <w:bCs/>
      <w:color w:val="000000"/>
      <w:spacing w:val="16"/>
      <w:sz w:val="28"/>
      <w:szCs w:val="21"/>
      <w:shd w:val="clear" w:color="auto" w:fill="FFFFFF"/>
      <w:lang w:val="ru-RU" w:eastAsia="ru-RU"/>
    </w:rPr>
  </w:style>
  <w:style w:type="character" w:customStyle="1" w:styleId="20">
    <w:name w:val="Заголовок 2 Знак"/>
    <w:basedOn w:val="a0"/>
    <w:link w:val="2"/>
    <w:rsid w:val="008148EA"/>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8148EA"/>
    <w:rPr>
      <w:rFonts w:ascii="Times New Roman" w:eastAsia="Times New Roman" w:hAnsi="Times New Roman" w:cs="Times New Roman"/>
      <w:color w:val="000000"/>
      <w:sz w:val="24"/>
      <w:szCs w:val="21"/>
      <w:shd w:val="clear" w:color="auto" w:fill="FFFFFF"/>
      <w:lang w:val="ru-RU" w:eastAsia="ru-RU"/>
    </w:rPr>
  </w:style>
  <w:style w:type="character" w:customStyle="1" w:styleId="50">
    <w:name w:val="Заголовок 5 Знак"/>
    <w:basedOn w:val="a0"/>
    <w:link w:val="5"/>
    <w:rsid w:val="008148EA"/>
    <w:rPr>
      <w:rFonts w:ascii="Times New Roman" w:eastAsia="Times New Roman" w:hAnsi="Times New Roman" w:cs="Times New Roman"/>
      <w:b/>
      <w:bCs/>
      <w:i/>
      <w:iCs/>
      <w:color w:val="000000"/>
      <w:sz w:val="24"/>
      <w:szCs w:val="20"/>
      <w:shd w:val="clear" w:color="auto" w:fill="FFFFFF"/>
      <w:lang w:val="ru-RU" w:eastAsia="ru-RU"/>
    </w:rPr>
  </w:style>
  <w:style w:type="table" w:styleId="af2">
    <w:name w:val="Table Grid"/>
    <w:basedOn w:val="a1"/>
    <w:rsid w:val="008148E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8148EA"/>
    <w:pPr>
      <w:spacing w:after="120" w:line="480" w:lineRule="auto"/>
    </w:pPr>
  </w:style>
  <w:style w:type="character" w:customStyle="1" w:styleId="24">
    <w:name w:val="Основний текст 2 Знак"/>
    <w:basedOn w:val="a0"/>
    <w:link w:val="23"/>
    <w:rsid w:val="008148EA"/>
    <w:rPr>
      <w:rFonts w:ascii="Times New Roman" w:eastAsia="Times New Roman" w:hAnsi="Times New Roman" w:cs="Times New Roman"/>
      <w:sz w:val="24"/>
      <w:szCs w:val="24"/>
      <w:lang w:val="ru-RU" w:eastAsia="ru-RU"/>
    </w:rPr>
  </w:style>
  <w:style w:type="paragraph" w:styleId="25">
    <w:name w:val="Body Text Indent 2"/>
    <w:basedOn w:val="a"/>
    <w:link w:val="26"/>
    <w:rsid w:val="008148EA"/>
    <w:pPr>
      <w:spacing w:after="120" w:line="480" w:lineRule="auto"/>
      <w:ind w:left="283"/>
    </w:pPr>
  </w:style>
  <w:style w:type="character" w:customStyle="1" w:styleId="26">
    <w:name w:val="Основний текст з відступом 2 Знак"/>
    <w:basedOn w:val="a0"/>
    <w:link w:val="25"/>
    <w:rsid w:val="008148EA"/>
    <w:rPr>
      <w:rFonts w:ascii="Times New Roman" w:eastAsia="Times New Roman" w:hAnsi="Times New Roman" w:cs="Times New Roman"/>
      <w:sz w:val="24"/>
      <w:szCs w:val="24"/>
      <w:lang w:val="ru-RU" w:eastAsia="ru-RU"/>
    </w:rPr>
  </w:style>
  <w:style w:type="paragraph" w:styleId="af3">
    <w:name w:val="Title"/>
    <w:basedOn w:val="a"/>
    <w:link w:val="af4"/>
    <w:qFormat/>
    <w:rsid w:val="008148EA"/>
    <w:pPr>
      <w:jc w:val="center"/>
    </w:pPr>
    <w:rPr>
      <w:rFonts w:cs="Arial"/>
      <w:b/>
      <w:sz w:val="28"/>
      <w:szCs w:val="20"/>
      <w:lang w:val="uk-UA"/>
    </w:rPr>
  </w:style>
  <w:style w:type="character" w:customStyle="1" w:styleId="af4">
    <w:name w:val="Назва Знак"/>
    <w:basedOn w:val="a0"/>
    <w:link w:val="af3"/>
    <w:rsid w:val="008148EA"/>
    <w:rPr>
      <w:rFonts w:ascii="Times New Roman" w:eastAsia="Times New Roman" w:hAnsi="Times New Roman" w:cs="Arial"/>
      <w:b/>
      <w:sz w:val="28"/>
      <w:szCs w:val="20"/>
      <w:lang w:val="uk-UA" w:eastAsia="ru-RU"/>
    </w:rPr>
  </w:style>
  <w:style w:type="character" w:customStyle="1" w:styleId="apple-converted-space">
    <w:name w:val="apple-converted-space"/>
    <w:rsid w:val="008148EA"/>
  </w:style>
  <w:style w:type="character" w:customStyle="1" w:styleId="rvts90">
    <w:name w:val="rvts90"/>
    <w:rsid w:val="008148EA"/>
  </w:style>
  <w:style w:type="character" w:customStyle="1" w:styleId="rvts82">
    <w:name w:val="rvts82"/>
    <w:rsid w:val="008148EA"/>
  </w:style>
  <w:style w:type="paragraph" w:customStyle="1" w:styleId="rvps11">
    <w:name w:val="rvps11"/>
    <w:basedOn w:val="a"/>
    <w:rsid w:val="008148EA"/>
    <w:pPr>
      <w:spacing w:before="100" w:beforeAutospacing="1" w:after="100" w:afterAutospacing="1"/>
    </w:pPr>
  </w:style>
  <w:style w:type="character" w:customStyle="1" w:styleId="rvts11">
    <w:name w:val="rvts11"/>
    <w:rsid w:val="008148EA"/>
  </w:style>
  <w:style w:type="character" w:customStyle="1" w:styleId="rvts80">
    <w:name w:val="rvts80"/>
    <w:rsid w:val="008148EA"/>
  </w:style>
  <w:style w:type="character" w:styleId="af5">
    <w:name w:val="FollowedHyperlink"/>
    <w:rsid w:val="008148EA"/>
    <w:rPr>
      <w:color w:val="800080"/>
      <w:u w:val="single"/>
    </w:rPr>
  </w:style>
  <w:style w:type="paragraph" w:customStyle="1" w:styleId="af6">
    <w:name w:val="Нормальний текст"/>
    <w:basedOn w:val="a"/>
    <w:rsid w:val="008148EA"/>
    <w:pPr>
      <w:spacing w:before="120"/>
      <w:ind w:firstLine="567"/>
    </w:pPr>
    <w:rPr>
      <w:rFonts w:ascii="Antiqua" w:eastAsia="SimSun" w:hAnsi="Antiqua"/>
      <w:sz w:val="26"/>
      <w:lang w:val="uk-UA"/>
    </w:rPr>
  </w:style>
  <w:style w:type="paragraph" w:customStyle="1" w:styleId="af7">
    <w:name w:val="Шапка документу"/>
    <w:basedOn w:val="a"/>
    <w:rsid w:val="008148EA"/>
    <w:pPr>
      <w:keepNext/>
      <w:keepLines/>
      <w:spacing w:after="240"/>
      <w:ind w:left="4536"/>
      <w:jc w:val="center"/>
    </w:pPr>
    <w:rPr>
      <w:rFonts w:ascii="Antiqua" w:eastAsia="SimSun"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051-2012-%D0%BF" TargetMode="External"/><Relationship Id="rId18" Type="http://schemas.openxmlformats.org/officeDocument/2006/relationships/image" Target="media/image3.wmf"/><Relationship Id="rId26" Type="http://schemas.openxmlformats.org/officeDocument/2006/relationships/hyperlink" Target="https://egrp365.org/map/?id=g0Xhap" TargetMode="External"/><Relationship Id="rId21" Type="http://schemas.openxmlformats.org/officeDocument/2006/relationships/oleObject" Target="embeddings/oleObject4.bin"/><Relationship Id="rId34" Type="http://schemas.openxmlformats.org/officeDocument/2006/relationships/hyperlink" Target="https://zakon.rada.gov.ua/laws/show/1378-15" TargetMode="External"/><Relationship Id="rId7" Type="http://schemas.openxmlformats.org/officeDocument/2006/relationships/header" Target="header1.xml"/><Relationship Id="rId12" Type="http://schemas.openxmlformats.org/officeDocument/2006/relationships/hyperlink" Target="https://land.gov.ua/index.php/category/napriamy-diialnosti/rynok-ta-otsinka-zemel/" TargetMode="External"/><Relationship Id="rId17" Type="http://schemas.openxmlformats.org/officeDocument/2006/relationships/oleObject" Target="embeddings/oleObject2.bin"/><Relationship Id="rId25" Type="http://schemas.openxmlformats.org/officeDocument/2006/relationships/hyperlink" Target="https://opendatabot.ua/l/1200000000" TargetMode="External"/><Relationship Id="rId33" Type="http://schemas.openxmlformats.org/officeDocument/2006/relationships/hyperlink" Target="https://pgasa.dp.ua/wp-content/uploads/2018/04/Otsinka-zemelTypograf-nov-A5.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kievgenplan.grad.gov.ua/wp-content/uploads/2019/12/%D0%BF%D1%80%D0%BE%D0%B5%D0%BA%D1%8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21-%D0%BF" TargetMode="External"/><Relationship Id="rId24" Type="http://schemas.openxmlformats.org/officeDocument/2006/relationships/oleObject" Target="embeddings/oleObject6.bin"/><Relationship Id="rId32" Type="http://schemas.openxmlformats.org/officeDocument/2006/relationships/hyperlink" Target="https://budynok.com.ua/ua/top-ukrainian-real-estate-sit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s://www.google.com/maps" TargetMode="External"/><Relationship Id="rId36" Type="http://schemas.openxmlformats.org/officeDocument/2006/relationships/hyperlink" Target="http://surl.li/mapim" TargetMode="External"/><Relationship Id="rId10" Type="http://schemas.openxmlformats.org/officeDocument/2006/relationships/hyperlink" Target="https://zakon.rada.gov.ua/laws/show/1147-2021-%D0%BF" TargetMode="External"/><Relationship Id="rId19" Type="http://schemas.openxmlformats.org/officeDocument/2006/relationships/oleObject" Target="embeddings/oleObject3.bin"/><Relationship Id="rId31" Type="http://schemas.openxmlformats.org/officeDocument/2006/relationships/hyperlink" Target="https://dniprorada.gov.ua/upload/editor/tom_2_pz_shevchenka.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yperlink" Target="https://kadastr.live/" TargetMode="External"/><Relationship Id="rId30" Type="http://schemas.openxmlformats.org/officeDocument/2006/relationships/hyperlink" Target="https://dniprorada.gov.ua/uk/page/plan-zonuvannya-teritorii-mista" TargetMode="External"/><Relationship Id="rId35" Type="http://schemas.openxmlformats.org/officeDocument/2006/relationships/hyperlink" Target="https://pgasa.dp.ua/wp-content/uploads/2018/04/Otsinka-zemelTypograf-nov-A5.pdf"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60578</Words>
  <Characters>34530</Characters>
  <Application>Microsoft Office Word</Application>
  <DocSecurity>0</DocSecurity>
  <Lines>287</Lines>
  <Paragraphs>189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Y.Kirichek</dc:creator>
  <cp:lastModifiedBy>Євген Ландо</cp:lastModifiedBy>
  <cp:revision>4</cp:revision>
  <dcterms:created xsi:type="dcterms:W3CDTF">2024-12-24T11:32:00Z</dcterms:created>
  <dcterms:modified xsi:type="dcterms:W3CDTF">2024-12-24T11:46:00Z</dcterms:modified>
</cp:coreProperties>
</file>