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4C" w:rsidRPr="0078714C" w:rsidRDefault="00B16123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E6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89CE3" wp14:editId="34A77D91">
                <wp:simplePos x="0" y="0"/>
                <wp:positionH relativeFrom="column">
                  <wp:posOffset>2625725</wp:posOffset>
                </wp:positionH>
                <wp:positionV relativeFrom="paragraph">
                  <wp:posOffset>-531495</wp:posOffset>
                </wp:positionV>
                <wp:extent cx="476885" cy="354330"/>
                <wp:effectExtent l="0" t="0" r="0" b="762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701" w:rsidRPr="000E6718" w:rsidRDefault="00622701" w:rsidP="006227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6.75pt;margin-top:-41.85pt;width:37.55pt;height:2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" stroked="f">
                <v:textbox style="layout-flow:vertical">
                  <w:txbxContent>
                    <w:p w:rsidR="00622701" w:rsidRPr="000E6718" w:rsidRDefault="00622701" w:rsidP="006227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14C" w:rsidRPr="00787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МІНІСТЕРСТВО ОСВІТИ І НАУКИ УКРАЇНИ</w:t>
      </w: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87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ДЕРЖАВНИЙ ВИЩИЙ НАВЧАЛЬНИЙ ЗАКЛАД</w:t>
      </w: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87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«ПРИДНІПРОВСЬКА ДЕРЖАВНА АКАДЕМІЯ</w:t>
      </w: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87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БУДІВНИЦТВА ТА АРХІТЕКТУРИ»</w:t>
      </w: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87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КАФЕДРА ТЕХНОЛОГІЇ БУДІВЕЛЬНИХ МАТЕРІАЛІВ, ВИРОБІВ</w:t>
      </w: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871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 КОНСТРУКЦІЙ</w:t>
      </w: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8714C" w:rsidRP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8714C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74D93" w:rsidRDefault="00B74D93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74D93" w:rsidRDefault="00B74D93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74D93" w:rsidRPr="0078714C" w:rsidRDefault="00B74D93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8714C" w:rsidRPr="00241556" w:rsidRDefault="0078714C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</w:pPr>
      <w:r w:rsidRPr="0024155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  <w:t>МЕТОДИЧНІ ВКАЗІВКИ</w:t>
      </w:r>
    </w:p>
    <w:p w:rsidR="00E6221E" w:rsidRPr="00241556" w:rsidRDefault="00E6221E" w:rsidP="007871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ru-RU"/>
        </w:rPr>
      </w:pPr>
    </w:p>
    <w:p w:rsidR="008E7A5E" w:rsidRPr="00241556" w:rsidRDefault="003A6D45" w:rsidP="00B737DB">
      <w:pPr>
        <w:widowControl w:val="0"/>
        <w:spacing w:after="0" w:line="269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</w:pPr>
      <w:r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до </w:t>
      </w:r>
      <w:r w:rsidR="00B737DB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практичних </w:t>
      </w:r>
      <w:r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занять </w:t>
      </w:r>
      <w:r w:rsidR="001C229A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за темою </w:t>
      </w:r>
      <w:r w:rsidR="00B74D93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«Спеціальні цементи» </w:t>
      </w:r>
    </w:p>
    <w:p w:rsidR="00BE3E74" w:rsidRPr="00241556" w:rsidRDefault="008E7A5E" w:rsidP="00B737DB">
      <w:pPr>
        <w:widowControl w:val="0"/>
        <w:spacing w:after="0" w:line="269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</w:pPr>
      <w:r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з дисципліни </w:t>
      </w:r>
      <w:r w:rsidR="003A6D45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«Технологія виробництва та використання матеріалів спеціального призначення» для студен</w:t>
      </w:r>
      <w:r w:rsidR="00967302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т</w:t>
      </w:r>
      <w:r w:rsidR="003A6D45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ів ступеня магістр</w:t>
      </w:r>
      <w:r w:rsidR="001C229A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а</w:t>
      </w:r>
      <w:r w:rsidR="003A6D45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  </w:t>
      </w:r>
    </w:p>
    <w:p w:rsidR="00BE3E74" w:rsidRPr="00241556" w:rsidRDefault="003A6D45" w:rsidP="00B737DB">
      <w:pPr>
        <w:widowControl w:val="0"/>
        <w:spacing w:after="0" w:line="269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</w:pPr>
      <w:r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спеціальності </w:t>
      </w:r>
      <w:r w:rsidR="00B737DB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192 </w:t>
      </w:r>
      <w:r w:rsidR="00393ECF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«</w:t>
      </w:r>
      <w:r w:rsidR="00B737DB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Будівництв</w:t>
      </w:r>
      <w:r w:rsidR="00393ECF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о</w:t>
      </w:r>
      <w:r w:rsidR="00B737DB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 та цивільна інженерія</w:t>
      </w:r>
      <w:r w:rsidR="00393ECF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»</w:t>
      </w:r>
      <w:r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 </w:t>
      </w:r>
    </w:p>
    <w:p w:rsidR="00B737DB" w:rsidRPr="00B737DB" w:rsidRDefault="00B74D93" w:rsidP="00B737DB">
      <w:pPr>
        <w:widowControl w:val="0"/>
        <w:spacing w:after="0" w:line="26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освітніх програм </w:t>
      </w:r>
      <w:r w:rsidR="0001562A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«Технології будівельни</w:t>
      </w:r>
      <w:bookmarkStart w:id="0" w:name="_GoBack"/>
      <w:bookmarkEnd w:id="0"/>
      <w:r w:rsidR="0001562A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х конструкцій, виробів і матеріалів»</w:t>
      </w:r>
      <w:r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 </w:t>
      </w:r>
      <w:r w:rsidR="00B737DB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денної та заочної форм</w:t>
      </w:r>
      <w:r w:rsidR="003A6D45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 xml:space="preserve"> </w:t>
      </w:r>
      <w:r w:rsidR="00B737DB" w:rsidRPr="0024155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uk-UA" w:eastAsia="uk-UA" w:bidi="uk-UA"/>
        </w:rPr>
        <w:t>навчання</w:t>
      </w: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F1939" w:rsidRDefault="004F1939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F1939" w:rsidRDefault="004F1939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F1939" w:rsidRDefault="004F1939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4F1939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737DB" w:rsidRPr="00B737DB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Дніпро</w:t>
      </w:r>
    </w:p>
    <w:p w:rsidR="00B737DB" w:rsidRPr="00B737DB" w:rsidRDefault="00B737DB" w:rsidP="00B737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2020</w:t>
      </w:r>
    </w:p>
    <w:p w:rsidR="0078714C" w:rsidRDefault="0078714C" w:rsidP="00BE3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78714C" w:rsidRDefault="0078714C" w:rsidP="00BE3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E44B01" w:rsidRDefault="00B16123" w:rsidP="00BE3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0E67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D1618" wp14:editId="349581DE">
                <wp:simplePos x="0" y="0"/>
                <wp:positionH relativeFrom="column">
                  <wp:posOffset>2635885</wp:posOffset>
                </wp:positionH>
                <wp:positionV relativeFrom="paragraph">
                  <wp:posOffset>-557530</wp:posOffset>
                </wp:positionV>
                <wp:extent cx="476885" cy="354330"/>
                <wp:effectExtent l="0" t="0" r="0" b="762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123" w:rsidRPr="000E6718" w:rsidRDefault="00B16123" w:rsidP="00B161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55pt;margin-top:-43.9pt;width:37.55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" stroked="f">
                <v:textbox style="layout-flow:vertical">
                  <w:txbxContent>
                    <w:p w:rsidR="00B16123" w:rsidRPr="000E6718" w:rsidRDefault="00B16123" w:rsidP="00B161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Методичні вказівки </w:t>
      </w:r>
      <w:r w:rsidR="00BE3E74" w:rsidRP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до</w:t>
      </w:r>
      <w:r w:rsid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практичних занять </w:t>
      </w:r>
      <w:r w:rsidR="001C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 темою </w:t>
      </w:r>
      <w:r w:rsidR="00E61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«Спеціальні цементи» </w:t>
      </w:r>
      <w:r w:rsid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 дисципліни </w:t>
      </w:r>
      <w:r w:rsidR="00BE3E74" w:rsidRP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«Технологія виробництва та використання матеріалів спеціального призначення» для студен</w:t>
      </w:r>
      <w:r w:rsidR="009673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</w:t>
      </w:r>
      <w:r w:rsidR="00BE3E74" w:rsidRP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ів ступеня </w:t>
      </w:r>
      <w:r w:rsid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магістр</w:t>
      </w:r>
      <w:r w:rsidR="001C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</w:t>
      </w:r>
      <w:r w:rsid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E3E74" w:rsidRP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спеціальності 192 «Буд</w:t>
      </w:r>
      <w:r w:rsid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івництво та цивільна інженерія» </w:t>
      </w:r>
      <w:r w:rsidR="00E61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освітніх програм </w:t>
      </w:r>
      <w:r w:rsidR="00BE3E74" w:rsidRP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«Технології будівельних конструкцій, виробів і матеріалів»</w:t>
      </w:r>
      <w:r w:rsid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E3E74" w:rsidRP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денної та заочної форм навчання</w:t>
      </w:r>
      <w:r w:rsid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/</w:t>
      </w:r>
      <w:r w:rsidR="00BE3E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Укладач: </w:t>
      </w:r>
      <w:proofErr w:type="spellStart"/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Сторчай</w:t>
      </w:r>
      <w:proofErr w:type="spellEnd"/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Н.</w:t>
      </w:r>
      <w:r w:rsidR="00E61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 </w:t>
      </w:r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С. - Дніпро: ДВНЗ ПДАБА, 2020</w:t>
      </w:r>
      <w:r w:rsidR="00E44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 </w:t>
      </w:r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р. </w:t>
      </w:r>
      <w:r w:rsidR="00E44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–</w:t>
      </w:r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8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 w:rsidR="009E5F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1</w:t>
      </w:r>
      <w:r w:rsidR="00E44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B737DB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с.</w:t>
      </w:r>
      <w:r w:rsidR="00E44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E44B01" w:rsidRDefault="00E44B01" w:rsidP="00E44B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E44B01" w:rsidRDefault="00E44B01" w:rsidP="00E44B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E44B01" w:rsidRDefault="00B737DB" w:rsidP="00E44B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Методичні вказівки </w:t>
      </w:r>
      <w:r w:rsidR="00E44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 виконання практичних робіт містять приклади </w:t>
      </w:r>
      <w:r w:rsidR="00E617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розв’язання </w:t>
      </w:r>
      <w:r w:rsidR="00E44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завдань </w:t>
      </w:r>
      <w:r w:rsidR="008C77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за темою</w:t>
      </w:r>
      <w:r w:rsidR="00E44B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«Спеціальні цементи», також надано завдання для самостійної роботи, список рекомендованої літератури.</w:t>
      </w:r>
    </w:p>
    <w:p w:rsidR="00E44B01" w:rsidRDefault="00E44B01" w:rsidP="00B737DB">
      <w:pPr>
        <w:widowControl w:val="0"/>
        <w:spacing w:after="22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295F18" w:rsidRDefault="00295F18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4665" w:rsidRPr="00564665" w:rsidRDefault="00564665" w:rsidP="00564665">
      <w:pPr>
        <w:shd w:val="clear" w:color="auto" w:fill="FFFFFF"/>
        <w:spacing w:after="0" w:line="240" w:lineRule="auto"/>
        <w:ind w:left="1276" w:hanging="1276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64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Укладач: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64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Сторчай</w:t>
      </w:r>
      <w:proofErr w:type="spellEnd"/>
      <w:r w:rsidRPr="00564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Н. С., д. т. н., проф. кафедри технології будівельних матеріалів, виробів та конструкцій ДВНЗ ПДАБА</w:t>
      </w:r>
    </w:p>
    <w:p w:rsidR="00564665" w:rsidRPr="00564665" w:rsidRDefault="00564665" w:rsidP="00564665">
      <w:pPr>
        <w:shd w:val="clear" w:color="auto" w:fill="FFFFFF"/>
        <w:spacing w:after="0" w:line="240" w:lineRule="auto"/>
        <w:ind w:left="1276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564665" w:rsidRPr="00564665" w:rsidRDefault="00564665" w:rsidP="00564665">
      <w:pPr>
        <w:shd w:val="clear" w:color="auto" w:fill="FFFFFF"/>
        <w:spacing w:after="0" w:line="240" w:lineRule="auto"/>
        <w:ind w:left="1276" w:hanging="127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val="uk-UA" w:eastAsia="ru-RU"/>
        </w:rPr>
      </w:pPr>
    </w:p>
    <w:p w:rsidR="00564665" w:rsidRPr="00564665" w:rsidRDefault="00564665" w:rsidP="00564665">
      <w:pPr>
        <w:shd w:val="clear" w:color="auto" w:fill="FFFFFF"/>
        <w:spacing w:after="0" w:line="240" w:lineRule="auto"/>
        <w:ind w:left="1276" w:hanging="1276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64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Відповідальний за випуск: </w:t>
      </w:r>
      <w:proofErr w:type="spellStart"/>
      <w:r w:rsidRPr="00564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Шпирько</w:t>
      </w:r>
      <w:proofErr w:type="spellEnd"/>
      <w:r w:rsidRPr="00564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М. В., д. т. н., проф., зав. каф. технології будівельних матеріалів, виробів та конструкцій ДВНЗ ПДАБА</w:t>
      </w:r>
    </w:p>
    <w:p w:rsidR="00564665" w:rsidRPr="00564665" w:rsidRDefault="00564665" w:rsidP="00564665">
      <w:pPr>
        <w:shd w:val="clear" w:color="auto" w:fill="FFFFFF"/>
        <w:spacing w:after="0" w:line="240" w:lineRule="auto"/>
        <w:ind w:left="1276" w:hanging="1276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4665" w:rsidRPr="00564665" w:rsidRDefault="00564665" w:rsidP="00564665">
      <w:pPr>
        <w:shd w:val="clear" w:color="auto" w:fill="FFFFFF"/>
        <w:spacing w:after="0" w:line="240" w:lineRule="auto"/>
        <w:ind w:left="1276" w:hanging="1276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64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Рецензент: </w:t>
      </w:r>
      <w:proofErr w:type="spellStart"/>
      <w:r w:rsidR="00E617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Колохов</w:t>
      </w:r>
      <w:proofErr w:type="spellEnd"/>
      <w:r w:rsidR="00E617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В. В.</w:t>
      </w:r>
      <w:r w:rsidR="001C22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E617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56DCC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к.</w:t>
      </w:r>
      <w:r w:rsidR="001C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 </w:t>
      </w:r>
      <w:r w:rsidR="00856DCC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т.</w:t>
      </w:r>
      <w:r w:rsidR="001C22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 </w:t>
      </w:r>
      <w:r w:rsidR="00856DCC" w:rsidRPr="00B73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н., доцент кафедри технології будівельних матеріалів, виробів та конструкцій ДВНЗ ПДАБА</w:t>
      </w:r>
      <w:r w:rsidR="00856DCC" w:rsidRPr="005646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564665" w:rsidRDefault="00564665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4665" w:rsidRDefault="00564665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4665" w:rsidRDefault="00564665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4665" w:rsidRDefault="00564665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4665" w:rsidRDefault="00564665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64665" w:rsidRDefault="00564665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295F18" w:rsidRPr="00295F18" w:rsidRDefault="00295F18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Затверджено на засіданні кафедри </w:t>
      </w:r>
    </w:p>
    <w:p w:rsidR="00295F18" w:rsidRPr="00295F18" w:rsidRDefault="00295F18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технології будівельних матеріалів, виробів та конструкцій ДВНЗ ПДАБА</w:t>
      </w:r>
    </w:p>
    <w:p w:rsidR="00295F18" w:rsidRPr="00295F18" w:rsidRDefault="00295F18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967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10 </w:t>
      </w: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«</w:t>
      </w:r>
      <w:r w:rsidR="00967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06</w:t>
      </w: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  <w:r w:rsidR="00967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квітня </w:t>
      </w: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 w:rsidR="009673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20 </w:t>
      </w: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</w:t>
      </w:r>
    </w:p>
    <w:p w:rsidR="00295F18" w:rsidRPr="00295F18" w:rsidRDefault="00295F18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Зав. кафедри </w:t>
      </w:r>
      <w:proofErr w:type="spellStart"/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Шпирько</w:t>
      </w:r>
      <w:proofErr w:type="spellEnd"/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М. В.</w:t>
      </w:r>
    </w:p>
    <w:p w:rsidR="00295F18" w:rsidRPr="00295F18" w:rsidRDefault="00295F18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295F18" w:rsidRPr="00295F18" w:rsidRDefault="00295F18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Затверджено на засіданні </w:t>
      </w:r>
    </w:p>
    <w:p w:rsidR="00295F18" w:rsidRPr="00295F18" w:rsidRDefault="00295F18" w:rsidP="00295F18">
      <w:pPr>
        <w:shd w:val="clear" w:color="auto" w:fill="FFFFFF"/>
        <w:spacing w:after="0" w:line="240" w:lineRule="auto"/>
        <w:ind w:left="3686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95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Президії методичної ради ДВНЗ ПДАБА</w:t>
      </w:r>
    </w:p>
    <w:p w:rsidR="00B737DB" w:rsidRPr="00B737DB" w:rsidRDefault="00295F18" w:rsidP="000027CF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295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Протокол № </w:t>
      </w:r>
      <w:r w:rsidR="00260A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295F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260A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142) від </w:t>
      </w:r>
      <w:r w:rsidR="000027CF" w:rsidRPr="00002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«04» червня 2020 р.</w:t>
      </w:r>
    </w:p>
    <w:p w:rsidR="00B737DB" w:rsidRPr="00B737DB" w:rsidRDefault="00B737DB" w:rsidP="00B737DB">
      <w:pPr>
        <w:widowControl w:val="0"/>
        <w:spacing w:after="24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B737DB" w:rsidRDefault="00B737DB" w:rsidP="00B737DB">
      <w:pPr>
        <w:widowControl w:val="0"/>
        <w:spacing w:after="24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val="uk-UA" w:eastAsia="uk-UA" w:bidi="uk-UA"/>
        </w:rPr>
      </w:pPr>
    </w:p>
    <w:p w:rsidR="00B737DB" w:rsidRDefault="00B737DB" w:rsidP="003D72D0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B73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lastRenderedPageBreak/>
        <w:t>ЗМІСТ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956"/>
      </w:tblGrid>
      <w:tr w:rsidR="0078714C" w:rsidRPr="002C5EA0" w:rsidTr="00295F18">
        <w:tc>
          <w:tcPr>
            <w:tcW w:w="8330" w:type="dxa"/>
          </w:tcPr>
          <w:p w:rsidR="0078714C" w:rsidRPr="000B691A" w:rsidRDefault="000B691A" w:rsidP="000B691A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0B6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ХАРАКТЕРИСТИКА ХІМІЧНОГО ТА МІНЕРАЛОГІЧНОГО СКЛАДУ ПОРТЛНДЦЕМЕНТНОГО КЛІНКЕРУ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…………………..</w:t>
            </w:r>
          </w:p>
        </w:tc>
        <w:tc>
          <w:tcPr>
            <w:tcW w:w="956" w:type="dxa"/>
          </w:tcPr>
          <w:p w:rsidR="003D72D0" w:rsidRPr="002C5EA0" w:rsidRDefault="003D72D0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4</w:t>
            </w:r>
          </w:p>
        </w:tc>
      </w:tr>
      <w:tr w:rsidR="008E7A5E" w:rsidRPr="002C5EA0" w:rsidTr="00295F18">
        <w:tc>
          <w:tcPr>
            <w:tcW w:w="8330" w:type="dxa"/>
          </w:tcPr>
          <w:p w:rsidR="008E7A5E" w:rsidRPr="000B691A" w:rsidRDefault="000B691A" w:rsidP="000B691A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ПРИКЛАДИ РОЗВ</w:t>
            </w:r>
            <w:r w:rsidRPr="000B6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ЯЗАННЯ ЗАВДАНЬ..…</w:t>
            </w:r>
            <w:r w:rsidR="008E7A5E" w:rsidRPr="000B69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………………………… </w:t>
            </w:r>
          </w:p>
        </w:tc>
        <w:tc>
          <w:tcPr>
            <w:tcW w:w="956" w:type="dxa"/>
          </w:tcPr>
          <w:p w:rsidR="008E7A5E" w:rsidRDefault="008E7A5E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7</w:t>
            </w:r>
          </w:p>
        </w:tc>
      </w:tr>
      <w:tr w:rsidR="002C5EA0" w:rsidRPr="002C5EA0" w:rsidTr="00295F18">
        <w:tc>
          <w:tcPr>
            <w:tcW w:w="8330" w:type="dxa"/>
          </w:tcPr>
          <w:p w:rsidR="002C5EA0" w:rsidRPr="002C5EA0" w:rsidRDefault="002C5EA0" w:rsidP="00856DCC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2C5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Завдання 1</w:t>
            </w:r>
            <w:r w:rsidR="00BE3E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……………………………………………………………….</w:t>
            </w:r>
          </w:p>
        </w:tc>
        <w:tc>
          <w:tcPr>
            <w:tcW w:w="956" w:type="dxa"/>
          </w:tcPr>
          <w:p w:rsidR="002C5EA0" w:rsidRPr="002C5EA0" w:rsidRDefault="005C1BCF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7</w:t>
            </w:r>
          </w:p>
        </w:tc>
      </w:tr>
      <w:tr w:rsidR="002C5EA0" w:rsidRPr="002C5EA0" w:rsidTr="00295F18">
        <w:tc>
          <w:tcPr>
            <w:tcW w:w="8330" w:type="dxa"/>
          </w:tcPr>
          <w:p w:rsidR="002C5EA0" w:rsidRPr="002C5EA0" w:rsidRDefault="002C5EA0" w:rsidP="00856DCC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2C5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Завдання 2</w:t>
            </w:r>
            <w:r w:rsidR="00BE3E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……………………………………………………………….</w:t>
            </w:r>
          </w:p>
        </w:tc>
        <w:tc>
          <w:tcPr>
            <w:tcW w:w="956" w:type="dxa"/>
          </w:tcPr>
          <w:p w:rsidR="002C5EA0" w:rsidRPr="002C5EA0" w:rsidRDefault="005C1BCF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7</w:t>
            </w:r>
          </w:p>
        </w:tc>
      </w:tr>
      <w:tr w:rsidR="002C5EA0" w:rsidRPr="002C5EA0" w:rsidTr="00295F18">
        <w:tc>
          <w:tcPr>
            <w:tcW w:w="8330" w:type="dxa"/>
          </w:tcPr>
          <w:p w:rsidR="002C5EA0" w:rsidRPr="002C5EA0" w:rsidRDefault="002C5EA0" w:rsidP="00856DCC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2C5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Завдання 3</w:t>
            </w:r>
            <w:r w:rsidR="00295F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……………………………………………………………….</w:t>
            </w:r>
          </w:p>
        </w:tc>
        <w:tc>
          <w:tcPr>
            <w:tcW w:w="956" w:type="dxa"/>
          </w:tcPr>
          <w:p w:rsidR="002C5EA0" w:rsidRPr="002C5EA0" w:rsidRDefault="005C1BCF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8</w:t>
            </w:r>
          </w:p>
        </w:tc>
      </w:tr>
      <w:tr w:rsidR="002C5EA0" w:rsidRPr="002C5EA0" w:rsidTr="00295F18">
        <w:tc>
          <w:tcPr>
            <w:tcW w:w="8330" w:type="dxa"/>
          </w:tcPr>
          <w:p w:rsidR="002C5EA0" w:rsidRPr="002C5EA0" w:rsidRDefault="002C5EA0" w:rsidP="00856DCC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2C5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Завдання 4</w:t>
            </w:r>
            <w:r w:rsidR="00BE3E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……………………………………………………………….</w:t>
            </w:r>
          </w:p>
        </w:tc>
        <w:tc>
          <w:tcPr>
            <w:tcW w:w="956" w:type="dxa"/>
          </w:tcPr>
          <w:p w:rsidR="002C5EA0" w:rsidRPr="002C5EA0" w:rsidRDefault="005C1BCF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8</w:t>
            </w:r>
          </w:p>
        </w:tc>
      </w:tr>
      <w:tr w:rsidR="002C5EA0" w:rsidRPr="002C5EA0" w:rsidTr="00295F18">
        <w:tc>
          <w:tcPr>
            <w:tcW w:w="8330" w:type="dxa"/>
          </w:tcPr>
          <w:p w:rsidR="002C5EA0" w:rsidRPr="002C5EA0" w:rsidRDefault="002C5EA0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2C5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Завдання 5</w:t>
            </w:r>
            <w:r w:rsidR="00295F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……………………………………………………………….</w:t>
            </w:r>
          </w:p>
        </w:tc>
        <w:tc>
          <w:tcPr>
            <w:tcW w:w="956" w:type="dxa"/>
          </w:tcPr>
          <w:p w:rsidR="002C5EA0" w:rsidRPr="002C5EA0" w:rsidRDefault="005C1BCF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9</w:t>
            </w:r>
          </w:p>
        </w:tc>
      </w:tr>
      <w:tr w:rsidR="002C5EA0" w:rsidRPr="002C5EA0" w:rsidTr="00295F18">
        <w:tc>
          <w:tcPr>
            <w:tcW w:w="8330" w:type="dxa"/>
          </w:tcPr>
          <w:p w:rsidR="002C5EA0" w:rsidRPr="000B691A" w:rsidRDefault="000B691A" w:rsidP="000B69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САМОСТІЙНОЇ РОБОТИ…</w:t>
            </w:r>
            <w:r w:rsidR="008E7A5E" w:rsidRPr="000B69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</w:p>
        </w:tc>
        <w:tc>
          <w:tcPr>
            <w:tcW w:w="956" w:type="dxa"/>
          </w:tcPr>
          <w:p w:rsidR="002C5EA0" w:rsidRPr="002C5EA0" w:rsidRDefault="005C1BCF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10</w:t>
            </w:r>
          </w:p>
        </w:tc>
      </w:tr>
      <w:tr w:rsidR="002C5EA0" w:rsidRPr="002C5EA0" w:rsidTr="00295F18">
        <w:tc>
          <w:tcPr>
            <w:tcW w:w="8330" w:type="dxa"/>
          </w:tcPr>
          <w:p w:rsidR="002C5EA0" w:rsidRPr="002C5EA0" w:rsidRDefault="000B691A" w:rsidP="000B69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СПИСОК ЛІТЕРАТУРИ ..</w:t>
            </w:r>
            <w:r w:rsidR="00295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……………………………………………..</w:t>
            </w:r>
          </w:p>
        </w:tc>
        <w:tc>
          <w:tcPr>
            <w:tcW w:w="956" w:type="dxa"/>
          </w:tcPr>
          <w:p w:rsidR="002C5EA0" w:rsidRPr="002C5EA0" w:rsidRDefault="005C1BCF" w:rsidP="00856DCC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11</w:t>
            </w:r>
          </w:p>
        </w:tc>
      </w:tr>
    </w:tbl>
    <w:p w:rsidR="002C5EA0" w:rsidRDefault="002C5EA0" w:rsidP="00856DCC">
      <w:pPr>
        <w:widowControl w:val="0"/>
        <w:spacing w:after="240" w:line="240" w:lineRule="auto"/>
        <w:ind w:firstLine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8E7A5E" w:rsidRDefault="008E7A5E" w:rsidP="00856DCC">
      <w:pPr>
        <w:widowControl w:val="0"/>
        <w:spacing w:after="240" w:line="240" w:lineRule="auto"/>
        <w:ind w:firstLine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8E7A5E" w:rsidRDefault="008E7A5E" w:rsidP="00856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D74" w:rsidRPr="00E128B4" w:rsidRDefault="00A55192" w:rsidP="00A551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ХІМІЧНОГО ТА МІНЕРАЛОГІЧНОГО СКЛАДУ ПОРТЛ</w:t>
      </w:r>
      <w:r w:rsidR="000E671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НДЦЕМЕНТНОГО КЛІНКЕРУ</w:t>
      </w:r>
    </w:p>
    <w:p w:rsidR="00567D74" w:rsidRPr="00220188" w:rsidRDefault="00567D74" w:rsidP="00856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64B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хімічного і мінералогічного складів клінкеру при розрахунку сировинної суміші застосовуються модулі, що враховують співвідношення між основними оксидами в клінкері і сировинної суміші, а також формули розрахунку ступеня насичення </w:t>
      </w:r>
      <w:proofErr w:type="spellStart"/>
      <w:r w:rsidRPr="004C564B">
        <w:rPr>
          <w:rFonts w:ascii="Times New Roman" w:hAnsi="Times New Roman" w:cs="Times New Roman"/>
          <w:sz w:val="28"/>
          <w:szCs w:val="28"/>
          <w:lang w:val="uk-UA"/>
        </w:rPr>
        <w:t>СаО</w:t>
      </w:r>
      <w:proofErr w:type="spellEnd"/>
      <w:r w:rsidRPr="004C564B">
        <w:rPr>
          <w:rFonts w:ascii="Times New Roman" w:hAnsi="Times New Roman" w:cs="Times New Roman"/>
          <w:sz w:val="28"/>
          <w:szCs w:val="28"/>
          <w:lang w:val="uk-UA"/>
        </w:rPr>
        <w:t>. Найважливіші формули представлені в табл. 1</w:t>
      </w:r>
      <w:r w:rsidRPr="00220188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F206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128B4" w:rsidRDefault="00F206F0" w:rsidP="00E12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F91">
        <w:rPr>
          <w:rFonts w:ascii="Times New Roman" w:hAnsi="Times New Roman" w:cs="Times New Roman"/>
          <w:sz w:val="28"/>
          <w:szCs w:val="28"/>
          <w:lang w:val="uk-UA"/>
        </w:rPr>
        <w:t>На основі вищенаведених формул можна розраховувати і реалізовувати на практиці отримання клінкеру заданого хімічного складу при орієнтовних значеннях ступеня насичення СН, силікатно</w:t>
      </w:r>
      <w:r w:rsidR="00E128B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00F91">
        <w:rPr>
          <w:rFonts w:ascii="Times New Roman" w:hAnsi="Times New Roman" w:cs="Times New Roman"/>
          <w:sz w:val="28"/>
          <w:szCs w:val="28"/>
          <w:lang w:val="uk-UA"/>
        </w:rPr>
        <w:t xml:space="preserve"> і глиноземистого модулів (СМ і ГМ), наведених нижче (табл. 2)</w:t>
      </w:r>
      <w:r w:rsidRPr="00F206F0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06F0" w:rsidRDefault="00E128B4" w:rsidP="00E128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45D">
        <w:rPr>
          <w:rFonts w:ascii="Times New Roman" w:hAnsi="Times New Roman" w:cs="Times New Roman"/>
          <w:sz w:val="28"/>
          <w:szCs w:val="28"/>
          <w:lang w:val="uk-UA"/>
        </w:rPr>
        <w:t xml:space="preserve">Формули розрахунку ступеня насичення </w:t>
      </w:r>
      <w:proofErr w:type="spellStart"/>
      <w:r w:rsidRPr="0005745D">
        <w:rPr>
          <w:rFonts w:ascii="Times New Roman" w:hAnsi="Times New Roman" w:cs="Times New Roman"/>
          <w:sz w:val="28"/>
          <w:szCs w:val="28"/>
          <w:lang w:val="uk-UA"/>
        </w:rPr>
        <w:t>СаО</w:t>
      </w:r>
      <w:proofErr w:type="spellEnd"/>
      <w:r w:rsidRPr="0005745D">
        <w:rPr>
          <w:rFonts w:ascii="Times New Roman" w:hAnsi="Times New Roman" w:cs="Times New Roman"/>
          <w:sz w:val="28"/>
          <w:szCs w:val="28"/>
          <w:lang w:val="uk-UA"/>
        </w:rPr>
        <w:t xml:space="preserve">, наведені в табл. 1, являють собою співвідношення між наявними та максимальною кількістю </w:t>
      </w:r>
      <w:proofErr w:type="spellStart"/>
      <w:r w:rsidRPr="0005745D">
        <w:rPr>
          <w:rFonts w:ascii="Times New Roman" w:hAnsi="Times New Roman" w:cs="Times New Roman"/>
          <w:sz w:val="28"/>
          <w:szCs w:val="28"/>
          <w:lang w:val="uk-UA"/>
        </w:rPr>
        <w:t>СаО</w:t>
      </w:r>
      <w:proofErr w:type="spellEnd"/>
      <w:r w:rsidRPr="0005745D">
        <w:rPr>
          <w:rFonts w:ascii="Times New Roman" w:hAnsi="Times New Roman" w:cs="Times New Roman"/>
          <w:sz w:val="28"/>
          <w:szCs w:val="28"/>
          <w:lang w:val="uk-UA"/>
        </w:rPr>
        <w:t>, яке в виробничих умовах випалу охолодження може зв'язуватися з наявними кількостями SiО</w:t>
      </w:r>
      <w:r w:rsidRPr="0005745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05745D">
        <w:rPr>
          <w:rFonts w:ascii="Times New Roman" w:hAnsi="Times New Roman" w:cs="Times New Roman"/>
          <w:sz w:val="28"/>
          <w:szCs w:val="28"/>
          <w:lang w:val="uk-UA"/>
        </w:rPr>
        <w:t>, А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0200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200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574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E0200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0200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05745D">
        <w:rPr>
          <w:rFonts w:ascii="Times New Roman" w:hAnsi="Times New Roman" w:cs="Times New Roman"/>
          <w:sz w:val="28"/>
          <w:szCs w:val="28"/>
          <w:lang w:val="uk-UA"/>
        </w:rPr>
        <w:t xml:space="preserve"> в клінкерні фази. </w:t>
      </w:r>
    </w:p>
    <w:p w:rsidR="00F206F0" w:rsidRDefault="00F206F0" w:rsidP="00856D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06F0" w:rsidRDefault="00F206F0" w:rsidP="00856D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06F0" w:rsidRDefault="00F206F0" w:rsidP="00856D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6F0" w:rsidRDefault="00F206F0" w:rsidP="00F206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F206F0" w:rsidSect="0078714C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206F0" w:rsidRDefault="00BE5F89" w:rsidP="00F206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E67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5F84" wp14:editId="164E3415">
                <wp:simplePos x="0" y="0"/>
                <wp:positionH relativeFrom="column">
                  <wp:posOffset>4205643</wp:posOffset>
                </wp:positionH>
                <wp:positionV relativeFrom="paragraph">
                  <wp:posOffset>-543247</wp:posOffset>
                </wp:positionV>
                <wp:extent cx="476885" cy="354330"/>
                <wp:effectExtent l="0" t="0" r="0" b="76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F89" w:rsidRPr="000E6718" w:rsidRDefault="00BE5F89" w:rsidP="00BE5F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1.15pt;margin-top:-42.8pt;width:37.5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" stroked="f">
                <v:textbox style="layout-flow:vertical">
                  <w:txbxContent>
                    <w:p w:rsidR="00BE5F89" w:rsidRPr="000E6718" w:rsidRDefault="00BE5F89" w:rsidP="00BE5F8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6F0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F206F0" w:rsidRPr="00220188" w:rsidRDefault="00F206F0" w:rsidP="00F20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A3A">
        <w:rPr>
          <w:rFonts w:ascii="Times New Roman" w:hAnsi="Times New Roman" w:cs="Times New Roman"/>
          <w:sz w:val="28"/>
          <w:szCs w:val="28"/>
          <w:lang w:val="uk-UA"/>
        </w:rPr>
        <w:t>Ступінь насичення клінкеру вапном і модулі (кремнеземний, глиноземистий, сульфатний)</w:t>
      </w:r>
      <w:r w:rsidRPr="00220188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</w:p>
    <w:tbl>
      <w:tblPr>
        <w:tblStyle w:val="a3"/>
        <w:tblW w:w="14200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6237"/>
        <w:gridCol w:w="2610"/>
      </w:tblGrid>
      <w:tr w:rsidR="00F206F0" w:rsidRPr="00F206F0" w:rsidTr="00C8653B">
        <w:trPr>
          <w:trHeight w:val="1268"/>
        </w:trPr>
        <w:tc>
          <w:tcPr>
            <w:tcW w:w="3369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Позначення</w:t>
            </w:r>
          </w:p>
        </w:tc>
        <w:tc>
          <w:tcPr>
            <w:tcW w:w="1984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Скорочення</w:t>
            </w:r>
          </w:p>
        </w:tc>
        <w:tc>
          <w:tcPr>
            <w:tcW w:w="6237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Формула</w:t>
            </w:r>
          </w:p>
        </w:tc>
        <w:tc>
          <w:tcPr>
            <w:tcW w:w="2610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Діапазон зміни показника для портландцементу</w:t>
            </w:r>
          </w:p>
        </w:tc>
      </w:tr>
      <w:tr w:rsidR="00F206F0" w:rsidRPr="00F206F0" w:rsidTr="00C8653B">
        <w:trPr>
          <w:trHeight w:val="993"/>
        </w:trPr>
        <w:tc>
          <w:tcPr>
            <w:tcW w:w="3369" w:type="dxa"/>
          </w:tcPr>
          <w:p w:rsidR="00F206F0" w:rsidRPr="00F206F0" w:rsidRDefault="00F206F0" w:rsidP="00C8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насичення вапном І</w:t>
            </w:r>
          </w:p>
        </w:tc>
        <w:tc>
          <w:tcPr>
            <w:tcW w:w="1984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 І</w:t>
            </w:r>
          </w:p>
        </w:tc>
        <w:tc>
          <w:tcPr>
            <w:tcW w:w="6237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СН І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 xml:space="preserve">100 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CaO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2,8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Si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+1,1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+0,7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Fe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92…102</w:t>
            </w:r>
          </w:p>
        </w:tc>
      </w:tr>
      <w:tr w:rsidR="00F206F0" w:rsidRPr="00F206F0" w:rsidTr="00C8653B">
        <w:trPr>
          <w:trHeight w:val="974"/>
        </w:trPr>
        <w:tc>
          <w:tcPr>
            <w:tcW w:w="3369" w:type="dxa"/>
          </w:tcPr>
          <w:p w:rsidR="00F206F0" w:rsidRPr="00F206F0" w:rsidRDefault="00F206F0" w:rsidP="00C8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насичення вапном ІІ</w:t>
            </w:r>
          </w:p>
        </w:tc>
        <w:tc>
          <w:tcPr>
            <w:tcW w:w="1984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 ІІ</w:t>
            </w:r>
          </w:p>
        </w:tc>
        <w:tc>
          <w:tcPr>
            <w:tcW w:w="6237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СН ІІ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 xml:space="preserve">100 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CaO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2,8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Si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+1,18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+0,65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Fe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 даних</w:t>
            </w:r>
          </w:p>
        </w:tc>
      </w:tr>
      <w:tr w:rsidR="00F206F0" w:rsidRPr="00F206F0" w:rsidTr="00C8653B">
        <w:trPr>
          <w:trHeight w:val="1046"/>
        </w:trPr>
        <w:tc>
          <w:tcPr>
            <w:tcW w:w="3369" w:type="dxa"/>
          </w:tcPr>
          <w:p w:rsidR="00F206F0" w:rsidRPr="00F206F0" w:rsidRDefault="00F206F0" w:rsidP="00C8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насичення вапном ІІІ</w:t>
            </w:r>
            <w:r w:rsidRPr="00F206F0">
              <w:rPr>
                <w:rFonts w:ascii="Times New Roman" w:hAnsi="Times New Roman" w:cs="Times New Roman"/>
                <w:sz w:val="28"/>
                <w:szCs w:val="28"/>
              </w:rPr>
              <w:t>* (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  <w:r w:rsidRPr="00F206F0">
              <w:rPr>
                <w:rFonts w:ascii="Century Schoolbook" w:hAnsi="Century Schoolbook" w:cs="Times New Roman"/>
                <w:sz w:val="28"/>
                <w:szCs w:val="28"/>
              </w:rPr>
              <w:t>≤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2,0%)</w:t>
            </w:r>
          </w:p>
        </w:tc>
        <w:tc>
          <w:tcPr>
            <w:tcW w:w="1984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 ІІІ</w:t>
            </w:r>
          </w:p>
        </w:tc>
        <w:tc>
          <w:tcPr>
            <w:tcW w:w="6237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СН ІІІ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100 (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CaO+0,75MgO)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2,8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Si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+1,18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+0,65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Fe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:rsidR="00F206F0" w:rsidRPr="00F206F0" w:rsidRDefault="00BE5F89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7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B055D" wp14:editId="299986D8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-197485</wp:posOffset>
                      </wp:positionV>
                      <wp:extent cx="353695" cy="354330"/>
                      <wp:effectExtent l="0" t="0" r="8255" b="762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6718" w:rsidRPr="000E6718" w:rsidRDefault="000E6718" w:rsidP="00BE5F8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 w:rsidRPr="000E671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40.4pt;margin-top:-15.55pt;width:27.8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" stroked="f">
                      <v:textbox style="layout-flow:vertical">
                        <w:txbxContent>
                          <w:p w:rsidR="000E6718" w:rsidRPr="000E6718" w:rsidRDefault="000E6718" w:rsidP="00BE5F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0E67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6F0"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90…102</w:t>
            </w:r>
          </w:p>
        </w:tc>
      </w:tr>
      <w:tr w:rsidR="00F206F0" w:rsidRPr="00F206F0" w:rsidTr="00C8653B">
        <w:trPr>
          <w:trHeight w:val="1132"/>
        </w:trPr>
        <w:tc>
          <w:tcPr>
            <w:tcW w:w="3369" w:type="dxa"/>
          </w:tcPr>
          <w:p w:rsidR="00F206F0" w:rsidRPr="00F206F0" w:rsidRDefault="00F206F0" w:rsidP="00C865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насичення вапном ІІІ</w:t>
            </w:r>
            <w:r w:rsidRPr="00F206F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  <w:r w:rsidRPr="00F206F0">
              <w:rPr>
                <w:rFonts w:ascii="Century Schoolbook" w:hAnsi="Century Schoolbook" w:cs="Times New Roman"/>
                <w:sz w:val="28"/>
                <w:szCs w:val="28"/>
              </w:rPr>
              <w:t>≥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2,0%)</w:t>
            </w:r>
          </w:p>
        </w:tc>
        <w:tc>
          <w:tcPr>
            <w:tcW w:w="1984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 ІІІ</w:t>
            </w:r>
          </w:p>
        </w:tc>
        <w:tc>
          <w:tcPr>
            <w:tcW w:w="6237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СН ІІІ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100 (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CaO+1,5MgO)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2,8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Si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+1,18</m:t>
                    </m:r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+0,65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Fe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90…102</w:t>
            </w:r>
          </w:p>
        </w:tc>
      </w:tr>
      <w:tr w:rsidR="00F206F0" w:rsidRPr="00F206F0" w:rsidTr="00C8653B">
        <w:trPr>
          <w:trHeight w:val="680"/>
        </w:trPr>
        <w:tc>
          <w:tcPr>
            <w:tcW w:w="3369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Силікатний модуль</w:t>
            </w:r>
          </w:p>
        </w:tc>
        <w:tc>
          <w:tcPr>
            <w:tcW w:w="1984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6237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СМ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Si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Fe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1,8…3,4</w:t>
            </w:r>
          </w:p>
        </w:tc>
      </w:tr>
      <w:tr w:rsidR="00F206F0" w:rsidRPr="00F206F0" w:rsidTr="00C8653B">
        <w:trPr>
          <w:trHeight w:val="680"/>
        </w:trPr>
        <w:tc>
          <w:tcPr>
            <w:tcW w:w="3369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Глиноземний модуль</w:t>
            </w:r>
          </w:p>
        </w:tc>
        <w:tc>
          <w:tcPr>
            <w:tcW w:w="1984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ГМ</w:t>
            </w:r>
          </w:p>
        </w:tc>
        <w:tc>
          <w:tcPr>
            <w:tcW w:w="6237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ГМ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Fe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3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1,8…2,8</w:t>
            </w:r>
          </w:p>
        </w:tc>
      </w:tr>
      <w:tr w:rsidR="00F206F0" w:rsidRPr="00F206F0" w:rsidTr="00C8653B">
        <w:trPr>
          <w:trHeight w:val="680"/>
        </w:trPr>
        <w:tc>
          <w:tcPr>
            <w:tcW w:w="3369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Cульфатний</w:t>
            </w:r>
            <w:proofErr w:type="spellEnd"/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модуль</w:t>
            </w:r>
          </w:p>
        </w:tc>
        <w:tc>
          <w:tcPr>
            <w:tcW w:w="1984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SO3</w:t>
            </w:r>
          </w:p>
        </w:tc>
        <w:tc>
          <w:tcPr>
            <w:tcW w:w="6237" w:type="dxa"/>
          </w:tcPr>
          <w:p w:rsidR="00F206F0" w:rsidRPr="00F206F0" w:rsidRDefault="00F206F0" w:rsidP="00C86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0,85∙(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O+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1,52Na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uk-UA"/>
                      </w:rPr>
                      <m:t>O</m:t>
                    </m:r>
                  </m:den>
                </m:f>
              </m:oMath>
            </m:oMathPara>
          </w:p>
        </w:tc>
        <w:tc>
          <w:tcPr>
            <w:tcW w:w="2610" w:type="dxa"/>
            <w:vAlign w:val="center"/>
          </w:tcPr>
          <w:p w:rsidR="00F206F0" w:rsidRPr="00F206F0" w:rsidRDefault="00F206F0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 даних</w:t>
            </w:r>
          </w:p>
        </w:tc>
      </w:tr>
    </w:tbl>
    <w:p w:rsidR="00F206F0" w:rsidRDefault="00F206F0" w:rsidP="00856D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F91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300F91">
        <w:rPr>
          <w:lang w:val="uk-UA"/>
        </w:rPr>
        <w:t xml:space="preserve"> </w:t>
      </w:r>
      <w:r w:rsidRPr="00300F91">
        <w:rPr>
          <w:rFonts w:ascii="Times New Roman" w:hAnsi="Times New Roman" w:cs="Times New Roman"/>
          <w:sz w:val="24"/>
          <w:szCs w:val="24"/>
          <w:lang w:val="uk-UA"/>
        </w:rPr>
        <w:t>СН ІІІ</w:t>
      </w:r>
      <w:r w:rsidRPr="00300F91">
        <w:rPr>
          <w:rFonts w:ascii="Times New Roman" w:hAnsi="Times New Roman" w:cs="Times New Roman"/>
          <w:sz w:val="28"/>
          <w:szCs w:val="28"/>
          <w:lang w:val="uk-UA"/>
        </w:rPr>
        <w:t xml:space="preserve"> враховує, що в клінкері може зв'язуватися до 2,0% </w:t>
      </w:r>
      <w:proofErr w:type="spellStart"/>
      <w:r w:rsidRPr="00300F91">
        <w:rPr>
          <w:rFonts w:ascii="Times New Roman" w:hAnsi="Times New Roman" w:cs="Times New Roman"/>
          <w:sz w:val="28"/>
          <w:szCs w:val="28"/>
          <w:lang w:val="uk-UA"/>
        </w:rPr>
        <w:t>MgO</w:t>
      </w:r>
      <w:proofErr w:type="spellEnd"/>
      <w:r w:rsidRPr="00300F91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 1 частина </w:t>
      </w:r>
      <w:proofErr w:type="spellStart"/>
      <w:r w:rsidRPr="00300F91">
        <w:rPr>
          <w:rFonts w:ascii="Times New Roman" w:hAnsi="Times New Roman" w:cs="Times New Roman"/>
          <w:sz w:val="28"/>
          <w:szCs w:val="28"/>
          <w:lang w:val="uk-UA"/>
        </w:rPr>
        <w:t>MgO</w:t>
      </w:r>
      <w:proofErr w:type="spellEnd"/>
      <w:r w:rsidRPr="00300F91">
        <w:rPr>
          <w:rFonts w:ascii="Times New Roman" w:hAnsi="Times New Roman" w:cs="Times New Roman"/>
          <w:sz w:val="28"/>
          <w:szCs w:val="28"/>
          <w:lang w:val="uk-UA"/>
        </w:rPr>
        <w:t xml:space="preserve"> заміняє 0,75 частини </w:t>
      </w:r>
      <w:proofErr w:type="spellStart"/>
      <w:r w:rsidRPr="00300F91">
        <w:rPr>
          <w:rFonts w:ascii="Times New Roman" w:hAnsi="Times New Roman" w:cs="Times New Roman"/>
          <w:sz w:val="28"/>
          <w:szCs w:val="28"/>
          <w:lang w:val="uk-UA"/>
        </w:rPr>
        <w:t>СаО</w:t>
      </w:r>
      <w:proofErr w:type="spellEnd"/>
    </w:p>
    <w:p w:rsidR="00F206F0" w:rsidRDefault="00F206F0" w:rsidP="00856D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F206F0" w:rsidSect="00F206F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67D74" w:rsidRPr="00567D74" w:rsidRDefault="00567D74" w:rsidP="00856DC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6466"/>
      </w:tblGrid>
      <w:tr w:rsidR="00567D74" w:rsidRPr="00412879" w:rsidTr="0078714C">
        <w:tc>
          <w:tcPr>
            <w:tcW w:w="2943" w:type="dxa"/>
            <w:vAlign w:val="center"/>
          </w:tcPr>
          <w:p w:rsidR="00567D74" w:rsidRPr="00412879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6911" w:type="dxa"/>
            <w:vAlign w:val="center"/>
          </w:tcPr>
          <w:p w:rsidR="00567D74" w:rsidRPr="00300F91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>лінкер</w:t>
            </w:r>
            <w:proofErr w:type="spellEnd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>певного</w:t>
            </w:r>
            <w:proofErr w:type="spellEnd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 xml:space="preserve"> виду цементу</w:t>
            </w:r>
          </w:p>
        </w:tc>
      </w:tr>
      <w:tr w:rsidR="00567D74" w:rsidRPr="00412879" w:rsidTr="0078714C">
        <w:tc>
          <w:tcPr>
            <w:tcW w:w="2943" w:type="dxa"/>
          </w:tcPr>
          <w:p w:rsidR="00567D74" w:rsidRPr="00412879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СН=90…97</w:t>
            </w:r>
          </w:p>
        </w:tc>
        <w:tc>
          <w:tcPr>
            <w:tcW w:w="6911" w:type="dxa"/>
          </w:tcPr>
          <w:p w:rsidR="00567D74" w:rsidRPr="00412879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Стандартний портландцемент</w:t>
            </w:r>
          </w:p>
        </w:tc>
      </w:tr>
      <w:tr w:rsidR="00567D74" w:rsidRPr="00412879" w:rsidTr="0078714C">
        <w:tc>
          <w:tcPr>
            <w:tcW w:w="2943" w:type="dxa"/>
          </w:tcPr>
          <w:p w:rsidR="00567D74" w:rsidRPr="00412879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СН=97…102</w:t>
            </w:r>
          </w:p>
        </w:tc>
        <w:tc>
          <w:tcPr>
            <w:tcW w:w="6911" w:type="dxa"/>
          </w:tcPr>
          <w:p w:rsidR="00567D74" w:rsidRPr="00412879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</w:t>
            </w:r>
            <w:proofErr w:type="spellStart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>дкотвердн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учий</w:t>
            </w:r>
            <w:proofErr w:type="spellEnd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>високоміцний</w:t>
            </w:r>
            <w:proofErr w:type="spellEnd"/>
            <w:r w:rsidRPr="00412879">
              <w:rPr>
                <w:rFonts w:ascii="Times New Roman" w:hAnsi="Times New Roman" w:cs="Times New Roman"/>
                <w:sz w:val="28"/>
                <w:szCs w:val="28"/>
              </w:rPr>
              <w:t xml:space="preserve"> портландцемент</w:t>
            </w:r>
          </w:p>
        </w:tc>
      </w:tr>
      <w:tr w:rsidR="00567D74" w:rsidRPr="00412879" w:rsidTr="0078714C">
        <w:tc>
          <w:tcPr>
            <w:tcW w:w="2943" w:type="dxa"/>
          </w:tcPr>
          <w:p w:rsidR="00567D74" w:rsidRPr="00447A51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СМ=2</w:t>
            </w:r>
          </w:p>
        </w:tc>
        <w:tc>
          <w:tcPr>
            <w:tcW w:w="6911" w:type="dxa"/>
          </w:tcPr>
          <w:p w:rsidR="00567D74" w:rsidRPr="00412879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Стандартний портландцемент</w:t>
            </w:r>
          </w:p>
        </w:tc>
      </w:tr>
      <w:tr w:rsidR="00567D74" w:rsidRPr="00412879" w:rsidTr="0078714C">
        <w:tc>
          <w:tcPr>
            <w:tcW w:w="2943" w:type="dxa"/>
          </w:tcPr>
          <w:p w:rsidR="00567D74" w:rsidRPr="00447A51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</w:t>
            </w:r>
            <w:r>
              <w:rPr>
                <w:rFonts w:ascii="Century Schoolbook" w:hAnsi="Century Schoolbook" w:cs="Times New Roman"/>
                <w:sz w:val="28"/>
                <w:szCs w:val="28"/>
                <w:lang w:val="uk-UA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911" w:type="dxa"/>
          </w:tcPr>
          <w:p w:rsidR="00567D74" w:rsidRPr="00447A51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Портландцемент з підвищеним вмістом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proofErr w:type="spellEnd"/>
            <w:r w:rsidRPr="00447A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567D74" w:rsidRPr="00412879" w:rsidTr="0078714C">
        <w:tc>
          <w:tcPr>
            <w:tcW w:w="2943" w:type="dxa"/>
          </w:tcPr>
          <w:p w:rsidR="00567D74" w:rsidRPr="00447A51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</w:t>
            </w:r>
            <w:r>
              <w:rPr>
                <w:rFonts w:ascii="Century Schoolbook" w:hAnsi="Century Schoolbook" w:cs="Times New Roman"/>
                <w:sz w:val="28"/>
                <w:szCs w:val="28"/>
                <w:lang w:val="uk-UA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  <w:tc>
          <w:tcPr>
            <w:tcW w:w="6911" w:type="dxa"/>
          </w:tcPr>
          <w:p w:rsidR="00567D74" w:rsidRPr="00447A51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Портландцемент зі зниженим вмістом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proofErr w:type="spellEnd"/>
            <w:r w:rsidRPr="00447A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567D74" w:rsidRPr="00412879" w:rsidTr="0078714C">
        <w:tc>
          <w:tcPr>
            <w:tcW w:w="2943" w:type="dxa"/>
          </w:tcPr>
          <w:p w:rsidR="00567D74" w:rsidRPr="003E4601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ГМ=2</w:t>
            </w:r>
          </w:p>
        </w:tc>
        <w:tc>
          <w:tcPr>
            <w:tcW w:w="6911" w:type="dxa"/>
          </w:tcPr>
          <w:p w:rsidR="00567D74" w:rsidRPr="00412879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Стандартний портландцемент</w:t>
            </w:r>
          </w:p>
        </w:tc>
      </w:tr>
      <w:tr w:rsidR="00567D74" w:rsidRPr="00412879" w:rsidTr="0078714C">
        <w:tc>
          <w:tcPr>
            <w:tcW w:w="2943" w:type="dxa"/>
          </w:tcPr>
          <w:p w:rsidR="00567D74" w:rsidRPr="003E4601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ГМ</w:t>
            </w:r>
            <w:r>
              <w:rPr>
                <w:rFonts w:ascii="Century Schoolbook" w:hAnsi="Century Schoolbook" w:cs="Times New Roman"/>
                <w:sz w:val="28"/>
                <w:szCs w:val="28"/>
                <w:lang w:val="uk-UA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11" w:type="dxa"/>
          </w:tcPr>
          <w:p w:rsidR="00567D74" w:rsidRPr="00412879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3E4601">
              <w:rPr>
                <w:rFonts w:ascii="Times New Roman" w:hAnsi="Times New Roman" w:cs="Times New Roman"/>
                <w:sz w:val="28"/>
                <w:szCs w:val="28"/>
              </w:rPr>
              <w:t>линоземистий</w:t>
            </w:r>
            <w:proofErr w:type="spellEnd"/>
            <w:r w:rsidRPr="003E4601">
              <w:rPr>
                <w:rFonts w:ascii="Times New Roman" w:hAnsi="Times New Roman" w:cs="Times New Roman"/>
                <w:sz w:val="28"/>
                <w:szCs w:val="28"/>
              </w:rPr>
              <w:t xml:space="preserve"> цемент</w:t>
            </w:r>
          </w:p>
        </w:tc>
      </w:tr>
      <w:tr w:rsidR="00567D74" w:rsidRPr="00412879" w:rsidTr="0078714C">
        <w:tc>
          <w:tcPr>
            <w:tcW w:w="2943" w:type="dxa"/>
          </w:tcPr>
          <w:p w:rsidR="00567D74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ГМ</w:t>
            </w:r>
            <w:r>
              <w:rPr>
                <w:rFonts w:ascii="Century Schoolbook" w:hAnsi="Century Schoolbook" w:cs="Times New Roman"/>
                <w:sz w:val="28"/>
                <w:szCs w:val="28"/>
                <w:lang w:val="uk-UA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6911" w:type="dxa"/>
          </w:tcPr>
          <w:p w:rsidR="00567D74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E4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ульфатостійкий портландцемент</w:t>
            </w:r>
          </w:p>
        </w:tc>
      </w:tr>
    </w:tbl>
    <w:p w:rsidR="00E128B4" w:rsidRDefault="00E128B4" w:rsidP="00856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D74" w:rsidRPr="00E128B4" w:rsidRDefault="00567D74" w:rsidP="00856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45D">
        <w:rPr>
          <w:rFonts w:ascii="Times New Roman" w:hAnsi="Times New Roman" w:cs="Times New Roman"/>
          <w:sz w:val="28"/>
          <w:szCs w:val="28"/>
          <w:lang w:val="uk-UA"/>
        </w:rPr>
        <w:t xml:space="preserve">У табл. </w:t>
      </w:r>
      <w:r w:rsidR="00E128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5745D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представлені типові хімічні склади клінкеру для отримання стандартного портландцемент і цементів спеціального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28B4">
        <w:rPr>
          <w:rFonts w:ascii="Times New Roman" w:hAnsi="Times New Roman" w:cs="Times New Roman"/>
          <w:sz w:val="28"/>
          <w:szCs w:val="28"/>
          <w:lang w:val="uk-UA"/>
        </w:rPr>
        <w:t>[3]</w:t>
      </w:r>
    </w:p>
    <w:p w:rsidR="00567D74" w:rsidRDefault="00567D74" w:rsidP="00856D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E128B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567D74" w:rsidRPr="00C557D7" w:rsidRDefault="00567D74" w:rsidP="00856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200A">
        <w:rPr>
          <w:rFonts w:ascii="Times New Roman" w:hAnsi="Times New Roman" w:cs="Times New Roman"/>
          <w:sz w:val="28"/>
          <w:szCs w:val="28"/>
          <w:lang w:val="uk-UA"/>
        </w:rPr>
        <w:t>Хімічні та мінералогічні склади клінкерів різних цементів</w:t>
      </w:r>
      <w:r w:rsidRPr="00C557D7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9"/>
        <w:gridCol w:w="1778"/>
        <w:gridCol w:w="2111"/>
        <w:gridCol w:w="1870"/>
        <w:gridCol w:w="1778"/>
      </w:tblGrid>
      <w:tr w:rsidR="00567D74" w:rsidRPr="00F206F0" w:rsidTr="00F206F0">
        <w:tc>
          <w:tcPr>
            <w:tcW w:w="1749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</w:t>
            </w:r>
            <w:r w:rsid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ристика</w:t>
            </w:r>
            <w:proofErr w:type="spellEnd"/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Стандартний портланд</w:t>
            </w:r>
            <w:r w:rsid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Швидко</w:t>
            </w:r>
            <w:r w:rsid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тверднучий</w:t>
            </w:r>
            <w:proofErr w:type="spellEnd"/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портланд</w:t>
            </w:r>
            <w:r w:rsid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</w:t>
            </w:r>
          </w:p>
        </w:tc>
        <w:tc>
          <w:tcPr>
            <w:tcW w:w="1870" w:type="dxa"/>
            <w:vAlign w:val="center"/>
          </w:tcPr>
          <w:p w:rsid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Сульфато</w:t>
            </w:r>
            <w:r w:rsid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стійкий портланд</w:t>
            </w:r>
            <w:r w:rsid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 портланд</w:t>
            </w:r>
            <w:r w:rsid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</w:t>
            </w:r>
          </w:p>
        </w:tc>
      </w:tr>
      <w:tr w:rsidR="00F206F0" w:rsidRPr="00F206F0" w:rsidTr="00A36306">
        <w:tc>
          <w:tcPr>
            <w:tcW w:w="9286" w:type="dxa"/>
            <w:gridSpan w:val="5"/>
          </w:tcPr>
          <w:p w:rsidR="00F206F0" w:rsidRPr="00F206F0" w:rsidRDefault="00F206F0" w:rsidP="00F206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Хімічний склад, %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SiO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20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20,5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20,9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6,5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6,0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4,8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4,3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3,5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3,3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64,5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66,6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61,8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66,7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вільний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1,4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1,8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зв’язаний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64,3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60,6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65,4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3,3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2,1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1,9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1,6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Модулі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2,05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2,11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1,86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4,77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ГМ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1,86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1,82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0,77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 І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96,7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100,8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90,4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94,5</w:t>
            </w:r>
          </w:p>
        </w:tc>
      </w:tr>
      <w:tr w:rsidR="00F206F0" w:rsidRPr="00F206F0" w:rsidTr="002E41D0">
        <w:tc>
          <w:tcPr>
            <w:tcW w:w="9286" w:type="dxa"/>
            <w:gridSpan w:val="5"/>
          </w:tcPr>
          <w:p w:rsidR="00F206F0" w:rsidRPr="00F206F0" w:rsidRDefault="00F206F0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Фази клінкеру, %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49,9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67,8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49,7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21,2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5,1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21,3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18,5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11,3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10,3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2,2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10,6</w:t>
            </w:r>
          </w:p>
        </w:tc>
      </w:tr>
      <w:tr w:rsidR="00567D74" w:rsidRPr="00F206F0" w:rsidTr="00F206F0">
        <w:tc>
          <w:tcPr>
            <w:tcW w:w="1749" w:type="dxa"/>
          </w:tcPr>
          <w:p w:rsidR="00567D74" w:rsidRPr="00F206F0" w:rsidRDefault="00567D74" w:rsidP="00856D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(A,F)</w:t>
            </w:r>
            <w:r w:rsidRPr="00F20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10,7</w:t>
            </w:r>
          </w:p>
        </w:tc>
        <w:tc>
          <w:tcPr>
            <w:tcW w:w="2111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870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18,9</w:t>
            </w:r>
          </w:p>
        </w:tc>
        <w:tc>
          <w:tcPr>
            <w:tcW w:w="1778" w:type="dxa"/>
            <w:vAlign w:val="center"/>
          </w:tcPr>
          <w:p w:rsidR="00567D74" w:rsidRPr="00F206F0" w:rsidRDefault="00567D74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0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</w:tc>
      </w:tr>
    </w:tbl>
    <w:p w:rsidR="00567D74" w:rsidRDefault="00567D74" w:rsidP="00856D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*В Україні цей мінерал </w:t>
      </w:r>
      <w:r w:rsidRPr="00C557D7">
        <w:rPr>
          <w:rFonts w:ascii="Times New Roman" w:hAnsi="Times New Roman" w:cs="Times New Roman"/>
          <w:sz w:val="28"/>
          <w:szCs w:val="28"/>
          <w:lang w:val="uk-UA"/>
        </w:rPr>
        <w:t>позначається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541D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AF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називається </w:t>
      </w:r>
      <w:r w:rsidRPr="00C557D7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7D7">
        <w:rPr>
          <w:rFonts w:ascii="Times New Roman" w:hAnsi="Times New Roman" w:cs="Times New Roman"/>
          <w:sz w:val="28"/>
          <w:szCs w:val="28"/>
          <w:lang w:val="uk-UA"/>
        </w:rPr>
        <w:t>кальцієв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55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7D7">
        <w:rPr>
          <w:rFonts w:ascii="Times New Roman" w:hAnsi="Times New Roman" w:cs="Times New Roman"/>
          <w:sz w:val="28"/>
          <w:szCs w:val="28"/>
          <w:lang w:val="uk-UA"/>
        </w:rPr>
        <w:t>алюмоферит</w:t>
      </w:r>
      <w:proofErr w:type="spellEnd"/>
    </w:p>
    <w:p w:rsidR="00567D74" w:rsidRDefault="00567D74" w:rsidP="00856D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00A32">
        <w:rPr>
          <w:rFonts w:ascii="Times New Roman" w:hAnsi="Times New Roman" w:cs="Times New Roman"/>
          <w:sz w:val="28"/>
          <w:szCs w:val="28"/>
          <w:lang w:val="uk-UA"/>
        </w:rPr>
        <w:t xml:space="preserve">гляд основних технічних властивостей клінкерних мінералів представлений в табл. </w:t>
      </w:r>
      <w:r w:rsidR="00E128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00A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28B4" w:rsidRDefault="00E128B4" w:rsidP="00E128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E128B4" w:rsidSect="0078714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128B4" w:rsidRDefault="00D021B6" w:rsidP="00E128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E67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A4965" wp14:editId="75FEA917">
                <wp:simplePos x="0" y="0"/>
                <wp:positionH relativeFrom="column">
                  <wp:posOffset>4138295</wp:posOffset>
                </wp:positionH>
                <wp:positionV relativeFrom="paragraph">
                  <wp:posOffset>-516255</wp:posOffset>
                </wp:positionV>
                <wp:extent cx="476885" cy="35433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B6" w:rsidRPr="000E6718" w:rsidRDefault="00D021B6" w:rsidP="00D021B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5.85pt;margin-top:-40.65pt;width:37.55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" stroked="f">
                <v:textbox style="layout-flow:vertical">
                  <w:txbxContent>
                    <w:p w:rsidR="00D021B6" w:rsidRPr="000E6718" w:rsidRDefault="00D021B6" w:rsidP="00D021B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8B4">
        <w:rPr>
          <w:rFonts w:ascii="Times New Roman" w:hAnsi="Times New Roman" w:cs="Times New Roman"/>
          <w:sz w:val="28"/>
          <w:szCs w:val="28"/>
          <w:lang w:val="uk-UA"/>
        </w:rPr>
        <w:t>Таблиця 4</w:t>
      </w:r>
    </w:p>
    <w:p w:rsidR="00E128B4" w:rsidRPr="00E128B4" w:rsidRDefault="00E128B4" w:rsidP="00E1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A32">
        <w:rPr>
          <w:rFonts w:ascii="Times New Roman" w:hAnsi="Times New Roman" w:cs="Times New Roman"/>
          <w:sz w:val="28"/>
          <w:szCs w:val="28"/>
          <w:lang w:val="uk-UA"/>
        </w:rPr>
        <w:t>Властивості і характеристики основних клінкерних мінералів по Штарку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STARK</w:t>
      </w:r>
      <w:r w:rsidRPr="00ED5D77">
        <w:rPr>
          <w:rFonts w:ascii="Times New Roman" w:hAnsi="Times New Roman" w:cs="Times New Roman"/>
          <w:sz w:val="28"/>
          <w:szCs w:val="28"/>
        </w:rPr>
        <w:t>)</w:t>
      </w:r>
      <w:r w:rsidRPr="00D00A32">
        <w:rPr>
          <w:rFonts w:ascii="Times New Roman" w:hAnsi="Times New Roman" w:cs="Times New Roman"/>
          <w:sz w:val="28"/>
          <w:szCs w:val="28"/>
          <w:lang w:val="uk-UA"/>
        </w:rPr>
        <w:t xml:space="preserve"> і ін.</w:t>
      </w:r>
      <w:r w:rsidRPr="00ED5D77">
        <w:rPr>
          <w:rFonts w:ascii="Times New Roman" w:hAnsi="Times New Roman" w:cs="Times New Roman"/>
          <w:sz w:val="28"/>
          <w:szCs w:val="28"/>
        </w:rPr>
        <w:t xml:space="preserve"> [</w:t>
      </w:r>
      <w:r w:rsidRPr="00E128B4">
        <w:rPr>
          <w:rFonts w:ascii="Times New Roman" w:hAnsi="Times New Roman" w:cs="Times New Roman"/>
          <w:sz w:val="28"/>
          <w:szCs w:val="28"/>
        </w:rPr>
        <w:t>3]</w:t>
      </w:r>
    </w:p>
    <w:tbl>
      <w:tblPr>
        <w:tblStyle w:val="a3"/>
        <w:tblW w:w="14240" w:type="dxa"/>
        <w:tblLayout w:type="fixed"/>
        <w:tblLook w:val="04A0" w:firstRow="1" w:lastRow="0" w:firstColumn="1" w:lastColumn="0" w:noHBand="0" w:noVBand="1"/>
      </w:tblPr>
      <w:tblGrid>
        <w:gridCol w:w="2605"/>
        <w:gridCol w:w="3252"/>
        <w:gridCol w:w="2946"/>
        <w:gridCol w:w="2665"/>
        <w:gridCol w:w="2772"/>
      </w:tblGrid>
      <w:tr w:rsidR="00E128B4" w:rsidRPr="00E128B4" w:rsidTr="00D021B6">
        <w:trPr>
          <w:trHeight w:val="479"/>
        </w:trPr>
        <w:tc>
          <w:tcPr>
            <w:tcW w:w="260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(властивість)</w:t>
            </w:r>
          </w:p>
        </w:tc>
        <w:tc>
          <w:tcPr>
            <w:tcW w:w="325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Аліт</w:t>
            </w:r>
            <w:proofErr w:type="spellEnd"/>
          </w:p>
        </w:tc>
        <w:tc>
          <w:tcPr>
            <w:tcW w:w="2946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Беліт</w:t>
            </w:r>
            <w:proofErr w:type="spellEnd"/>
          </w:p>
        </w:tc>
        <w:tc>
          <w:tcPr>
            <w:tcW w:w="266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Алюмінатна</w:t>
            </w:r>
            <w:proofErr w:type="spellEnd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фаза</w:t>
            </w:r>
          </w:p>
        </w:tc>
        <w:tc>
          <w:tcPr>
            <w:tcW w:w="277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Феритна фаза</w:t>
            </w:r>
          </w:p>
        </w:tc>
      </w:tr>
      <w:tr w:rsidR="00E128B4" w:rsidRPr="00E128B4" w:rsidTr="00D021B6">
        <w:trPr>
          <w:trHeight w:val="1404"/>
        </w:trPr>
        <w:tc>
          <w:tcPr>
            <w:tcW w:w="260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Швидкість гідратації</w:t>
            </w:r>
          </w:p>
        </w:tc>
        <w:tc>
          <w:tcPr>
            <w:tcW w:w="325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</w:t>
            </w:r>
          </w:p>
        </w:tc>
        <w:tc>
          <w:tcPr>
            <w:tcW w:w="2946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Висока, повинна зменшуватися за допомогою додавання гіпсу</w:t>
            </w:r>
          </w:p>
        </w:tc>
        <w:tc>
          <w:tcPr>
            <w:tcW w:w="266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Значна, залежить від швидкості охолодження і змісту сторонніх оксидів</w:t>
            </w:r>
          </w:p>
        </w:tc>
        <w:tc>
          <w:tcPr>
            <w:tcW w:w="277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Невисока</w:t>
            </w:r>
          </w:p>
        </w:tc>
      </w:tr>
      <w:tr w:rsidR="00E128B4" w:rsidRPr="00E128B4" w:rsidTr="00D021B6">
        <w:trPr>
          <w:trHeight w:val="965"/>
        </w:trPr>
        <w:tc>
          <w:tcPr>
            <w:tcW w:w="260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Міцність</w:t>
            </w:r>
          </w:p>
        </w:tc>
        <w:tc>
          <w:tcPr>
            <w:tcW w:w="325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початкова міцність</w:t>
            </w:r>
          </w:p>
        </w:tc>
        <w:tc>
          <w:tcPr>
            <w:tcW w:w="2946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кінцева міцність</w:t>
            </w:r>
          </w:p>
        </w:tc>
        <w:tc>
          <w:tcPr>
            <w:tcW w:w="266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Сприяє міцності в ранньому віці</w:t>
            </w:r>
          </w:p>
        </w:tc>
        <w:tc>
          <w:tcPr>
            <w:tcW w:w="277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Дуже низька</w:t>
            </w:r>
          </w:p>
        </w:tc>
      </w:tr>
      <w:tr w:rsidR="00E128B4" w:rsidRPr="00E128B4" w:rsidTr="00D021B6">
        <w:trPr>
          <w:trHeight w:val="640"/>
        </w:trPr>
        <w:tc>
          <w:tcPr>
            <w:tcW w:w="260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Теплота гідратації (повна гідратація)</w:t>
            </w:r>
          </w:p>
        </w:tc>
        <w:tc>
          <w:tcPr>
            <w:tcW w:w="325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500 </w:t>
            </w: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/г</w:t>
            </w:r>
          </w:p>
        </w:tc>
        <w:tc>
          <w:tcPr>
            <w:tcW w:w="2946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250 </w:t>
            </w: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/г</w:t>
            </w:r>
          </w:p>
        </w:tc>
        <w:tc>
          <w:tcPr>
            <w:tcW w:w="266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1340 </w:t>
            </w: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/г</w:t>
            </w:r>
          </w:p>
        </w:tc>
        <w:tc>
          <w:tcPr>
            <w:tcW w:w="2772" w:type="dxa"/>
            <w:vAlign w:val="center"/>
          </w:tcPr>
          <w:p w:rsidR="00E128B4" w:rsidRPr="00E128B4" w:rsidRDefault="00D021B6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67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B0A16" wp14:editId="3C2EA1FF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-36830</wp:posOffset>
                      </wp:positionV>
                      <wp:extent cx="353695" cy="354330"/>
                      <wp:effectExtent l="0" t="0" r="8255" b="762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95" cy="354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21B6" w:rsidRPr="000E6718" w:rsidRDefault="00D021B6" w:rsidP="00D021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42.4pt;margin-top:-2.9pt;width:27.85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" stroked="f">
                      <v:textbox style="layout-flow:vertical">
                        <w:txbxContent>
                          <w:p w:rsidR="00D021B6" w:rsidRPr="000E6718" w:rsidRDefault="00D021B6" w:rsidP="00D021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8B4"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420 </w:t>
            </w:r>
            <w:proofErr w:type="spellStart"/>
            <w:r w:rsidR="00E128B4"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</w:t>
            </w:r>
            <w:proofErr w:type="spellEnd"/>
            <w:r w:rsidR="00E128B4"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/г</w:t>
            </w:r>
          </w:p>
        </w:tc>
      </w:tr>
      <w:tr w:rsidR="00E128B4" w:rsidRPr="00E128B4" w:rsidTr="00D021B6">
        <w:trPr>
          <w:trHeight w:val="1026"/>
        </w:trPr>
        <w:tc>
          <w:tcPr>
            <w:tcW w:w="260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усадки гідратованих чистих фаз,%</w:t>
            </w:r>
          </w:p>
        </w:tc>
        <w:tc>
          <w:tcPr>
            <w:tcW w:w="325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0,05</w:t>
            </w:r>
          </w:p>
        </w:tc>
        <w:tc>
          <w:tcPr>
            <w:tcW w:w="2946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</w:p>
        </w:tc>
        <w:tc>
          <w:tcPr>
            <w:tcW w:w="266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</w:t>
            </w:r>
          </w:p>
        </w:tc>
        <w:tc>
          <w:tcPr>
            <w:tcW w:w="277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</w:t>
            </w:r>
          </w:p>
        </w:tc>
      </w:tr>
      <w:tr w:rsidR="00E128B4" w:rsidRPr="00E128B4" w:rsidTr="00D021B6">
        <w:trPr>
          <w:trHeight w:val="657"/>
        </w:trPr>
        <w:tc>
          <w:tcPr>
            <w:tcW w:w="260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Особливі властивості</w:t>
            </w:r>
          </w:p>
        </w:tc>
        <w:tc>
          <w:tcPr>
            <w:tcW w:w="325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мінерал, який забезпечує міцність портланд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цементу</w:t>
            </w:r>
          </w:p>
        </w:tc>
        <w:tc>
          <w:tcPr>
            <w:tcW w:w="2946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Модифікація має вирішальне значення для наростання міцності: α</w:t>
            </w:r>
            <w:r w:rsidRPr="00E128B4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 w:rsidRPr="00E128B4">
              <w:rPr>
                <w:rFonts w:ascii="Century Schoolbook" w:hAnsi="Century Schoolbook" w:cs="Times New Roman"/>
                <w:sz w:val="28"/>
                <w:szCs w:val="28"/>
              </w:rPr>
              <w:t>&gt;</w:t>
            </w:r>
            <w:r w:rsidRPr="00E128B4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</w:p>
        </w:tc>
        <w:tc>
          <w:tcPr>
            <w:tcW w:w="266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Впливає на міцність при тепловій обробці і </w:t>
            </w: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сульфатостійкість</w:t>
            </w:r>
            <w:proofErr w:type="spellEnd"/>
          </w:p>
        </w:tc>
        <w:tc>
          <w:tcPr>
            <w:tcW w:w="277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Прийде клінкеру і цементу сіро-зелене забарвлення через вмісту </w:t>
            </w: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MgO</w:t>
            </w:r>
            <w:proofErr w:type="spellEnd"/>
          </w:p>
        </w:tc>
      </w:tr>
      <w:tr w:rsidR="00E128B4" w:rsidRPr="00E128B4" w:rsidTr="00D021B6">
        <w:trPr>
          <w:trHeight w:val="270"/>
        </w:trPr>
        <w:tc>
          <w:tcPr>
            <w:tcW w:w="260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Стійкість ново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утворень в часі</w:t>
            </w:r>
          </w:p>
        </w:tc>
        <w:tc>
          <w:tcPr>
            <w:tcW w:w="325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гідратації утворюється багато </w:t>
            </w: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</w:t>
            </w:r>
            <w:proofErr w:type="spellEnd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(ОН)</w:t>
            </w:r>
            <w:r w:rsidRPr="00E128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позитивно для карбонізації;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негативно для хімічної стійкості</w:t>
            </w:r>
          </w:p>
        </w:tc>
        <w:tc>
          <w:tcPr>
            <w:tcW w:w="2946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гідратації утворюється менше </w:t>
            </w:r>
            <w:proofErr w:type="spellStart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</w:t>
            </w:r>
            <w:proofErr w:type="spellEnd"/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(ОН)</w:t>
            </w:r>
            <w:r w:rsidRPr="00E128B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2665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Реагує з сульфатами - сульфатне розширення</w:t>
            </w:r>
          </w:p>
        </w:tc>
        <w:tc>
          <w:tcPr>
            <w:tcW w:w="2772" w:type="dxa"/>
            <w:vAlign w:val="center"/>
          </w:tcPr>
          <w:p w:rsidR="00E128B4" w:rsidRPr="00E128B4" w:rsidRDefault="00E128B4" w:rsidP="00C8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28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Стійкість до впливу сульфатів</w:t>
            </w:r>
          </w:p>
        </w:tc>
      </w:tr>
    </w:tbl>
    <w:p w:rsidR="00E128B4" w:rsidRDefault="00E128B4" w:rsidP="0085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128B4" w:rsidSect="00E128B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67D74" w:rsidRPr="00E967DC" w:rsidRDefault="00567D74" w:rsidP="00856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</w:t>
      </w:r>
      <w:r w:rsidRPr="00AB49F8">
        <w:rPr>
          <w:rFonts w:ascii="Times New Roman" w:hAnsi="Times New Roman" w:cs="Times New Roman"/>
          <w:sz w:val="28"/>
          <w:szCs w:val="28"/>
        </w:rPr>
        <w:t xml:space="preserve">к видно з </w:t>
      </w:r>
      <w:proofErr w:type="spellStart"/>
      <w:r w:rsidRPr="00AB49F8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E967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B465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967DC">
        <w:rPr>
          <w:rFonts w:ascii="Times New Roman" w:hAnsi="Times New Roman" w:cs="Times New Roman"/>
          <w:sz w:val="28"/>
          <w:szCs w:val="28"/>
          <w:lang w:val="uk-UA"/>
        </w:rPr>
        <w:t>, мінерали зумовлюють такі властивості цементу:</w:t>
      </w:r>
    </w:p>
    <w:p w:rsidR="00567D74" w:rsidRPr="00E967DC" w:rsidRDefault="00567D74" w:rsidP="00856DC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7D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967D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E967DC">
        <w:rPr>
          <w:rFonts w:ascii="Times New Roman" w:hAnsi="Times New Roman" w:cs="Times New Roman"/>
          <w:sz w:val="28"/>
          <w:szCs w:val="28"/>
          <w:lang w:val="uk-UA"/>
        </w:rPr>
        <w:t>S – початкову і кінцеву міцність;</w:t>
      </w:r>
    </w:p>
    <w:p w:rsidR="00567D74" w:rsidRPr="00E967DC" w:rsidRDefault="00567D74" w:rsidP="00856DC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7D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967D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E967DC">
        <w:rPr>
          <w:rFonts w:ascii="Times New Roman" w:hAnsi="Times New Roman" w:cs="Times New Roman"/>
          <w:sz w:val="28"/>
          <w:szCs w:val="28"/>
          <w:lang w:val="uk-UA"/>
        </w:rPr>
        <w:t>S – кінцеву міцність і низьку теплоту гідратації;</w:t>
      </w:r>
    </w:p>
    <w:p w:rsidR="00567D74" w:rsidRPr="00E967DC" w:rsidRDefault="00567D74" w:rsidP="00856DC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7D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967D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E967DC">
        <w:rPr>
          <w:rFonts w:ascii="Times New Roman" w:hAnsi="Times New Roman" w:cs="Times New Roman"/>
          <w:sz w:val="28"/>
          <w:szCs w:val="28"/>
          <w:lang w:val="uk-UA"/>
        </w:rPr>
        <w:t>A – початкову міцність і високу теплоту гідратації;</w:t>
      </w:r>
    </w:p>
    <w:p w:rsidR="00567D74" w:rsidRPr="00E967DC" w:rsidRDefault="00567D74" w:rsidP="00856DC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7DC">
        <w:rPr>
          <w:rFonts w:ascii="Times New Roman" w:hAnsi="Times New Roman" w:cs="Times New Roman"/>
          <w:sz w:val="28"/>
          <w:szCs w:val="28"/>
          <w:lang w:val="uk-UA"/>
        </w:rPr>
        <w:t>C</w:t>
      </w:r>
      <w:r w:rsidRPr="00E967D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E967DC">
        <w:rPr>
          <w:rFonts w:ascii="Times New Roman" w:hAnsi="Times New Roman" w:cs="Times New Roman"/>
          <w:sz w:val="28"/>
          <w:szCs w:val="28"/>
          <w:lang w:val="uk-UA"/>
        </w:rPr>
        <w:t xml:space="preserve">(A,F) – корозійну стійкість, в тому числі </w:t>
      </w:r>
      <w:proofErr w:type="spellStart"/>
      <w:r w:rsidRPr="00E967DC">
        <w:rPr>
          <w:rFonts w:ascii="Times New Roman" w:hAnsi="Times New Roman" w:cs="Times New Roman"/>
          <w:sz w:val="28"/>
          <w:szCs w:val="28"/>
          <w:lang w:val="uk-UA"/>
        </w:rPr>
        <w:t>сульфатост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67DC">
        <w:rPr>
          <w:rFonts w:ascii="Times New Roman" w:hAnsi="Times New Roman" w:cs="Times New Roman"/>
          <w:sz w:val="28"/>
          <w:szCs w:val="28"/>
          <w:lang w:val="uk-UA"/>
        </w:rPr>
        <w:t>йк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67DC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</w:p>
    <w:p w:rsidR="00567D74" w:rsidRPr="00862F25" w:rsidRDefault="00567D74" w:rsidP="00856DC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67D74" w:rsidRDefault="00567D74" w:rsidP="00856DC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28B4" w:rsidRDefault="00E128B4" w:rsidP="00856DC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D74" w:rsidRDefault="00567D74" w:rsidP="00856DC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7D74" w:rsidRPr="000B691A" w:rsidRDefault="000B691A" w:rsidP="000B691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ПРИКЛАДИ РОЗВ’ЯЗАННЯ ЗАВДАНЬ</w:t>
      </w:r>
    </w:p>
    <w:p w:rsidR="00A42AFA" w:rsidRPr="00077E99" w:rsidRDefault="008752E6" w:rsidP="000B6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E9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A42AFA" w:rsidRPr="00077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7E9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8752E6" w:rsidRPr="008752E6" w:rsidRDefault="008752E6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 xml:space="preserve">Яка кількість </w:t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суперпластифікатора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Melment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для отримання 1 т пластифікованого портландцементу з мінеральними добавками. Встановлено, що під час помелу клінкеру необхідно вводити 0,5% </w:t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суперпластифікатора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Melment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 xml:space="preserve">, 4,5% </w:t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двуводного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 xml:space="preserve"> гіпсу, 20% діатоміту від маси клінкеру.</w:t>
      </w:r>
    </w:p>
    <w:p w:rsidR="008752E6" w:rsidRPr="008752E6" w:rsidRDefault="008E7A5E" w:rsidP="00856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озв’язання </w:t>
      </w:r>
    </w:p>
    <w:p w:rsidR="008752E6" w:rsidRPr="008752E6" w:rsidRDefault="008752E6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Для приготування 1 т пластиф</w:t>
      </w:r>
      <w:r w:rsidR="008E7A5E">
        <w:rPr>
          <w:rFonts w:ascii="Times New Roman" w:hAnsi="Times New Roman" w:cs="Times New Roman"/>
          <w:sz w:val="28"/>
          <w:szCs w:val="28"/>
          <w:lang w:val="uk-UA"/>
        </w:rPr>
        <w:t xml:space="preserve">ікованого 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>портландцементу необхідно:</w:t>
      </w:r>
    </w:p>
    <w:p w:rsidR="00A42AFA" w:rsidRPr="008752E6" w:rsidRDefault="00A42AFA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суперпластиф</w:t>
      </w:r>
      <w:r w:rsidR="008752E6" w:rsidRPr="008752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>катора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Melment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>: 1000/100</w:t>
      </w:r>
      <w:r w:rsidRPr="008752E6">
        <w:rPr>
          <w:rFonts w:ascii="Century Schoolbook" w:hAnsi="Century Schoolbook" w:cs="Times New Roman"/>
          <w:sz w:val="28"/>
          <w:szCs w:val="28"/>
          <w:lang w:val="uk-UA"/>
        </w:rPr>
        <w:t>∙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>0,5=5 кг</w:t>
      </w:r>
    </w:p>
    <w:p w:rsidR="00A42AFA" w:rsidRPr="008752E6" w:rsidRDefault="00A42AFA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двуводного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752E6" w:rsidRPr="008752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>пса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>: 1000/100</w:t>
      </w:r>
      <w:r w:rsidRPr="008752E6">
        <w:rPr>
          <w:rFonts w:ascii="Century Schoolbook" w:hAnsi="Century Schoolbook" w:cs="Times New Roman"/>
          <w:sz w:val="28"/>
          <w:szCs w:val="28"/>
          <w:lang w:val="uk-UA"/>
        </w:rPr>
        <w:t>∙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>4,5=45 кг</w:t>
      </w:r>
    </w:p>
    <w:p w:rsidR="00A42AFA" w:rsidRPr="008752E6" w:rsidRDefault="00A42AFA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752E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752E6" w:rsidRPr="008752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>атом</w:t>
      </w:r>
      <w:r w:rsidR="008752E6" w:rsidRPr="008752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>: 1000/100</w:t>
      </w:r>
      <w:r w:rsidRPr="008752E6">
        <w:rPr>
          <w:rFonts w:ascii="Century Schoolbook" w:hAnsi="Century Schoolbook" w:cs="Times New Roman"/>
          <w:sz w:val="28"/>
          <w:szCs w:val="28"/>
          <w:lang w:val="uk-UA"/>
        </w:rPr>
        <w:t>∙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>20=200 кг</w:t>
      </w:r>
    </w:p>
    <w:p w:rsidR="00A42AFA" w:rsidRPr="008752E6" w:rsidRDefault="00A42AFA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752E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752E6" w:rsidRPr="008752E6">
        <w:rPr>
          <w:rFonts w:ascii="Times New Roman" w:hAnsi="Times New Roman" w:cs="Times New Roman"/>
          <w:sz w:val="28"/>
          <w:szCs w:val="28"/>
          <w:lang w:val="uk-UA"/>
        </w:rPr>
        <w:t>клінкера</w:t>
      </w:r>
      <w:proofErr w:type="spellEnd"/>
      <w:r w:rsidRPr="008752E6">
        <w:rPr>
          <w:rFonts w:ascii="Times New Roman" w:hAnsi="Times New Roman" w:cs="Times New Roman"/>
          <w:sz w:val="28"/>
          <w:szCs w:val="28"/>
          <w:lang w:val="uk-UA"/>
        </w:rPr>
        <w:t>: 1000-45-200=755 кг</w:t>
      </w:r>
    </w:p>
    <w:p w:rsidR="00A42AFA" w:rsidRPr="008752E6" w:rsidRDefault="00A42AFA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2AFA" w:rsidRPr="008752E6" w:rsidRDefault="00A42AFA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E99" w:rsidRPr="00077E99" w:rsidRDefault="00077E99" w:rsidP="00856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E99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</w:p>
    <w:p w:rsidR="00077E99" w:rsidRPr="00077E99" w:rsidRDefault="00077E99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E99">
        <w:rPr>
          <w:rFonts w:ascii="Times New Roman" w:hAnsi="Times New Roman" w:cs="Times New Roman"/>
          <w:sz w:val="28"/>
          <w:szCs w:val="28"/>
          <w:lang w:val="uk-UA"/>
        </w:rPr>
        <w:t xml:space="preserve">Скільки буде потрібно </w:t>
      </w:r>
      <w:proofErr w:type="spellStart"/>
      <w:r w:rsidRPr="00077E99">
        <w:rPr>
          <w:rFonts w:ascii="Times New Roman" w:hAnsi="Times New Roman" w:cs="Times New Roman"/>
          <w:sz w:val="28"/>
          <w:szCs w:val="28"/>
          <w:lang w:val="uk-UA"/>
        </w:rPr>
        <w:t>пластифікуючої</w:t>
      </w:r>
      <w:proofErr w:type="spellEnd"/>
      <w:r w:rsidRPr="00077E99">
        <w:rPr>
          <w:rFonts w:ascii="Times New Roman" w:hAnsi="Times New Roman" w:cs="Times New Roman"/>
          <w:sz w:val="28"/>
          <w:szCs w:val="28"/>
          <w:lang w:val="uk-UA"/>
        </w:rPr>
        <w:t xml:space="preserve"> добавки для пластифікації 10 т портландцементу. Добавка містить 10% твердої речовини і 90% води. Встановлено, що кількість </w:t>
      </w:r>
      <w:proofErr w:type="spellStart"/>
      <w:r w:rsidRPr="00077E99">
        <w:rPr>
          <w:rFonts w:ascii="Times New Roman" w:hAnsi="Times New Roman" w:cs="Times New Roman"/>
          <w:sz w:val="28"/>
          <w:szCs w:val="28"/>
          <w:lang w:val="uk-UA"/>
        </w:rPr>
        <w:t>пластифікучої</w:t>
      </w:r>
      <w:proofErr w:type="spellEnd"/>
      <w:r w:rsidRPr="00077E99">
        <w:rPr>
          <w:rFonts w:ascii="Times New Roman" w:hAnsi="Times New Roman" w:cs="Times New Roman"/>
          <w:sz w:val="28"/>
          <w:szCs w:val="28"/>
          <w:lang w:val="uk-UA"/>
        </w:rPr>
        <w:t xml:space="preserve"> добавки повинно бути 0,5% від маси цементу в розрахунку на тверду речовину.</w:t>
      </w:r>
    </w:p>
    <w:p w:rsidR="008E7A5E" w:rsidRPr="008752E6" w:rsidRDefault="008E7A5E" w:rsidP="008E7A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озв’язання </w:t>
      </w:r>
    </w:p>
    <w:p w:rsidR="00077E99" w:rsidRPr="00077E99" w:rsidRDefault="00077E99" w:rsidP="00844D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E99">
        <w:rPr>
          <w:rFonts w:ascii="Times New Roman" w:hAnsi="Times New Roman" w:cs="Times New Roman"/>
          <w:sz w:val="28"/>
          <w:szCs w:val="28"/>
          <w:lang w:val="uk-UA"/>
        </w:rPr>
        <w:t xml:space="preserve">Для приготування 10 т пластифікованого портландцементу необхідно ввести 0,5% </w:t>
      </w:r>
      <w:proofErr w:type="spellStart"/>
      <w:r w:rsidRPr="00077E99">
        <w:rPr>
          <w:rFonts w:ascii="Times New Roman" w:hAnsi="Times New Roman" w:cs="Times New Roman"/>
          <w:sz w:val="28"/>
          <w:szCs w:val="28"/>
          <w:lang w:val="uk-UA"/>
        </w:rPr>
        <w:t>пластифікуюч</w:t>
      </w:r>
      <w:r w:rsidR="00844D5B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844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E99">
        <w:rPr>
          <w:rFonts w:ascii="Times New Roman" w:hAnsi="Times New Roman" w:cs="Times New Roman"/>
          <w:sz w:val="28"/>
          <w:szCs w:val="28"/>
          <w:lang w:val="uk-UA"/>
        </w:rPr>
        <w:t>добавки від маси цементу, тобто:</w:t>
      </w:r>
    </w:p>
    <w:p w:rsidR="00A42AFA" w:rsidRPr="00077E99" w:rsidRDefault="00A42AFA" w:rsidP="00856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7E99">
        <w:rPr>
          <w:rFonts w:ascii="Times New Roman" w:hAnsi="Times New Roman" w:cs="Times New Roman"/>
          <w:sz w:val="28"/>
          <w:szCs w:val="28"/>
          <w:lang w:val="uk-UA"/>
        </w:rPr>
        <w:t>10000</w:t>
      </w:r>
      <w:r w:rsidRPr="00077E99">
        <w:rPr>
          <w:rFonts w:ascii="Century Schoolbook" w:hAnsi="Century Schoolbook" w:cs="Times New Roman"/>
          <w:sz w:val="28"/>
          <w:szCs w:val="28"/>
          <w:lang w:val="uk-UA"/>
        </w:rPr>
        <w:t>∙</w:t>
      </w:r>
      <w:r w:rsidRPr="00077E99">
        <w:rPr>
          <w:rFonts w:ascii="Times New Roman" w:hAnsi="Times New Roman" w:cs="Times New Roman"/>
          <w:sz w:val="28"/>
          <w:szCs w:val="28"/>
          <w:lang w:val="uk-UA"/>
        </w:rPr>
        <w:t xml:space="preserve">0,005=50 кг </w:t>
      </w:r>
      <w:r w:rsidR="00077E99" w:rsidRPr="00077E99">
        <w:rPr>
          <w:rFonts w:ascii="Times New Roman" w:hAnsi="Times New Roman" w:cs="Times New Roman"/>
          <w:sz w:val="28"/>
          <w:szCs w:val="28"/>
          <w:lang w:val="uk-UA"/>
        </w:rPr>
        <w:t>сухої речовини</w:t>
      </w:r>
      <w:r w:rsidRPr="00077E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2AFA" w:rsidRPr="00077E99" w:rsidRDefault="00077E99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E9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Але так як </w:t>
      </w:r>
      <w:proofErr w:type="spellStart"/>
      <w:r w:rsidRPr="00077E99">
        <w:rPr>
          <w:rFonts w:ascii="Times New Roman" w:hAnsi="Times New Roman" w:cs="Times New Roman"/>
          <w:sz w:val="28"/>
          <w:szCs w:val="28"/>
          <w:lang w:val="uk-UA"/>
        </w:rPr>
        <w:t>пластифицікуюча</w:t>
      </w:r>
      <w:proofErr w:type="spellEnd"/>
      <w:r w:rsidRPr="00077E99">
        <w:rPr>
          <w:rFonts w:ascii="Times New Roman" w:hAnsi="Times New Roman" w:cs="Times New Roman"/>
          <w:sz w:val="28"/>
          <w:szCs w:val="28"/>
          <w:lang w:val="uk-UA"/>
        </w:rPr>
        <w:t xml:space="preserve"> добавка має у водному розчині 90% води, тобто 450 кг, тоді водного розчину </w:t>
      </w:r>
      <w:proofErr w:type="spellStart"/>
      <w:r w:rsidRPr="00077E99">
        <w:rPr>
          <w:rFonts w:ascii="Times New Roman" w:hAnsi="Times New Roman" w:cs="Times New Roman"/>
          <w:sz w:val="28"/>
          <w:szCs w:val="28"/>
          <w:lang w:val="uk-UA"/>
        </w:rPr>
        <w:t>пластифікуючої</w:t>
      </w:r>
      <w:proofErr w:type="spellEnd"/>
      <w:r w:rsidRPr="00077E99">
        <w:rPr>
          <w:rFonts w:ascii="Times New Roman" w:hAnsi="Times New Roman" w:cs="Times New Roman"/>
          <w:sz w:val="28"/>
          <w:szCs w:val="28"/>
          <w:lang w:val="uk-UA"/>
        </w:rPr>
        <w:t xml:space="preserve"> добавки треба ввести 500 кг на 10 т портландцементу.</w:t>
      </w:r>
    </w:p>
    <w:p w:rsidR="00077E99" w:rsidRDefault="00077E99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E99" w:rsidRPr="00933BF0" w:rsidRDefault="00077E99" w:rsidP="00856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BF0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</w:p>
    <w:p w:rsidR="00077E99" w:rsidRPr="00933BF0" w:rsidRDefault="00077E99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BF0">
        <w:rPr>
          <w:rFonts w:ascii="Times New Roman" w:hAnsi="Times New Roman" w:cs="Times New Roman"/>
          <w:sz w:val="28"/>
          <w:szCs w:val="28"/>
          <w:lang w:val="uk-UA"/>
        </w:rPr>
        <w:t>Яку кількість гідрофобної добавки-</w:t>
      </w:r>
      <w:proofErr w:type="spellStart"/>
      <w:r w:rsidRPr="00933BF0">
        <w:rPr>
          <w:rFonts w:ascii="Times New Roman" w:hAnsi="Times New Roman" w:cs="Times New Roman"/>
          <w:sz w:val="28"/>
          <w:szCs w:val="28"/>
          <w:lang w:val="uk-UA"/>
        </w:rPr>
        <w:t>милонафта</w:t>
      </w:r>
      <w:proofErr w:type="spellEnd"/>
      <w:r w:rsidRPr="00933BF0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для отримання 10 т гідрофобного портландцементу з мінеральними добавками. Встановлено, що під час помелу клінкеру необхідно вводити 0,15% </w:t>
      </w:r>
      <w:proofErr w:type="spellStart"/>
      <w:r w:rsidRPr="00933BF0">
        <w:rPr>
          <w:rFonts w:ascii="Times New Roman" w:hAnsi="Times New Roman" w:cs="Times New Roman"/>
          <w:sz w:val="28"/>
          <w:szCs w:val="28"/>
          <w:lang w:val="uk-UA"/>
        </w:rPr>
        <w:t>милонафта</w:t>
      </w:r>
      <w:proofErr w:type="spellEnd"/>
      <w:r w:rsidRPr="00933BF0">
        <w:rPr>
          <w:rFonts w:ascii="Times New Roman" w:hAnsi="Times New Roman" w:cs="Times New Roman"/>
          <w:sz w:val="28"/>
          <w:szCs w:val="28"/>
          <w:lang w:val="uk-UA"/>
        </w:rPr>
        <w:t xml:space="preserve">, 5% </w:t>
      </w:r>
      <w:proofErr w:type="spellStart"/>
      <w:r w:rsidRPr="00933BF0">
        <w:rPr>
          <w:rFonts w:ascii="Times New Roman" w:hAnsi="Times New Roman" w:cs="Times New Roman"/>
          <w:sz w:val="28"/>
          <w:szCs w:val="28"/>
          <w:lang w:val="uk-UA"/>
        </w:rPr>
        <w:t>двуводного</w:t>
      </w:r>
      <w:proofErr w:type="spellEnd"/>
      <w:r w:rsidRPr="00933BF0">
        <w:rPr>
          <w:rFonts w:ascii="Times New Roman" w:hAnsi="Times New Roman" w:cs="Times New Roman"/>
          <w:sz w:val="28"/>
          <w:szCs w:val="28"/>
          <w:lang w:val="uk-UA"/>
        </w:rPr>
        <w:t xml:space="preserve"> гіпсу, 10% трепелу від маси клінкеру.</w:t>
      </w:r>
    </w:p>
    <w:p w:rsidR="008E7A5E" w:rsidRPr="008752E6" w:rsidRDefault="008E7A5E" w:rsidP="008E7A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озв’язання </w:t>
      </w:r>
    </w:p>
    <w:p w:rsidR="00933BF0" w:rsidRPr="00933BF0" w:rsidRDefault="00933BF0" w:rsidP="00856DC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3BF0">
        <w:rPr>
          <w:rFonts w:ascii="Times New Roman" w:hAnsi="Times New Roman" w:cs="Times New Roman"/>
          <w:sz w:val="28"/>
          <w:szCs w:val="28"/>
          <w:lang w:val="uk-UA"/>
        </w:rPr>
        <w:t>Для приготування 10 т гідрофобного портландцементу потрібно:</w:t>
      </w:r>
    </w:p>
    <w:p w:rsidR="00933BF0" w:rsidRPr="00933BF0" w:rsidRDefault="00933BF0" w:rsidP="00856DC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3BF0">
        <w:rPr>
          <w:rFonts w:ascii="Times New Roman" w:hAnsi="Times New Roman" w:cs="Times New Roman"/>
          <w:sz w:val="28"/>
          <w:szCs w:val="28"/>
          <w:lang w:val="uk-UA"/>
        </w:rPr>
        <w:t>- добавка-милонафт 10000 ∙ 0,0015 = 15 кг</w:t>
      </w:r>
    </w:p>
    <w:p w:rsidR="00933BF0" w:rsidRPr="00933BF0" w:rsidRDefault="00933BF0" w:rsidP="00856DC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3BF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33BF0">
        <w:rPr>
          <w:rFonts w:ascii="Times New Roman" w:hAnsi="Times New Roman" w:cs="Times New Roman"/>
          <w:sz w:val="28"/>
          <w:szCs w:val="28"/>
          <w:lang w:val="uk-UA"/>
        </w:rPr>
        <w:t>двуводний</w:t>
      </w:r>
      <w:proofErr w:type="spellEnd"/>
      <w:r w:rsidRPr="00933BF0">
        <w:rPr>
          <w:rFonts w:ascii="Times New Roman" w:hAnsi="Times New Roman" w:cs="Times New Roman"/>
          <w:sz w:val="28"/>
          <w:szCs w:val="28"/>
          <w:lang w:val="uk-UA"/>
        </w:rPr>
        <w:t xml:space="preserve"> гіпс 10000 ∙ 0,05 = 500 кг</w:t>
      </w:r>
    </w:p>
    <w:p w:rsidR="00933BF0" w:rsidRPr="00933BF0" w:rsidRDefault="00933BF0" w:rsidP="00856DC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3BF0">
        <w:rPr>
          <w:rFonts w:ascii="Times New Roman" w:hAnsi="Times New Roman" w:cs="Times New Roman"/>
          <w:sz w:val="28"/>
          <w:szCs w:val="28"/>
          <w:lang w:val="uk-UA"/>
        </w:rPr>
        <w:t>- трепел 10000 ∙ 0,1 = 1000 кг</w:t>
      </w:r>
    </w:p>
    <w:p w:rsidR="00A42AFA" w:rsidRPr="00933BF0" w:rsidRDefault="00933BF0" w:rsidP="00856DCC">
      <w:pPr>
        <w:spacing w:line="240" w:lineRule="auto"/>
        <w:rPr>
          <w:lang w:val="uk-UA"/>
        </w:rPr>
      </w:pPr>
      <w:r w:rsidRPr="00933BF0">
        <w:rPr>
          <w:rFonts w:ascii="Times New Roman" w:hAnsi="Times New Roman" w:cs="Times New Roman"/>
          <w:sz w:val="28"/>
          <w:szCs w:val="28"/>
          <w:lang w:val="uk-UA"/>
        </w:rPr>
        <w:t>- клінкер 10000 - 1500 = 8500 кг</w:t>
      </w:r>
    </w:p>
    <w:p w:rsidR="00A42AFA" w:rsidRPr="003A6D45" w:rsidRDefault="00A42AFA" w:rsidP="00856DCC">
      <w:pPr>
        <w:spacing w:line="240" w:lineRule="auto"/>
        <w:rPr>
          <w:lang w:val="uk-UA"/>
        </w:rPr>
      </w:pPr>
    </w:p>
    <w:p w:rsidR="00A42AFA" w:rsidRPr="003A6D45" w:rsidRDefault="00A42AFA" w:rsidP="00856DCC">
      <w:pPr>
        <w:spacing w:line="240" w:lineRule="auto"/>
        <w:rPr>
          <w:lang w:val="uk-UA"/>
        </w:rPr>
      </w:pPr>
    </w:p>
    <w:p w:rsidR="00E61C5F" w:rsidRPr="00933BF0" w:rsidRDefault="00E61C5F" w:rsidP="00856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B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7C6967" w:rsidRPr="002920C1" w:rsidRDefault="007C6967" w:rsidP="00856D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967">
        <w:rPr>
          <w:rFonts w:ascii="Times New Roman" w:hAnsi="Times New Roman" w:cs="Times New Roman"/>
          <w:sz w:val="28"/>
          <w:szCs w:val="28"/>
          <w:lang w:val="uk-UA"/>
        </w:rPr>
        <w:t xml:space="preserve">Зразки-балочки розміром 40х40х160 мм, виготовлені з цементного розчину на </w:t>
      </w:r>
      <w:r w:rsidR="00E61C5F">
        <w:rPr>
          <w:rFonts w:ascii="Times New Roman" w:hAnsi="Times New Roman" w:cs="Times New Roman"/>
          <w:sz w:val="28"/>
          <w:szCs w:val="28"/>
          <w:lang w:val="uk-UA"/>
        </w:rPr>
        <w:t xml:space="preserve">стандартному </w:t>
      </w:r>
      <w:r w:rsidRPr="007C6967">
        <w:rPr>
          <w:rFonts w:ascii="Times New Roman" w:hAnsi="Times New Roman" w:cs="Times New Roman"/>
          <w:sz w:val="28"/>
          <w:szCs w:val="28"/>
          <w:lang w:val="uk-UA"/>
        </w:rPr>
        <w:t>піску складу 1: 3 по масі, були випробувані на вигин, а половинки балочок - на стиск у віці 28 діб. При випробуванні на вигин отримані результати: 6,1, 6,4 і 6,6 МПа. Руйнівні навантаження при випробуванні на стис</w:t>
      </w:r>
      <w:r w:rsidR="00E61C5F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Pr="007C6967">
        <w:rPr>
          <w:rFonts w:ascii="Times New Roman" w:hAnsi="Times New Roman" w:cs="Times New Roman"/>
          <w:sz w:val="28"/>
          <w:szCs w:val="28"/>
          <w:lang w:val="uk-UA"/>
        </w:rPr>
        <w:t xml:space="preserve">- 138,5; 141,3; 148,4; 152,6; 146,2; 139,5 </w:t>
      </w:r>
      <w:proofErr w:type="spellStart"/>
      <w:r w:rsidRPr="007C6967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7C6967">
        <w:rPr>
          <w:rFonts w:ascii="Times New Roman" w:hAnsi="Times New Roman" w:cs="Times New Roman"/>
          <w:sz w:val="28"/>
          <w:szCs w:val="28"/>
          <w:lang w:val="uk-UA"/>
        </w:rPr>
        <w:t xml:space="preserve">. Визначити </w:t>
      </w:r>
      <w:r w:rsidR="002920C1">
        <w:rPr>
          <w:rFonts w:ascii="Times New Roman" w:hAnsi="Times New Roman" w:cs="Times New Roman"/>
          <w:sz w:val="28"/>
          <w:szCs w:val="28"/>
          <w:lang w:val="uk-UA"/>
        </w:rPr>
        <w:t>марку пуц</w:t>
      </w:r>
      <w:r w:rsidRPr="002920C1">
        <w:rPr>
          <w:rFonts w:ascii="Times New Roman" w:hAnsi="Times New Roman" w:cs="Times New Roman"/>
          <w:sz w:val="28"/>
          <w:szCs w:val="28"/>
          <w:lang w:val="uk-UA"/>
        </w:rPr>
        <w:t>оланового цементу.</w:t>
      </w:r>
    </w:p>
    <w:p w:rsidR="008E7A5E" w:rsidRPr="008752E6" w:rsidRDefault="008E7A5E" w:rsidP="008E7A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озв’язання </w:t>
      </w:r>
    </w:p>
    <w:p w:rsidR="0088596D" w:rsidRPr="002920C1" w:rsidRDefault="0088596D" w:rsidP="00856DCC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920C1">
        <w:rPr>
          <w:sz w:val="28"/>
          <w:szCs w:val="28"/>
          <w:lang w:val="uk-UA"/>
        </w:rPr>
        <w:t xml:space="preserve">Межа міцності при стиску </w:t>
      </w:r>
      <w:proofErr w:type="spellStart"/>
      <w:r w:rsidR="00A42AFA" w:rsidRPr="002920C1">
        <w:rPr>
          <w:sz w:val="28"/>
          <w:szCs w:val="28"/>
          <w:lang w:val="uk-UA"/>
        </w:rPr>
        <w:t>R</w:t>
      </w:r>
      <w:r w:rsidR="00A42AFA" w:rsidRPr="002920C1">
        <w:rPr>
          <w:sz w:val="28"/>
          <w:szCs w:val="28"/>
          <w:vertAlign w:val="subscript"/>
          <w:lang w:val="uk-UA"/>
        </w:rPr>
        <w:t>с</w:t>
      </w:r>
      <w:r w:rsidRPr="002920C1">
        <w:rPr>
          <w:sz w:val="28"/>
          <w:szCs w:val="28"/>
          <w:vertAlign w:val="subscript"/>
          <w:lang w:val="uk-UA"/>
        </w:rPr>
        <w:t>т</w:t>
      </w:r>
      <w:proofErr w:type="spellEnd"/>
      <w:r w:rsidR="00A42AFA" w:rsidRPr="002920C1">
        <w:rPr>
          <w:sz w:val="28"/>
          <w:szCs w:val="28"/>
          <w:lang w:val="uk-UA"/>
        </w:rPr>
        <w:t xml:space="preserve"> (МПа) </w:t>
      </w:r>
      <w:r w:rsidRPr="002920C1">
        <w:rPr>
          <w:sz w:val="28"/>
          <w:szCs w:val="28"/>
          <w:lang w:val="uk-UA"/>
        </w:rPr>
        <w:t xml:space="preserve">кожного зразка </w:t>
      </w:r>
      <w:r w:rsidR="002C250B" w:rsidRPr="002920C1">
        <w:rPr>
          <w:sz w:val="28"/>
          <w:szCs w:val="28"/>
          <w:lang w:val="uk-UA"/>
        </w:rPr>
        <w:t xml:space="preserve">визначається </w:t>
      </w:r>
      <w:r w:rsidRPr="002920C1">
        <w:rPr>
          <w:sz w:val="28"/>
          <w:szCs w:val="28"/>
          <w:lang w:val="uk-UA"/>
        </w:rPr>
        <w:t>за формулою:</w:t>
      </w:r>
    </w:p>
    <w:p w:rsidR="00A42AFA" w:rsidRPr="002920C1" w:rsidRDefault="00A42AFA" w:rsidP="00856DCC">
      <w:pPr>
        <w:pStyle w:val="Default"/>
        <w:ind w:firstLine="709"/>
        <w:jc w:val="right"/>
        <w:rPr>
          <w:sz w:val="28"/>
          <w:szCs w:val="28"/>
          <w:lang w:val="uk-UA"/>
        </w:rPr>
      </w:pPr>
      <w:proofErr w:type="spellStart"/>
      <w:r w:rsidRPr="002920C1">
        <w:rPr>
          <w:sz w:val="28"/>
          <w:szCs w:val="28"/>
          <w:lang w:val="uk-UA"/>
        </w:rPr>
        <w:t>R</w:t>
      </w:r>
      <w:r w:rsidRPr="002920C1">
        <w:rPr>
          <w:sz w:val="28"/>
          <w:szCs w:val="28"/>
          <w:vertAlign w:val="subscript"/>
          <w:lang w:val="uk-UA"/>
        </w:rPr>
        <w:t>с</w:t>
      </w:r>
      <w:r w:rsidR="0088596D" w:rsidRPr="002920C1">
        <w:rPr>
          <w:sz w:val="28"/>
          <w:szCs w:val="28"/>
          <w:vertAlign w:val="subscript"/>
          <w:lang w:val="uk-UA"/>
        </w:rPr>
        <w:t>т</w:t>
      </w:r>
      <w:proofErr w:type="spellEnd"/>
      <w:r w:rsidRPr="002920C1">
        <w:rPr>
          <w:sz w:val="28"/>
          <w:szCs w:val="28"/>
          <w:lang w:val="uk-UA"/>
        </w:rPr>
        <w:t xml:space="preserve"> = 10F / A,            </w:t>
      </w:r>
      <w:r w:rsidR="00722F7E" w:rsidRPr="002920C1">
        <w:rPr>
          <w:sz w:val="28"/>
          <w:szCs w:val="28"/>
          <w:lang w:val="uk-UA"/>
        </w:rPr>
        <w:t xml:space="preserve">          </w:t>
      </w:r>
      <w:r w:rsidRPr="002920C1">
        <w:rPr>
          <w:sz w:val="28"/>
          <w:szCs w:val="28"/>
          <w:lang w:val="uk-UA"/>
        </w:rPr>
        <w:t xml:space="preserve">       </w:t>
      </w:r>
      <w:r w:rsidR="000B691A">
        <w:rPr>
          <w:sz w:val="28"/>
          <w:szCs w:val="28"/>
          <w:lang w:val="uk-UA"/>
        </w:rPr>
        <w:t xml:space="preserve">    </w:t>
      </w:r>
      <w:r w:rsidRPr="002920C1">
        <w:rPr>
          <w:sz w:val="28"/>
          <w:szCs w:val="28"/>
          <w:lang w:val="uk-UA"/>
        </w:rPr>
        <w:t xml:space="preserve">            (</w:t>
      </w:r>
      <w:r w:rsidR="000B691A">
        <w:rPr>
          <w:sz w:val="28"/>
          <w:szCs w:val="28"/>
          <w:lang w:val="uk-UA"/>
        </w:rPr>
        <w:t>4.</w:t>
      </w:r>
      <w:r w:rsidRPr="002920C1">
        <w:rPr>
          <w:sz w:val="28"/>
          <w:szCs w:val="28"/>
          <w:lang w:val="uk-UA"/>
        </w:rPr>
        <w:t>1)</w:t>
      </w:r>
    </w:p>
    <w:p w:rsidR="00A42AFA" w:rsidRPr="002920C1" w:rsidRDefault="00A42AFA" w:rsidP="00856DCC">
      <w:pPr>
        <w:pStyle w:val="Default"/>
        <w:ind w:firstLine="709"/>
        <w:rPr>
          <w:sz w:val="28"/>
          <w:szCs w:val="28"/>
          <w:lang w:val="uk-UA"/>
        </w:rPr>
      </w:pPr>
      <w:r w:rsidRPr="002920C1">
        <w:rPr>
          <w:sz w:val="28"/>
          <w:szCs w:val="28"/>
          <w:lang w:val="uk-UA"/>
        </w:rPr>
        <w:t xml:space="preserve">де </w:t>
      </w:r>
      <w:r w:rsidR="0088596D" w:rsidRPr="002920C1">
        <w:rPr>
          <w:i/>
          <w:iCs/>
          <w:sz w:val="28"/>
          <w:szCs w:val="28"/>
          <w:lang w:val="uk-UA"/>
        </w:rPr>
        <w:t>F</w:t>
      </w:r>
      <w:r w:rsidR="0088596D" w:rsidRPr="002920C1">
        <w:rPr>
          <w:iCs/>
          <w:sz w:val="28"/>
          <w:szCs w:val="28"/>
          <w:lang w:val="uk-UA"/>
        </w:rPr>
        <w:t xml:space="preserve"> – </w:t>
      </w:r>
      <w:r w:rsidR="0088596D" w:rsidRPr="002920C1">
        <w:rPr>
          <w:sz w:val="28"/>
          <w:szCs w:val="28"/>
          <w:lang w:val="uk-UA"/>
        </w:rPr>
        <w:t>руйнівне навантаження</w:t>
      </w:r>
      <w:r w:rsidRPr="002920C1">
        <w:rPr>
          <w:sz w:val="28"/>
          <w:szCs w:val="28"/>
          <w:lang w:val="uk-UA"/>
        </w:rPr>
        <w:t xml:space="preserve">, </w:t>
      </w:r>
      <w:proofErr w:type="spellStart"/>
      <w:r w:rsidRPr="002920C1">
        <w:rPr>
          <w:sz w:val="28"/>
          <w:szCs w:val="28"/>
          <w:lang w:val="uk-UA"/>
        </w:rPr>
        <w:t>кН</w:t>
      </w:r>
      <w:proofErr w:type="spellEnd"/>
      <w:r w:rsidRPr="002920C1">
        <w:rPr>
          <w:sz w:val="28"/>
          <w:szCs w:val="28"/>
          <w:lang w:val="uk-UA"/>
        </w:rPr>
        <w:t xml:space="preserve">; </w:t>
      </w:r>
    </w:p>
    <w:p w:rsidR="00A42AFA" w:rsidRPr="002920C1" w:rsidRDefault="0088596D" w:rsidP="00856DCC">
      <w:pPr>
        <w:pStyle w:val="Default"/>
        <w:ind w:firstLine="709"/>
        <w:rPr>
          <w:sz w:val="28"/>
          <w:szCs w:val="28"/>
          <w:lang w:val="uk-UA"/>
        </w:rPr>
      </w:pPr>
      <w:r w:rsidRPr="002920C1">
        <w:rPr>
          <w:i/>
          <w:iCs/>
          <w:sz w:val="28"/>
          <w:szCs w:val="28"/>
          <w:lang w:val="uk-UA"/>
        </w:rPr>
        <w:t>А</w:t>
      </w:r>
      <w:r w:rsidRPr="002920C1">
        <w:rPr>
          <w:iCs/>
          <w:sz w:val="28"/>
          <w:szCs w:val="28"/>
          <w:lang w:val="uk-UA"/>
        </w:rPr>
        <w:t xml:space="preserve"> – </w:t>
      </w:r>
      <w:r w:rsidRPr="002920C1">
        <w:rPr>
          <w:sz w:val="28"/>
          <w:szCs w:val="28"/>
          <w:lang w:val="uk-UA"/>
        </w:rPr>
        <w:t>площа металевих пластинок</w:t>
      </w:r>
      <w:r w:rsidR="00A42AFA" w:rsidRPr="002920C1">
        <w:rPr>
          <w:sz w:val="28"/>
          <w:szCs w:val="28"/>
          <w:lang w:val="uk-UA"/>
        </w:rPr>
        <w:t xml:space="preserve">, см . </w:t>
      </w:r>
    </w:p>
    <w:p w:rsidR="00F21206" w:rsidRPr="002920C1" w:rsidRDefault="00F21206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Межа міцності при стисканні зразків визначають за результатами випробувань як середнє арифметичне з отриманих результатів.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виг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6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,1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виг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6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,4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R</w:t>
      </w:r>
      <w:proofErr w:type="spellStart"/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виг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6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,6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с</w:t>
      </w:r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т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1385/25=55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,4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с</w:t>
      </w:r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т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1413/25=56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,5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с</w:t>
      </w:r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т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1484/25=59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,3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с</w:t>
      </w:r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т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1526/25=61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,04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с</w:t>
      </w:r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т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1462/25=58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,4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A42AFA" w:rsidRPr="00F21206" w:rsidRDefault="00A42AF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487D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с</w:t>
      </w:r>
      <w:r w:rsidR="00F2120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т</w:t>
      </w:r>
      <w:proofErr w:type="spell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1395/25=55</w:t>
      </w:r>
      <w:proofErr w:type="gramStart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>,8</w:t>
      </w:r>
      <w:proofErr w:type="gramEnd"/>
      <w:r w:rsidRPr="00F212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МПа</w:t>
      </w:r>
    </w:p>
    <w:p w:rsidR="00F21206" w:rsidRPr="002920C1" w:rsidRDefault="007756B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вимог стандарту ДСТУ Б В.27-46:2010 Цементи </w:t>
      </w:r>
      <w:proofErr w:type="spellStart"/>
      <w:r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загальнобудівельного</w:t>
      </w:r>
      <w:proofErr w:type="spellEnd"/>
      <w:r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призначення. Технічні умови [8], значенням межі міцності при стис</w:t>
      </w:r>
      <w:r w:rsidR="00923E32"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 </w:t>
      </w:r>
      <w:proofErr w:type="spellStart"/>
      <w:r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>R</w:t>
      </w:r>
      <w:r w:rsidRPr="002920C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ст</w:t>
      </w:r>
      <w:proofErr w:type="spellEnd"/>
      <w:r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57,7 МПа відповідає марка цементу 500 (табл</w:t>
      </w:r>
      <w:r w:rsidR="002C250B"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>.2</w:t>
      </w:r>
      <w:r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[8]),  </w:t>
      </w:r>
    </w:p>
    <w:p w:rsidR="007756BA" w:rsidRPr="002920C1" w:rsidRDefault="007756BA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</w:pPr>
      <w:r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тип IV</w:t>
      </w:r>
      <w:r w:rsidR="002920C1"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 xml:space="preserve"> - пуц</w:t>
      </w:r>
      <w:r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 xml:space="preserve">олановий цемент, що містить в якості основних компонентів </w:t>
      </w:r>
      <w:proofErr w:type="spellStart"/>
      <w:r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портландцементний</w:t>
      </w:r>
      <w:proofErr w:type="spellEnd"/>
      <w:r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 xml:space="preserve"> клінкер та пуцоланові матеріали (П), золи </w:t>
      </w:r>
      <w:r w:rsidR="002920C1"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винесення</w:t>
      </w:r>
      <w:r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 xml:space="preserve"> (З), вапняк (В), а також додаткові компоненти (табл.</w:t>
      </w:r>
      <w:r w:rsidR="002C250B"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1 </w:t>
      </w:r>
      <w:r w:rsidRPr="002920C1">
        <w:rPr>
          <w:rFonts w:ascii="Times New Roman" w:hAnsi="Times New Roman" w:cs="Times New Roman"/>
          <w:color w:val="000000"/>
          <w:sz w:val="28"/>
          <w:szCs w:val="28"/>
          <w:lang w:val="uk-UA"/>
        </w:rPr>
        <w:t>[8]</w:t>
      </w:r>
      <w:r w:rsidRPr="002920C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 xml:space="preserve">) </w:t>
      </w:r>
    </w:p>
    <w:p w:rsidR="002C250B" w:rsidRDefault="002C250B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 xml:space="preserve">Може мати наступне </w:t>
      </w:r>
      <w:r w:rsidRPr="002C250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маркування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:</w:t>
      </w:r>
    </w:p>
    <w:p w:rsidR="002C250B" w:rsidRPr="002C250B" w:rsidRDefault="002C250B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Пуцолановий цемент ДСТУ Б В.2.7-46:2010 ПЦЦ</w:t>
      </w:r>
      <w:r w:rsidRPr="002C250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en-US"/>
        </w:rPr>
        <w:t>IV</w:t>
      </w:r>
      <w:r w:rsidRPr="002C250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Б(П-З)-500</w:t>
      </w:r>
    </w:p>
    <w:p w:rsidR="002C250B" w:rsidRDefault="002C250B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Пуцолановий цемент з пуцоланом П і золою-винесення З від</w:t>
      </w:r>
      <w:r w:rsidR="00923E3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  <w:t>36% до 55%, марки 500</w:t>
      </w:r>
    </w:p>
    <w:p w:rsidR="002C250B" w:rsidRDefault="002C250B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</w:pPr>
    </w:p>
    <w:p w:rsidR="002C250B" w:rsidRDefault="002C250B" w:rsidP="0085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val="uk-UA"/>
        </w:rPr>
      </w:pPr>
    </w:p>
    <w:p w:rsidR="00C863CA" w:rsidRPr="00933BF0" w:rsidRDefault="00C863CA" w:rsidP="00856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B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F708B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42AFA" w:rsidRPr="000A4C75" w:rsidRDefault="000A4C75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75">
        <w:rPr>
          <w:rFonts w:ascii="Times New Roman" w:hAnsi="Times New Roman" w:cs="Times New Roman"/>
          <w:sz w:val="28"/>
          <w:szCs w:val="28"/>
          <w:lang w:val="uk-UA"/>
        </w:rPr>
        <w:t>Дано два портландцементу однакової тонкості помелу наступного мінералогічного складу (без добавок):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1848"/>
        <w:gridCol w:w="1848"/>
        <w:gridCol w:w="1850"/>
        <w:gridCol w:w="1859"/>
      </w:tblGrid>
      <w:tr w:rsidR="00A42AFA" w:rsidRPr="00E6112C" w:rsidTr="00D00A32">
        <w:trPr>
          <w:jc w:val="center"/>
        </w:trPr>
        <w:tc>
          <w:tcPr>
            <w:tcW w:w="1914" w:type="dxa"/>
            <w:vMerge w:val="restart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</w:rPr>
              <w:t>Номер цемент</w:t>
            </w:r>
            <w:r w:rsidR="000A4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gramStart"/>
            <w:r w:rsidRPr="00E611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7657" w:type="dxa"/>
            <w:gridSpan w:val="4"/>
            <w:vAlign w:val="center"/>
          </w:tcPr>
          <w:p w:rsidR="00A42AFA" w:rsidRPr="00E6112C" w:rsidRDefault="000A4C75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0A4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інералогічн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0A4C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</w:t>
            </w:r>
            <w:r w:rsidR="00A42AFA" w:rsidRPr="00E6112C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A42AFA" w:rsidRPr="00E6112C" w:rsidTr="00D00A32">
        <w:trPr>
          <w:jc w:val="center"/>
        </w:trPr>
        <w:tc>
          <w:tcPr>
            <w:tcW w:w="1914" w:type="dxa"/>
            <w:vMerge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11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11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11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15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611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</w:t>
            </w:r>
          </w:p>
        </w:tc>
      </w:tr>
      <w:tr w:rsidR="00A42AFA" w:rsidRPr="00E6112C" w:rsidTr="00D00A32">
        <w:trPr>
          <w:jc w:val="center"/>
        </w:trPr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15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A42AFA" w:rsidRPr="00E6112C" w:rsidTr="00D00A32">
        <w:trPr>
          <w:jc w:val="center"/>
        </w:trPr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914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5" w:type="dxa"/>
            <w:vAlign w:val="center"/>
          </w:tcPr>
          <w:p w:rsidR="00A42AFA" w:rsidRPr="00E6112C" w:rsidRDefault="00A42AFA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E34518" w:rsidRDefault="00E34518" w:rsidP="00856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E7A5E" w:rsidRPr="008752E6" w:rsidRDefault="008E7A5E" w:rsidP="008E7A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52E6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озв’язання </w:t>
      </w:r>
    </w:p>
    <w:p w:rsidR="00962B50" w:rsidRDefault="00962B50" w:rsidP="00856D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2B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Цемент №1 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має нормальний клінкер (за змістом </w:t>
      </w:r>
      <w:proofErr w:type="spellStart"/>
      <w:r w:rsidRPr="00962B50">
        <w:rPr>
          <w:rFonts w:ascii="Times New Roman" w:hAnsi="Times New Roman" w:cs="Times New Roman"/>
          <w:sz w:val="28"/>
          <w:szCs w:val="28"/>
          <w:lang w:val="uk-UA"/>
        </w:rPr>
        <w:t>аліта</w:t>
      </w:r>
      <w:proofErr w:type="spellEnd"/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)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нормальний за змістом алюмінату </w:t>
      </w:r>
      <w:r w:rsidRPr="00962B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62B50">
        <w:rPr>
          <w:rFonts w:ascii="Times New Roman" w:hAnsi="Times New Roman" w:cs="Times New Roman"/>
          <w:sz w:val="28"/>
          <w:szCs w:val="28"/>
        </w:rPr>
        <w:t>154]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Даний портландцемент</w:t>
      </w:r>
      <w:r w:rsidRPr="00962B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62B50">
        <w:rPr>
          <w:rFonts w:ascii="Times New Roman" w:hAnsi="Times New Roman" w:cs="Times New Roman"/>
          <w:b/>
          <w:sz w:val="28"/>
          <w:szCs w:val="28"/>
          <w:lang w:val="uk-UA"/>
        </w:rPr>
        <w:t>будівельного призначення.</w:t>
      </w:r>
    </w:p>
    <w:p w:rsidR="00962B50" w:rsidRDefault="00962B50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B50">
        <w:rPr>
          <w:rFonts w:ascii="Times New Roman" w:hAnsi="Times New Roman" w:cs="Times New Roman"/>
          <w:b/>
          <w:sz w:val="28"/>
          <w:szCs w:val="28"/>
          <w:lang w:val="uk-UA"/>
        </w:rPr>
        <w:t>Цемент №2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proofErr w:type="spellStart"/>
      <w:r w:rsidRPr="00962B50">
        <w:rPr>
          <w:rFonts w:ascii="Times New Roman" w:hAnsi="Times New Roman" w:cs="Times New Roman"/>
          <w:sz w:val="28"/>
          <w:szCs w:val="28"/>
          <w:lang w:val="uk-UA"/>
        </w:rPr>
        <w:t>белітовий</w:t>
      </w:r>
      <w:proofErr w:type="spellEnd"/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клінкер</w:t>
      </w:r>
      <w:r w:rsidR="00934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B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6D45">
        <w:rPr>
          <w:rFonts w:ascii="Times New Roman" w:hAnsi="Times New Roman" w:cs="Times New Roman"/>
          <w:sz w:val="28"/>
          <w:szCs w:val="28"/>
          <w:lang w:val="uk-UA"/>
        </w:rPr>
        <w:t>154]</w:t>
      </w:r>
    </w:p>
    <w:p w:rsidR="00962B50" w:rsidRPr="00E34518" w:rsidRDefault="00962B50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Даний портландцемент є, швидше за все </w:t>
      </w:r>
      <w:r w:rsidRPr="00962B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сульфатостійким 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962B50">
        <w:rPr>
          <w:rFonts w:ascii="Times New Roman" w:hAnsi="Times New Roman" w:cs="Times New Roman"/>
          <w:b/>
          <w:sz w:val="28"/>
          <w:szCs w:val="28"/>
          <w:lang w:val="uk-UA"/>
        </w:rPr>
        <w:t>нізкотермічним</w:t>
      </w:r>
      <w:proofErr w:type="spellEnd"/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(тобто цементи з низькою екзотермі</w:t>
      </w:r>
      <w:r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- низьким виділенням теплоти в процесі твердіння), тому що такі цементи виготовляються на основі клінкерів, що мають обмеження за змістом </w:t>
      </w:r>
      <w:proofErr w:type="spellStart"/>
      <w:r w:rsidRPr="00962B50">
        <w:rPr>
          <w:rFonts w:ascii="Times New Roman" w:hAnsi="Times New Roman" w:cs="Times New Roman"/>
          <w:sz w:val="28"/>
          <w:szCs w:val="28"/>
          <w:lang w:val="uk-UA"/>
        </w:rPr>
        <w:t>трехкальциевого</w:t>
      </w:r>
      <w:proofErr w:type="spellEnd"/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2B50">
        <w:rPr>
          <w:rFonts w:ascii="Times New Roman" w:hAnsi="Times New Roman" w:cs="Times New Roman"/>
          <w:sz w:val="28"/>
          <w:szCs w:val="28"/>
          <w:lang w:val="uk-UA"/>
        </w:rPr>
        <w:t>алюмината</w:t>
      </w:r>
      <w:proofErr w:type="spellEnd"/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C</w:t>
      </w:r>
      <w:r w:rsidRPr="00962B5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&lt;5%, і за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містом </w:t>
      </w:r>
      <w:proofErr w:type="spellStart"/>
      <w:r w:rsidRPr="00962B50">
        <w:rPr>
          <w:rFonts w:ascii="Times New Roman" w:hAnsi="Times New Roman" w:cs="Times New Roman"/>
          <w:sz w:val="28"/>
          <w:szCs w:val="28"/>
          <w:lang w:val="uk-UA"/>
        </w:rPr>
        <w:t>аліта</w:t>
      </w:r>
      <w:proofErr w:type="spellEnd"/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C</w:t>
      </w:r>
      <w:r w:rsidRPr="00962B5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E34518">
        <w:rPr>
          <w:rFonts w:ascii="Times New Roman" w:hAnsi="Times New Roman" w:cs="Times New Roman"/>
          <w:sz w:val="28"/>
          <w:szCs w:val="28"/>
          <w:lang w:val="uk-UA"/>
        </w:rPr>
        <w:t xml:space="preserve">S &lt;50% </w:t>
      </w:r>
      <w:r w:rsidR="00E34518" w:rsidRPr="00E34518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E345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34518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E34518">
        <w:rPr>
          <w:rFonts w:ascii="Times New Roman" w:hAnsi="Times New Roman" w:cs="Times New Roman"/>
          <w:sz w:val="28"/>
          <w:szCs w:val="28"/>
          <w:lang w:val="uk-UA"/>
        </w:rPr>
        <w:t>. 265</w:t>
      </w:r>
      <w:r w:rsidR="00E34518" w:rsidRPr="00E34518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>Обмеження за даними мінерал</w:t>
      </w:r>
      <w:r w:rsidR="00E34518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 підвищення </w:t>
      </w:r>
      <w:proofErr w:type="spellStart"/>
      <w:r w:rsidRPr="00962B50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сульфатості</w:t>
      </w:r>
      <w:r w:rsidR="00E34518">
        <w:rPr>
          <w:rFonts w:ascii="Times New Roman" w:hAnsi="Times New Roman" w:cs="Times New Roman"/>
          <w:sz w:val="28"/>
          <w:szCs w:val="28"/>
          <w:lang w:val="uk-UA"/>
        </w:rPr>
        <w:t>йкості</w:t>
      </w:r>
      <w:proofErr w:type="spellEnd"/>
      <w:r w:rsidR="00E34518">
        <w:rPr>
          <w:rFonts w:ascii="Times New Roman" w:hAnsi="Times New Roman" w:cs="Times New Roman"/>
          <w:sz w:val="28"/>
          <w:szCs w:val="28"/>
          <w:lang w:val="uk-UA"/>
        </w:rPr>
        <w:t xml:space="preserve"> і до зниження екзотермії </w:t>
      </w:r>
      <w:r w:rsidR="00E34518" w:rsidRPr="00E34518">
        <w:rPr>
          <w:rFonts w:ascii="Times New Roman" w:hAnsi="Times New Roman" w:cs="Times New Roman"/>
          <w:sz w:val="28"/>
          <w:szCs w:val="28"/>
        </w:rPr>
        <w:t>[2</w:t>
      </w:r>
      <w:r w:rsidR="00E345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34518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E34518">
        <w:rPr>
          <w:rFonts w:ascii="Times New Roman" w:hAnsi="Times New Roman" w:cs="Times New Roman"/>
          <w:sz w:val="28"/>
          <w:szCs w:val="28"/>
          <w:lang w:val="uk-UA"/>
        </w:rPr>
        <w:t>. 265</w:t>
      </w:r>
      <w:r w:rsidR="00E34518" w:rsidRPr="00E34518">
        <w:rPr>
          <w:rFonts w:ascii="Times New Roman" w:hAnsi="Times New Roman" w:cs="Times New Roman"/>
          <w:sz w:val="28"/>
          <w:szCs w:val="28"/>
        </w:rPr>
        <w:t xml:space="preserve">]. </w:t>
      </w:r>
      <w:r w:rsidRPr="00962B50">
        <w:rPr>
          <w:rFonts w:ascii="Times New Roman" w:hAnsi="Times New Roman" w:cs="Times New Roman"/>
          <w:sz w:val="28"/>
          <w:szCs w:val="28"/>
          <w:lang w:val="uk-UA"/>
        </w:rPr>
        <w:t>Це дозволяє широко застосовувати ці цементи особливо для масивних гідротехнічних споруд, які експлуатуються в умовах</w:t>
      </w:r>
      <w:r w:rsidR="00E34518">
        <w:rPr>
          <w:rFonts w:ascii="Times New Roman" w:hAnsi="Times New Roman" w:cs="Times New Roman"/>
          <w:sz w:val="28"/>
          <w:szCs w:val="28"/>
          <w:lang w:val="uk-UA"/>
        </w:rPr>
        <w:t xml:space="preserve"> агресивного водного середовища </w:t>
      </w:r>
      <w:r w:rsidR="00E34518" w:rsidRPr="00E34518">
        <w:rPr>
          <w:rFonts w:ascii="Times New Roman" w:hAnsi="Times New Roman" w:cs="Times New Roman"/>
          <w:sz w:val="28"/>
          <w:szCs w:val="28"/>
        </w:rPr>
        <w:t>[2</w:t>
      </w:r>
      <w:r w:rsidR="00E345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34518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E34518">
        <w:rPr>
          <w:rFonts w:ascii="Times New Roman" w:hAnsi="Times New Roman" w:cs="Times New Roman"/>
          <w:sz w:val="28"/>
          <w:szCs w:val="28"/>
          <w:lang w:val="uk-UA"/>
        </w:rPr>
        <w:t>. 265</w:t>
      </w:r>
      <w:r w:rsidR="00E34518" w:rsidRPr="003A6D4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B691A" w:rsidRDefault="00E34518" w:rsidP="000B6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4518">
        <w:rPr>
          <w:rFonts w:ascii="Times New Roman" w:hAnsi="Times New Roman" w:cs="Times New Roman"/>
          <w:sz w:val="28"/>
          <w:szCs w:val="28"/>
          <w:lang w:val="uk-UA"/>
        </w:rPr>
        <w:t>Такий цемент відноситься до спеціальних видів цемент. Область застосування в середовищах з підвищеним вмістом сульфатів (сильно мінералізована, з високим вмістом сульфатів є морськ</w:t>
      </w:r>
      <w:r>
        <w:rPr>
          <w:rFonts w:ascii="Times New Roman" w:hAnsi="Times New Roman" w:cs="Times New Roman"/>
          <w:sz w:val="28"/>
          <w:szCs w:val="28"/>
          <w:lang w:val="uk-UA"/>
        </w:rPr>
        <w:t>а вода – в</w:t>
      </w:r>
      <w:r w:rsidRPr="00E34518">
        <w:rPr>
          <w:rFonts w:ascii="Times New Roman" w:hAnsi="Times New Roman" w:cs="Times New Roman"/>
          <w:sz w:val="28"/>
          <w:szCs w:val="28"/>
          <w:lang w:val="uk-UA"/>
        </w:rPr>
        <w:t xml:space="preserve">міст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3451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E3451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ній досягає 2500-2700 мг/</w:t>
      </w:r>
      <w:r w:rsidRPr="00E34518">
        <w:rPr>
          <w:rFonts w:ascii="Times New Roman" w:hAnsi="Times New Roman" w:cs="Times New Roman"/>
          <w:sz w:val="28"/>
          <w:szCs w:val="28"/>
          <w:lang w:val="uk-UA"/>
        </w:rPr>
        <w:t>л; також агресивне середовище характерн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34518">
        <w:rPr>
          <w:rFonts w:ascii="Times New Roman" w:hAnsi="Times New Roman" w:cs="Times New Roman"/>
          <w:sz w:val="28"/>
          <w:szCs w:val="28"/>
          <w:lang w:val="uk-UA"/>
        </w:rPr>
        <w:t xml:space="preserve"> для 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гатьох промислових підприємств) </w:t>
      </w:r>
      <w:r w:rsidRPr="00E34518">
        <w:rPr>
          <w:rFonts w:ascii="Times New Roman" w:hAnsi="Times New Roman" w:cs="Times New Roman"/>
          <w:sz w:val="28"/>
          <w:szCs w:val="28"/>
          <w:lang w:val="uk-UA"/>
        </w:rPr>
        <w:t>[2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265</w:t>
      </w:r>
      <w:r w:rsidR="000B691A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B691A" w:rsidRDefault="000B691A" w:rsidP="000B6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691A" w:rsidRDefault="000B691A" w:rsidP="000B69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A5E" w:rsidRPr="000B691A" w:rsidRDefault="000B691A" w:rsidP="000B69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91A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</w:t>
      </w:r>
    </w:p>
    <w:p w:rsidR="000B691A" w:rsidRPr="008E7A5E" w:rsidRDefault="000B691A" w:rsidP="008E7A5E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72F" w:rsidRDefault="00FA672F" w:rsidP="00856DC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72F">
        <w:rPr>
          <w:rFonts w:ascii="Times New Roman" w:hAnsi="Times New Roman" w:cs="Times New Roman"/>
          <w:sz w:val="28"/>
          <w:szCs w:val="28"/>
          <w:lang w:val="uk-UA"/>
        </w:rPr>
        <w:t xml:space="preserve">Скільки потрібно додати </w:t>
      </w:r>
      <w:proofErr w:type="spellStart"/>
      <w:r w:rsidRPr="00FA672F">
        <w:rPr>
          <w:rFonts w:ascii="Times New Roman" w:hAnsi="Times New Roman" w:cs="Times New Roman"/>
          <w:sz w:val="28"/>
          <w:szCs w:val="28"/>
          <w:lang w:val="uk-UA"/>
        </w:rPr>
        <w:t>трепела</w:t>
      </w:r>
      <w:proofErr w:type="spellEnd"/>
      <w:r w:rsidRPr="00FA672F">
        <w:rPr>
          <w:rFonts w:ascii="Times New Roman" w:hAnsi="Times New Roman" w:cs="Times New Roman"/>
          <w:sz w:val="28"/>
          <w:szCs w:val="28"/>
          <w:lang w:val="uk-UA"/>
        </w:rPr>
        <w:t xml:space="preserve"> до 5 т клінкеру портландцементу марки 500 і яку марку </w:t>
      </w:r>
      <w:proofErr w:type="spellStart"/>
      <w:r w:rsidRPr="00FA672F">
        <w:rPr>
          <w:rFonts w:ascii="Times New Roman" w:hAnsi="Times New Roman" w:cs="Times New Roman"/>
          <w:sz w:val="28"/>
          <w:szCs w:val="28"/>
          <w:lang w:val="uk-UA"/>
        </w:rPr>
        <w:t>пуццоланового</w:t>
      </w:r>
      <w:proofErr w:type="spellEnd"/>
      <w:r w:rsidRPr="00FA672F">
        <w:rPr>
          <w:rFonts w:ascii="Times New Roman" w:hAnsi="Times New Roman" w:cs="Times New Roman"/>
          <w:sz w:val="28"/>
          <w:szCs w:val="28"/>
          <w:lang w:val="uk-UA"/>
        </w:rPr>
        <w:t xml:space="preserve"> портландцементу можна отримати, якщо трепел в своєму складі має 60% активного кремнезему, а клінкер портландцементу має в своєму складі 50% трьох кальцієвого силікату (3СаО ∙ SiO</w:t>
      </w:r>
      <w:r w:rsidRPr="00FA672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A672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32AFD" w:rsidRDefault="00832AFD" w:rsidP="00856DC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72F" w:rsidRPr="00FA672F" w:rsidRDefault="00FA672F" w:rsidP="00856DC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72F">
        <w:rPr>
          <w:rFonts w:ascii="Times New Roman" w:hAnsi="Times New Roman" w:cs="Times New Roman"/>
          <w:sz w:val="28"/>
          <w:szCs w:val="28"/>
          <w:lang w:val="uk-UA"/>
        </w:rPr>
        <w:t>Якою має бути активність клінкеру портландцементу для отримання пуцоланового цементу марки 500, що складається з 75% клінкеру портландцементу та 25% трепелу.</w:t>
      </w:r>
    </w:p>
    <w:p w:rsidR="00FA672F" w:rsidRDefault="00FA672F" w:rsidP="00856D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672F">
        <w:rPr>
          <w:rFonts w:ascii="Times New Roman" w:hAnsi="Times New Roman" w:cs="Times New Roman"/>
          <w:sz w:val="28"/>
          <w:szCs w:val="28"/>
          <w:lang w:val="uk-UA"/>
        </w:rPr>
        <w:t>Приймаємо, що при твердінні цементного каменю до 28 діб. добавка трепелу не вступає в реакцію.</w:t>
      </w:r>
    </w:p>
    <w:p w:rsidR="00224F0E" w:rsidRPr="00D70B57" w:rsidRDefault="00224F0E" w:rsidP="00856DC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B57">
        <w:rPr>
          <w:rFonts w:ascii="Times New Roman" w:hAnsi="Times New Roman" w:cs="Times New Roman"/>
          <w:sz w:val="28"/>
          <w:szCs w:val="28"/>
          <w:lang w:val="uk-UA"/>
        </w:rPr>
        <w:t>Через 28 діб. твердіння зразки-балочки розміром 4х4х16 см які були виготовлені з:</w:t>
      </w:r>
    </w:p>
    <w:p w:rsidR="00224F0E" w:rsidRDefault="00C542EB" w:rsidP="00856D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F0E">
        <w:rPr>
          <w:rFonts w:ascii="Times New Roman" w:hAnsi="Times New Roman" w:cs="Times New Roman"/>
          <w:sz w:val="28"/>
          <w:szCs w:val="28"/>
          <w:lang w:val="uk-UA"/>
        </w:rPr>
        <w:t>Портландцемент</w:t>
      </w:r>
      <w:r w:rsidR="00224F0E" w:rsidRPr="00224F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24F0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24F0E" w:rsidRPr="00224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4F0E" w:rsidRDefault="00224F0E" w:rsidP="00856D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F0E">
        <w:rPr>
          <w:rFonts w:ascii="Times New Roman" w:hAnsi="Times New Roman" w:cs="Times New Roman"/>
          <w:sz w:val="28"/>
          <w:szCs w:val="28"/>
          <w:lang w:val="uk-UA"/>
        </w:rPr>
        <w:t>гідрофобн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24F0E">
        <w:rPr>
          <w:rFonts w:ascii="Times New Roman" w:hAnsi="Times New Roman" w:cs="Times New Roman"/>
          <w:sz w:val="28"/>
          <w:szCs w:val="28"/>
          <w:lang w:val="uk-UA"/>
        </w:rPr>
        <w:t xml:space="preserve"> портландцементу; </w:t>
      </w:r>
    </w:p>
    <w:p w:rsidR="00224F0E" w:rsidRDefault="00224F0E" w:rsidP="00856D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F0E">
        <w:rPr>
          <w:rFonts w:ascii="Times New Roman" w:hAnsi="Times New Roman" w:cs="Times New Roman"/>
          <w:sz w:val="28"/>
          <w:szCs w:val="28"/>
          <w:lang w:val="uk-UA"/>
        </w:rPr>
        <w:t xml:space="preserve">сульфатостійкого портландцементу; </w:t>
      </w:r>
    </w:p>
    <w:p w:rsidR="00224F0E" w:rsidRDefault="00224F0E" w:rsidP="00856D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F0E">
        <w:rPr>
          <w:rFonts w:ascii="Times New Roman" w:hAnsi="Times New Roman" w:cs="Times New Roman"/>
          <w:sz w:val="28"/>
          <w:szCs w:val="28"/>
          <w:lang w:val="uk-UA"/>
        </w:rPr>
        <w:t xml:space="preserve">Шлакопортландцементу; </w:t>
      </w:r>
    </w:p>
    <w:p w:rsidR="00224F0E" w:rsidRPr="00224F0E" w:rsidRDefault="00224F0E" w:rsidP="00856D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24F0E">
        <w:rPr>
          <w:rFonts w:ascii="Times New Roman" w:hAnsi="Times New Roman" w:cs="Times New Roman"/>
          <w:sz w:val="28"/>
          <w:szCs w:val="28"/>
          <w:lang w:val="uk-UA"/>
        </w:rPr>
        <w:t>ульфатостійкого пуцоланового цементу</w:t>
      </w:r>
    </w:p>
    <w:p w:rsidR="00224F0E" w:rsidRDefault="00224F0E" w:rsidP="0085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4F0E">
        <w:rPr>
          <w:rFonts w:ascii="Times New Roman" w:hAnsi="Times New Roman" w:cs="Times New Roman"/>
          <w:sz w:val="28"/>
          <w:szCs w:val="28"/>
          <w:lang w:val="uk-UA"/>
        </w:rPr>
        <w:t>Які після випробувань мали такі результати (табл.</w:t>
      </w:r>
      <w:r w:rsidR="00671565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224F0E">
        <w:rPr>
          <w:rFonts w:ascii="Times New Roman" w:hAnsi="Times New Roman" w:cs="Times New Roman"/>
          <w:sz w:val="28"/>
          <w:szCs w:val="28"/>
          <w:lang w:val="uk-UA"/>
        </w:rPr>
        <w:t>): середні міцності при вигині (середнє арифметичне з двох найбільших результатів випробувань); середня міцність при стис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Pr="00224F0E">
        <w:rPr>
          <w:rFonts w:ascii="Times New Roman" w:hAnsi="Times New Roman" w:cs="Times New Roman"/>
          <w:sz w:val="28"/>
          <w:szCs w:val="28"/>
          <w:lang w:val="uk-UA"/>
        </w:rPr>
        <w:t>(середнє арифметичне з чотирьох найбільших результатів випробувань половинок балочок):</w:t>
      </w:r>
    </w:p>
    <w:p w:rsidR="00C51E16" w:rsidRDefault="00C51E16" w:rsidP="00856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51E16" w:rsidRDefault="00C51E16" w:rsidP="00856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51E16" w:rsidRDefault="00C51E16" w:rsidP="00856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51E16" w:rsidRDefault="00C51E16" w:rsidP="00856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24F0E" w:rsidRDefault="00671565" w:rsidP="00856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5</w:t>
      </w:r>
    </w:p>
    <w:p w:rsidR="00224F0E" w:rsidRDefault="00224F0E" w:rsidP="00856D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випробувань цементів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0"/>
        <w:gridCol w:w="3092"/>
        <w:gridCol w:w="3094"/>
      </w:tblGrid>
      <w:tr w:rsidR="005751ED" w:rsidTr="00CF0C7A">
        <w:tc>
          <w:tcPr>
            <w:tcW w:w="3190" w:type="dxa"/>
            <w:vMerge w:val="restart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цементу</w:t>
            </w:r>
          </w:p>
        </w:tc>
        <w:tc>
          <w:tcPr>
            <w:tcW w:w="6381" w:type="dxa"/>
            <w:gridSpan w:val="2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 міцності</w:t>
            </w:r>
          </w:p>
        </w:tc>
      </w:tr>
      <w:tr w:rsidR="005751ED" w:rsidTr="00CF0C7A">
        <w:tc>
          <w:tcPr>
            <w:tcW w:w="3190" w:type="dxa"/>
            <w:vMerge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</w:t>
            </w:r>
            <w:r w:rsidR="00224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гині,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/см</w:t>
            </w:r>
            <w:r w:rsidRPr="005751E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3191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стиску,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/см</w:t>
            </w:r>
            <w:r w:rsidRPr="005751E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5751ED" w:rsidTr="00CF0C7A"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3191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</w:t>
            </w:r>
          </w:p>
        </w:tc>
      </w:tr>
      <w:tr w:rsidR="005751ED" w:rsidTr="00CF0C7A"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3191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</w:tr>
      <w:tr w:rsidR="005751ED" w:rsidTr="00CF0C7A"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3191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</w:p>
        </w:tc>
      </w:tr>
      <w:tr w:rsidR="005751ED" w:rsidTr="00CF0C7A"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3191" w:type="dxa"/>
            <w:vAlign w:val="center"/>
          </w:tcPr>
          <w:p w:rsidR="005751ED" w:rsidRDefault="00224F0E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</w:tr>
      <w:tr w:rsidR="005751ED" w:rsidTr="00CF0C7A">
        <w:tc>
          <w:tcPr>
            <w:tcW w:w="3190" w:type="dxa"/>
            <w:vAlign w:val="center"/>
          </w:tcPr>
          <w:p w:rsidR="005751ED" w:rsidRDefault="005751ED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  <w:vAlign w:val="center"/>
          </w:tcPr>
          <w:p w:rsidR="005751ED" w:rsidRDefault="00224F0E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191" w:type="dxa"/>
            <w:vAlign w:val="center"/>
          </w:tcPr>
          <w:p w:rsidR="005751ED" w:rsidRDefault="00224F0E" w:rsidP="00856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</w:tr>
    </w:tbl>
    <w:p w:rsidR="00224F0E" w:rsidRDefault="00C542EB" w:rsidP="00856DC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F0E">
        <w:rPr>
          <w:rFonts w:ascii="Times New Roman" w:hAnsi="Times New Roman" w:cs="Times New Roman"/>
          <w:sz w:val="28"/>
          <w:szCs w:val="28"/>
          <w:lang w:val="uk-UA"/>
        </w:rPr>
        <w:t>Визначити марки цементів</w:t>
      </w:r>
    </w:p>
    <w:p w:rsidR="00F206F0" w:rsidRDefault="00F206F0" w:rsidP="00856DC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42EB" w:rsidRPr="00D70B57" w:rsidRDefault="00832AFD" w:rsidP="009E5FCC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пористість затверділого каменю із глиноземистого цементу, якщо вміст води в ньому – 50% від маси цементу; 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звїязаної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 – 22% від маси цементу; </w:t>
      </w:r>
      <w:r w:rsidRPr="00832AFD">
        <w:rPr>
          <w:rFonts w:ascii="Times New Roman" w:hAnsi="Times New Roman" w:cs="Times New Roman"/>
          <w:sz w:val="28"/>
          <w:szCs w:val="28"/>
          <w:lang w:val="uk-UA"/>
        </w:rPr>
        <w:t>питома вага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глиноземистого цементу – 3,00 г/см</w:t>
      </w:r>
      <w:r w:rsidRPr="00832AF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192F" w:rsidRDefault="0066192F" w:rsidP="00856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192F" w:rsidRDefault="0066192F" w:rsidP="00856D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2AFA" w:rsidRPr="00AA0407" w:rsidRDefault="00A42AFA" w:rsidP="00856D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40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B691A">
        <w:rPr>
          <w:rFonts w:ascii="Times New Roman" w:hAnsi="Times New Roman" w:cs="Times New Roman"/>
          <w:b/>
          <w:sz w:val="28"/>
          <w:szCs w:val="28"/>
          <w:lang w:val="uk-UA"/>
        </w:rPr>
        <w:t>ПИСОК ЛІТЕРАТУРИ</w:t>
      </w:r>
    </w:p>
    <w:p w:rsidR="00271351" w:rsidRPr="00BE3F61" w:rsidRDefault="00271351" w:rsidP="00856D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proofErr w:type="spellStart"/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>Волженский</w:t>
      </w:r>
      <w:proofErr w:type="spellEnd"/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А.</w:t>
      </w:r>
      <w:r w:rsidR="000E12F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 </w:t>
      </w:r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>В., Буров Ю.</w:t>
      </w:r>
      <w:r w:rsidR="000E12F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 </w:t>
      </w:r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С., </w:t>
      </w:r>
      <w:proofErr w:type="spellStart"/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>Колокольников</w:t>
      </w:r>
      <w:proofErr w:type="spellEnd"/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В.</w:t>
      </w:r>
      <w:r w:rsidR="000E12F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 </w:t>
      </w:r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С. Минеральные вяжущие вещества.- М.: </w:t>
      </w:r>
      <w:proofErr w:type="spellStart"/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>Стройиздат</w:t>
      </w:r>
      <w:proofErr w:type="spellEnd"/>
      <w:r w:rsidRPr="00BE3F61">
        <w:rPr>
          <w:rFonts w:ascii="Times New Roman" w:eastAsia="TimesNewRoman" w:hAnsi="Times New Roman" w:cs="Times New Roman"/>
          <w:sz w:val="28"/>
          <w:szCs w:val="28"/>
          <w:lang w:eastAsia="ru-RU"/>
        </w:rPr>
        <w:t>, 1979.- 476 с.</w:t>
      </w:r>
    </w:p>
    <w:p w:rsidR="00271351" w:rsidRPr="00BE3F61" w:rsidRDefault="00271351" w:rsidP="00856D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3F61">
        <w:rPr>
          <w:rFonts w:ascii="Times New Roman" w:eastAsia="Calibri" w:hAnsi="Times New Roman" w:cs="Times New Roman"/>
          <w:sz w:val="28"/>
          <w:szCs w:val="28"/>
        </w:rPr>
        <w:t>Рунова</w:t>
      </w:r>
      <w:proofErr w:type="spellEnd"/>
      <w:r w:rsidRPr="00BE3F61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0E12F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BE3F61">
        <w:rPr>
          <w:rFonts w:ascii="Times New Roman" w:eastAsia="Calibri" w:hAnsi="Times New Roman" w:cs="Times New Roman"/>
          <w:sz w:val="28"/>
          <w:szCs w:val="28"/>
        </w:rPr>
        <w:t>Ф., Дворкин Л.</w:t>
      </w:r>
      <w:r w:rsidR="000E12F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BE3F61">
        <w:rPr>
          <w:rFonts w:ascii="Times New Roman" w:eastAsia="Calibri" w:hAnsi="Times New Roman" w:cs="Times New Roman"/>
          <w:sz w:val="28"/>
          <w:szCs w:val="28"/>
        </w:rPr>
        <w:t>И., Дворкин О.</w:t>
      </w:r>
      <w:r w:rsidR="000E12F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BE3F61">
        <w:rPr>
          <w:rFonts w:ascii="Times New Roman" w:eastAsia="Calibri" w:hAnsi="Times New Roman" w:cs="Times New Roman"/>
          <w:sz w:val="28"/>
          <w:szCs w:val="28"/>
        </w:rPr>
        <w:t xml:space="preserve">Л., </w:t>
      </w:r>
      <w:proofErr w:type="spellStart"/>
      <w:r w:rsidRPr="00BE3F61">
        <w:rPr>
          <w:rFonts w:ascii="Times New Roman" w:eastAsia="Calibri" w:hAnsi="Times New Roman" w:cs="Times New Roman"/>
          <w:sz w:val="28"/>
          <w:szCs w:val="28"/>
        </w:rPr>
        <w:t>Носовский</w:t>
      </w:r>
      <w:proofErr w:type="spellEnd"/>
      <w:r w:rsidRPr="00BE3F61">
        <w:rPr>
          <w:rFonts w:ascii="Times New Roman" w:eastAsia="Calibri" w:hAnsi="Times New Roman" w:cs="Times New Roman"/>
          <w:sz w:val="28"/>
          <w:szCs w:val="28"/>
        </w:rPr>
        <w:t xml:space="preserve"> Ю.</w:t>
      </w:r>
      <w:r w:rsidR="000E12F3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BE3F61">
        <w:rPr>
          <w:rFonts w:ascii="Times New Roman" w:eastAsia="Calibri" w:hAnsi="Times New Roman" w:cs="Times New Roman"/>
          <w:sz w:val="28"/>
          <w:szCs w:val="28"/>
        </w:rPr>
        <w:t>Л., Вяжущие вещества: Учебник.- К.: основа, 2012. – 448 с.</w:t>
      </w:r>
    </w:p>
    <w:p w:rsidR="00271351" w:rsidRPr="009E5FCC" w:rsidRDefault="00271351" w:rsidP="00856DCC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Штарк </w:t>
      </w:r>
      <w:proofErr w:type="spellStart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Йохен</w:t>
      </w:r>
      <w:proofErr w:type="spellEnd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Вихт</w:t>
      </w:r>
      <w:proofErr w:type="spellEnd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Берид</w:t>
      </w:r>
      <w:proofErr w:type="spellEnd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Цемент и </w:t>
      </w:r>
      <w:proofErr w:type="spellStart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известь</w:t>
      </w:r>
      <w:proofErr w:type="spellEnd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/пер. с </w:t>
      </w:r>
      <w:proofErr w:type="spellStart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нем</w:t>
      </w:r>
      <w:proofErr w:type="spellEnd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r w:rsidR="009E5F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proofErr w:type="spellStart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Тулаганова</w:t>
      </w:r>
      <w:proofErr w:type="spellEnd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</w:t>
      </w:r>
      <w:proofErr w:type="spellEnd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ред. П. Кривенко. </w:t>
      </w:r>
      <w:proofErr w:type="spellStart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Киев</w:t>
      </w:r>
      <w:proofErr w:type="spellEnd"/>
      <w:r w:rsidRPr="00BE3F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2008 –  480 с. </w:t>
      </w:r>
    </w:p>
    <w:p w:rsidR="0050486E" w:rsidRPr="004F5065" w:rsidRDefault="0050486E" w:rsidP="00856DCC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proofErr w:type="spellStart"/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Скрамтаев</w:t>
      </w:r>
      <w:proofErr w:type="spellEnd"/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Б.</w:t>
      </w:r>
      <w:r w:rsidR="000E12F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 </w:t>
      </w: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Г. и др. Примеры и задачи по строительным материалам. Под ред. П.</w:t>
      </w:r>
      <w:r w:rsidR="000E12F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 </w:t>
      </w: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Ф.  </w:t>
      </w:r>
      <w:proofErr w:type="spellStart"/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Шубенкина</w:t>
      </w:r>
      <w:proofErr w:type="spellEnd"/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. Учеб</w:t>
      </w:r>
      <w:proofErr w:type="gramStart"/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  <w:proofErr w:type="gramEnd"/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п</w:t>
      </w:r>
      <w:proofErr w:type="gramEnd"/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особие для строительных вузов и фа</w:t>
      </w:r>
      <w:r w:rsidR="009E5FCC">
        <w:rPr>
          <w:rFonts w:ascii="Times New Roman" w:eastAsia="TimesNewRoman" w:hAnsi="Times New Roman" w:cs="Times New Roman"/>
          <w:sz w:val="28"/>
          <w:szCs w:val="28"/>
          <w:lang w:eastAsia="ru-RU"/>
        </w:rPr>
        <w:t>культетов. –  М.: Высшая школа,</w:t>
      </w: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1970.</w:t>
      </w:r>
      <w:r w:rsidR="009E5FCC"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232с.  </w:t>
      </w:r>
    </w:p>
    <w:p w:rsidR="0050486E" w:rsidRDefault="0050486E" w:rsidP="00856D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Глущенко В.</w:t>
      </w:r>
      <w:r w:rsidR="000E12F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 </w:t>
      </w: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М., Чехов А.</w:t>
      </w:r>
      <w:r w:rsidR="000E12F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 </w:t>
      </w: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П. Строительные материалы в примерах и задачах. К.: УМК ВО, 1989. – 164 с.</w:t>
      </w:r>
    </w:p>
    <w:p w:rsidR="0050486E" w:rsidRPr="004F5065" w:rsidRDefault="0050486E" w:rsidP="00856D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>Строительное материаловедение. Курс лекций и практикум / Глущенко В.</w:t>
      </w:r>
      <w:r w:rsidR="000E12F3">
        <w:rPr>
          <w:rFonts w:ascii="Times New Roman" w:eastAsia="TimesNewRoman" w:hAnsi="Times New Roman" w:cs="Times New Roman"/>
          <w:sz w:val="28"/>
          <w:szCs w:val="28"/>
          <w:lang w:val="uk-UA" w:eastAsia="ru-RU"/>
        </w:rPr>
        <w:t> </w:t>
      </w:r>
      <w:r w:rsidRPr="004F50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М.- Д.: ПГАСА, 2014.- 552 с. </w:t>
      </w:r>
    </w:p>
    <w:p w:rsidR="0050486E" w:rsidRPr="0036150A" w:rsidRDefault="0050486E" w:rsidP="00856D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0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Строительное материаловедение. Курс лекций и практикум:. – Учебное пособие</w:t>
      </w:r>
      <w:proofErr w:type="gramStart"/>
      <w:r w:rsidRPr="004F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0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F50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F5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редакцией Л.</w:t>
      </w:r>
      <w:r w:rsidR="000E12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F506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Дворкина. – Р.</w:t>
      </w:r>
      <w:proofErr w:type="gramStart"/>
      <w:r w:rsidRPr="004F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F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УДУВГП, 2002, - 366 с. </w:t>
      </w:r>
    </w:p>
    <w:p w:rsidR="0036150A" w:rsidRPr="0036150A" w:rsidRDefault="0036150A" w:rsidP="00856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ДСТУ Б В.2.7-46:2010 Будівельні матеріали. Цементи загально</w:t>
      </w:r>
      <w:r w:rsidR="00775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будівельного призначення. Технічні умови.</w:t>
      </w:r>
    </w:p>
    <w:p w:rsidR="0036150A" w:rsidRPr="0036150A" w:rsidRDefault="0036150A" w:rsidP="00856D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ДСТУ Б В.2.7-85-99 Будівельні матеріали. Цементи сульфатостійкі. Технічні умови.</w:t>
      </w:r>
    </w:p>
    <w:p w:rsidR="00A42AFA" w:rsidRPr="00220188" w:rsidRDefault="00AA0407" w:rsidP="00856DCC">
      <w:pPr>
        <w:pStyle w:val="a4"/>
        <w:numPr>
          <w:ilvl w:val="0"/>
          <w:numId w:val="1"/>
        </w:numPr>
        <w:spacing w:after="0" w:line="240" w:lineRule="auto"/>
        <w:ind w:left="714"/>
        <w:jc w:val="both"/>
        <w:rPr>
          <w:lang w:val="uk-UA"/>
        </w:rPr>
      </w:pPr>
      <w:r w:rsidRPr="00220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ГОСТ 969-91 </w:t>
      </w:r>
      <w:r w:rsidRPr="002201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Цементы глиноземистые и высокоглиноземистые. Технические условия</w:t>
      </w:r>
    </w:p>
    <w:sectPr w:rsidR="00A42AFA" w:rsidRPr="00220188" w:rsidSect="007871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2D" w:rsidRDefault="00FD1B2D" w:rsidP="00C84B03">
      <w:pPr>
        <w:spacing w:after="0" w:line="240" w:lineRule="auto"/>
      </w:pPr>
      <w:r>
        <w:separator/>
      </w:r>
    </w:p>
  </w:endnote>
  <w:endnote w:type="continuationSeparator" w:id="0">
    <w:p w:rsidR="00FD1B2D" w:rsidRDefault="00FD1B2D" w:rsidP="00C8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2D" w:rsidRDefault="00FD1B2D" w:rsidP="00C84B03">
      <w:pPr>
        <w:spacing w:after="0" w:line="240" w:lineRule="auto"/>
      </w:pPr>
      <w:r>
        <w:separator/>
      </w:r>
    </w:p>
  </w:footnote>
  <w:footnote w:type="continuationSeparator" w:id="0">
    <w:p w:rsidR="00FD1B2D" w:rsidRDefault="00FD1B2D" w:rsidP="00C8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998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7A5E" w:rsidRPr="00C84B03" w:rsidRDefault="008E7A5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4B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4B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4B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15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4B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7A5E" w:rsidRDefault="008E7A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F28"/>
    <w:multiLevelType w:val="hybridMultilevel"/>
    <w:tmpl w:val="A376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52C8"/>
    <w:multiLevelType w:val="hybridMultilevel"/>
    <w:tmpl w:val="7784A1DC"/>
    <w:lvl w:ilvl="0" w:tplc="10029E7C">
      <w:start w:val="4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0548C1"/>
    <w:multiLevelType w:val="hybridMultilevel"/>
    <w:tmpl w:val="1C24E53C"/>
    <w:lvl w:ilvl="0" w:tplc="124A04A8">
      <w:start w:val="4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E64545"/>
    <w:multiLevelType w:val="hybridMultilevel"/>
    <w:tmpl w:val="DE589138"/>
    <w:lvl w:ilvl="0" w:tplc="F92E0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E90E49"/>
    <w:multiLevelType w:val="hybridMultilevel"/>
    <w:tmpl w:val="A7DE6828"/>
    <w:lvl w:ilvl="0" w:tplc="2A8C9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C7826"/>
    <w:multiLevelType w:val="hybridMultilevel"/>
    <w:tmpl w:val="05828678"/>
    <w:lvl w:ilvl="0" w:tplc="B8B8EB36">
      <w:start w:val="4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DA4760"/>
    <w:multiLevelType w:val="hybridMultilevel"/>
    <w:tmpl w:val="9FF8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0323"/>
    <w:multiLevelType w:val="hybridMultilevel"/>
    <w:tmpl w:val="83861162"/>
    <w:lvl w:ilvl="0" w:tplc="48729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8C2FCC"/>
    <w:multiLevelType w:val="hybridMultilevel"/>
    <w:tmpl w:val="E4288996"/>
    <w:lvl w:ilvl="0" w:tplc="50CC3014">
      <w:start w:val="4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473175D"/>
    <w:multiLevelType w:val="hybridMultilevel"/>
    <w:tmpl w:val="E75EA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E5A0D"/>
    <w:multiLevelType w:val="hybridMultilevel"/>
    <w:tmpl w:val="823C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61B6F"/>
    <w:multiLevelType w:val="hybridMultilevel"/>
    <w:tmpl w:val="71FC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45461"/>
    <w:multiLevelType w:val="hybridMultilevel"/>
    <w:tmpl w:val="EACE9754"/>
    <w:lvl w:ilvl="0" w:tplc="A4DAD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FA"/>
    <w:rsid w:val="000027CF"/>
    <w:rsid w:val="0001562A"/>
    <w:rsid w:val="0001569F"/>
    <w:rsid w:val="00017619"/>
    <w:rsid w:val="00040D02"/>
    <w:rsid w:val="000565BA"/>
    <w:rsid w:val="0005745D"/>
    <w:rsid w:val="00077E99"/>
    <w:rsid w:val="000A4C75"/>
    <w:rsid w:val="000B3694"/>
    <w:rsid w:val="000B691A"/>
    <w:rsid w:val="000C4BC9"/>
    <w:rsid w:val="000E12F3"/>
    <w:rsid w:val="000E6718"/>
    <w:rsid w:val="00147915"/>
    <w:rsid w:val="00155CD9"/>
    <w:rsid w:val="0017271F"/>
    <w:rsid w:val="001C229A"/>
    <w:rsid w:val="001C3EE0"/>
    <w:rsid w:val="001D1075"/>
    <w:rsid w:val="00220188"/>
    <w:rsid w:val="00224F0E"/>
    <w:rsid w:val="00233447"/>
    <w:rsid w:val="0023725C"/>
    <w:rsid w:val="00241556"/>
    <w:rsid w:val="002508DC"/>
    <w:rsid w:val="00260ADA"/>
    <w:rsid w:val="00271351"/>
    <w:rsid w:val="00277E5A"/>
    <w:rsid w:val="002920C1"/>
    <w:rsid w:val="00295F18"/>
    <w:rsid w:val="002C250B"/>
    <w:rsid w:val="002C5EA0"/>
    <w:rsid w:val="00300F91"/>
    <w:rsid w:val="00301831"/>
    <w:rsid w:val="00323C06"/>
    <w:rsid w:val="0033521F"/>
    <w:rsid w:val="003444BF"/>
    <w:rsid w:val="00346AE9"/>
    <w:rsid w:val="0036150A"/>
    <w:rsid w:val="0036761C"/>
    <w:rsid w:val="003873BD"/>
    <w:rsid w:val="00393ECF"/>
    <w:rsid w:val="003A0BF7"/>
    <w:rsid w:val="003A6D45"/>
    <w:rsid w:val="003B6EC2"/>
    <w:rsid w:val="003C7681"/>
    <w:rsid w:val="003D68BC"/>
    <w:rsid w:val="003D72D0"/>
    <w:rsid w:val="003E4601"/>
    <w:rsid w:val="003F02C4"/>
    <w:rsid w:val="00412879"/>
    <w:rsid w:val="00435B67"/>
    <w:rsid w:val="00447A51"/>
    <w:rsid w:val="004541DF"/>
    <w:rsid w:val="00474BEC"/>
    <w:rsid w:val="004A1DC1"/>
    <w:rsid w:val="004C5371"/>
    <w:rsid w:val="004C564B"/>
    <w:rsid w:val="004D118C"/>
    <w:rsid w:val="004E3722"/>
    <w:rsid w:val="004F1939"/>
    <w:rsid w:val="0050486E"/>
    <w:rsid w:val="00513510"/>
    <w:rsid w:val="00516E36"/>
    <w:rsid w:val="00533777"/>
    <w:rsid w:val="00534CBC"/>
    <w:rsid w:val="00555876"/>
    <w:rsid w:val="00564665"/>
    <w:rsid w:val="00567D74"/>
    <w:rsid w:val="00574B17"/>
    <w:rsid w:val="005751ED"/>
    <w:rsid w:val="0059757F"/>
    <w:rsid w:val="005C1BCF"/>
    <w:rsid w:val="005C64F1"/>
    <w:rsid w:val="005F64F0"/>
    <w:rsid w:val="00622701"/>
    <w:rsid w:val="00635D88"/>
    <w:rsid w:val="00651E28"/>
    <w:rsid w:val="0066192F"/>
    <w:rsid w:val="00671565"/>
    <w:rsid w:val="00690254"/>
    <w:rsid w:val="00722F7E"/>
    <w:rsid w:val="00764F4B"/>
    <w:rsid w:val="007756BA"/>
    <w:rsid w:val="0078714C"/>
    <w:rsid w:val="007A0054"/>
    <w:rsid w:val="007A61F3"/>
    <w:rsid w:val="007A6982"/>
    <w:rsid w:val="007C6967"/>
    <w:rsid w:val="00826A04"/>
    <w:rsid w:val="00832AFD"/>
    <w:rsid w:val="00844D5B"/>
    <w:rsid w:val="00856DCC"/>
    <w:rsid w:val="00862F25"/>
    <w:rsid w:val="00872126"/>
    <w:rsid w:val="008752E6"/>
    <w:rsid w:val="00880445"/>
    <w:rsid w:val="00882EC6"/>
    <w:rsid w:val="0088596D"/>
    <w:rsid w:val="008957F2"/>
    <w:rsid w:val="008B318F"/>
    <w:rsid w:val="008C7781"/>
    <w:rsid w:val="008E7A5E"/>
    <w:rsid w:val="008F70A9"/>
    <w:rsid w:val="00923E32"/>
    <w:rsid w:val="00933BF0"/>
    <w:rsid w:val="00934C00"/>
    <w:rsid w:val="00946923"/>
    <w:rsid w:val="00955CD2"/>
    <w:rsid w:val="00962B50"/>
    <w:rsid w:val="00967302"/>
    <w:rsid w:val="009866AC"/>
    <w:rsid w:val="009A1FC5"/>
    <w:rsid w:val="009D40FF"/>
    <w:rsid w:val="009D6DFC"/>
    <w:rsid w:val="009D7019"/>
    <w:rsid w:val="009E5FCC"/>
    <w:rsid w:val="00A075B6"/>
    <w:rsid w:val="00A42AFA"/>
    <w:rsid w:val="00A55192"/>
    <w:rsid w:val="00AA0407"/>
    <w:rsid w:val="00AB49F8"/>
    <w:rsid w:val="00AE0EAC"/>
    <w:rsid w:val="00AE43A6"/>
    <w:rsid w:val="00AF27A6"/>
    <w:rsid w:val="00B16123"/>
    <w:rsid w:val="00B558FA"/>
    <w:rsid w:val="00B65AED"/>
    <w:rsid w:val="00B71A6C"/>
    <w:rsid w:val="00B737DB"/>
    <w:rsid w:val="00B74D93"/>
    <w:rsid w:val="00B97ECE"/>
    <w:rsid w:val="00BC01A7"/>
    <w:rsid w:val="00BC302A"/>
    <w:rsid w:val="00BE3E74"/>
    <w:rsid w:val="00BE5F89"/>
    <w:rsid w:val="00BE6B9E"/>
    <w:rsid w:val="00C00432"/>
    <w:rsid w:val="00C2575C"/>
    <w:rsid w:val="00C3261C"/>
    <w:rsid w:val="00C51E16"/>
    <w:rsid w:val="00C542EB"/>
    <w:rsid w:val="00C557D7"/>
    <w:rsid w:val="00C60F08"/>
    <w:rsid w:val="00C6751A"/>
    <w:rsid w:val="00C74C61"/>
    <w:rsid w:val="00C84B03"/>
    <w:rsid w:val="00C863CA"/>
    <w:rsid w:val="00CF0C7A"/>
    <w:rsid w:val="00D00A32"/>
    <w:rsid w:val="00D021B6"/>
    <w:rsid w:val="00D241FD"/>
    <w:rsid w:val="00D443D9"/>
    <w:rsid w:val="00D70B57"/>
    <w:rsid w:val="00D77A0A"/>
    <w:rsid w:val="00D806D3"/>
    <w:rsid w:val="00D80EAF"/>
    <w:rsid w:val="00D84C8C"/>
    <w:rsid w:val="00DA2B6F"/>
    <w:rsid w:val="00DA73E7"/>
    <w:rsid w:val="00E01725"/>
    <w:rsid w:val="00E0200A"/>
    <w:rsid w:val="00E05A3A"/>
    <w:rsid w:val="00E078CA"/>
    <w:rsid w:val="00E128B4"/>
    <w:rsid w:val="00E34518"/>
    <w:rsid w:val="00E44B01"/>
    <w:rsid w:val="00E46637"/>
    <w:rsid w:val="00E61709"/>
    <w:rsid w:val="00E61C5F"/>
    <w:rsid w:val="00E6221E"/>
    <w:rsid w:val="00E967DC"/>
    <w:rsid w:val="00EA3724"/>
    <w:rsid w:val="00EC0F83"/>
    <w:rsid w:val="00ED5D77"/>
    <w:rsid w:val="00F206F0"/>
    <w:rsid w:val="00F21206"/>
    <w:rsid w:val="00F301B3"/>
    <w:rsid w:val="00F462C4"/>
    <w:rsid w:val="00F708BB"/>
    <w:rsid w:val="00FA672F"/>
    <w:rsid w:val="00FA77E7"/>
    <w:rsid w:val="00FB4659"/>
    <w:rsid w:val="00FC0EB9"/>
    <w:rsid w:val="00FC14C8"/>
    <w:rsid w:val="00FC42BF"/>
    <w:rsid w:val="00FD1B2D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8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F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B03"/>
  </w:style>
  <w:style w:type="paragraph" w:styleId="a9">
    <w:name w:val="footer"/>
    <w:basedOn w:val="a"/>
    <w:link w:val="aa"/>
    <w:uiPriority w:val="99"/>
    <w:unhideWhenUsed/>
    <w:rsid w:val="00C8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2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8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F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B03"/>
  </w:style>
  <w:style w:type="paragraph" w:styleId="a9">
    <w:name w:val="footer"/>
    <w:basedOn w:val="a"/>
    <w:link w:val="aa"/>
    <w:uiPriority w:val="99"/>
    <w:unhideWhenUsed/>
    <w:rsid w:val="00C8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AC39D8-C407-4010-AADF-112C2D6E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MOYO</cp:lastModifiedBy>
  <cp:revision>165</cp:revision>
  <cp:lastPrinted>2020-06-26T09:18:00Z</cp:lastPrinted>
  <dcterms:created xsi:type="dcterms:W3CDTF">2020-06-04T13:21:00Z</dcterms:created>
  <dcterms:modified xsi:type="dcterms:W3CDTF">2020-07-14T08:00:00Z</dcterms:modified>
</cp:coreProperties>
</file>