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E4ACC" w14:textId="66D89EDB" w:rsidR="00F17486" w:rsidRDefault="00F17486" w:rsidP="00F17486">
      <w:pPr>
        <w:jc w:val="center"/>
        <w:rPr>
          <w:rFonts w:ascii="Carlito"/>
          <w:sz w:val="24"/>
        </w:rPr>
      </w:pPr>
      <w:r>
        <w:rPr>
          <w:rFonts w:ascii="Carlito"/>
          <w:noProof/>
          <w:sz w:val="24"/>
        </w:rPr>
        <w:drawing>
          <wp:inline distT="0" distB="0" distL="0" distR="0" wp14:anchorId="475554C4" wp14:editId="5AD31860">
            <wp:extent cx="6125932" cy="8840561"/>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6139626" cy="8860324"/>
                    </a:xfrm>
                    <a:prstGeom prst="rect">
                      <a:avLst/>
                    </a:prstGeom>
                  </pic:spPr>
                </pic:pic>
              </a:graphicData>
            </a:graphic>
          </wp:inline>
        </w:drawing>
      </w:r>
    </w:p>
    <w:p w14:paraId="68494BB5" w14:textId="77777777" w:rsidR="00F17486" w:rsidRDefault="00F17486">
      <w:pPr>
        <w:jc w:val="center"/>
        <w:rPr>
          <w:rFonts w:ascii="Carlito"/>
          <w:sz w:val="24"/>
        </w:rPr>
      </w:pPr>
    </w:p>
    <w:p w14:paraId="6C043C00" w14:textId="1F531692" w:rsidR="00F17486" w:rsidRDefault="00F17486" w:rsidP="00F17486">
      <w:pPr>
        <w:rPr>
          <w:rFonts w:ascii="Carlito"/>
          <w:sz w:val="24"/>
        </w:rPr>
      </w:pPr>
      <w:r>
        <w:rPr>
          <w:rFonts w:ascii="Carlito"/>
          <w:noProof/>
          <w:sz w:val="24"/>
        </w:rPr>
        <w:lastRenderedPageBreak/>
        <w:drawing>
          <wp:inline distT="0" distB="0" distL="0" distR="0" wp14:anchorId="5512F9CA" wp14:editId="61015D01">
            <wp:extent cx="5956663" cy="8594784"/>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959727" cy="8599205"/>
                    </a:xfrm>
                    <a:prstGeom prst="rect">
                      <a:avLst/>
                    </a:prstGeom>
                  </pic:spPr>
                </pic:pic>
              </a:graphicData>
            </a:graphic>
          </wp:inline>
        </w:drawing>
      </w:r>
    </w:p>
    <w:p w14:paraId="51959ECD" w14:textId="1AF0E0DA" w:rsidR="00F17486" w:rsidRDefault="00F17486" w:rsidP="00F17486">
      <w:pPr>
        <w:rPr>
          <w:rFonts w:ascii="Carlito"/>
          <w:sz w:val="24"/>
        </w:rPr>
      </w:pPr>
    </w:p>
    <w:p w14:paraId="36178CFE" w14:textId="59B4FD40" w:rsidR="00F17486" w:rsidRDefault="00F17486" w:rsidP="00F17486">
      <w:pPr>
        <w:rPr>
          <w:rFonts w:ascii="Carlito"/>
          <w:sz w:val="24"/>
        </w:rPr>
      </w:pPr>
      <w:r>
        <w:rPr>
          <w:rFonts w:ascii="Carlito"/>
          <w:noProof/>
          <w:sz w:val="24"/>
        </w:rPr>
        <w:lastRenderedPageBreak/>
        <w:drawing>
          <wp:inline distT="0" distB="0" distL="0" distR="0" wp14:anchorId="0F6460E9" wp14:editId="35B0243E">
            <wp:extent cx="6086522" cy="8743421"/>
            <wp:effectExtent l="0" t="0" r="0" b="0"/>
            <wp:docPr id="6" name="Grafik 6" descr="Ein Bild, das Text, Quittung,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Quittung, Dokument enthält.&#10;&#10;Automatisch generierte Beschreibung"/>
                    <pic:cNvPicPr/>
                  </pic:nvPicPr>
                  <pic:blipFill rotWithShape="1">
                    <a:blip r:embed="rId9">
                      <a:extLst>
                        <a:ext uri="{28A0092B-C50C-407E-A947-70E740481C1C}">
                          <a14:useLocalDpi xmlns:a14="http://schemas.microsoft.com/office/drawing/2010/main" val="0"/>
                        </a:ext>
                      </a:extLst>
                    </a:blip>
                    <a:srcRect t="1215"/>
                    <a:stretch/>
                  </pic:blipFill>
                  <pic:spPr bwMode="auto">
                    <a:xfrm>
                      <a:off x="0" y="0"/>
                      <a:ext cx="6096678" cy="8758010"/>
                    </a:xfrm>
                    <a:prstGeom prst="rect">
                      <a:avLst/>
                    </a:prstGeom>
                    <a:ln>
                      <a:noFill/>
                    </a:ln>
                    <a:extLst>
                      <a:ext uri="{53640926-AAD7-44D8-BBD7-CCE9431645EC}">
                        <a14:shadowObscured xmlns:a14="http://schemas.microsoft.com/office/drawing/2010/main"/>
                      </a:ext>
                    </a:extLst>
                  </pic:spPr>
                </pic:pic>
              </a:graphicData>
            </a:graphic>
          </wp:inline>
        </w:drawing>
      </w:r>
    </w:p>
    <w:p w14:paraId="0CCC4257" w14:textId="77777777" w:rsidR="00F17486" w:rsidRDefault="00F17486" w:rsidP="00F17486">
      <w:pPr>
        <w:rPr>
          <w:rFonts w:ascii="Carlito"/>
          <w:sz w:val="24"/>
        </w:rPr>
      </w:pPr>
    </w:p>
    <w:p w14:paraId="5AC586FE" w14:textId="77777777" w:rsidR="00F17486" w:rsidRDefault="00F17486" w:rsidP="00F17486">
      <w:pPr>
        <w:rPr>
          <w:rFonts w:ascii="Carlito"/>
          <w:sz w:val="24"/>
        </w:rPr>
      </w:pPr>
    </w:p>
    <w:p w14:paraId="47615059" w14:textId="77777777" w:rsidR="00F17486" w:rsidRDefault="00F17486" w:rsidP="00F17486">
      <w:pPr>
        <w:rPr>
          <w:rFonts w:ascii="Carlito"/>
          <w:sz w:val="24"/>
        </w:rPr>
      </w:pPr>
    </w:p>
    <w:p w14:paraId="64EF285A" w14:textId="41A5A6CC" w:rsidR="00F17486" w:rsidRPr="008B36A2" w:rsidRDefault="00F17486" w:rsidP="00F17486">
      <w:pPr>
        <w:rPr>
          <w:rFonts w:ascii="Carlito"/>
          <w:sz w:val="24"/>
          <w:lang w:val="de-DE"/>
        </w:rPr>
        <w:sectPr w:rsidR="00F17486" w:rsidRPr="008B36A2">
          <w:pgSz w:w="12240" w:h="15840"/>
          <w:pgMar w:top="1420" w:right="700" w:bottom="0" w:left="1320" w:header="720" w:footer="720" w:gutter="0"/>
          <w:cols w:space="720"/>
        </w:sectPr>
      </w:pPr>
      <w:r>
        <w:rPr>
          <w:rFonts w:ascii="Carlito"/>
          <w:noProof/>
          <w:sz w:val="24"/>
        </w:rPr>
        <w:drawing>
          <wp:inline distT="0" distB="0" distL="0" distR="0" wp14:anchorId="1FA85C50" wp14:editId="4E470506">
            <wp:extent cx="5734594" cy="8395037"/>
            <wp:effectExtent l="0" t="0" r="0" b="0"/>
            <wp:docPr id="8" name="Grafik 8" descr="Ein Bild, das Text,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Kreuzworträtsel enthält.&#10;&#10;Automatisch generierte Beschreibung"/>
                    <pic:cNvPicPr/>
                  </pic:nvPicPr>
                  <pic:blipFill rotWithShape="1">
                    <a:blip r:embed="rId10">
                      <a:extLst>
                        <a:ext uri="{28A0092B-C50C-407E-A947-70E740481C1C}">
                          <a14:useLocalDpi xmlns:a14="http://schemas.microsoft.com/office/drawing/2010/main" val="0"/>
                        </a:ext>
                      </a:extLst>
                    </a:blip>
                    <a:srcRect l="51229"/>
                    <a:stretch/>
                  </pic:blipFill>
                  <pic:spPr bwMode="auto">
                    <a:xfrm>
                      <a:off x="0" y="0"/>
                      <a:ext cx="5751402" cy="8419642"/>
                    </a:xfrm>
                    <a:prstGeom prst="rect">
                      <a:avLst/>
                    </a:prstGeom>
                    <a:ln>
                      <a:noFill/>
                    </a:ln>
                    <a:extLst>
                      <a:ext uri="{53640926-AAD7-44D8-BBD7-CCE9431645EC}">
                        <a14:shadowObscured xmlns:a14="http://schemas.microsoft.com/office/drawing/2010/main"/>
                      </a:ext>
                    </a:extLst>
                  </pic:spPr>
                </pic:pic>
              </a:graphicData>
            </a:graphic>
          </wp:inline>
        </w:drawing>
      </w:r>
      <w:r w:rsidR="008B36A2">
        <w:rPr>
          <w:rFonts w:ascii="Carlito"/>
          <w:sz w:val="24"/>
          <w:lang w:val="de-DE"/>
        </w:rPr>
        <w:t>y</w:t>
      </w:r>
      <w:r w:rsidR="008B36A2">
        <w:rPr>
          <w:rFonts w:ascii="Carlito"/>
          <w:sz w:val="24"/>
          <w:lang w:val="de-DE"/>
        </w:rPr>
        <w:tab/>
      </w:r>
      <w:r w:rsidR="008B36A2">
        <w:rPr>
          <w:rFonts w:ascii="Carlito"/>
          <w:sz w:val="24"/>
          <w:lang w:val="de-DE"/>
        </w:rPr>
        <w:t>§</w:t>
      </w:r>
      <w:r w:rsidR="008B36A2">
        <w:rPr>
          <w:rFonts w:ascii="Carlito"/>
          <w:sz w:val="24"/>
          <w:lang w:val="de-DE"/>
        </w:rPr>
        <w:t>W</w:t>
      </w:r>
      <w:r w:rsidR="008B36A2">
        <w:rPr>
          <w:rFonts w:ascii="Carlito"/>
          <w:sz w:val="24"/>
          <w:lang w:val="de-DE"/>
        </w:rPr>
        <w:tab/>
      </w:r>
    </w:p>
    <w:p w14:paraId="45EBE0DB" w14:textId="77777777" w:rsidR="008F4647" w:rsidRDefault="00F17486">
      <w:pPr>
        <w:pStyle w:val="Textkrper"/>
        <w:spacing w:before="78"/>
        <w:ind w:left="901" w:right="1500"/>
        <w:jc w:val="center"/>
      </w:pPr>
      <w:r>
        <w:rPr>
          <w:w w:val="105"/>
        </w:rPr>
        <w:lastRenderedPageBreak/>
        <w:t>ЗМІСТ</w:t>
      </w:r>
    </w:p>
    <w:p w14:paraId="051E1B70" w14:textId="77777777" w:rsidR="008F4647" w:rsidRDefault="008F4647">
      <w:pPr>
        <w:pStyle w:val="Textkrper"/>
        <w:rPr>
          <w:sz w:val="24"/>
        </w:rPr>
      </w:pPr>
    </w:p>
    <w:p w14:paraId="6F0F3E0C" w14:textId="77777777" w:rsidR="008F4647" w:rsidRDefault="008F4647">
      <w:pPr>
        <w:pStyle w:val="Textkrper"/>
        <w:spacing w:before="10"/>
        <w:rPr>
          <w:sz w:val="20"/>
        </w:rPr>
      </w:pPr>
    </w:p>
    <w:p w14:paraId="36CC5290" w14:textId="77777777" w:rsidR="008F4647" w:rsidRDefault="00F17486">
      <w:pPr>
        <w:pStyle w:val="berschrift2"/>
        <w:spacing w:before="1"/>
      </w:pPr>
      <w:r>
        <w:rPr>
          <w:w w:val="105"/>
        </w:rPr>
        <w:t>Зміст</w:t>
      </w:r>
    </w:p>
    <w:sdt>
      <w:sdtPr>
        <w:id w:val="-358663898"/>
        <w:docPartObj>
          <w:docPartGallery w:val="Table of Contents"/>
          <w:docPartUnique/>
        </w:docPartObj>
      </w:sdtPr>
      <w:sdtContent>
        <w:p w14:paraId="5788300F" w14:textId="77777777" w:rsidR="008F4647" w:rsidRDefault="00F17486">
          <w:pPr>
            <w:pStyle w:val="Verzeichnis3"/>
            <w:numPr>
              <w:ilvl w:val="0"/>
              <w:numId w:val="28"/>
            </w:numPr>
            <w:tabs>
              <w:tab w:val="left" w:pos="828"/>
              <w:tab w:val="right" w:leader="dot" w:pos="9481"/>
            </w:tabs>
            <w:ind w:hanging="361"/>
          </w:pPr>
          <w:r>
            <w:rPr>
              <w:w w:val="105"/>
            </w:rPr>
            <w:t>Розділ</w:t>
          </w:r>
          <w:r>
            <w:rPr>
              <w:spacing w:val="1"/>
              <w:w w:val="105"/>
            </w:rPr>
            <w:t xml:space="preserve"> </w:t>
          </w:r>
          <w:r>
            <w:rPr>
              <w:w w:val="105"/>
            </w:rPr>
            <w:t>Архітектури</w:t>
          </w:r>
          <w:r>
            <w:rPr>
              <w:w w:val="105"/>
            </w:rPr>
            <w:tab/>
          </w:r>
          <w:r>
            <w:rPr>
              <w:spacing w:val="4"/>
              <w:w w:val="105"/>
            </w:rPr>
            <w:t>7</w:t>
          </w:r>
        </w:p>
        <w:p w14:paraId="1EA88FCF" w14:textId="77777777" w:rsidR="008F4647" w:rsidRDefault="00F17486">
          <w:pPr>
            <w:pStyle w:val="Verzeichnis1"/>
            <w:tabs>
              <w:tab w:val="right" w:leader="dot" w:pos="9477"/>
            </w:tabs>
            <w:ind w:left="107" w:firstLine="0"/>
          </w:pPr>
          <w:hyperlink w:anchor="_TOC_250005" w:history="1">
            <w:r>
              <w:rPr>
                <w:w w:val="105"/>
              </w:rPr>
              <w:t>Вступ</w:t>
            </w:r>
            <w:r>
              <w:rPr>
                <w:w w:val="105"/>
              </w:rPr>
              <w:tab/>
            </w:r>
            <w:r>
              <w:rPr>
                <w:spacing w:val="4"/>
                <w:w w:val="105"/>
              </w:rPr>
              <w:t>9</w:t>
            </w:r>
          </w:hyperlink>
        </w:p>
        <w:p w14:paraId="43A1C24E" w14:textId="77777777" w:rsidR="008F4647" w:rsidRDefault="00F17486">
          <w:pPr>
            <w:pStyle w:val="Verzeichnis1"/>
            <w:numPr>
              <w:ilvl w:val="1"/>
              <w:numId w:val="27"/>
            </w:numPr>
            <w:tabs>
              <w:tab w:val="left" w:pos="468"/>
              <w:tab w:val="right" w:leader="dot" w:pos="9471"/>
            </w:tabs>
            <w:ind w:hanging="361"/>
          </w:pPr>
          <w:hyperlink w:anchor="_TOC_250004" w:history="1">
            <w:r>
              <w:rPr>
                <w:w w:val="105"/>
              </w:rPr>
              <w:t>Містобудівна</w:t>
            </w:r>
            <w:r>
              <w:rPr>
                <w:spacing w:val="1"/>
                <w:w w:val="105"/>
              </w:rPr>
              <w:t xml:space="preserve"> </w:t>
            </w:r>
            <w:r>
              <w:rPr>
                <w:w w:val="105"/>
              </w:rPr>
              <w:t>ситуація</w:t>
            </w:r>
            <w:r>
              <w:rPr>
                <w:w w:val="105"/>
              </w:rPr>
              <w:tab/>
              <w:t>12</w:t>
            </w:r>
          </w:hyperlink>
        </w:p>
        <w:p w14:paraId="2FA7F677" w14:textId="77777777" w:rsidR="008F4647" w:rsidRDefault="00F17486">
          <w:pPr>
            <w:pStyle w:val="Verzeichnis1"/>
            <w:numPr>
              <w:ilvl w:val="1"/>
              <w:numId w:val="27"/>
            </w:numPr>
            <w:tabs>
              <w:tab w:val="left" w:pos="468"/>
              <w:tab w:val="right" w:leader="dot" w:pos="9468"/>
            </w:tabs>
            <w:spacing w:before="142"/>
            <w:ind w:hanging="361"/>
          </w:pPr>
          <w:hyperlink w:anchor="_TOC_250003" w:history="1">
            <w:r>
              <w:rPr>
                <w:w w:val="105"/>
              </w:rPr>
              <w:t>Функціональне</w:t>
            </w:r>
            <w:r>
              <w:rPr>
                <w:spacing w:val="1"/>
                <w:w w:val="105"/>
              </w:rPr>
              <w:t xml:space="preserve"> </w:t>
            </w:r>
            <w:r>
              <w:rPr>
                <w:w w:val="105"/>
              </w:rPr>
              <w:t>зонування</w:t>
            </w:r>
            <w:r>
              <w:rPr>
                <w:w w:val="105"/>
              </w:rPr>
              <w:tab/>
              <w:t>14</w:t>
            </w:r>
          </w:hyperlink>
        </w:p>
        <w:p w14:paraId="59A6FBAF" w14:textId="77777777" w:rsidR="008F4647" w:rsidRDefault="00F17486">
          <w:pPr>
            <w:pStyle w:val="Verzeichnis1"/>
            <w:numPr>
              <w:ilvl w:val="1"/>
              <w:numId w:val="27"/>
            </w:numPr>
            <w:tabs>
              <w:tab w:val="left" w:pos="468"/>
              <w:tab w:val="right" w:leader="dot" w:pos="9508"/>
            </w:tabs>
            <w:ind w:hanging="361"/>
          </w:pPr>
          <w:r>
            <w:rPr>
              <w:w w:val="105"/>
            </w:rPr>
            <w:t>Архітектурно -</w:t>
          </w:r>
          <w:r>
            <w:rPr>
              <w:spacing w:val="1"/>
              <w:w w:val="105"/>
            </w:rPr>
            <w:t xml:space="preserve"> </w:t>
          </w:r>
          <w:r>
            <w:rPr>
              <w:w w:val="105"/>
            </w:rPr>
            <w:t>композиційне</w:t>
          </w:r>
          <w:r>
            <w:rPr>
              <w:spacing w:val="1"/>
              <w:w w:val="105"/>
            </w:rPr>
            <w:t xml:space="preserve"> </w:t>
          </w:r>
          <w:r>
            <w:rPr>
              <w:w w:val="105"/>
            </w:rPr>
            <w:t>рішення</w:t>
          </w:r>
          <w:r>
            <w:rPr>
              <w:w w:val="105"/>
            </w:rPr>
            <w:tab/>
            <w:t>14</w:t>
          </w:r>
        </w:p>
        <w:p w14:paraId="76125B36" w14:textId="77777777" w:rsidR="008F4647" w:rsidRDefault="00F17486">
          <w:pPr>
            <w:pStyle w:val="Verzeichnis1"/>
            <w:numPr>
              <w:ilvl w:val="1"/>
              <w:numId w:val="27"/>
            </w:numPr>
            <w:tabs>
              <w:tab w:val="left" w:pos="468"/>
              <w:tab w:val="right" w:leader="dot" w:pos="9505"/>
            </w:tabs>
            <w:ind w:hanging="361"/>
          </w:pPr>
          <w:hyperlink w:anchor="_TOC_250002" w:history="1">
            <w:r>
              <w:rPr>
                <w:w w:val="105"/>
              </w:rPr>
              <w:t>Функціональна організація внутрішнього простору та об ємно</w:t>
            </w:r>
            <w:r>
              <w:rPr>
                <w:spacing w:val="-6"/>
                <w:w w:val="105"/>
              </w:rPr>
              <w:t xml:space="preserve"> </w:t>
            </w:r>
            <w:r>
              <w:rPr>
                <w:w w:val="105"/>
              </w:rPr>
              <w:t>планувальні</w:t>
            </w:r>
            <w:r>
              <w:rPr>
                <w:spacing w:val="-1"/>
                <w:w w:val="105"/>
              </w:rPr>
              <w:t xml:space="preserve"> </w:t>
            </w:r>
            <w:r>
              <w:rPr>
                <w:w w:val="105"/>
              </w:rPr>
              <w:t>рішення</w:t>
            </w:r>
            <w:r>
              <w:rPr>
                <w:w w:val="105"/>
              </w:rPr>
              <w:tab/>
              <w:t>17</w:t>
            </w:r>
          </w:hyperlink>
        </w:p>
        <w:p w14:paraId="39422360" w14:textId="77777777" w:rsidR="008F4647" w:rsidRDefault="00F17486">
          <w:pPr>
            <w:pStyle w:val="Verzeichnis1"/>
            <w:numPr>
              <w:ilvl w:val="1"/>
              <w:numId w:val="27"/>
            </w:numPr>
            <w:tabs>
              <w:tab w:val="left" w:pos="468"/>
              <w:tab w:val="right" w:leader="dot" w:pos="9499"/>
            </w:tabs>
            <w:ind w:hanging="361"/>
          </w:pPr>
          <w:hyperlink w:anchor="_TOC_250001" w:history="1">
            <w:r>
              <w:rPr>
                <w:w w:val="105"/>
              </w:rPr>
              <w:t>Транспортне обслуговування та пішохідні</w:t>
            </w:r>
            <w:r>
              <w:rPr>
                <w:spacing w:val="2"/>
                <w:w w:val="105"/>
              </w:rPr>
              <w:t xml:space="preserve"> </w:t>
            </w:r>
            <w:r>
              <w:rPr>
                <w:w w:val="105"/>
              </w:rPr>
              <w:t>зв</w:t>
            </w:r>
            <w:r>
              <w:rPr>
                <w:spacing w:val="1"/>
                <w:w w:val="105"/>
              </w:rPr>
              <w:t xml:space="preserve"> </w:t>
            </w:r>
            <w:r>
              <w:rPr>
                <w:w w:val="105"/>
              </w:rPr>
              <w:t>язкі</w:t>
            </w:r>
            <w:r>
              <w:rPr>
                <w:w w:val="105"/>
              </w:rPr>
              <w:tab/>
              <w:t>20</w:t>
            </w:r>
          </w:hyperlink>
        </w:p>
        <w:p w14:paraId="3953DDFC" w14:textId="77777777" w:rsidR="008F4647" w:rsidRDefault="00F17486">
          <w:pPr>
            <w:pStyle w:val="Verzeichnis1"/>
            <w:numPr>
              <w:ilvl w:val="1"/>
              <w:numId w:val="27"/>
            </w:numPr>
            <w:tabs>
              <w:tab w:val="left" w:pos="468"/>
              <w:tab w:val="right" w:leader="dot" w:pos="9488"/>
            </w:tabs>
            <w:spacing w:before="137"/>
            <w:ind w:hanging="361"/>
          </w:pPr>
          <w:hyperlink w:anchor="_TOC_250000" w:history="1">
            <w:r>
              <w:rPr>
                <w:w w:val="105"/>
              </w:rPr>
              <w:t>Генеральній</w:t>
            </w:r>
            <w:r>
              <w:rPr>
                <w:spacing w:val="1"/>
                <w:w w:val="105"/>
              </w:rPr>
              <w:t xml:space="preserve"> </w:t>
            </w:r>
            <w:r>
              <w:rPr>
                <w:w w:val="105"/>
              </w:rPr>
              <w:t>план</w:t>
            </w:r>
            <w:r>
              <w:rPr>
                <w:w w:val="105"/>
              </w:rPr>
              <w:tab/>
              <w:t>21</w:t>
            </w:r>
          </w:hyperlink>
        </w:p>
        <w:p w14:paraId="6177EAA8" w14:textId="77777777" w:rsidR="008F4647" w:rsidRDefault="00F17486">
          <w:pPr>
            <w:pStyle w:val="Verzeichnis1"/>
            <w:numPr>
              <w:ilvl w:val="1"/>
              <w:numId w:val="27"/>
            </w:numPr>
            <w:tabs>
              <w:tab w:val="left" w:pos="468"/>
              <w:tab w:val="right" w:leader="dot" w:pos="9505"/>
            </w:tabs>
            <w:ind w:hanging="361"/>
          </w:pPr>
          <w:r>
            <w:rPr>
              <w:w w:val="105"/>
            </w:rPr>
            <w:t>Техніко-економічні показники</w:t>
          </w:r>
          <w:r>
            <w:rPr>
              <w:w w:val="105"/>
            </w:rPr>
            <w:tab/>
            <w:t>22</w:t>
          </w:r>
        </w:p>
        <w:p w14:paraId="50720E44" w14:textId="77777777" w:rsidR="008F4647" w:rsidRDefault="00F17486">
          <w:pPr>
            <w:pStyle w:val="Verzeichnis2"/>
            <w:numPr>
              <w:ilvl w:val="0"/>
              <w:numId w:val="28"/>
            </w:numPr>
            <w:tabs>
              <w:tab w:val="left" w:pos="768"/>
              <w:tab w:val="right" w:leader="dot" w:pos="9462"/>
            </w:tabs>
            <w:ind w:left="767" w:hanging="331"/>
          </w:pPr>
          <w:r>
            <w:rPr>
              <w:w w:val="105"/>
            </w:rPr>
            <w:t xml:space="preserve">Розділ </w:t>
          </w:r>
          <w:r>
            <w:rPr>
              <w:spacing w:val="1"/>
              <w:w w:val="105"/>
            </w:rPr>
            <w:t xml:space="preserve"> </w:t>
          </w:r>
          <w:r>
            <w:rPr>
              <w:w w:val="105"/>
            </w:rPr>
            <w:t>Пожежна</w:t>
          </w:r>
          <w:r>
            <w:rPr>
              <w:spacing w:val="1"/>
              <w:w w:val="105"/>
            </w:rPr>
            <w:t xml:space="preserve"> </w:t>
          </w:r>
          <w:r>
            <w:rPr>
              <w:w w:val="105"/>
            </w:rPr>
            <w:t>безпека</w:t>
          </w:r>
          <w:r>
            <w:rPr>
              <w:w w:val="105"/>
            </w:rPr>
            <w:tab/>
            <w:t>24</w:t>
          </w:r>
        </w:p>
        <w:p w14:paraId="429A1B5F" w14:textId="77777777" w:rsidR="008F4647" w:rsidRDefault="00F17486">
          <w:pPr>
            <w:pStyle w:val="Verzeichnis2"/>
            <w:numPr>
              <w:ilvl w:val="0"/>
              <w:numId w:val="28"/>
            </w:numPr>
            <w:tabs>
              <w:tab w:val="left" w:pos="768"/>
              <w:tab w:val="right" w:leader="dot" w:pos="9487"/>
            </w:tabs>
            <w:spacing w:before="137"/>
            <w:ind w:left="767" w:hanging="331"/>
          </w:pPr>
          <w:r>
            <w:rPr>
              <w:w w:val="105"/>
            </w:rPr>
            <w:t>Розділ</w:t>
          </w:r>
          <w:r>
            <w:rPr>
              <w:spacing w:val="1"/>
              <w:w w:val="105"/>
            </w:rPr>
            <w:t xml:space="preserve"> </w:t>
          </w:r>
          <w:r>
            <w:rPr>
              <w:w w:val="105"/>
            </w:rPr>
            <w:t>Конструкції</w:t>
          </w:r>
          <w:r>
            <w:rPr>
              <w:w w:val="105"/>
            </w:rPr>
            <w:tab/>
            <w:t>38</w:t>
          </w:r>
        </w:p>
        <w:p w14:paraId="2D18EF18" w14:textId="77777777" w:rsidR="008F4647" w:rsidRDefault="00F17486">
          <w:pPr>
            <w:pStyle w:val="Verzeichnis2"/>
            <w:numPr>
              <w:ilvl w:val="0"/>
              <w:numId w:val="28"/>
            </w:numPr>
            <w:tabs>
              <w:tab w:val="left" w:pos="768"/>
              <w:tab w:val="right" w:leader="dot" w:pos="9469"/>
            </w:tabs>
            <w:ind w:left="767" w:hanging="331"/>
          </w:pPr>
          <w:r>
            <w:rPr>
              <w:w w:val="105"/>
            </w:rPr>
            <w:t>Розділ</w:t>
          </w:r>
          <w:r>
            <w:rPr>
              <w:spacing w:val="1"/>
              <w:w w:val="105"/>
            </w:rPr>
            <w:t xml:space="preserve"> </w:t>
          </w:r>
          <w:r>
            <w:rPr>
              <w:w w:val="105"/>
            </w:rPr>
            <w:t>Архітектурна</w:t>
          </w:r>
          <w:r>
            <w:rPr>
              <w:spacing w:val="1"/>
              <w:w w:val="105"/>
            </w:rPr>
            <w:t xml:space="preserve"> </w:t>
          </w:r>
          <w:r>
            <w:rPr>
              <w:w w:val="105"/>
            </w:rPr>
            <w:t>фізика</w:t>
          </w:r>
          <w:r>
            <w:rPr>
              <w:w w:val="105"/>
            </w:rPr>
            <w:tab/>
            <w:t>42</w:t>
          </w:r>
        </w:p>
        <w:p w14:paraId="30992E8E" w14:textId="77777777" w:rsidR="008F4647" w:rsidRDefault="00F17486">
          <w:pPr>
            <w:pStyle w:val="Verzeichnis2"/>
            <w:numPr>
              <w:ilvl w:val="0"/>
              <w:numId w:val="28"/>
            </w:numPr>
            <w:tabs>
              <w:tab w:val="left" w:pos="768"/>
              <w:tab w:val="right" w:leader="dot" w:pos="9498"/>
            </w:tabs>
            <w:ind w:left="767" w:hanging="331"/>
          </w:pPr>
          <w:r>
            <w:rPr>
              <w:w w:val="105"/>
            </w:rPr>
            <w:t>Розділ</w:t>
          </w:r>
          <w:r>
            <w:rPr>
              <w:spacing w:val="1"/>
              <w:w w:val="105"/>
            </w:rPr>
            <w:t xml:space="preserve"> </w:t>
          </w:r>
          <w:r>
            <w:rPr>
              <w:w w:val="105"/>
            </w:rPr>
            <w:t>Економіка</w:t>
          </w:r>
          <w:r>
            <w:rPr>
              <w:spacing w:val="1"/>
              <w:w w:val="105"/>
            </w:rPr>
            <w:t xml:space="preserve"> </w:t>
          </w:r>
          <w:r>
            <w:rPr>
              <w:w w:val="105"/>
            </w:rPr>
            <w:t>будівництва</w:t>
          </w:r>
          <w:r>
            <w:rPr>
              <w:w w:val="105"/>
            </w:rPr>
            <w:tab/>
            <w:t>61</w:t>
          </w:r>
        </w:p>
        <w:p w14:paraId="7F9BD852" w14:textId="77777777" w:rsidR="008F4647" w:rsidRDefault="00F17486">
          <w:pPr>
            <w:pStyle w:val="Verzeichnis2"/>
            <w:numPr>
              <w:ilvl w:val="0"/>
              <w:numId w:val="28"/>
            </w:numPr>
            <w:tabs>
              <w:tab w:val="left" w:pos="768"/>
              <w:tab w:val="right" w:leader="dot" w:pos="9491"/>
            </w:tabs>
            <w:ind w:left="767" w:hanging="331"/>
          </w:pPr>
          <w:r>
            <w:rPr>
              <w:w w:val="105"/>
            </w:rPr>
            <w:t>Література</w:t>
          </w:r>
          <w:r>
            <w:rPr>
              <w:w w:val="105"/>
            </w:rPr>
            <w:tab/>
            <w:t>73</w:t>
          </w:r>
        </w:p>
      </w:sdtContent>
    </w:sdt>
    <w:p w14:paraId="18C6C0B8" w14:textId="77777777" w:rsidR="008F4647" w:rsidRDefault="008F4647">
      <w:pPr>
        <w:sectPr w:rsidR="008F4647">
          <w:footerReference w:type="default" r:id="rId11"/>
          <w:pgSz w:w="12240" w:h="15840"/>
          <w:pgMar w:top="1360" w:right="700" w:bottom="1200" w:left="1320" w:header="0" w:footer="1012" w:gutter="0"/>
          <w:pgNumType w:start="6"/>
          <w:cols w:space="720"/>
        </w:sectPr>
      </w:pPr>
    </w:p>
    <w:p w14:paraId="1BDC214C" w14:textId="77777777" w:rsidR="008F4647" w:rsidRDefault="008F4647">
      <w:pPr>
        <w:pStyle w:val="Textkrper"/>
        <w:rPr>
          <w:sz w:val="44"/>
        </w:rPr>
      </w:pPr>
    </w:p>
    <w:p w14:paraId="66F61AE7" w14:textId="77777777" w:rsidR="008F4647" w:rsidRDefault="008F4647">
      <w:pPr>
        <w:pStyle w:val="Textkrper"/>
        <w:rPr>
          <w:sz w:val="44"/>
        </w:rPr>
      </w:pPr>
    </w:p>
    <w:p w14:paraId="0A72F5E6" w14:textId="77777777" w:rsidR="008F4647" w:rsidRDefault="008F4647">
      <w:pPr>
        <w:pStyle w:val="Textkrper"/>
        <w:rPr>
          <w:sz w:val="44"/>
        </w:rPr>
      </w:pPr>
    </w:p>
    <w:p w14:paraId="77503432" w14:textId="77777777" w:rsidR="008F4647" w:rsidRDefault="008F4647">
      <w:pPr>
        <w:pStyle w:val="Textkrper"/>
        <w:spacing w:before="3"/>
        <w:rPr>
          <w:sz w:val="41"/>
        </w:rPr>
      </w:pPr>
    </w:p>
    <w:p w14:paraId="5AEF527B" w14:textId="77777777" w:rsidR="008F4647" w:rsidRDefault="00F17486">
      <w:pPr>
        <w:ind w:left="902" w:right="1498"/>
        <w:jc w:val="center"/>
        <w:rPr>
          <w:sz w:val="40"/>
        </w:rPr>
      </w:pPr>
      <w:r>
        <w:rPr>
          <w:sz w:val="40"/>
        </w:rPr>
        <w:t>РОЗДІЛ 1</w:t>
      </w:r>
    </w:p>
    <w:p w14:paraId="2A3C1D50" w14:textId="77777777" w:rsidR="008F4647" w:rsidRDefault="00F17486">
      <w:pPr>
        <w:spacing w:before="231"/>
        <w:ind w:left="902" w:right="1500"/>
        <w:jc w:val="center"/>
        <w:rPr>
          <w:sz w:val="40"/>
        </w:rPr>
      </w:pPr>
      <w:r>
        <w:rPr>
          <w:sz w:val="40"/>
        </w:rPr>
        <w:t>АРХІТЕКТУРА</w:t>
      </w:r>
    </w:p>
    <w:p w14:paraId="5F3D5DBA" w14:textId="77777777" w:rsidR="008F4647" w:rsidRDefault="008F4647">
      <w:pPr>
        <w:jc w:val="center"/>
        <w:rPr>
          <w:sz w:val="40"/>
        </w:rPr>
        <w:sectPr w:rsidR="008F4647">
          <w:pgSz w:w="12240" w:h="15840"/>
          <w:pgMar w:top="1500" w:right="700" w:bottom="1280" w:left="1320" w:header="0" w:footer="1012" w:gutter="0"/>
          <w:cols w:space="720"/>
        </w:sectPr>
      </w:pPr>
    </w:p>
    <w:p w14:paraId="50419657" w14:textId="77777777" w:rsidR="008F4647" w:rsidRDefault="00F17486">
      <w:pPr>
        <w:spacing w:before="78"/>
        <w:ind w:left="107"/>
        <w:rPr>
          <w:b/>
          <w:sz w:val="21"/>
        </w:rPr>
      </w:pPr>
      <w:r>
        <w:rPr>
          <w:b/>
          <w:w w:val="105"/>
          <w:sz w:val="21"/>
        </w:rPr>
        <w:lastRenderedPageBreak/>
        <w:t>Зміст</w:t>
      </w:r>
    </w:p>
    <w:p w14:paraId="7F31656A" w14:textId="77777777" w:rsidR="008F4647" w:rsidRDefault="00F17486">
      <w:pPr>
        <w:pStyle w:val="Textkrper"/>
        <w:spacing w:before="137"/>
        <w:ind w:left="107"/>
      </w:pPr>
      <w:r>
        <w:rPr>
          <w:w w:val="105"/>
        </w:rPr>
        <w:t>Вступ</w:t>
      </w:r>
    </w:p>
    <w:p w14:paraId="250C7D3C" w14:textId="77777777" w:rsidR="008F4647" w:rsidRDefault="00F17486">
      <w:pPr>
        <w:pStyle w:val="Listenabsatz"/>
        <w:numPr>
          <w:ilvl w:val="1"/>
          <w:numId w:val="26"/>
        </w:numPr>
        <w:tabs>
          <w:tab w:val="left" w:pos="438"/>
        </w:tabs>
        <w:spacing w:before="138"/>
        <w:ind w:hanging="331"/>
        <w:rPr>
          <w:sz w:val="21"/>
        </w:rPr>
      </w:pPr>
      <w:r>
        <w:rPr>
          <w:w w:val="105"/>
          <w:sz w:val="21"/>
        </w:rPr>
        <w:t>Містобудівна</w:t>
      </w:r>
      <w:r>
        <w:rPr>
          <w:spacing w:val="1"/>
          <w:w w:val="105"/>
          <w:sz w:val="21"/>
        </w:rPr>
        <w:t xml:space="preserve"> </w:t>
      </w:r>
      <w:r>
        <w:rPr>
          <w:w w:val="105"/>
          <w:sz w:val="21"/>
        </w:rPr>
        <w:t>ситуація</w:t>
      </w:r>
    </w:p>
    <w:p w14:paraId="6B2D25A9" w14:textId="77777777" w:rsidR="008F4647" w:rsidRDefault="00F17486">
      <w:pPr>
        <w:pStyle w:val="Listenabsatz"/>
        <w:numPr>
          <w:ilvl w:val="1"/>
          <w:numId w:val="26"/>
        </w:numPr>
        <w:tabs>
          <w:tab w:val="left" w:pos="438"/>
        </w:tabs>
        <w:spacing w:before="138"/>
        <w:ind w:hanging="331"/>
        <w:rPr>
          <w:sz w:val="21"/>
        </w:rPr>
      </w:pPr>
      <w:r>
        <w:rPr>
          <w:w w:val="105"/>
          <w:sz w:val="21"/>
        </w:rPr>
        <w:t>Функціональне</w:t>
      </w:r>
      <w:r>
        <w:rPr>
          <w:spacing w:val="1"/>
          <w:w w:val="105"/>
          <w:sz w:val="21"/>
        </w:rPr>
        <w:t xml:space="preserve"> </w:t>
      </w:r>
      <w:r>
        <w:rPr>
          <w:w w:val="105"/>
          <w:sz w:val="21"/>
        </w:rPr>
        <w:t>зонування</w:t>
      </w:r>
    </w:p>
    <w:p w14:paraId="3E0AAD72" w14:textId="77777777" w:rsidR="008F4647" w:rsidRDefault="00F17486">
      <w:pPr>
        <w:pStyle w:val="Listenabsatz"/>
        <w:numPr>
          <w:ilvl w:val="1"/>
          <w:numId w:val="26"/>
        </w:numPr>
        <w:tabs>
          <w:tab w:val="left" w:pos="438"/>
        </w:tabs>
        <w:spacing w:before="138"/>
        <w:ind w:hanging="331"/>
        <w:rPr>
          <w:sz w:val="21"/>
        </w:rPr>
      </w:pPr>
      <w:r>
        <w:rPr>
          <w:w w:val="105"/>
          <w:sz w:val="21"/>
        </w:rPr>
        <w:t>Архітектурно - композиційне</w:t>
      </w:r>
      <w:r>
        <w:rPr>
          <w:spacing w:val="2"/>
          <w:w w:val="105"/>
          <w:sz w:val="21"/>
        </w:rPr>
        <w:t xml:space="preserve"> </w:t>
      </w:r>
      <w:r>
        <w:rPr>
          <w:w w:val="105"/>
          <w:sz w:val="21"/>
        </w:rPr>
        <w:t>рішення</w:t>
      </w:r>
    </w:p>
    <w:p w14:paraId="3AACBB5E" w14:textId="77777777" w:rsidR="008F4647" w:rsidRDefault="00F17486">
      <w:pPr>
        <w:pStyle w:val="Listenabsatz"/>
        <w:numPr>
          <w:ilvl w:val="1"/>
          <w:numId w:val="26"/>
        </w:numPr>
        <w:tabs>
          <w:tab w:val="left" w:pos="438"/>
        </w:tabs>
        <w:spacing w:before="137"/>
        <w:ind w:hanging="331"/>
        <w:rPr>
          <w:sz w:val="21"/>
        </w:rPr>
      </w:pPr>
      <w:r>
        <w:rPr>
          <w:w w:val="105"/>
          <w:sz w:val="21"/>
        </w:rPr>
        <w:t>Функціональна організація внутрішнього простору та об`ємно планувальні</w:t>
      </w:r>
      <w:r>
        <w:rPr>
          <w:spacing w:val="-2"/>
          <w:w w:val="105"/>
          <w:sz w:val="21"/>
        </w:rPr>
        <w:t xml:space="preserve"> </w:t>
      </w:r>
      <w:r>
        <w:rPr>
          <w:w w:val="105"/>
          <w:sz w:val="21"/>
        </w:rPr>
        <w:t>рішення</w:t>
      </w:r>
    </w:p>
    <w:p w14:paraId="0F9CCD88" w14:textId="77777777" w:rsidR="008F4647" w:rsidRDefault="00F17486">
      <w:pPr>
        <w:pStyle w:val="Listenabsatz"/>
        <w:numPr>
          <w:ilvl w:val="1"/>
          <w:numId w:val="26"/>
        </w:numPr>
        <w:tabs>
          <w:tab w:val="left" w:pos="438"/>
        </w:tabs>
        <w:spacing w:before="143"/>
        <w:ind w:hanging="331"/>
        <w:rPr>
          <w:sz w:val="21"/>
        </w:rPr>
      </w:pPr>
      <w:r>
        <w:rPr>
          <w:w w:val="105"/>
          <w:sz w:val="21"/>
        </w:rPr>
        <w:t>Транспортне обслуговування та пішохідні</w:t>
      </w:r>
      <w:r>
        <w:rPr>
          <w:spacing w:val="3"/>
          <w:w w:val="105"/>
          <w:sz w:val="21"/>
        </w:rPr>
        <w:t xml:space="preserve"> </w:t>
      </w:r>
      <w:r>
        <w:rPr>
          <w:w w:val="105"/>
          <w:sz w:val="21"/>
        </w:rPr>
        <w:t>зв`язкі</w:t>
      </w:r>
    </w:p>
    <w:p w14:paraId="0D859FB8" w14:textId="77777777" w:rsidR="008F4647" w:rsidRDefault="00F17486">
      <w:pPr>
        <w:pStyle w:val="Listenabsatz"/>
        <w:numPr>
          <w:ilvl w:val="1"/>
          <w:numId w:val="26"/>
        </w:numPr>
        <w:tabs>
          <w:tab w:val="left" w:pos="438"/>
        </w:tabs>
        <w:spacing w:before="138"/>
        <w:ind w:hanging="331"/>
        <w:rPr>
          <w:sz w:val="21"/>
        </w:rPr>
      </w:pPr>
      <w:r>
        <w:rPr>
          <w:w w:val="105"/>
          <w:sz w:val="21"/>
        </w:rPr>
        <w:t>Генеральний</w:t>
      </w:r>
      <w:r>
        <w:rPr>
          <w:spacing w:val="1"/>
          <w:w w:val="105"/>
          <w:sz w:val="21"/>
        </w:rPr>
        <w:t xml:space="preserve"> </w:t>
      </w:r>
      <w:r>
        <w:rPr>
          <w:w w:val="105"/>
          <w:sz w:val="21"/>
        </w:rPr>
        <w:t>план</w:t>
      </w:r>
    </w:p>
    <w:p w14:paraId="5A4D09FE" w14:textId="77777777" w:rsidR="008F4647" w:rsidRDefault="00F17486">
      <w:pPr>
        <w:pStyle w:val="Listenabsatz"/>
        <w:numPr>
          <w:ilvl w:val="1"/>
          <w:numId w:val="26"/>
        </w:numPr>
        <w:tabs>
          <w:tab w:val="left" w:pos="438"/>
        </w:tabs>
        <w:spacing w:before="137"/>
        <w:ind w:hanging="331"/>
        <w:rPr>
          <w:sz w:val="21"/>
        </w:rPr>
      </w:pPr>
      <w:r>
        <w:rPr>
          <w:w w:val="105"/>
          <w:sz w:val="21"/>
        </w:rPr>
        <w:t>Техніко-економічні показники</w:t>
      </w:r>
    </w:p>
    <w:p w14:paraId="58853F4C" w14:textId="77777777" w:rsidR="008F4647" w:rsidRDefault="00F17486">
      <w:pPr>
        <w:pStyle w:val="Listenabsatz"/>
        <w:numPr>
          <w:ilvl w:val="1"/>
          <w:numId w:val="26"/>
        </w:numPr>
        <w:tabs>
          <w:tab w:val="left" w:pos="438"/>
        </w:tabs>
        <w:spacing w:before="138"/>
        <w:ind w:hanging="331"/>
        <w:rPr>
          <w:sz w:val="21"/>
        </w:rPr>
      </w:pPr>
      <w:r>
        <w:rPr>
          <w:w w:val="105"/>
          <w:sz w:val="21"/>
        </w:rPr>
        <w:t>Конструктивна</w:t>
      </w:r>
      <w:r>
        <w:rPr>
          <w:spacing w:val="1"/>
          <w:w w:val="105"/>
          <w:sz w:val="21"/>
        </w:rPr>
        <w:t xml:space="preserve"> </w:t>
      </w:r>
      <w:r>
        <w:rPr>
          <w:w w:val="105"/>
          <w:sz w:val="21"/>
        </w:rPr>
        <w:t>частина</w:t>
      </w:r>
    </w:p>
    <w:p w14:paraId="0ADA2147" w14:textId="77777777" w:rsidR="008F4647" w:rsidRDefault="008F4647">
      <w:pPr>
        <w:rPr>
          <w:sz w:val="21"/>
        </w:rPr>
        <w:sectPr w:rsidR="008F4647">
          <w:pgSz w:w="12240" w:h="15840"/>
          <w:pgMar w:top="1360" w:right="700" w:bottom="1280" w:left="1320" w:header="0" w:footer="1012" w:gutter="0"/>
          <w:cols w:space="720"/>
        </w:sectPr>
      </w:pPr>
    </w:p>
    <w:p w14:paraId="6D3B4C06" w14:textId="77777777" w:rsidR="008F4647" w:rsidRDefault="008F4647">
      <w:pPr>
        <w:pStyle w:val="Textkrper"/>
        <w:spacing w:before="2"/>
        <w:rPr>
          <w:sz w:val="19"/>
        </w:rPr>
      </w:pPr>
    </w:p>
    <w:p w14:paraId="16E07AF8" w14:textId="77777777" w:rsidR="008F4647" w:rsidRDefault="00F17486">
      <w:pPr>
        <w:pStyle w:val="berschrift2"/>
        <w:spacing w:before="96"/>
        <w:ind w:left="467"/>
      </w:pPr>
      <w:bookmarkStart w:id="0" w:name="_TOC_250005"/>
      <w:bookmarkEnd w:id="0"/>
      <w:r>
        <w:rPr>
          <w:w w:val="105"/>
        </w:rPr>
        <w:t>Вступ</w:t>
      </w:r>
    </w:p>
    <w:p w14:paraId="3CDA2814" w14:textId="77777777" w:rsidR="008F4647" w:rsidRDefault="008F4647">
      <w:pPr>
        <w:pStyle w:val="Textkrper"/>
        <w:rPr>
          <w:b/>
          <w:sz w:val="24"/>
        </w:rPr>
      </w:pPr>
    </w:p>
    <w:p w14:paraId="184052A5" w14:textId="77777777" w:rsidR="008F4647" w:rsidRDefault="00F17486">
      <w:pPr>
        <w:pStyle w:val="Listenabsatz"/>
        <w:numPr>
          <w:ilvl w:val="2"/>
          <w:numId w:val="26"/>
        </w:numPr>
        <w:tabs>
          <w:tab w:val="left" w:pos="827"/>
          <w:tab w:val="left" w:pos="828"/>
        </w:tabs>
        <w:spacing w:before="141" w:line="379" w:lineRule="auto"/>
        <w:ind w:right="1142"/>
        <w:rPr>
          <w:sz w:val="21"/>
        </w:rPr>
      </w:pPr>
      <w:r>
        <w:rPr>
          <w:b/>
          <w:w w:val="105"/>
          <w:sz w:val="21"/>
        </w:rPr>
        <w:t xml:space="preserve">Багатофункціональні центри і комплекси </w:t>
      </w:r>
      <w:r>
        <w:rPr>
          <w:w w:val="105"/>
          <w:sz w:val="21"/>
        </w:rPr>
        <w:t>—центри і комплекси, які формуються з приміщень,</w:t>
      </w:r>
      <w:r>
        <w:rPr>
          <w:spacing w:val="-7"/>
          <w:w w:val="105"/>
          <w:sz w:val="21"/>
        </w:rPr>
        <w:t xml:space="preserve"> </w:t>
      </w:r>
      <w:r>
        <w:rPr>
          <w:w w:val="105"/>
          <w:sz w:val="21"/>
        </w:rPr>
        <w:t>їх</w:t>
      </w:r>
      <w:r>
        <w:rPr>
          <w:spacing w:val="-5"/>
          <w:w w:val="105"/>
          <w:sz w:val="21"/>
        </w:rPr>
        <w:t xml:space="preserve"> </w:t>
      </w:r>
      <w:r>
        <w:rPr>
          <w:w w:val="105"/>
          <w:sz w:val="21"/>
        </w:rPr>
        <w:t>груп,</w:t>
      </w:r>
      <w:r>
        <w:rPr>
          <w:spacing w:val="-6"/>
          <w:w w:val="105"/>
          <w:sz w:val="21"/>
        </w:rPr>
        <w:t xml:space="preserve"> </w:t>
      </w:r>
      <w:r>
        <w:rPr>
          <w:w w:val="105"/>
          <w:sz w:val="21"/>
        </w:rPr>
        <w:t>будинків</w:t>
      </w:r>
      <w:r>
        <w:rPr>
          <w:spacing w:val="-6"/>
          <w:w w:val="105"/>
          <w:sz w:val="21"/>
        </w:rPr>
        <w:t xml:space="preserve"> </w:t>
      </w:r>
      <w:r>
        <w:rPr>
          <w:w w:val="105"/>
          <w:sz w:val="21"/>
        </w:rPr>
        <w:t>та</w:t>
      </w:r>
      <w:r>
        <w:rPr>
          <w:spacing w:val="-5"/>
          <w:w w:val="105"/>
          <w:sz w:val="21"/>
        </w:rPr>
        <w:t xml:space="preserve"> </w:t>
      </w:r>
      <w:r>
        <w:rPr>
          <w:w w:val="105"/>
          <w:sz w:val="21"/>
        </w:rPr>
        <w:t>споруд</w:t>
      </w:r>
      <w:r>
        <w:rPr>
          <w:spacing w:val="-5"/>
          <w:w w:val="105"/>
          <w:sz w:val="21"/>
        </w:rPr>
        <w:t xml:space="preserve"> </w:t>
      </w:r>
      <w:r>
        <w:rPr>
          <w:w w:val="105"/>
          <w:sz w:val="21"/>
        </w:rPr>
        <w:t>різного</w:t>
      </w:r>
      <w:r>
        <w:rPr>
          <w:spacing w:val="-5"/>
          <w:w w:val="105"/>
          <w:sz w:val="21"/>
        </w:rPr>
        <w:t xml:space="preserve"> </w:t>
      </w:r>
      <w:r>
        <w:rPr>
          <w:w w:val="105"/>
          <w:sz w:val="21"/>
        </w:rPr>
        <w:t>громадського</w:t>
      </w:r>
      <w:r>
        <w:rPr>
          <w:spacing w:val="-6"/>
          <w:w w:val="105"/>
          <w:sz w:val="21"/>
        </w:rPr>
        <w:t xml:space="preserve"> </w:t>
      </w:r>
      <w:r>
        <w:rPr>
          <w:w w:val="105"/>
          <w:sz w:val="21"/>
        </w:rPr>
        <w:t>і</w:t>
      </w:r>
      <w:r>
        <w:rPr>
          <w:spacing w:val="-6"/>
          <w:w w:val="105"/>
          <w:sz w:val="21"/>
        </w:rPr>
        <w:t xml:space="preserve"> </w:t>
      </w:r>
      <w:r>
        <w:rPr>
          <w:w w:val="105"/>
          <w:sz w:val="21"/>
        </w:rPr>
        <w:t>житлового</w:t>
      </w:r>
      <w:r>
        <w:rPr>
          <w:spacing w:val="-5"/>
          <w:w w:val="105"/>
          <w:sz w:val="21"/>
        </w:rPr>
        <w:t xml:space="preserve"> </w:t>
      </w:r>
      <w:r>
        <w:rPr>
          <w:w w:val="105"/>
          <w:sz w:val="21"/>
        </w:rPr>
        <w:t>призначення, поєднання яких обумовлене експлуатаційними потребами, економічною доцільністю і містобудівними</w:t>
      </w:r>
      <w:r>
        <w:rPr>
          <w:spacing w:val="1"/>
          <w:w w:val="105"/>
          <w:sz w:val="21"/>
        </w:rPr>
        <w:t xml:space="preserve"> </w:t>
      </w:r>
      <w:r>
        <w:rPr>
          <w:w w:val="105"/>
          <w:sz w:val="21"/>
        </w:rPr>
        <w:t>вимогами</w:t>
      </w:r>
    </w:p>
    <w:p w14:paraId="76AF5370" w14:textId="77777777" w:rsidR="008F4647" w:rsidRDefault="00F17486">
      <w:pPr>
        <w:pStyle w:val="Listenabsatz"/>
        <w:numPr>
          <w:ilvl w:val="2"/>
          <w:numId w:val="26"/>
        </w:numPr>
        <w:tabs>
          <w:tab w:val="left" w:pos="827"/>
          <w:tab w:val="left" w:pos="828"/>
        </w:tabs>
        <w:spacing w:line="376" w:lineRule="auto"/>
        <w:ind w:right="751"/>
        <w:rPr>
          <w:sz w:val="21"/>
        </w:rPr>
      </w:pPr>
      <w:r>
        <w:rPr>
          <w:b/>
          <w:w w:val="105"/>
          <w:sz w:val="21"/>
        </w:rPr>
        <w:t xml:space="preserve">Приміщення з масовим перебуванням людей </w:t>
      </w:r>
      <w:r>
        <w:rPr>
          <w:w w:val="105"/>
          <w:sz w:val="21"/>
        </w:rPr>
        <w:t>— приміщення з постійним або тимчасовим перебуванням людей (окрім аварійних ситуацій) з розрахунковою кількістю більше</w:t>
      </w:r>
      <w:r>
        <w:rPr>
          <w:spacing w:val="-3"/>
          <w:w w:val="105"/>
          <w:sz w:val="21"/>
        </w:rPr>
        <w:t xml:space="preserve"> </w:t>
      </w:r>
      <w:r>
        <w:rPr>
          <w:w w:val="105"/>
          <w:sz w:val="21"/>
        </w:rPr>
        <w:t>ніж</w:t>
      </w:r>
      <w:r>
        <w:rPr>
          <w:spacing w:val="-2"/>
          <w:w w:val="105"/>
          <w:sz w:val="21"/>
        </w:rPr>
        <w:t xml:space="preserve"> </w:t>
      </w:r>
      <w:r>
        <w:rPr>
          <w:w w:val="105"/>
          <w:sz w:val="21"/>
        </w:rPr>
        <w:t>одна</w:t>
      </w:r>
      <w:r>
        <w:rPr>
          <w:spacing w:val="-3"/>
          <w:w w:val="105"/>
          <w:sz w:val="21"/>
        </w:rPr>
        <w:t xml:space="preserve"> </w:t>
      </w:r>
      <w:r>
        <w:rPr>
          <w:w w:val="105"/>
          <w:sz w:val="21"/>
        </w:rPr>
        <w:t>людина</w:t>
      </w:r>
      <w:r>
        <w:rPr>
          <w:spacing w:val="-3"/>
          <w:w w:val="105"/>
          <w:sz w:val="21"/>
        </w:rPr>
        <w:t xml:space="preserve"> </w:t>
      </w:r>
      <w:r>
        <w:rPr>
          <w:w w:val="105"/>
          <w:sz w:val="21"/>
        </w:rPr>
        <w:t>на</w:t>
      </w:r>
      <w:r>
        <w:rPr>
          <w:spacing w:val="-3"/>
          <w:w w:val="105"/>
          <w:sz w:val="21"/>
        </w:rPr>
        <w:t xml:space="preserve"> </w:t>
      </w:r>
      <w:r>
        <w:rPr>
          <w:w w:val="105"/>
          <w:sz w:val="21"/>
        </w:rPr>
        <w:t>1</w:t>
      </w:r>
      <w:r>
        <w:rPr>
          <w:spacing w:val="-3"/>
          <w:w w:val="105"/>
          <w:sz w:val="21"/>
        </w:rPr>
        <w:t xml:space="preserve"> </w:t>
      </w:r>
      <w:r>
        <w:rPr>
          <w:w w:val="105"/>
          <w:sz w:val="21"/>
        </w:rPr>
        <w:t>кв.м</w:t>
      </w:r>
      <w:r>
        <w:rPr>
          <w:spacing w:val="-2"/>
          <w:w w:val="105"/>
          <w:sz w:val="21"/>
        </w:rPr>
        <w:t xml:space="preserve"> </w:t>
      </w:r>
      <w:r>
        <w:rPr>
          <w:w w:val="105"/>
          <w:sz w:val="21"/>
        </w:rPr>
        <w:t>підлоги,</w:t>
      </w:r>
      <w:r>
        <w:rPr>
          <w:spacing w:val="-4"/>
          <w:w w:val="105"/>
          <w:sz w:val="21"/>
        </w:rPr>
        <w:t xml:space="preserve"> </w:t>
      </w:r>
      <w:r>
        <w:rPr>
          <w:w w:val="105"/>
          <w:sz w:val="21"/>
        </w:rPr>
        <w:t>яке</w:t>
      </w:r>
      <w:r>
        <w:rPr>
          <w:spacing w:val="-3"/>
          <w:w w:val="105"/>
          <w:sz w:val="21"/>
        </w:rPr>
        <w:t xml:space="preserve"> </w:t>
      </w:r>
      <w:r>
        <w:rPr>
          <w:w w:val="105"/>
          <w:sz w:val="21"/>
        </w:rPr>
        <w:t>має</w:t>
      </w:r>
      <w:r>
        <w:rPr>
          <w:spacing w:val="-3"/>
          <w:w w:val="105"/>
          <w:sz w:val="21"/>
        </w:rPr>
        <w:t xml:space="preserve"> </w:t>
      </w:r>
      <w:r>
        <w:rPr>
          <w:w w:val="105"/>
          <w:sz w:val="21"/>
        </w:rPr>
        <w:t>площу</w:t>
      </w:r>
      <w:r>
        <w:rPr>
          <w:spacing w:val="-3"/>
          <w:w w:val="105"/>
          <w:sz w:val="21"/>
        </w:rPr>
        <w:t xml:space="preserve"> </w:t>
      </w:r>
      <w:r>
        <w:rPr>
          <w:w w:val="105"/>
          <w:sz w:val="21"/>
        </w:rPr>
        <w:t>50</w:t>
      </w:r>
      <w:r>
        <w:rPr>
          <w:spacing w:val="-3"/>
          <w:w w:val="105"/>
          <w:sz w:val="21"/>
        </w:rPr>
        <w:t xml:space="preserve"> </w:t>
      </w:r>
      <w:r>
        <w:rPr>
          <w:w w:val="105"/>
          <w:sz w:val="21"/>
        </w:rPr>
        <w:t>кв.м</w:t>
      </w:r>
      <w:r>
        <w:rPr>
          <w:spacing w:val="-2"/>
          <w:w w:val="105"/>
          <w:sz w:val="21"/>
        </w:rPr>
        <w:t xml:space="preserve"> </w:t>
      </w:r>
      <w:r>
        <w:rPr>
          <w:w w:val="105"/>
          <w:sz w:val="21"/>
        </w:rPr>
        <w:t>і</w:t>
      </w:r>
      <w:r>
        <w:rPr>
          <w:spacing w:val="-4"/>
          <w:w w:val="105"/>
          <w:sz w:val="21"/>
        </w:rPr>
        <w:t xml:space="preserve"> </w:t>
      </w:r>
      <w:r>
        <w:rPr>
          <w:w w:val="105"/>
          <w:sz w:val="21"/>
        </w:rPr>
        <w:t>більше</w:t>
      </w:r>
      <w:r>
        <w:rPr>
          <w:spacing w:val="-3"/>
          <w:w w:val="105"/>
          <w:sz w:val="21"/>
        </w:rPr>
        <w:t xml:space="preserve"> </w:t>
      </w:r>
      <w:r>
        <w:rPr>
          <w:w w:val="105"/>
          <w:sz w:val="21"/>
        </w:rPr>
        <w:t>(наприклад,</w:t>
      </w:r>
      <w:r>
        <w:rPr>
          <w:spacing w:val="-4"/>
          <w:w w:val="105"/>
          <w:sz w:val="21"/>
        </w:rPr>
        <w:t xml:space="preserve"> </w:t>
      </w:r>
      <w:r>
        <w:rPr>
          <w:w w:val="105"/>
          <w:sz w:val="21"/>
        </w:rPr>
        <w:t>зали для глядачів і фойє, зали засідань, нарад лекційні аудиторії, ресторани, вестибюлі, касові зали, зали очікувань, виробничі та інші</w:t>
      </w:r>
      <w:r>
        <w:rPr>
          <w:spacing w:val="1"/>
          <w:w w:val="105"/>
          <w:sz w:val="21"/>
        </w:rPr>
        <w:t xml:space="preserve"> </w:t>
      </w:r>
      <w:r>
        <w:rPr>
          <w:w w:val="105"/>
          <w:sz w:val="21"/>
        </w:rPr>
        <w:t>приміщення).</w:t>
      </w:r>
    </w:p>
    <w:p w14:paraId="3F20E52D" w14:textId="77777777" w:rsidR="008F4647" w:rsidRDefault="008F4647">
      <w:pPr>
        <w:pStyle w:val="Textkrper"/>
        <w:spacing w:before="9"/>
        <w:rPr>
          <w:sz w:val="23"/>
        </w:rPr>
      </w:pPr>
    </w:p>
    <w:p w14:paraId="6C04C1FE" w14:textId="77777777" w:rsidR="008F4647" w:rsidRDefault="00F17486">
      <w:pPr>
        <w:pStyle w:val="Listenabsatz"/>
        <w:numPr>
          <w:ilvl w:val="2"/>
          <w:numId w:val="26"/>
        </w:numPr>
        <w:tabs>
          <w:tab w:val="left" w:pos="827"/>
          <w:tab w:val="left" w:pos="828"/>
        </w:tabs>
        <w:spacing w:line="381" w:lineRule="auto"/>
        <w:ind w:right="765"/>
        <w:rPr>
          <w:sz w:val="21"/>
        </w:rPr>
      </w:pPr>
      <w:r>
        <w:rPr>
          <w:b/>
          <w:w w:val="105"/>
          <w:sz w:val="21"/>
        </w:rPr>
        <w:t xml:space="preserve">Приміщення з постійним перебуванням людей </w:t>
      </w:r>
      <w:r>
        <w:rPr>
          <w:w w:val="105"/>
          <w:sz w:val="21"/>
        </w:rPr>
        <w:t>— приміщення, у якому люди знаходяться</w:t>
      </w:r>
      <w:r>
        <w:rPr>
          <w:spacing w:val="-5"/>
          <w:w w:val="105"/>
          <w:sz w:val="21"/>
        </w:rPr>
        <w:t xml:space="preserve"> </w:t>
      </w:r>
      <w:r>
        <w:rPr>
          <w:w w:val="105"/>
          <w:sz w:val="21"/>
        </w:rPr>
        <w:t>за</w:t>
      </w:r>
      <w:r>
        <w:rPr>
          <w:spacing w:val="-4"/>
          <w:w w:val="105"/>
          <w:sz w:val="21"/>
        </w:rPr>
        <w:t xml:space="preserve"> </w:t>
      </w:r>
      <w:r>
        <w:rPr>
          <w:w w:val="105"/>
          <w:sz w:val="21"/>
        </w:rPr>
        <w:t>родом</w:t>
      </w:r>
      <w:r>
        <w:rPr>
          <w:spacing w:val="-4"/>
          <w:w w:val="105"/>
          <w:sz w:val="21"/>
        </w:rPr>
        <w:t xml:space="preserve"> </w:t>
      </w:r>
      <w:r>
        <w:rPr>
          <w:w w:val="105"/>
          <w:sz w:val="21"/>
        </w:rPr>
        <w:t>своєї</w:t>
      </w:r>
      <w:r>
        <w:rPr>
          <w:spacing w:val="-5"/>
          <w:w w:val="105"/>
          <w:sz w:val="21"/>
        </w:rPr>
        <w:t xml:space="preserve"> </w:t>
      </w:r>
      <w:r>
        <w:rPr>
          <w:w w:val="105"/>
          <w:sz w:val="21"/>
        </w:rPr>
        <w:t>діяльності</w:t>
      </w:r>
      <w:r>
        <w:rPr>
          <w:spacing w:val="-4"/>
          <w:w w:val="105"/>
          <w:sz w:val="21"/>
        </w:rPr>
        <w:t xml:space="preserve"> </w:t>
      </w:r>
      <w:r>
        <w:rPr>
          <w:w w:val="105"/>
          <w:sz w:val="21"/>
        </w:rPr>
        <w:t>не</w:t>
      </w:r>
      <w:r>
        <w:rPr>
          <w:spacing w:val="-5"/>
          <w:w w:val="105"/>
          <w:sz w:val="21"/>
        </w:rPr>
        <w:t xml:space="preserve"> </w:t>
      </w:r>
      <w:r>
        <w:rPr>
          <w:w w:val="105"/>
          <w:sz w:val="21"/>
        </w:rPr>
        <w:t>менше</w:t>
      </w:r>
      <w:r>
        <w:rPr>
          <w:spacing w:val="-4"/>
          <w:w w:val="105"/>
          <w:sz w:val="21"/>
        </w:rPr>
        <w:t xml:space="preserve"> </w:t>
      </w:r>
      <w:r>
        <w:rPr>
          <w:w w:val="105"/>
          <w:sz w:val="21"/>
        </w:rPr>
        <w:t>двох</w:t>
      </w:r>
      <w:r>
        <w:rPr>
          <w:spacing w:val="-4"/>
          <w:w w:val="105"/>
          <w:sz w:val="21"/>
        </w:rPr>
        <w:t xml:space="preserve"> </w:t>
      </w:r>
      <w:r>
        <w:rPr>
          <w:w w:val="105"/>
          <w:sz w:val="21"/>
        </w:rPr>
        <w:t>годин,</w:t>
      </w:r>
      <w:r>
        <w:rPr>
          <w:spacing w:val="-5"/>
          <w:w w:val="105"/>
          <w:sz w:val="21"/>
        </w:rPr>
        <w:t xml:space="preserve"> </w:t>
      </w:r>
      <w:r>
        <w:rPr>
          <w:w w:val="105"/>
          <w:sz w:val="21"/>
        </w:rPr>
        <w:t>або</w:t>
      </w:r>
      <w:r>
        <w:rPr>
          <w:spacing w:val="-4"/>
          <w:w w:val="105"/>
          <w:sz w:val="21"/>
        </w:rPr>
        <w:t xml:space="preserve"> </w:t>
      </w:r>
      <w:r>
        <w:rPr>
          <w:w w:val="105"/>
          <w:sz w:val="21"/>
        </w:rPr>
        <w:t>більше</w:t>
      </w:r>
      <w:r>
        <w:rPr>
          <w:spacing w:val="-4"/>
          <w:w w:val="105"/>
          <w:sz w:val="21"/>
        </w:rPr>
        <w:t xml:space="preserve"> </w:t>
      </w:r>
      <w:r>
        <w:rPr>
          <w:w w:val="105"/>
          <w:sz w:val="21"/>
        </w:rPr>
        <w:t>50%</w:t>
      </w:r>
      <w:r>
        <w:rPr>
          <w:spacing w:val="-3"/>
          <w:w w:val="105"/>
          <w:sz w:val="21"/>
        </w:rPr>
        <w:t xml:space="preserve"> </w:t>
      </w:r>
      <w:r>
        <w:rPr>
          <w:w w:val="105"/>
          <w:sz w:val="21"/>
        </w:rPr>
        <w:t>робочого</w:t>
      </w:r>
      <w:r>
        <w:rPr>
          <w:spacing w:val="-4"/>
          <w:w w:val="105"/>
          <w:sz w:val="21"/>
        </w:rPr>
        <w:t xml:space="preserve"> </w:t>
      </w:r>
      <w:r>
        <w:rPr>
          <w:w w:val="105"/>
          <w:sz w:val="21"/>
        </w:rPr>
        <w:t>часу.</w:t>
      </w:r>
    </w:p>
    <w:p w14:paraId="0D931487" w14:textId="77777777" w:rsidR="008F4647" w:rsidRDefault="00F17486">
      <w:pPr>
        <w:pStyle w:val="Listenabsatz"/>
        <w:numPr>
          <w:ilvl w:val="2"/>
          <w:numId w:val="26"/>
        </w:numPr>
        <w:tabs>
          <w:tab w:val="left" w:pos="827"/>
          <w:tab w:val="left" w:pos="828"/>
        </w:tabs>
        <w:spacing w:line="376" w:lineRule="auto"/>
        <w:ind w:right="830"/>
        <w:rPr>
          <w:sz w:val="21"/>
        </w:rPr>
      </w:pPr>
      <w:r>
        <w:rPr>
          <w:b/>
          <w:w w:val="105"/>
          <w:sz w:val="21"/>
        </w:rPr>
        <w:t xml:space="preserve">Громадські центри мають бути запроектовані, зведені та обладнані </w:t>
      </w:r>
      <w:r>
        <w:rPr>
          <w:w w:val="105"/>
          <w:sz w:val="21"/>
        </w:rPr>
        <w:t>таким чином, щоб попередити</w:t>
      </w:r>
      <w:r>
        <w:rPr>
          <w:spacing w:val="-6"/>
          <w:w w:val="105"/>
          <w:sz w:val="21"/>
        </w:rPr>
        <w:t xml:space="preserve"> </w:t>
      </w:r>
      <w:r>
        <w:rPr>
          <w:w w:val="105"/>
          <w:sz w:val="21"/>
        </w:rPr>
        <w:t>ризик</w:t>
      </w:r>
      <w:r>
        <w:rPr>
          <w:spacing w:val="-6"/>
          <w:w w:val="105"/>
          <w:sz w:val="21"/>
        </w:rPr>
        <w:t xml:space="preserve"> </w:t>
      </w:r>
      <w:r>
        <w:rPr>
          <w:w w:val="105"/>
          <w:sz w:val="21"/>
        </w:rPr>
        <w:t>отримання</w:t>
      </w:r>
      <w:r>
        <w:rPr>
          <w:spacing w:val="-6"/>
          <w:w w:val="105"/>
          <w:sz w:val="21"/>
        </w:rPr>
        <w:t xml:space="preserve"> </w:t>
      </w:r>
      <w:r>
        <w:rPr>
          <w:w w:val="105"/>
          <w:sz w:val="21"/>
        </w:rPr>
        <w:t>травм</w:t>
      </w:r>
      <w:r>
        <w:rPr>
          <w:spacing w:val="-6"/>
          <w:w w:val="105"/>
          <w:sz w:val="21"/>
        </w:rPr>
        <w:t xml:space="preserve"> </w:t>
      </w:r>
      <w:r>
        <w:rPr>
          <w:w w:val="105"/>
          <w:sz w:val="21"/>
        </w:rPr>
        <w:t>відвідувачам</w:t>
      </w:r>
      <w:r>
        <w:rPr>
          <w:spacing w:val="-6"/>
          <w:w w:val="105"/>
          <w:sz w:val="21"/>
        </w:rPr>
        <w:t xml:space="preserve"> </w:t>
      </w:r>
      <w:r>
        <w:rPr>
          <w:w w:val="105"/>
          <w:sz w:val="21"/>
        </w:rPr>
        <w:t>та</w:t>
      </w:r>
      <w:r>
        <w:rPr>
          <w:spacing w:val="-6"/>
          <w:w w:val="105"/>
          <w:sz w:val="21"/>
        </w:rPr>
        <w:t xml:space="preserve"> </w:t>
      </w:r>
      <w:r>
        <w:rPr>
          <w:w w:val="105"/>
          <w:sz w:val="21"/>
        </w:rPr>
        <w:t>персоналу</w:t>
      </w:r>
      <w:r>
        <w:rPr>
          <w:spacing w:val="-5"/>
          <w:w w:val="105"/>
          <w:sz w:val="21"/>
        </w:rPr>
        <w:t xml:space="preserve"> </w:t>
      </w:r>
      <w:r>
        <w:rPr>
          <w:w w:val="105"/>
          <w:sz w:val="21"/>
        </w:rPr>
        <w:t>при</w:t>
      </w:r>
      <w:r>
        <w:rPr>
          <w:spacing w:val="-6"/>
          <w:w w:val="105"/>
          <w:sz w:val="21"/>
        </w:rPr>
        <w:t xml:space="preserve"> </w:t>
      </w:r>
      <w:r>
        <w:rPr>
          <w:w w:val="105"/>
          <w:sz w:val="21"/>
        </w:rPr>
        <w:t>пересуванні</w:t>
      </w:r>
      <w:r>
        <w:rPr>
          <w:spacing w:val="-7"/>
          <w:w w:val="105"/>
          <w:sz w:val="21"/>
        </w:rPr>
        <w:t xml:space="preserve"> </w:t>
      </w:r>
      <w:r>
        <w:rPr>
          <w:w w:val="105"/>
          <w:sz w:val="21"/>
        </w:rPr>
        <w:t>всередині</w:t>
      </w:r>
      <w:r>
        <w:rPr>
          <w:spacing w:val="-7"/>
          <w:w w:val="105"/>
          <w:sz w:val="21"/>
        </w:rPr>
        <w:t xml:space="preserve"> </w:t>
      </w:r>
      <w:r>
        <w:rPr>
          <w:w w:val="105"/>
          <w:sz w:val="21"/>
        </w:rPr>
        <w:t>і біля будинку та споруди, при вході та виході з них, а також у разі користування їх елементами та інженерним</w:t>
      </w:r>
      <w:r>
        <w:rPr>
          <w:spacing w:val="3"/>
          <w:w w:val="105"/>
          <w:sz w:val="21"/>
        </w:rPr>
        <w:t xml:space="preserve"> </w:t>
      </w:r>
      <w:r>
        <w:rPr>
          <w:w w:val="105"/>
          <w:sz w:val="21"/>
        </w:rPr>
        <w:t>обладнанням.</w:t>
      </w:r>
    </w:p>
    <w:p w14:paraId="5E873E35" w14:textId="77777777" w:rsidR="008F4647" w:rsidRDefault="008F4647">
      <w:pPr>
        <w:pStyle w:val="Textkrper"/>
        <w:rPr>
          <w:sz w:val="24"/>
        </w:rPr>
      </w:pPr>
    </w:p>
    <w:p w14:paraId="056A55D1" w14:textId="77777777" w:rsidR="008F4647" w:rsidRDefault="008F4647">
      <w:pPr>
        <w:pStyle w:val="Textkrper"/>
        <w:spacing w:before="1"/>
        <w:rPr>
          <w:sz w:val="24"/>
        </w:rPr>
      </w:pPr>
    </w:p>
    <w:p w14:paraId="5B6AEF3E" w14:textId="77777777" w:rsidR="008F4647" w:rsidRDefault="00F17486">
      <w:pPr>
        <w:pStyle w:val="berschrift2"/>
        <w:ind w:left="592"/>
      </w:pPr>
      <w:r>
        <w:rPr>
          <w:b w:val="0"/>
          <w:w w:val="105"/>
        </w:rPr>
        <w:t>Гр</w:t>
      </w:r>
      <w:r>
        <w:rPr>
          <w:w w:val="105"/>
        </w:rPr>
        <w:t>омадські центри повинні:</w:t>
      </w:r>
    </w:p>
    <w:p w14:paraId="3068FFD5" w14:textId="77777777" w:rsidR="008F4647" w:rsidRDefault="008F4647">
      <w:pPr>
        <w:pStyle w:val="Textkrper"/>
        <w:rPr>
          <w:b/>
          <w:sz w:val="24"/>
        </w:rPr>
      </w:pPr>
    </w:p>
    <w:p w14:paraId="472B4DD8" w14:textId="77777777" w:rsidR="008F4647" w:rsidRDefault="00F17486">
      <w:pPr>
        <w:pStyle w:val="Listenabsatz"/>
        <w:numPr>
          <w:ilvl w:val="2"/>
          <w:numId w:val="26"/>
        </w:numPr>
        <w:tabs>
          <w:tab w:val="left" w:pos="827"/>
          <w:tab w:val="left" w:pos="828"/>
        </w:tabs>
        <w:spacing w:before="145"/>
        <w:ind w:hanging="361"/>
        <w:rPr>
          <w:sz w:val="21"/>
        </w:rPr>
      </w:pPr>
      <w:r>
        <w:rPr>
          <w:w w:val="105"/>
          <w:sz w:val="21"/>
        </w:rPr>
        <w:t>бути запроектовані так, щоб усі входи і виходи, крім технологічних, зокрема</w:t>
      </w:r>
      <w:r>
        <w:rPr>
          <w:spacing w:val="-3"/>
          <w:w w:val="105"/>
          <w:sz w:val="21"/>
        </w:rPr>
        <w:t xml:space="preserve"> </w:t>
      </w:r>
      <w:r>
        <w:rPr>
          <w:w w:val="105"/>
          <w:sz w:val="21"/>
        </w:rPr>
        <w:t>і</w:t>
      </w:r>
    </w:p>
    <w:p w14:paraId="63562B89" w14:textId="77777777" w:rsidR="008F4647" w:rsidRDefault="00F17486">
      <w:pPr>
        <w:pStyle w:val="Textkrper"/>
        <w:spacing w:before="137" w:line="376" w:lineRule="auto"/>
        <w:ind w:left="827"/>
      </w:pPr>
      <w:r>
        <w:rPr>
          <w:w w:val="105"/>
        </w:rPr>
        <w:t>евакуаційні, були доступні для людей з обмеженими можливостями та маломобільніх груп населення.</w:t>
      </w:r>
    </w:p>
    <w:p w14:paraId="7BD11F53" w14:textId="77777777" w:rsidR="008F4647" w:rsidRDefault="00F17486">
      <w:pPr>
        <w:pStyle w:val="Listenabsatz"/>
        <w:numPr>
          <w:ilvl w:val="2"/>
          <w:numId w:val="26"/>
        </w:numPr>
        <w:tabs>
          <w:tab w:val="left" w:pos="827"/>
          <w:tab w:val="left" w:pos="828"/>
        </w:tabs>
        <w:spacing w:before="1" w:line="376" w:lineRule="auto"/>
        <w:ind w:right="898"/>
        <w:rPr>
          <w:sz w:val="21"/>
        </w:rPr>
      </w:pPr>
      <w:r>
        <w:rPr>
          <w:w w:val="105"/>
          <w:sz w:val="21"/>
        </w:rPr>
        <w:t>мати входи, які обладнані пандусом або іншим пристроєм, що забезпечує можливість підйому</w:t>
      </w:r>
      <w:r>
        <w:rPr>
          <w:spacing w:val="-5"/>
          <w:w w:val="105"/>
          <w:sz w:val="21"/>
        </w:rPr>
        <w:t xml:space="preserve"> </w:t>
      </w:r>
      <w:r>
        <w:rPr>
          <w:w w:val="105"/>
          <w:sz w:val="21"/>
        </w:rPr>
        <w:t>особи</w:t>
      </w:r>
      <w:r>
        <w:rPr>
          <w:spacing w:val="-5"/>
          <w:w w:val="105"/>
          <w:sz w:val="21"/>
        </w:rPr>
        <w:t xml:space="preserve"> </w:t>
      </w:r>
      <w:r>
        <w:rPr>
          <w:w w:val="105"/>
          <w:sz w:val="21"/>
        </w:rPr>
        <w:t>з</w:t>
      </w:r>
      <w:r>
        <w:rPr>
          <w:spacing w:val="-5"/>
          <w:w w:val="105"/>
          <w:sz w:val="21"/>
        </w:rPr>
        <w:t xml:space="preserve"> </w:t>
      </w:r>
      <w:r>
        <w:rPr>
          <w:w w:val="105"/>
          <w:sz w:val="21"/>
        </w:rPr>
        <w:t>інвалідністю</w:t>
      </w:r>
      <w:r>
        <w:rPr>
          <w:spacing w:val="-4"/>
          <w:w w:val="105"/>
          <w:sz w:val="21"/>
        </w:rPr>
        <w:t xml:space="preserve"> </w:t>
      </w:r>
      <w:r>
        <w:rPr>
          <w:w w:val="105"/>
          <w:sz w:val="21"/>
        </w:rPr>
        <w:t>на</w:t>
      </w:r>
      <w:r>
        <w:rPr>
          <w:spacing w:val="-5"/>
          <w:w w:val="105"/>
          <w:sz w:val="21"/>
        </w:rPr>
        <w:t xml:space="preserve"> </w:t>
      </w:r>
      <w:r>
        <w:rPr>
          <w:w w:val="105"/>
          <w:sz w:val="21"/>
        </w:rPr>
        <w:t>рівень</w:t>
      </w:r>
      <w:r>
        <w:rPr>
          <w:spacing w:val="-5"/>
          <w:w w:val="105"/>
          <w:sz w:val="21"/>
        </w:rPr>
        <w:t xml:space="preserve"> </w:t>
      </w:r>
      <w:r>
        <w:rPr>
          <w:w w:val="105"/>
          <w:sz w:val="21"/>
        </w:rPr>
        <w:t>входу</w:t>
      </w:r>
      <w:r>
        <w:rPr>
          <w:spacing w:val="-4"/>
          <w:w w:val="105"/>
          <w:sz w:val="21"/>
        </w:rPr>
        <w:t xml:space="preserve"> </w:t>
      </w:r>
      <w:r>
        <w:rPr>
          <w:w w:val="105"/>
          <w:sz w:val="21"/>
        </w:rPr>
        <w:t>до</w:t>
      </w:r>
      <w:r>
        <w:rPr>
          <w:spacing w:val="-5"/>
          <w:w w:val="105"/>
          <w:sz w:val="21"/>
        </w:rPr>
        <w:t xml:space="preserve"> </w:t>
      </w:r>
      <w:r>
        <w:rPr>
          <w:w w:val="105"/>
          <w:sz w:val="21"/>
        </w:rPr>
        <w:t>будинку,</w:t>
      </w:r>
      <w:r>
        <w:rPr>
          <w:spacing w:val="-4"/>
          <w:w w:val="105"/>
          <w:sz w:val="21"/>
        </w:rPr>
        <w:t xml:space="preserve"> </w:t>
      </w:r>
      <w:r>
        <w:rPr>
          <w:w w:val="105"/>
          <w:sz w:val="21"/>
        </w:rPr>
        <w:t>першого</w:t>
      </w:r>
      <w:r>
        <w:rPr>
          <w:spacing w:val="-5"/>
          <w:w w:val="105"/>
          <w:sz w:val="21"/>
        </w:rPr>
        <w:t xml:space="preserve"> </w:t>
      </w:r>
      <w:r>
        <w:rPr>
          <w:w w:val="105"/>
          <w:sz w:val="21"/>
        </w:rPr>
        <w:t>поверху</w:t>
      </w:r>
      <w:r>
        <w:rPr>
          <w:spacing w:val="-4"/>
          <w:w w:val="105"/>
          <w:sz w:val="21"/>
        </w:rPr>
        <w:t xml:space="preserve"> </w:t>
      </w:r>
      <w:r>
        <w:rPr>
          <w:w w:val="105"/>
          <w:sz w:val="21"/>
        </w:rPr>
        <w:t>або</w:t>
      </w:r>
      <w:r>
        <w:rPr>
          <w:spacing w:val="-5"/>
          <w:w w:val="105"/>
          <w:sz w:val="21"/>
        </w:rPr>
        <w:t xml:space="preserve"> </w:t>
      </w:r>
      <w:r>
        <w:rPr>
          <w:w w:val="105"/>
          <w:sz w:val="21"/>
        </w:rPr>
        <w:t>ліфтового холу.</w:t>
      </w:r>
    </w:p>
    <w:p w14:paraId="20ABBD53" w14:textId="77777777" w:rsidR="008F4647" w:rsidRDefault="00F17486">
      <w:pPr>
        <w:pStyle w:val="Listenabsatz"/>
        <w:numPr>
          <w:ilvl w:val="2"/>
          <w:numId w:val="26"/>
        </w:numPr>
        <w:tabs>
          <w:tab w:val="left" w:pos="827"/>
          <w:tab w:val="left" w:pos="828"/>
        </w:tabs>
        <w:spacing w:line="376" w:lineRule="auto"/>
        <w:ind w:right="2271"/>
        <w:rPr>
          <w:sz w:val="21"/>
        </w:rPr>
      </w:pPr>
      <w:r>
        <w:rPr>
          <w:w w:val="105"/>
          <w:sz w:val="21"/>
        </w:rPr>
        <w:t>проєктуватися</w:t>
      </w:r>
      <w:r>
        <w:rPr>
          <w:spacing w:val="-6"/>
          <w:w w:val="105"/>
          <w:sz w:val="21"/>
        </w:rPr>
        <w:t xml:space="preserve"> </w:t>
      </w:r>
      <w:r>
        <w:rPr>
          <w:w w:val="105"/>
          <w:sz w:val="21"/>
        </w:rPr>
        <w:t>з</w:t>
      </w:r>
      <w:r>
        <w:rPr>
          <w:spacing w:val="-5"/>
          <w:w w:val="105"/>
          <w:sz w:val="21"/>
        </w:rPr>
        <w:t xml:space="preserve"> </w:t>
      </w:r>
      <w:r>
        <w:rPr>
          <w:w w:val="105"/>
          <w:sz w:val="21"/>
        </w:rPr>
        <w:t>врахуванням</w:t>
      </w:r>
      <w:r>
        <w:rPr>
          <w:spacing w:val="-4"/>
          <w:w w:val="105"/>
          <w:sz w:val="21"/>
        </w:rPr>
        <w:t xml:space="preserve"> </w:t>
      </w:r>
      <w:r>
        <w:rPr>
          <w:w w:val="105"/>
          <w:sz w:val="21"/>
        </w:rPr>
        <w:t>користування</w:t>
      </w:r>
      <w:r>
        <w:rPr>
          <w:spacing w:val="-6"/>
          <w:w w:val="105"/>
          <w:sz w:val="21"/>
        </w:rPr>
        <w:t xml:space="preserve"> </w:t>
      </w:r>
      <w:r>
        <w:rPr>
          <w:w w:val="105"/>
          <w:sz w:val="21"/>
        </w:rPr>
        <w:t>ними</w:t>
      </w:r>
      <w:r>
        <w:rPr>
          <w:spacing w:val="-5"/>
          <w:w w:val="105"/>
          <w:sz w:val="21"/>
        </w:rPr>
        <w:t xml:space="preserve"> </w:t>
      </w:r>
      <w:r>
        <w:rPr>
          <w:w w:val="105"/>
          <w:sz w:val="21"/>
        </w:rPr>
        <w:t>людьми</w:t>
      </w:r>
      <w:r>
        <w:rPr>
          <w:spacing w:val="-5"/>
          <w:w w:val="105"/>
          <w:sz w:val="21"/>
        </w:rPr>
        <w:t xml:space="preserve"> </w:t>
      </w:r>
      <w:r>
        <w:rPr>
          <w:w w:val="105"/>
          <w:sz w:val="21"/>
        </w:rPr>
        <w:t>з</w:t>
      </w:r>
      <w:r>
        <w:rPr>
          <w:spacing w:val="-5"/>
          <w:w w:val="105"/>
          <w:sz w:val="21"/>
        </w:rPr>
        <w:t xml:space="preserve"> </w:t>
      </w:r>
      <w:r>
        <w:rPr>
          <w:w w:val="105"/>
          <w:sz w:val="21"/>
        </w:rPr>
        <w:t>інвалідністю</w:t>
      </w:r>
      <w:r>
        <w:rPr>
          <w:spacing w:val="-5"/>
          <w:w w:val="105"/>
          <w:sz w:val="21"/>
        </w:rPr>
        <w:t xml:space="preserve"> </w:t>
      </w:r>
      <w:r>
        <w:rPr>
          <w:w w:val="105"/>
          <w:sz w:val="21"/>
        </w:rPr>
        <w:t>на кріслах— колясках та іншими маломобільними групами</w:t>
      </w:r>
      <w:r>
        <w:rPr>
          <w:spacing w:val="-5"/>
          <w:w w:val="105"/>
          <w:sz w:val="21"/>
        </w:rPr>
        <w:t xml:space="preserve"> </w:t>
      </w:r>
      <w:r>
        <w:rPr>
          <w:w w:val="105"/>
          <w:sz w:val="21"/>
        </w:rPr>
        <w:t>населення.</w:t>
      </w:r>
    </w:p>
    <w:p w14:paraId="778ACA87" w14:textId="77777777" w:rsidR="008F4647" w:rsidRDefault="008F4647">
      <w:pPr>
        <w:spacing w:line="376" w:lineRule="auto"/>
        <w:rPr>
          <w:sz w:val="21"/>
        </w:rPr>
        <w:sectPr w:rsidR="008F4647">
          <w:pgSz w:w="12240" w:h="15840"/>
          <w:pgMar w:top="1500" w:right="700" w:bottom="1280" w:left="1320" w:header="0" w:footer="1012" w:gutter="0"/>
          <w:cols w:space="720"/>
        </w:sectPr>
      </w:pPr>
    </w:p>
    <w:p w14:paraId="228891C9" w14:textId="77777777" w:rsidR="008F4647" w:rsidRDefault="008F4647">
      <w:pPr>
        <w:pStyle w:val="Textkrper"/>
        <w:rPr>
          <w:sz w:val="20"/>
        </w:rPr>
      </w:pPr>
    </w:p>
    <w:p w14:paraId="6C4D7F7E" w14:textId="77777777" w:rsidR="008F4647" w:rsidRDefault="008F4647">
      <w:pPr>
        <w:pStyle w:val="Textkrper"/>
        <w:spacing w:before="9"/>
        <w:rPr>
          <w:sz w:val="23"/>
        </w:rPr>
      </w:pPr>
    </w:p>
    <w:p w14:paraId="7420FCCE" w14:textId="77777777" w:rsidR="008F4647" w:rsidRDefault="00F17486">
      <w:pPr>
        <w:pStyle w:val="berschrift2"/>
        <w:spacing w:before="97"/>
      </w:pPr>
      <w:r>
        <w:rPr>
          <w:w w:val="105"/>
        </w:rPr>
        <w:t>БФЦ повинні задовольняти наступні умови:</w:t>
      </w:r>
    </w:p>
    <w:p w14:paraId="308F6ABD" w14:textId="77777777" w:rsidR="008F4647" w:rsidRDefault="00F17486">
      <w:pPr>
        <w:pStyle w:val="Listenabsatz"/>
        <w:numPr>
          <w:ilvl w:val="0"/>
          <w:numId w:val="25"/>
        </w:numPr>
        <w:tabs>
          <w:tab w:val="left" w:pos="236"/>
        </w:tabs>
        <w:spacing w:before="137"/>
        <w:ind w:left="235"/>
        <w:rPr>
          <w:sz w:val="21"/>
        </w:rPr>
      </w:pPr>
      <w:r>
        <w:rPr>
          <w:w w:val="105"/>
          <w:sz w:val="21"/>
        </w:rPr>
        <w:t>зберегти міський</w:t>
      </w:r>
      <w:r>
        <w:rPr>
          <w:spacing w:val="2"/>
          <w:w w:val="105"/>
          <w:sz w:val="21"/>
        </w:rPr>
        <w:t xml:space="preserve"> </w:t>
      </w:r>
      <w:r>
        <w:rPr>
          <w:w w:val="105"/>
          <w:sz w:val="21"/>
        </w:rPr>
        <w:t>простір;</w:t>
      </w:r>
    </w:p>
    <w:p w14:paraId="08FEB0E7" w14:textId="77777777" w:rsidR="008F4647" w:rsidRDefault="00F17486">
      <w:pPr>
        <w:pStyle w:val="Listenabsatz"/>
        <w:numPr>
          <w:ilvl w:val="0"/>
          <w:numId w:val="25"/>
        </w:numPr>
        <w:tabs>
          <w:tab w:val="left" w:pos="236"/>
        </w:tabs>
        <w:spacing w:before="138"/>
        <w:ind w:left="235"/>
        <w:rPr>
          <w:sz w:val="21"/>
        </w:rPr>
      </w:pPr>
      <w:r>
        <w:rPr>
          <w:w w:val="105"/>
          <w:sz w:val="21"/>
        </w:rPr>
        <w:t>стимулювати міську життєдіяльність та відповідати</w:t>
      </w:r>
      <w:r>
        <w:rPr>
          <w:spacing w:val="4"/>
          <w:w w:val="105"/>
          <w:sz w:val="21"/>
        </w:rPr>
        <w:t xml:space="preserve"> </w:t>
      </w:r>
      <w:r>
        <w:rPr>
          <w:w w:val="105"/>
          <w:sz w:val="21"/>
        </w:rPr>
        <w:t>їй;</w:t>
      </w:r>
    </w:p>
    <w:p w14:paraId="2DD53209" w14:textId="77777777" w:rsidR="008F4647" w:rsidRDefault="00F17486">
      <w:pPr>
        <w:pStyle w:val="Listenabsatz"/>
        <w:numPr>
          <w:ilvl w:val="0"/>
          <w:numId w:val="25"/>
        </w:numPr>
        <w:tabs>
          <w:tab w:val="left" w:pos="236"/>
        </w:tabs>
        <w:spacing w:before="138"/>
        <w:ind w:left="235"/>
        <w:rPr>
          <w:sz w:val="21"/>
        </w:rPr>
      </w:pPr>
      <w:r>
        <w:rPr>
          <w:w w:val="105"/>
          <w:sz w:val="21"/>
        </w:rPr>
        <w:t>бути зв’язуючою ланкою в просторі</w:t>
      </w:r>
      <w:r>
        <w:rPr>
          <w:spacing w:val="6"/>
          <w:w w:val="105"/>
          <w:sz w:val="21"/>
        </w:rPr>
        <w:t xml:space="preserve"> </w:t>
      </w:r>
      <w:r>
        <w:rPr>
          <w:w w:val="105"/>
          <w:sz w:val="21"/>
        </w:rPr>
        <w:t>міста;</w:t>
      </w:r>
    </w:p>
    <w:p w14:paraId="66ED4BDF" w14:textId="77777777" w:rsidR="008F4647" w:rsidRDefault="00F17486">
      <w:pPr>
        <w:pStyle w:val="Listenabsatz"/>
        <w:numPr>
          <w:ilvl w:val="0"/>
          <w:numId w:val="25"/>
        </w:numPr>
        <w:tabs>
          <w:tab w:val="left" w:pos="236"/>
        </w:tabs>
        <w:spacing w:before="138"/>
        <w:ind w:left="235"/>
        <w:rPr>
          <w:sz w:val="21"/>
        </w:rPr>
      </w:pPr>
      <w:r>
        <w:rPr>
          <w:w w:val="105"/>
          <w:sz w:val="21"/>
        </w:rPr>
        <w:t>створювати соціальне</w:t>
      </w:r>
      <w:r>
        <w:rPr>
          <w:spacing w:val="2"/>
          <w:w w:val="105"/>
          <w:sz w:val="21"/>
        </w:rPr>
        <w:t xml:space="preserve"> </w:t>
      </w:r>
      <w:r>
        <w:rPr>
          <w:w w:val="105"/>
          <w:sz w:val="21"/>
        </w:rPr>
        <w:t>розмаїття;</w:t>
      </w:r>
    </w:p>
    <w:p w14:paraId="3884AA97" w14:textId="77777777" w:rsidR="008F4647" w:rsidRDefault="00F17486">
      <w:pPr>
        <w:pStyle w:val="Listenabsatz"/>
        <w:numPr>
          <w:ilvl w:val="0"/>
          <w:numId w:val="25"/>
        </w:numPr>
        <w:tabs>
          <w:tab w:val="left" w:pos="236"/>
        </w:tabs>
        <w:spacing w:before="137"/>
        <w:ind w:left="235"/>
        <w:rPr>
          <w:sz w:val="21"/>
        </w:rPr>
      </w:pPr>
      <w:r>
        <w:rPr>
          <w:w w:val="105"/>
          <w:sz w:val="21"/>
        </w:rPr>
        <w:t>відповідати історичному та культурному</w:t>
      </w:r>
      <w:r>
        <w:rPr>
          <w:spacing w:val="3"/>
          <w:w w:val="105"/>
          <w:sz w:val="21"/>
        </w:rPr>
        <w:t xml:space="preserve"> </w:t>
      </w:r>
      <w:r>
        <w:rPr>
          <w:w w:val="105"/>
          <w:sz w:val="21"/>
        </w:rPr>
        <w:t>контексту;</w:t>
      </w:r>
    </w:p>
    <w:p w14:paraId="54913101" w14:textId="77777777" w:rsidR="008F4647" w:rsidRDefault="00F17486">
      <w:pPr>
        <w:pStyle w:val="Listenabsatz"/>
        <w:numPr>
          <w:ilvl w:val="0"/>
          <w:numId w:val="25"/>
        </w:numPr>
        <w:tabs>
          <w:tab w:val="left" w:pos="236"/>
        </w:tabs>
        <w:spacing w:before="138"/>
        <w:ind w:left="235"/>
        <w:rPr>
          <w:sz w:val="21"/>
        </w:rPr>
      </w:pPr>
      <w:r>
        <w:rPr>
          <w:w w:val="105"/>
          <w:sz w:val="21"/>
        </w:rPr>
        <w:t>відповідати вимогам кожної</w:t>
      </w:r>
      <w:r>
        <w:rPr>
          <w:spacing w:val="3"/>
          <w:w w:val="105"/>
          <w:sz w:val="21"/>
        </w:rPr>
        <w:t xml:space="preserve"> </w:t>
      </w:r>
      <w:r>
        <w:rPr>
          <w:w w:val="105"/>
          <w:sz w:val="21"/>
        </w:rPr>
        <w:t>функції;</w:t>
      </w:r>
    </w:p>
    <w:p w14:paraId="6111DE82" w14:textId="77777777" w:rsidR="008F4647" w:rsidRDefault="00F17486">
      <w:pPr>
        <w:pStyle w:val="Listenabsatz"/>
        <w:numPr>
          <w:ilvl w:val="0"/>
          <w:numId w:val="25"/>
        </w:numPr>
        <w:tabs>
          <w:tab w:val="left" w:pos="236"/>
        </w:tabs>
        <w:spacing w:before="138"/>
        <w:ind w:left="235"/>
        <w:rPr>
          <w:sz w:val="21"/>
        </w:rPr>
      </w:pPr>
      <w:r>
        <w:rPr>
          <w:w w:val="105"/>
          <w:sz w:val="21"/>
        </w:rPr>
        <w:t>забезпечувати взаємозв’язки різних</w:t>
      </w:r>
      <w:r>
        <w:rPr>
          <w:spacing w:val="3"/>
          <w:w w:val="105"/>
          <w:sz w:val="21"/>
        </w:rPr>
        <w:t xml:space="preserve"> </w:t>
      </w:r>
      <w:r>
        <w:rPr>
          <w:w w:val="105"/>
          <w:sz w:val="21"/>
        </w:rPr>
        <w:t>функцій;</w:t>
      </w:r>
    </w:p>
    <w:p w14:paraId="059217B1" w14:textId="77777777" w:rsidR="008F4647" w:rsidRDefault="00F17486">
      <w:pPr>
        <w:pStyle w:val="Listenabsatz"/>
        <w:numPr>
          <w:ilvl w:val="0"/>
          <w:numId w:val="25"/>
        </w:numPr>
        <w:tabs>
          <w:tab w:val="left" w:pos="236"/>
        </w:tabs>
        <w:spacing w:before="137"/>
        <w:ind w:left="235"/>
        <w:rPr>
          <w:sz w:val="21"/>
        </w:rPr>
      </w:pPr>
      <w:r>
        <w:rPr>
          <w:w w:val="105"/>
          <w:sz w:val="21"/>
        </w:rPr>
        <w:t>оптимально використовувати</w:t>
      </w:r>
      <w:r>
        <w:rPr>
          <w:spacing w:val="2"/>
          <w:w w:val="105"/>
          <w:sz w:val="21"/>
        </w:rPr>
        <w:t xml:space="preserve"> </w:t>
      </w:r>
      <w:r>
        <w:rPr>
          <w:w w:val="105"/>
          <w:sz w:val="21"/>
        </w:rPr>
        <w:t>техніку;</w:t>
      </w:r>
    </w:p>
    <w:p w14:paraId="50A39B72" w14:textId="77777777" w:rsidR="008F4647" w:rsidRDefault="00F17486">
      <w:pPr>
        <w:pStyle w:val="Listenabsatz"/>
        <w:numPr>
          <w:ilvl w:val="0"/>
          <w:numId w:val="25"/>
        </w:numPr>
        <w:tabs>
          <w:tab w:val="left" w:pos="236"/>
        </w:tabs>
        <w:spacing w:before="138"/>
        <w:ind w:left="235"/>
        <w:rPr>
          <w:sz w:val="21"/>
        </w:rPr>
      </w:pPr>
      <w:r>
        <w:rPr>
          <w:w w:val="105"/>
          <w:sz w:val="21"/>
        </w:rPr>
        <w:t>відповідати економічним</w:t>
      </w:r>
      <w:r>
        <w:rPr>
          <w:spacing w:val="3"/>
          <w:w w:val="105"/>
          <w:sz w:val="21"/>
        </w:rPr>
        <w:t xml:space="preserve"> </w:t>
      </w:r>
      <w:r>
        <w:rPr>
          <w:w w:val="105"/>
          <w:sz w:val="21"/>
        </w:rPr>
        <w:t>вимогам;</w:t>
      </w:r>
    </w:p>
    <w:p w14:paraId="2F8F3C75" w14:textId="77777777" w:rsidR="008F4647" w:rsidRDefault="00F17486">
      <w:pPr>
        <w:pStyle w:val="Listenabsatz"/>
        <w:numPr>
          <w:ilvl w:val="0"/>
          <w:numId w:val="25"/>
        </w:numPr>
        <w:tabs>
          <w:tab w:val="left" w:pos="236"/>
        </w:tabs>
        <w:spacing w:before="138" w:line="376" w:lineRule="auto"/>
        <w:ind w:right="7225" w:firstLine="0"/>
        <w:rPr>
          <w:sz w:val="21"/>
        </w:rPr>
      </w:pPr>
      <w:r>
        <w:rPr>
          <w:w w:val="105"/>
          <w:sz w:val="21"/>
        </w:rPr>
        <w:t>відповідати людській</w:t>
      </w:r>
      <w:r>
        <w:rPr>
          <w:spacing w:val="-17"/>
          <w:w w:val="105"/>
          <w:sz w:val="21"/>
        </w:rPr>
        <w:t xml:space="preserve"> </w:t>
      </w:r>
      <w:r>
        <w:rPr>
          <w:w w:val="105"/>
          <w:sz w:val="21"/>
        </w:rPr>
        <w:t>психіці Актуальність теми</w:t>
      </w:r>
    </w:p>
    <w:p w14:paraId="250F1864" w14:textId="77777777" w:rsidR="008F4647" w:rsidRDefault="008F4647">
      <w:pPr>
        <w:pStyle w:val="Textkrper"/>
        <w:rPr>
          <w:sz w:val="33"/>
        </w:rPr>
      </w:pPr>
    </w:p>
    <w:p w14:paraId="4F277D88" w14:textId="77777777" w:rsidR="008F4647" w:rsidRDefault="00F17486">
      <w:pPr>
        <w:pStyle w:val="Textkrper"/>
        <w:spacing w:line="376" w:lineRule="auto"/>
        <w:ind w:left="107" w:right="734"/>
      </w:pPr>
      <w:r>
        <w:rPr>
          <w:b/>
          <w:w w:val="105"/>
        </w:rPr>
        <w:t xml:space="preserve">БФЦ </w:t>
      </w:r>
      <w:r>
        <w:rPr>
          <w:w w:val="105"/>
        </w:rPr>
        <w:t>здобувають дедалі більшу популярність у всьому світі завдяки високому рівню рентабельності. Об’єднання багатьох функціональних напрямків забеспечують максимальну можлівість зацікавити націльну аудиторію, та дають змогу отримати з цього найбільші прибутки,так як залучають до себе різні сегменти суспільства.</w:t>
      </w:r>
    </w:p>
    <w:p w14:paraId="3907B601" w14:textId="77777777" w:rsidR="008F4647" w:rsidRDefault="008F4647">
      <w:pPr>
        <w:pStyle w:val="Textkrper"/>
        <w:spacing w:before="4"/>
        <w:rPr>
          <w:sz w:val="33"/>
        </w:rPr>
      </w:pPr>
    </w:p>
    <w:p w14:paraId="77DE17E8" w14:textId="77777777" w:rsidR="008F4647" w:rsidRDefault="00F17486">
      <w:pPr>
        <w:pStyle w:val="berschrift2"/>
        <w:spacing w:before="1"/>
      </w:pPr>
      <w:r>
        <w:rPr>
          <w:w w:val="105"/>
        </w:rPr>
        <w:t>В ритмі часу-Параметризм</w:t>
      </w:r>
    </w:p>
    <w:p w14:paraId="1E480D6E" w14:textId="77777777" w:rsidR="008F4647" w:rsidRDefault="008F4647">
      <w:pPr>
        <w:pStyle w:val="Textkrper"/>
        <w:rPr>
          <w:b/>
          <w:sz w:val="24"/>
        </w:rPr>
      </w:pPr>
    </w:p>
    <w:p w14:paraId="4D37E909" w14:textId="77777777" w:rsidR="008F4647" w:rsidRDefault="00F17486">
      <w:pPr>
        <w:pStyle w:val="Textkrper"/>
        <w:spacing w:before="140" w:line="376" w:lineRule="auto"/>
        <w:ind w:left="107" w:right="705"/>
        <w:jc w:val="both"/>
      </w:pPr>
      <w:r>
        <w:rPr>
          <w:w w:val="105"/>
        </w:rPr>
        <w:t>Останні</w:t>
      </w:r>
      <w:r>
        <w:rPr>
          <w:spacing w:val="-17"/>
          <w:w w:val="105"/>
        </w:rPr>
        <w:t xml:space="preserve"> </w:t>
      </w:r>
      <w:r>
        <w:rPr>
          <w:w w:val="105"/>
        </w:rPr>
        <w:t>20</w:t>
      </w:r>
      <w:r>
        <w:rPr>
          <w:spacing w:val="-15"/>
          <w:w w:val="105"/>
        </w:rPr>
        <w:t xml:space="preserve"> </w:t>
      </w:r>
      <w:r>
        <w:rPr>
          <w:w w:val="105"/>
        </w:rPr>
        <w:t>років</w:t>
      </w:r>
      <w:r>
        <w:rPr>
          <w:spacing w:val="-15"/>
          <w:w w:val="105"/>
        </w:rPr>
        <w:t xml:space="preserve"> </w:t>
      </w:r>
      <w:r>
        <w:rPr>
          <w:w w:val="105"/>
        </w:rPr>
        <w:t>в</w:t>
      </w:r>
      <w:r>
        <w:rPr>
          <w:spacing w:val="-15"/>
          <w:w w:val="105"/>
        </w:rPr>
        <w:t xml:space="preserve"> </w:t>
      </w:r>
      <w:r>
        <w:rPr>
          <w:w w:val="105"/>
        </w:rPr>
        <w:t>глобальній</w:t>
      </w:r>
      <w:r>
        <w:rPr>
          <w:spacing w:val="-16"/>
          <w:w w:val="105"/>
        </w:rPr>
        <w:t xml:space="preserve"> </w:t>
      </w:r>
      <w:r>
        <w:rPr>
          <w:w w:val="105"/>
        </w:rPr>
        <w:t>архітектурі</w:t>
      </w:r>
      <w:r>
        <w:rPr>
          <w:spacing w:val="-16"/>
          <w:w w:val="105"/>
        </w:rPr>
        <w:t xml:space="preserve"> </w:t>
      </w:r>
      <w:r>
        <w:rPr>
          <w:w w:val="105"/>
        </w:rPr>
        <w:t>можна</w:t>
      </w:r>
      <w:r>
        <w:rPr>
          <w:spacing w:val="-15"/>
          <w:w w:val="105"/>
        </w:rPr>
        <w:t xml:space="preserve"> </w:t>
      </w:r>
      <w:r>
        <w:rPr>
          <w:w w:val="105"/>
        </w:rPr>
        <w:t>сміливо</w:t>
      </w:r>
      <w:r>
        <w:rPr>
          <w:spacing w:val="-15"/>
          <w:w w:val="105"/>
        </w:rPr>
        <w:t xml:space="preserve"> </w:t>
      </w:r>
      <w:r>
        <w:rPr>
          <w:w w:val="105"/>
        </w:rPr>
        <w:t>називати</w:t>
      </w:r>
      <w:r>
        <w:rPr>
          <w:spacing w:val="-16"/>
          <w:w w:val="105"/>
        </w:rPr>
        <w:t xml:space="preserve"> </w:t>
      </w:r>
      <w:r>
        <w:rPr>
          <w:w w:val="105"/>
        </w:rPr>
        <w:t>епохою</w:t>
      </w:r>
      <w:r>
        <w:rPr>
          <w:spacing w:val="-14"/>
          <w:w w:val="105"/>
        </w:rPr>
        <w:t xml:space="preserve"> </w:t>
      </w:r>
      <w:r>
        <w:rPr>
          <w:w w:val="105"/>
        </w:rPr>
        <w:t>параметризм</w:t>
      </w:r>
      <w:r>
        <w:rPr>
          <w:spacing w:val="-15"/>
          <w:w w:val="105"/>
        </w:rPr>
        <w:t xml:space="preserve"> </w:t>
      </w:r>
      <w:r>
        <w:rPr>
          <w:w w:val="105"/>
        </w:rPr>
        <w:t>що</w:t>
      </w:r>
      <w:r>
        <w:rPr>
          <w:spacing w:val="-16"/>
          <w:w w:val="105"/>
        </w:rPr>
        <w:t xml:space="preserve"> </w:t>
      </w:r>
      <w:r>
        <w:rPr>
          <w:w w:val="105"/>
        </w:rPr>
        <w:t>прийшла на зміну модернізму. Це передовий напрямок виник на перетині архітектури, скульптури, біології, математики і комп’ютерних</w:t>
      </w:r>
      <w:r>
        <w:rPr>
          <w:spacing w:val="2"/>
          <w:w w:val="105"/>
        </w:rPr>
        <w:t xml:space="preserve"> </w:t>
      </w:r>
      <w:r>
        <w:rPr>
          <w:w w:val="105"/>
        </w:rPr>
        <w:t>технологій.</w:t>
      </w:r>
    </w:p>
    <w:p w14:paraId="74F3E152" w14:textId="77777777" w:rsidR="008F4647" w:rsidRDefault="008F4647">
      <w:pPr>
        <w:pStyle w:val="Textkrper"/>
        <w:spacing w:before="2"/>
        <w:rPr>
          <w:sz w:val="24"/>
        </w:rPr>
      </w:pPr>
    </w:p>
    <w:p w14:paraId="4B180BF0" w14:textId="77777777" w:rsidR="008F4647" w:rsidRDefault="00F17486">
      <w:pPr>
        <w:pStyle w:val="Textkrper"/>
        <w:spacing w:line="381" w:lineRule="auto"/>
        <w:ind w:left="107" w:right="705"/>
        <w:jc w:val="both"/>
      </w:pPr>
      <w:r>
        <w:rPr>
          <w:w w:val="105"/>
        </w:rPr>
        <w:t>Він давно вже вийшов за рамки авангарду, ставши масштабним та безпрецедентним явищем в архітектурі сучасних міст, в промисловому дизайні, в дизайні інтер’єрів і меблів.</w:t>
      </w:r>
    </w:p>
    <w:p w14:paraId="748EC77B" w14:textId="77777777" w:rsidR="008F4647" w:rsidRDefault="008F4647">
      <w:pPr>
        <w:spacing w:line="381" w:lineRule="auto"/>
        <w:jc w:val="both"/>
        <w:sectPr w:rsidR="008F4647">
          <w:pgSz w:w="12240" w:h="15840"/>
          <w:pgMar w:top="1500" w:right="700" w:bottom="1280" w:left="1320" w:header="0" w:footer="1012" w:gutter="0"/>
          <w:cols w:space="720"/>
        </w:sectPr>
      </w:pPr>
    </w:p>
    <w:p w14:paraId="2487BCF6" w14:textId="77777777" w:rsidR="008F4647" w:rsidRDefault="008F4647">
      <w:pPr>
        <w:pStyle w:val="Textkrper"/>
        <w:rPr>
          <w:sz w:val="20"/>
        </w:rPr>
      </w:pPr>
    </w:p>
    <w:p w14:paraId="0668E5D7" w14:textId="77777777" w:rsidR="008F4647" w:rsidRDefault="008F4647">
      <w:pPr>
        <w:pStyle w:val="Textkrper"/>
        <w:rPr>
          <w:sz w:val="20"/>
        </w:rPr>
      </w:pPr>
    </w:p>
    <w:p w14:paraId="01460CA0" w14:textId="77777777" w:rsidR="008F4647" w:rsidRDefault="008F4647">
      <w:pPr>
        <w:pStyle w:val="Textkrper"/>
        <w:rPr>
          <w:sz w:val="20"/>
        </w:rPr>
      </w:pPr>
    </w:p>
    <w:p w14:paraId="775F0D58" w14:textId="77777777" w:rsidR="008F4647" w:rsidRDefault="008F4647">
      <w:pPr>
        <w:pStyle w:val="Textkrper"/>
        <w:rPr>
          <w:sz w:val="20"/>
        </w:rPr>
      </w:pPr>
    </w:p>
    <w:p w14:paraId="148FE428" w14:textId="77777777" w:rsidR="008F4647" w:rsidRDefault="008F4647">
      <w:pPr>
        <w:pStyle w:val="Textkrper"/>
        <w:rPr>
          <w:sz w:val="20"/>
        </w:rPr>
      </w:pPr>
    </w:p>
    <w:p w14:paraId="6F3082DC" w14:textId="77777777" w:rsidR="008F4647" w:rsidRDefault="008F4647">
      <w:pPr>
        <w:pStyle w:val="Textkrper"/>
        <w:rPr>
          <w:sz w:val="20"/>
        </w:rPr>
      </w:pPr>
    </w:p>
    <w:p w14:paraId="331911D5" w14:textId="77777777" w:rsidR="008F4647" w:rsidRDefault="008F4647">
      <w:pPr>
        <w:pStyle w:val="Textkrper"/>
        <w:rPr>
          <w:sz w:val="20"/>
        </w:rPr>
      </w:pPr>
    </w:p>
    <w:p w14:paraId="63CDDF09" w14:textId="77777777" w:rsidR="008F4647" w:rsidRDefault="008F4647">
      <w:pPr>
        <w:pStyle w:val="Textkrper"/>
        <w:rPr>
          <w:sz w:val="20"/>
        </w:rPr>
      </w:pPr>
    </w:p>
    <w:p w14:paraId="6BF2411F" w14:textId="77777777" w:rsidR="008F4647" w:rsidRDefault="008F4647">
      <w:pPr>
        <w:pStyle w:val="Textkrper"/>
        <w:rPr>
          <w:sz w:val="20"/>
        </w:rPr>
      </w:pPr>
    </w:p>
    <w:p w14:paraId="47B92ED5" w14:textId="77777777" w:rsidR="008F4647" w:rsidRDefault="008F4647">
      <w:pPr>
        <w:pStyle w:val="Textkrper"/>
        <w:spacing w:before="1"/>
        <w:rPr>
          <w:sz w:val="18"/>
        </w:rPr>
      </w:pPr>
    </w:p>
    <w:p w14:paraId="264682DD" w14:textId="77777777" w:rsidR="008F4647" w:rsidRDefault="00F17486">
      <w:pPr>
        <w:pStyle w:val="Textkrper"/>
        <w:spacing w:before="97"/>
        <w:ind w:left="3685"/>
      </w:pPr>
      <w:r>
        <w:rPr>
          <w:noProof/>
        </w:rPr>
        <w:drawing>
          <wp:anchor distT="0" distB="0" distL="0" distR="0" simplePos="0" relativeHeight="15732224" behindDoc="0" locked="0" layoutInCell="1" allowOverlap="1" wp14:anchorId="45759024" wp14:editId="4A277FA2">
            <wp:simplePos x="0" y="0"/>
            <wp:positionH relativeFrom="page">
              <wp:posOffset>943151</wp:posOffset>
            </wp:positionH>
            <wp:positionV relativeFrom="paragraph">
              <wp:posOffset>-1441542</wp:posOffset>
            </wp:positionV>
            <wp:extent cx="2237232" cy="1627631"/>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2237232" cy="1627631"/>
                    </a:xfrm>
                    <a:prstGeom prst="rect">
                      <a:avLst/>
                    </a:prstGeom>
                  </pic:spPr>
                </pic:pic>
              </a:graphicData>
            </a:graphic>
          </wp:anchor>
        </w:drawing>
      </w:r>
      <w:r>
        <w:rPr>
          <w:w w:val="105"/>
        </w:rPr>
        <w:t>Galaxy Soho building in central Beijing, Zaha Hadid Architects</w:t>
      </w:r>
    </w:p>
    <w:p w14:paraId="7A1717D2" w14:textId="77777777" w:rsidR="008F4647" w:rsidRDefault="008F4647">
      <w:pPr>
        <w:pStyle w:val="Textkrper"/>
        <w:rPr>
          <w:sz w:val="24"/>
        </w:rPr>
      </w:pPr>
    </w:p>
    <w:p w14:paraId="62F9D4B0" w14:textId="77777777" w:rsidR="008F4647" w:rsidRDefault="00F17486">
      <w:pPr>
        <w:pStyle w:val="Textkrper"/>
        <w:spacing w:before="140" w:line="376" w:lineRule="auto"/>
        <w:ind w:left="107" w:right="703"/>
        <w:jc w:val="both"/>
      </w:pPr>
      <w:r>
        <w:rPr>
          <w:w w:val="105"/>
        </w:rPr>
        <w:t>Головними</w:t>
      </w:r>
      <w:r>
        <w:rPr>
          <w:spacing w:val="-9"/>
          <w:w w:val="105"/>
        </w:rPr>
        <w:t xml:space="preserve"> </w:t>
      </w:r>
      <w:r>
        <w:rPr>
          <w:w w:val="105"/>
        </w:rPr>
        <w:t>ідеологами</w:t>
      </w:r>
      <w:r>
        <w:rPr>
          <w:spacing w:val="-8"/>
          <w:w w:val="105"/>
        </w:rPr>
        <w:t xml:space="preserve"> </w:t>
      </w:r>
      <w:r>
        <w:rPr>
          <w:w w:val="105"/>
        </w:rPr>
        <w:t>цього</w:t>
      </w:r>
      <w:r>
        <w:rPr>
          <w:spacing w:val="-9"/>
          <w:w w:val="105"/>
        </w:rPr>
        <w:t xml:space="preserve"> </w:t>
      </w:r>
      <w:r>
        <w:rPr>
          <w:w w:val="105"/>
        </w:rPr>
        <w:t>напрямку</w:t>
      </w:r>
      <w:r>
        <w:rPr>
          <w:spacing w:val="-10"/>
          <w:w w:val="105"/>
        </w:rPr>
        <w:t xml:space="preserve"> </w:t>
      </w:r>
      <w:r>
        <w:rPr>
          <w:w w:val="105"/>
        </w:rPr>
        <w:t>стали</w:t>
      </w:r>
      <w:r>
        <w:rPr>
          <w:spacing w:val="-8"/>
          <w:w w:val="105"/>
        </w:rPr>
        <w:t xml:space="preserve"> </w:t>
      </w:r>
      <w:r>
        <w:rPr>
          <w:w w:val="105"/>
        </w:rPr>
        <w:t>архітектори</w:t>
      </w:r>
      <w:r>
        <w:rPr>
          <w:spacing w:val="-8"/>
          <w:w w:val="105"/>
        </w:rPr>
        <w:t xml:space="preserve"> </w:t>
      </w:r>
      <w:r>
        <w:rPr>
          <w:w w:val="105"/>
        </w:rPr>
        <w:t>зі</w:t>
      </w:r>
      <w:r>
        <w:rPr>
          <w:spacing w:val="-9"/>
          <w:w w:val="105"/>
        </w:rPr>
        <w:t xml:space="preserve"> </w:t>
      </w:r>
      <w:r>
        <w:rPr>
          <w:w w:val="105"/>
        </w:rPr>
        <w:t>світовими</w:t>
      </w:r>
      <w:r>
        <w:rPr>
          <w:spacing w:val="-9"/>
          <w:w w:val="105"/>
        </w:rPr>
        <w:t xml:space="preserve"> </w:t>
      </w:r>
      <w:r>
        <w:rPr>
          <w:w w:val="105"/>
        </w:rPr>
        <w:t>іменами</w:t>
      </w:r>
      <w:r>
        <w:rPr>
          <w:spacing w:val="-8"/>
          <w:w w:val="105"/>
        </w:rPr>
        <w:t xml:space="preserve"> </w:t>
      </w:r>
      <w:r>
        <w:rPr>
          <w:w w:val="105"/>
        </w:rPr>
        <w:t>:</w:t>
      </w:r>
      <w:r>
        <w:rPr>
          <w:spacing w:val="-9"/>
          <w:w w:val="105"/>
        </w:rPr>
        <w:t xml:space="preserve"> </w:t>
      </w:r>
      <w:r>
        <w:rPr>
          <w:w w:val="105"/>
        </w:rPr>
        <w:t>Заха</w:t>
      </w:r>
      <w:r>
        <w:rPr>
          <w:spacing w:val="-9"/>
          <w:w w:val="105"/>
        </w:rPr>
        <w:t xml:space="preserve"> </w:t>
      </w:r>
      <w:r>
        <w:rPr>
          <w:w w:val="105"/>
        </w:rPr>
        <w:t>Хадід</w:t>
      </w:r>
      <w:r>
        <w:rPr>
          <w:spacing w:val="-9"/>
          <w:w w:val="105"/>
        </w:rPr>
        <w:t xml:space="preserve"> </w:t>
      </w:r>
      <w:r>
        <w:rPr>
          <w:w w:val="105"/>
        </w:rPr>
        <w:t>і</w:t>
      </w:r>
      <w:r>
        <w:rPr>
          <w:spacing w:val="-9"/>
          <w:w w:val="105"/>
        </w:rPr>
        <w:t xml:space="preserve"> </w:t>
      </w:r>
      <w:r>
        <w:rPr>
          <w:w w:val="105"/>
        </w:rPr>
        <w:t>Патрік Шумахер</w:t>
      </w:r>
      <w:r>
        <w:rPr>
          <w:spacing w:val="-9"/>
          <w:w w:val="105"/>
        </w:rPr>
        <w:t xml:space="preserve"> </w:t>
      </w:r>
      <w:r>
        <w:rPr>
          <w:w w:val="105"/>
        </w:rPr>
        <w:t>і</w:t>
      </w:r>
      <w:r>
        <w:rPr>
          <w:spacing w:val="-10"/>
          <w:w w:val="105"/>
        </w:rPr>
        <w:t xml:space="preserve"> </w:t>
      </w:r>
      <w:r>
        <w:rPr>
          <w:w w:val="105"/>
        </w:rPr>
        <w:t>їх</w:t>
      </w:r>
      <w:r>
        <w:rPr>
          <w:spacing w:val="-9"/>
          <w:w w:val="105"/>
        </w:rPr>
        <w:t xml:space="preserve"> </w:t>
      </w:r>
      <w:r>
        <w:rPr>
          <w:w w:val="105"/>
        </w:rPr>
        <w:t>бюро</w:t>
      </w:r>
      <w:r>
        <w:rPr>
          <w:spacing w:val="-8"/>
          <w:w w:val="105"/>
        </w:rPr>
        <w:t xml:space="preserve"> </w:t>
      </w:r>
      <w:r>
        <w:rPr>
          <w:w w:val="105"/>
        </w:rPr>
        <w:t>Zaha</w:t>
      </w:r>
      <w:r>
        <w:rPr>
          <w:spacing w:val="-9"/>
          <w:w w:val="105"/>
        </w:rPr>
        <w:t xml:space="preserve"> </w:t>
      </w:r>
      <w:r>
        <w:rPr>
          <w:w w:val="105"/>
        </w:rPr>
        <w:t>Hadid</w:t>
      </w:r>
      <w:r>
        <w:rPr>
          <w:spacing w:val="-9"/>
          <w:w w:val="105"/>
        </w:rPr>
        <w:t xml:space="preserve"> </w:t>
      </w:r>
      <w:r>
        <w:rPr>
          <w:w w:val="105"/>
        </w:rPr>
        <w:t>Architects,</w:t>
      </w:r>
      <w:r>
        <w:rPr>
          <w:spacing w:val="-10"/>
          <w:w w:val="105"/>
        </w:rPr>
        <w:t xml:space="preserve"> </w:t>
      </w:r>
      <w:r>
        <w:rPr>
          <w:w w:val="105"/>
        </w:rPr>
        <w:t>Шігеру</w:t>
      </w:r>
      <w:r>
        <w:rPr>
          <w:spacing w:val="-8"/>
          <w:w w:val="105"/>
        </w:rPr>
        <w:t xml:space="preserve"> </w:t>
      </w:r>
      <w:r>
        <w:rPr>
          <w:w w:val="105"/>
        </w:rPr>
        <w:t>Бан,</w:t>
      </w:r>
      <w:r>
        <w:rPr>
          <w:spacing w:val="-10"/>
          <w:w w:val="105"/>
        </w:rPr>
        <w:t xml:space="preserve"> </w:t>
      </w:r>
      <w:r>
        <w:rPr>
          <w:w w:val="105"/>
        </w:rPr>
        <w:t>Сантьяго</w:t>
      </w:r>
      <w:r>
        <w:rPr>
          <w:spacing w:val="-9"/>
          <w:w w:val="105"/>
        </w:rPr>
        <w:t xml:space="preserve"> </w:t>
      </w:r>
      <w:r>
        <w:rPr>
          <w:w w:val="105"/>
        </w:rPr>
        <w:t>Клатрава,</w:t>
      </w:r>
      <w:r>
        <w:rPr>
          <w:spacing w:val="-9"/>
          <w:w w:val="105"/>
        </w:rPr>
        <w:t xml:space="preserve"> </w:t>
      </w:r>
      <w:r>
        <w:rPr>
          <w:w w:val="105"/>
        </w:rPr>
        <w:t>Юрген</w:t>
      </w:r>
      <w:r>
        <w:rPr>
          <w:spacing w:val="-9"/>
          <w:w w:val="105"/>
        </w:rPr>
        <w:t xml:space="preserve"> </w:t>
      </w:r>
      <w:r>
        <w:rPr>
          <w:w w:val="105"/>
        </w:rPr>
        <w:t>Херманн</w:t>
      </w:r>
      <w:r>
        <w:rPr>
          <w:spacing w:val="-9"/>
          <w:w w:val="105"/>
        </w:rPr>
        <w:t xml:space="preserve"> </w:t>
      </w:r>
      <w:r>
        <w:rPr>
          <w:w w:val="105"/>
        </w:rPr>
        <w:t>Майєр</w:t>
      </w:r>
      <w:r>
        <w:rPr>
          <w:spacing w:val="-9"/>
          <w:w w:val="105"/>
        </w:rPr>
        <w:t xml:space="preserve"> </w:t>
      </w:r>
      <w:r>
        <w:rPr>
          <w:w w:val="105"/>
        </w:rPr>
        <w:t>та інші.</w:t>
      </w:r>
      <w:r>
        <w:rPr>
          <w:spacing w:val="9"/>
          <w:w w:val="105"/>
        </w:rPr>
        <w:t xml:space="preserve"> </w:t>
      </w:r>
      <w:r>
        <w:rPr>
          <w:w w:val="105"/>
        </w:rPr>
        <w:t>Сам</w:t>
      </w:r>
      <w:r>
        <w:rPr>
          <w:spacing w:val="10"/>
          <w:w w:val="105"/>
        </w:rPr>
        <w:t xml:space="preserve"> </w:t>
      </w:r>
      <w:r>
        <w:rPr>
          <w:w w:val="105"/>
        </w:rPr>
        <w:t>термін</w:t>
      </w:r>
      <w:r>
        <w:rPr>
          <w:spacing w:val="9"/>
          <w:w w:val="105"/>
        </w:rPr>
        <w:t xml:space="preserve"> </w:t>
      </w:r>
      <w:r>
        <w:rPr>
          <w:w w:val="105"/>
        </w:rPr>
        <w:t>«параметризм»</w:t>
      </w:r>
      <w:r>
        <w:rPr>
          <w:spacing w:val="10"/>
          <w:w w:val="105"/>
        </w:rPr>
        <w:t xml:space="preserve"> </w:t>
      </w:r>
      <w:r>
        <w:rPr>
          <w:w w:val="105"/>
        </w:rPr>
        <w:t>вперше</w:t>
      </w:r>
      <w:r>
        <w:rPr>
          <w:spacing w:val="10"/>
          <w:w w:val="105"/>
        </w:rPr>
        <w:t xml:space="preserve"> </w:t>
      </w:r>
      <w:r>
        <w:rPr>
          <w:w w:val="105"/>
        </w:rPr>
        <w:t>використав</w:t>
      </w:r>
      <w:r>
        <w:rPr>
          <w:spacing w:val="10"/>
          <w:w w:val="105"/>
        </w:rPr>
        <w:t xml:space="preserve"> </w:t>
      </w:r>
      <w:r>
        <w:rPr>
          <w:w w:val="105"/>
        </w:rPr>
        <w:t>Патрік</w:t>
      </w:r>
      <w:r>
        <w:rPr>
          <w:spacing w:val="10"/>
          <w:w w:val="105"/>
        </w:rPr>
        <w:t xml:space="preserve"> </w:t>
      </w:r>
      <w:r>
        <w:rPr>
          <w:w w:val="105"/>
        </w:rPr>
        <w:t>Шумахер</w:t>
      </w:r>
      <w:r>
        <w:rPr>
          <w:spacing w:val="10"/>
          <w:w w:val="105"/>
        </w:rPr>
        <w:t xml:space="preserve"> </w:t>
      </w:r>
      <w:r>
        <w:rPr>
          <w:w w:val="105"/>
        </w:rPr>
        <w:t>в</w:t>
      </w:r>
      <w:r>
        <w:rPr>
          <w:spacing w:val="10"/>
          <w:w w:val="105"/>
        </w:rPr>
        <w:t xml:space="preserve"> </w:t>
      </w:r>
      <w:r>
        <w:rPr>
          <w:w w:val="105"/>
        </w:rPr>
        <w:t>2008</w:t>
      </w:r>
      <w:r>
        <w:rPr>
          <w:spacing w:val="10"/>
          <w:w w:val="105"/>
        </w:rPr>
        <w:t xml:space="preserve"> </w:t>
      </w:r>
      <w:r>
        <w:rPr>
          <w:w w:val="105"/>
        </w:rPr>
        <w:t>році</w:t>
      </w:r>
      <w:r>
        <w:rPr>
          <w:spacing w:val="9"/>
          <w:w w:val="105"/>
        </w:rPr>
        <w:t xml:space="preserve"> </w:t>
      </w:r>
      <w:r>
        <w:rPr>
          <w:w w:val="105"/>
        </w:rPr>
        <w:t>в</w:t>
      </w:r>
      <w:r>
        <w:rPr>
          <w:spacing w:val="10"/>
          <w:w w:val="105"/>
        </w:rPr>
        <w:t xml:space="preserve"> </w:t>
      </w:r>
      <w:r>
        <w:rPr>
          <w:w w:val="105"/>
        </w:rPr>
        <w:t>своїй</w:t>
      </w:r>
      <w:r>
        <w:rPr>
          <w:spacing w:val="10"/>
          <w:w w:val="105"/>
        </w:rPr>
        <w:t xml:space="preserve"> </w:t>
      </w:r>
      <w:r>
        <w:rPr>
          <w:w w:val="105"/>
        </w:rPr>
        <w:t>доповіді</w:t>
      </w:r>
    </w:p>
    <w:p w14:paraId="25615874" w14:textId="77777777" w:rsidR="008F4647" w:rsidRDefault="00F17486">
      <w:pPr>
        <w:pStyle w:val="Textkrper"/>
        <w:spacing w:before="5" w:line="376" w:lineRule="auto"/>
        <w:ind w:left="107" w:right="702"/>
        <w:jc w:val="both"/>
      </w:pPr>
      <w:r>
        <w:rPr>
          <w:w w:val="105"/>
        </w:rPr>
        <w:t>«Маніфест параметризму». Він і сформулював його принципи: «Робіть зчленування, збільшуйте, зменшуйте,</w:t>
      </w:r>
      <w:r>
        <w:rPr>
          <w:spacing w:val="-7"/>
          <w:w w:val="105"/>
        </w:rPr>
        <w:t xml:space="preserve"> </w:t>
      </w:r>
      <w:r>
        <w:rPr>
          <w:w w:val="105"/>
        </w:rPr>
        <w:t>розносіть</w:t>
      </w:r>
      <w:r>
        <w:rPr>
          <w:spacing w:val="-5"/>
          <w:w w:val="105"/>
        </w:rPr>
        <w:t xml:space="preserve"> </w:t>
      </w:r>
      <w:r>
        <w:rPr>
          <w:w w:val="105"/>
        </w:rPr>
        <w:t>територіально,</w:t>
      </w:r>
      <w:r>
        <w:rPr>
          <w:spacing w:val="-7"/>
          <w:w w:val="105"/>
        </w:rPr>
        <w:t xml:space="preserve"> </w:t>
      </w:r>
      <w:r>
        <w:rPr>
          <w:w w:val="105"/>
        </w:rPr>
        <w:t>викривляйте,</w:t>
      </w:r>
      <w:r>
        <w:rPr>
          <w:spacing w:val="-6"/>
          <w:w w:val="105"/>
        </w:rPr>
        <w:t xml:space="preserve"> </w:t>
      </w:r>
      <w:r>
        <w:rPr>
          <w:w w:val="105"/>
        </w:rPr>
        <w:t>повторюйте,</w:t>
      </w:r>
      <w:r>
        <w:rPr>
          <w:spacing w:val="-6"/>
          <w:w w:val="105"/>
        </w:rPr>
        <w:t xml:space="preserve"> </w:t>
      </w:r>
      <w:r>
        <w:rPr>
          <w:w w:val="105"/>
        </w:rPr>
        <w:t>використовуйте</w:t>
      </w:r>
      <w:r>
        <w:rPr>
          <w:spacing w:val="-7"/>
          <w:w w:val="105"/>
        </w:rPr>
        <w:t xml:space="preserve"> </w:t>
      </w:r>
      <w:r>
        <w:rPr>
          <w:w w:val="105"/>
        </w:rPr>
        <w:t>криві</w:t>
      </w:r>
      <w:r>
        <w:rPr>
          <w:spacing w:val="-7"/>
          <w:w w:val="105"/>
        </w:rPr>
        <w:t xml:space="preserve"> </w:t>
      </w:r>
      <w:r>
        <w:rPr>
          <w:w w:val="105"/>
        </w:rPr>
        <w:t>лінії,</w:t>
      </w:r>
      <w:r>
        <w:rPr>
          <w:spacing w:val="-6"/>
          <w:w w:val="105"/>
        </w:rPr>
        <w:t xml:space="preserve"> </w:t>
      </w:r>
      <w:r>
        <w:rPr>
          <w:w w:val="105"/>
        </w:rPr>
        <w:t>вигини, винаходьте елементи, робіть оригінал, а не копію». Ці принципи дуже схожі на те, чому слідував в своїй творчості Антоніо</w:t>
      </w:r>
      <w:r>
        <w:rPr>
          <w:spacing w:val="2"/>
          <w:w w:val="105"/>
        </w:rPr>
        <w:t xml:space="preserve"> </w:t>
      </w:r>
      <w:r>
        <w:rPr>
          <w:w w:val="105"/>
        </w:rPr>
        <w:t>Гауді.</w:t>
      </w:r>
    </w:p>
    <w:p w14:paraId="228B1EED" w14:textId="77777777" w:rsidR="008F4647" w:rsidRDefault="008F4647">
      <w:pPr>
        <w:pStyle w:val="Textkrper"/>
        <w:rPr>
          <w:sz w:val="20"/>
        </w:rPr>
      </w:pPr>
    </w:p>
    <w:p w14:paraId="4E2E3A32" w14:textId="77777777" w:rsidR="008F4647" w:rsidRDefault="008F4647">
      <w:pPr>
        <w:pStyle w:val="Textkrper"/>
        <w:rPr>
          <w:sz w:val="20"/>
        </w:rPr>
      </w:pPr>
    </w:p>
    <w:p w14:paraId="5E7B70AC" w14:textId="77777777" w:rsidR="008F4647" w:rsidRDefault="008F4647">
      <w:pPr>
        <w:pStyle w:val="Textkrper"/>
        <w:rPr>
          <w:sz w:val="20"/>
        </w:rPr>
      </w:pPr>
    </w:p>
    <w:p w14:paraId="409E4E87" w14:textId="77777777" w:rsidR="008F4647" w:rsidRDefault="008F4647">
      <w:pPr>
        <w:pStyle w:val="Textkrper"/>
        <w:rPr>
          <w:sz w:val="20"/>
        </w:rPr>
      </w:pPr>
    </w:p>
    <w:p w14:paraId="143754EE" w14:textId="77777777" w:rsidR="008F4647" w:rsidRDefault="008F4647">
      <w:pPr>
        <w:pStyle w:val="Textkrper"/>
        <w:rPr>
          <w:sz w:val="20"/>
        </w:rPr>
      </w:pPr>
    </w:p>
    <w:p w14:paraId="29C1F7AB" w14:textId="77777777" w:rsidR="008F4647" w:rsidRDefault="008F4647">
      <w:pPr>
        <w:pStyle w:val="Textkrper"/>
        <w:rPr>
          <w:sz w:val="20"/>
        </w:rPr>
      </w:pPr>
    </w:p>
    <w:p w14:paraId="1147205C" w14:textId="77777777" w:rsidR="008F4647" w:rsidRDefault="008F4647">
      <w:pPr>
        <w:pStyle w:val="Textkrper"/>
        <w:rPr>
          <w:sz w:val="20"/>
        </w:rPr>
      </w:pPr>
    </w:p>
    <w:p w14:paraId="70B1169A" w14:textId="77777777" w:rsidR="008F4647" w:rsidRDefault="008F4647">
      <w:pPr>
        <w:pStyle w:val="Textkrper"/>
        <w:rPr>
          <w:sz w:val="20"/>
        </w:rPr>
      </w:pPr>
    </w:p>
    <w:p w14:paraId="54BD0017" w14:textId="77777777" w:rsidR="008F4647" w:rsidRDefault="008F4647">
      <w:pPr>
        <w:pStyle w:val="Textkrper"/>
        <w:rPr>
          <w:sz w:val="20"/>
        </w:rPr>
      </w:pPr>
    </w:p>
    <w:p w14:paraId="71B94CCB" w14:textId="77777777" w:rsidR="008F4647" w:rsidRDefault="008F4647">
      <w:pPr>
        <w:pStyle w:val="Textkrper"/>
        <w:rPr>
          <w:sz w:val="20"/>
        </w:rPr>
      </w:pPr>
    </w:p>
    <w:p w14:paraId="6CC3EACD" w14:textId="77777777" w:rsidR="008F4647" w:rsidRDefault="008F4647">
      <w:pPr>
        <w:pStyle w:val="Textkrper"/>
        <w:rPr>
          <w:sz w:val="20"/>
        </w:rPr>
      </w:pPr>
    </w:p>
    <w:p w14:paraId="33139968" w14:textId="77777777" w:rsidR="008F4647" w:rsidRDefault="008F4647">
      <w:pPr>
        <w:pStyle w:val="Textkrper"/>
        <w:rPr>
          <w:sz w:val="20"/>
        </w:rPr>
      </w:pPr>
    </w:p>
    <w:p w14:paraId="11F10A05" w14:textId="77777777" w:rsidR="008F4647" w:rsidRDefault="008F4647">
      <w:pPr>
        <w:pStyle w:val="Textkrper"/>
        <w:rPr>
          <w:sz w:val="20"/>
        </w:rPr>
      </w:pPr>
    </w:p>
    <w:p w14:paraId="671A101F" w14:textId="77777777" w:rsidR="008F4647" w:rsidRDefault="008F4647">
      <w:pPr>
        <w:pStyle w:val="Textkrper"/>
        <w:rPr>
          <w:sz w:val="20"/>
        </w:rPr>
      </w:pPr>
    </w:p>
    <w:p w14:paraId="6DE958D7" w14:textId="77777777" w:rsidR="008F4647" w:rsidRDefault="008F4647">
      <w:pPr>
        <w:pStyle w:val="Textkrper"/>
        <w:rPr>
          <w:sz w:val="20"/>
        </w:rPr>
      </w:pPr>
    </w:p>
    <w:p w14:paraId="2C02194E" w14:textId="77777777" w:rsidR="008F4647" w:rsidRDefault="008F4647">
      <w:pPr>
        <w:pStyle w:val="Textkrper"/>
        <w:rPr>
          <w:sz w:val="20"/>
        </w:rPr>
      </w:pPr>
    </w:p>
    <w:p w14:paraId="6791A012" w14:textId="77777777" w:rsidR="008F4647" w:rsidRDefault="008F4647">
      <w:pPr>
        <w:pStyle w:val="Textkrper"/>
        <w:rPr>
          <w:sz w:val="20"/>
        </w:rPr>
      </w:pPr>
    </w:p>
    <w:p w14:paraId="58B6D177" w14:textId="77777777" w:rsidR="008F4647" w:rsidRDefault="008F4647">
      <w:pPr>
        <w:pStyle w:val="Textkrper"/>
        <w:rPr>
          <w:sz w:val="20"/>
        </w:rPr>
      </w:pPr>
    </w:p>
    <w:p w14:paraId="788EB6E4" w14:textId="77777777" w:rsidR="008F4647" w:rsidRDefault="008F4647">
      <w:pPr>
        <w:pStyle w:val="Textkrper"/>
        <w:rPr>
          <w:sz w:val="20"/>
        </w:rPr>
      </w:pPr>
    </w:p>
    <w:p w14:paraId="160B41EA" w14:textId="77777777" w:rsidR="008F4647" w:rsidRDefault="008F4647">
      <w:pPr>
        <w:pStyle w:val="Textkrper"/>
        <w:rPr>
          <w:sz w:val="20"/>
        </w:rPr>
      </w:pPr>
    </w:p>
    <w:p w14:paraId="48EC75DD" w14:textId="77777777" w:rsidR="008F4647" w:rsidRDefault="008F4647">
      <w:pPr>
        <w:pStyle w:val="Textkrper"/>
        <w:spacing w:before="8"/>
        <w:rPr>
          <w:sz w:val="23"/>
        </w:rPr>
      </w:pPr>
    </w:p>
    <w:p w14:paraId="3272808B" w14:textId="77777777" w:rsidR="008F4647" w:rsidRDefault="00F17486">
      <w:pPr>
        <w:pStyle w:val="Textkrper"/>
        <w:spacing w:before="96"/>
        <w:ind w:right="812"/>
        <w:jc w:val="right"/>
      </w:pPr>
      <w:r>
        <w:rPr>
          <w:noProof/>
        </w:rPr>
        <w:drawing>
          <wp:anchor distT="0" distB="0" distL="0" distR="0" simplePos="0" relativeHeight="15732736" behindDoc="0" locked="0" layoutInCell="1" allowOverlap="1" wp14:anchorId="6858396C" wp14:editId="1B9FE0B1">
            <wp:simplePos x="0" y="0"/>
            <wp:positionH relativeFrom="page">
              <wp:posOffset>906575</wp:posOffset>
            </wp:positionH>
            <wp:positionV relativeFrom="paragraph">
              <wp:posOffset>-2923505</wp:posOffset>
            </wp:positionV>
            <wp:extent cx="4648200" cy="310896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4648200" cy="3108960"/>
                    </a:xfrm>
                    <a:prstGeom prst="rect">
                      <a:avLst/>
                    </a:prstGeom>
                  </pic:spPr>
                </pic:pic>
              </a:graphicData>
            </a:graphic>
          </wp:anchor>
        </w:drawing>
      </w:r>
      <w:r>
        <w:rPr>
          <w:w w:val="105"/>
        </w:rPr>
        <w:t>Metropol Parasol: The</w:t>
      </w:r>
    </w:p>
    <w:p w14:paraId="6DBA257E" w14:textId="77777777" w:rsidR="008F4647" w:rsidRDefault="00F17486">
      <w:pPr>
        <w:pStyle w:val="Textkrper"/>
        <w:spacing w:before="143"/>
        <w:ind w:left="107"/>
      </w:pPr>
      <w:r>
        <w:rPr>
          <w:w w:val="105"/>
        </w:rPr>
        <w:t>World’s Largest Wooden Structure Created By Jürgen Mayer-Hermann</w:t>
      </w:r>
    </w:p>
    <w:p w14:paraId="193D3A2D" w14:textId="77777777" w:rsidR="008F4647" w:rsidRDefault="008F4647">
      <w:pPr>
        <w:pStyle w:val="Textkrper"/>
        <w:spacing w:before="9"/>
        <w:rPr>
          <w:sz w:val="27"/>
        </w:rPr>
      </w:pPr>
    </w:p>
    <w:p w14:paraId="5CED9D4C" w14:textId="77777777" w:rsidR="008F4647" w:rsidRDefault="00F17486">
      <w:pPr>
        <w:pStyle w:val="Textkrper"/>
        <w:spacing w:before="96" w:line="376" w:lineRule="auto"/>
        <w:ind w:left="107" w:right="734"/>
      </w:pPr>
      <w:r>
        <w:rPr>
          <w:w w:val="105"/>
        </w:rPr>
        <w:t>Розвиток комп’ютерних технологій і збільшення обчислювальних потужностей комп’ютерів відкривають величезні можливості для подальшого розвитку параметричного дизайну . З їх допомогою архітектори, дизайнерів, скульптори та художники отримують більше свободи у створенні складних форм.</w:t>
      </w:r>
    </w:p>
    <w:p w14:paraId="22B85B5B" w14:textId="77777777" w:rsidR="008F4647" w:rsidRDefault="008F4647">
      <w:pPr>
        <w:spacing w:line="376" w:lineRule="auto"/>
        <w:sectPr w:rsidR="008F4647">
          <w:pgSz w:w="12240" w:h="15840"/>
          <w:pgMar w:top="1420" w:right="700" w:bottom="1240" w:left="1320" w:header="0" w:footer="1012" w:gutter="0"/>
          <w:cols w:space="720"/>
        </w:sectPr>
      </w:pPr>
    </w:p>
    <w:p w14:paraId="1595775F" w14:textId="77777777" w:rsidR="008F4647" w:rsidRDefault="008F4647">
      <w:pPr>
        <w:pStyle w:val="Textkrper"/>
        <w:rPr>
          <w:sz w:val="20"/>
        </w:rPr>
      </w:pPr>
    </w:p>
    <w:p w14:paraId="22112BAA" w14:textId="77777777" w:rsidR="008F4647" w:rsidRDefault="008F4647">
      <w:pPr>
        <w:pStyle w:val="Textkrper"/>
        <w:rPr>
          <w:sz w:val="20"/>
        </w:rPr>
      </w:pPr>
    </w:p>
    <w:p w14:paraId="07C4DC6C" w14:textId="77777777" w:rsidR="008F4647" w:rsidRDefault="008F4647">
      <w:pPr>
        <w:pStyle w:val="Textkrper"/>
        <w:rPr>
          <w:sz w:val="20"/>
        </w:rPr>
      </w:pPr>
    </w:p>
    <w:p w14:paraId="2648CF89" w14:textId="77777777" w:rsidR="008F4647" w:rsidRDefault="008F4647">
      <w:pPr>
        <w:pStyle w:val="Textkrper"/>
        <w:rPr>
          <w:sz w:val="20"/>
        </w:rPr>
      </w:pPr>
    </w:p>
    <w:p w14:paraId="524E8C5E" w14:textId="77777777" w:rsidR="008F4647" w:rsidRDefault="008F4647">
      <w:pPr>
        <w:pStyle w:val="Textkrper"/>
        <w:rPr>
          <w:sz w:val="20"/>
        </w:rPr>
      </w:pPr>
    </w:p>
    <w:p w14:paraId="2A6BC492" w14:textId="77777777" w:rsidR="008F4647" w:rsidRDefault="008F4647">
      <w:pPr>
        <w:pStyle w:val="Textkrper"/>
        <w:rPr>
          <w:sz w:val="20"/>
        </w:rPr>
      </w:pPr>
    </w:p>
    <w:p w14:paraId="0360E764" w14:textId="77777777" w:rsidR="008F4647" w:rsidRDefault="008F4647">
      <w:pPr>
        <w:pStyle w:val="Textkrper"/>
        <w:rPr>
          <w:sz w:val="20"/>
        </w:rPr>
      </w:pPr>
    </w:p>
    <w:p w14:paraId="37998C58" w14:textId="77777777" w:rsidR="008F4647" w:rsidRDefault="008F4647">
      <w:pPr>
        <w:pStyle w:val="Textkrper"/>
        <w:spacing w:before="4"/>
        <w:rPr>
          <w:sz w:val="26"/>
        </w:rPr>
      </w:pPr>
    </w:p>
    <w:p w14:paraId="18A9DB78" w14:textId="77777777" w:rsidR="008F4647" w:rsidRDefault="00F17486">
      <w:pPr>
        <w:pStyle w:val="Textkrper"/>
        <w:spacing w:before="97"/>
        <w:ind w:left="3894"/>
      </w:pPr>
      <w:r>
        <w:rPr>
          <w:noProof/>
        </w:rPr>
        <w:drawing>
          <wp:anchor distT="0" distB="0" distL="0" distR="0" simplePos="0" relativeHeight="15733760" behindDoc="0" locked="0" layoutInCell="1" allowOverlap="1" wp14:anchorId="5F7BB4D3" wp14:editId="27D4EA48">
            <wp:simplePos x="0" y="0"/>
            <wp:positionH relativeFrom="page">
              <wp:posOffset>906575</wp:posOffset>
            </wp:positionH>
            <wp:positionV relativeFrom="paragraph">
              <wp:posOffset>-1209894</wp:posOffset>
            </wp:positionV>
            <wp:extent cx="2264664" cy="1389887"/>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2264664" cy="1389887"/>
                    </a:xfrm>
                    <a:prstGeom prst="rect">
                      <a:avLst/>
                    </a:prstGeom>
                  </pic:spPr>
                </pic:pic>
              </a:graphicData>
            </a:graphic>
          </wp:anchor>
        </w:drawing>
      </w:r>
      <w:r>
        <w:rPr>
          <w:w w:val="105"/>
        </w:rPr>
        <w:t>Heydar Aliyev Center / Zaha Hadid Architects</w:t>
      </w:r>
    </w:p>
    <w:p w14:paraId="475559B8" w14:textId="77777777" w:rsidR="008F4647" w:rsidRDefault="008F4647">
      <w:pPr>
        <w:pStyle w:val="Textkrper"/>
        <w:spacing w:before="2"/>
        <w:rPr>
          <w:sz w:val="28"/>
        </w:rPr>
      </w:pPr>
    </w:p>
    <w:p w14:paraId="305FBA7E" w14:textId="77777777" w:rsidR="008F4647" w:rsidRDefault="00F17486">
      <w:pPr>
        <w:pStyle w:val="Textkrper"/>
        <w:spacing w:before="97" w:line="376" w:lineRule="auto"/>
        <w:ind w:left="107" w:right="703"/>
        <w:jc w:val="both"/>
      </w:pPr>
      <w:r>
        <w:rPr>
          <w:w w:val="105"/>
        </w:rPr>
        <w:t>«Алгоритмічний дизайн», «цифрове проектування», як ще називають параметричний дизайн, не повинно сприйматися як щось чуже природі, або таким, що протирічить живим істотам. Навпаки, саме завдяки комп’ютерам стало можливим створювати форми максимально наближені до тих, що ми звикли спостерігати в природі</w:t>
      </w:r>
    </w:p>
    <w:p w14:paraId="638234A9" w14:textId="77777777" w:rsidR="008F4647" w:rsidRDefault="00F17486">
      <w:pPr>
        <w:pStyle w:val="Textkrper"/>
        <w:spacing w:before="4"/>
        <w:rPr>
          <w:sz w:val="20"/>
        </w:rPr>
      </w:pPr>
      <w:r>
        <w:rPr>
          <w:noProof/>
        </w:rPr>
        <w:drawing>
          <wp:anchor distT="0" distB="0" distL="0" distR="0" simplePos="0" relativeHeight="9" behindDoc="0" locked="0" layoutInCell="1" allowOverlap="1" wp14:anchorId="2E2C87A7" wp14:editId="7D5CCDAF">
            <wp:simplePos x="0" y="0"/>
            <wp:positionH relativeFrom="page">
              <wp:posOffset>1860600</wp:posOffset>
            </wp:positionH>
            <wp:positionV relativeFrom="paragraph">
              <wp:posOffset>173544</wp:posOffset>
            </wp:positionV>
            <wp:extent cx="4080848" cy="4512183"/>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4080848" cy="4512183"/>
                    </a:xfrm>
                    <a:prstGeom prst="rect">
                      <a:avLst/>
                    </a:prstGeom>
                  </pic:spPr>
                </pic:pic>
              </a:graphicData>
            </a:graphic>
          </wp:anchor>
        </w:drawing>
      </w:r>
    </w:p>
    <w:p w14:paraId="152B1CC7" w14:textId="77777777" w:rsidR="008F4647" w:rsidRDefault="008F4647">
      <w:pPr>
        <w:pStyle w:val="Textkrper"/>
        <w:spacing w:before="7"/>
        <w:rPr>
          <w:sz w:val="31"/>
        </w:rPr>
      </w:pPr>
    </w:p>
    <w:p w14:paraId="31FBA88E" w14:textId="77777777" w:rsidR="008F4647" w:rsidRDefault="00F17486">
      <w:pPr>
        <w:pStyle w:val="berschrift2"/>
        <w:numPr>
          <w:ilvl w:val="1"/>
          <w:numId w:val="24"/>
        </w:numPr>
        <w:tabs>
          <w:tab w:val="left" w:pos="468"/>
        </w:tabs>
        <w:ind w:hanging="361"/>
        <w:jc w:val="left"/>
      </w:pPr>
      <w:bookmarkStart w:id="1" w:name="_TOC_250004"/>
      <w:r>
        <w:rPr>
          <w:w w:val="105"/>
        </w:rPr>
        <w:t>Містобудівна</w:t>
      </w:r>
      <w:r>
        <w:rPr>
          <w:spacing w:val="1"/>
          <w:w w:val="105"/>
        </w:rPr>
        <w:t xml:space="preserve"> </w:t>
      </w:r>
      <w:bookmarkEnd w:id="1"/>
      <w:r>
        <w:rPr>
          <w:w w:val="105"/>
        </w:rPr>
        <w:t>ситуація</w:t>
      </w:r>
    </w:p>
    <w:p w14:paraId="1E7E1426" w14:textId="77777777" w:rsidR="008F4647" w:rsidRDefault="00F17486">
      <w:pPr>
        <w:pStyle w:val="Textkrper"/>
        <w:spacing w:before="137"/>
        <w:ind w:left="467"/>
      </w:pPr>
      <w:r>
        <w:rPr>
          <w:w w:val="105"/>
        </w:rPr>
        <w:t>Проєктований об’єкт знаходиться в місті Дніпро на вул. Січеславська Набережна.</w:t>
      </w:r>
    </w:p>
    <w:p w14:paraId="65D7B0FF" w14:textId="77777777" w:rsidR="008F4647" w:rsidRDefault="008F4647">
      <w:pPr>
        <w:sectPr w:rsidR="008F4647">
          <w:pgSz w:w="12240" w:h="15840"/>
          <w:pgMar w:top="1420" w:right="700" w:bottom="1280" w:left="1320" w:header="0" w:footer="1012" w:gutter="0"/>
          <w:cols w:space="720"/>
        </w:sectPr>
      </w:pPr>
    </w:p>
    <w:p w14:paraId="1EAE1383" w14:textId="77777777" w:rsidR="008F4647" w:rsidRDefault="00F17486">
      <w:pPr>
        <w:pStyle w:val="Textkrper"/>
        <w:spacing w:before="78" w:line="376" w:lineRule="auto"/>
        <w:ind w:left="467" w:right="734"/>
      </w:pPr>
      <w:r>
        <w:rPr>
          <w:w w:val="105"/>
        </w:rPr>
        <w:lastRenderedPageBreak/>
        <w:t>Головний вхід орієнтовано на Схід. У територіальній близкості знаходяться житлова забудова, освітні заклади, та головна набережна з зонами відпочинку.</w:t>
      </w:r>
    </w:p>
    <w:p w14:paraId="172F3925" w14:textId="77777777" w:rsidR="008F4647" w:rsidRDefault="008F4647">
      <w:pPr>
        <w:pStyle w:val="Textkrper"/>
        <w:spacing w:before="11"/>
        <w:rPr>
          <w:sz w:val="32"/>
        </w:rPr>
      </w:pPr>
    </w:p>
    <w:p w14:paraId="09B00EE5" w14:textId="77777777" w:rsidR="008F4647" w:rsidRDefault="00F17486">
      <w:pPr>
        <w:pStyle w:val="Textkrper"/>
        <w:ind w:left="467"/>
      </w:pPr>
      <w:r>
        <w:rPr>
          <w:w w:val="105"/>
        </w:rPr>
        <w:t>Схеми допроєктного аналізу</w:t>
      </w:r>
    </w:p>
    <w:p w14:paraId="4238217C" w14:textId="77777777" w:rsidR="008F4647" w:rsidRDefault="00F17486">
      <w:pPr>
        <w:pStyle w:val="Textkrper"/>
        <w:spacing w:before="7"/>
        <w:rPr>
          <w:sz w:val="15"/>
        </w:rPr>
      </w:pPr>
      <w:r>
        <w:rPr>
          <w:noProof/>
        </w:rPr>
        <w:drawing>
          <wp:anchor distT="0" distB="0" distL="0" distR="0" simplePos="0" relativeHeight="11" behindDoc="0" locked="0" layoutInCell="1" allowOverlap="1" wp14:anchorId="6C4B9F5E" wp14:editId="2C2DCF76">
            <wp:simplePos x="0" y="0"/>
            <wp:positionH relativeFrom="page">
              <wp:posOffset>1555800</wp:posOffset>
            </wp:positionH>
            <wp:positionV relativeFrom="paragraph">
              <wp:posOffset>139241</wp:posOffset>
            </wp:positionV>
            <wp:extent cx="4885587" cy="4596765"/>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print"/>
                    <a:stretch>
                      <a:fillRect/>
                    </a:stretch>
                  </pic:blipFill>
                  <pic:spPr>
                    <a:xfrm>
                      <a:off x="0" y="0"/>
                      <a:ext cx="4885587" cy="4596765"/>
                    </a:xfrm>
                    <a:prstGeom prst="rect">
                      <a:avLst/>
                    </a:prstGeom>
                  </pic:spPr>
                </pic:pic>
              </a:graphicData>
            </a:graphic>
          </wp:anchor>
        </w:drawing>
      </w:r>
      <w:r>
        <w:pict w14:anchorId="747CB483">
          <v:group id="_x0000_s1027" style="position:absolute;margin-left:124pt;margin-top:383.1pt;width:392.05pt;height:187.25pt;z-index:-15722496;mso-wrap-distance-left:0;mso-wrap-distance-right:0;mso-position-horizontal-relative:page;mso-position-vertical-relative:text" coordorigin="2480,7662" coordsize="7841,3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480;top:7661;width:3868;height:3745">
              <v:imagedata r:id="rId17" o:title=""/>
            </v:shape>
            <v:shape id="_x0000_s1028" type="#_x0000_t75" style="position:absolute;left:6347;top:7697;width:3974;height:3706">
              <v:imagedata r:id="rId18" o:title=""/>
            </v:shape>
            <w10:wrap type="topAndBottom" anchorx="page"/>
          </v:group>
        </w:pict>
      </w:r>
    </w:p>
    <w:p w14:paraId="7E697805" w14:textId="77777777" w:rsidR="008F4647" w:rsidRDefault="008F4647">
      <w:pPr>
        <w:pStyle w:val="Textkrper"/>
        <w:spacing w:before="9"/>
        <w:rPr>
          <w:sz w:val="11"/>
        </w:rPr>
      </w:pPr>
    </w:p>
    <w:p w14:paraId="2F2E6030" w14:textId="77777777" w:rsidR="008F4647" w:rsidRDefault="008F4647">
      <w:pPr>
        <w:rPr>
          <w:sz w:val="11"/>
        </w:rPr>
        <w:sectPr w:rsidR="008F4647">
          <w:pgSz w:w="12240" w:h="15840"/>
          <w:pgMar w:top="1360" w:right="700" w:bottom="1280" w:left="1320" w:header="0" w:footer="1012" w:gutter="0"/>
          <w:cols w:space="720"/>
        </w:sectPr>
      </w:pPr>
    </w:p>
    <w:p w14:paraId="212CDB65" w14:textId="77777777" w:rsidR="008F4647" w:rsidRDefault="00F17486">
      <w:pPr>
        <w:pStyle w:val="Textkrper"/>
        <w:spacing w:before="78" w:line="376" w:lineRule="auto"/>
        <w:ind w:left="107" w:right="734"/>
      </w:pPr>
      <w:r>
        <w:rPr>
          <w:w w:val="105"/>
        </w:rPr>
        <w:lastRenderedPageBreak/>
        <w:t>На вибраній території проектування нині знаходиться такий собі „символ“ Дніпра а саме недобудований готель Парус .Вид на який відкривається ледь не з усієї набережної.</w:t>
      </w:r>
    </w:p>
    <w:p w14:paraId="50E96FE2" w14:textId="77777777" w:rsidR="008F4647" w:rsidRDefault="00F17486">
      <w:pPr>
        <w:pStyle w:val="Textkrper"/>
        <w:spacing w:line="376" w:lineRule="auto"/>
        <w:ind w:left="107" w:right="734"/>
      </w:pPr>
      <w:r>
        <w:rPr>
          <w:w w:val="105"/>
        </w:rPr>
        <w:t>Дуже цікаво коли місто має якісь знакові споруди за якими його впізнають або хочуть пізнавати люди.Але наразі було вже багато думок зі сторони архітекторів міста щодо цієї території та актуальності збереження парусу ,зносу,або реконструкції .</w:t>
      </w:r>
    </w:p>
    <w:p w14:paraId="267601CD" w14:textId="77777777" w:rsidR="008F4647" w:rsidRDefault="00F17486">
      <w:pPr>
        <w:pStyle w:val="Textkrper"/>
        <w:spacing w:line="379" w:lineRule="auto"/>
        <w:ind w:left="107" w:right="734"/>
      </w:pPr>
      <w:r>
        <w:rPr>
          <w:w w:val="105"/>
        </w:rPr>
        <w:t>Тому було вирішено що таке почесне місце в центрі міста не має право простоювати без використання та бути символом але з того ж боку „мертвою зоною“ в таких спорудах треба по максимуму використовувати територію,так як вона дає багато можливостей як для привернення уваги громадян міста , так і для розвитку туризтичної зацікавленості,та звісно комерційного прибутку.</w:t>
      </w:r>
    </w:p>
    <w:p w14:paraId="182FE101" w14:textId="77777777" w:rsidR="008F4647" w:rsidRDefault="00F17486">
      <w:pPr>
        <w:pStyle w:val="Textkrper"/>
        <w:spacing w:line="376" w:lineRule="auto"/>
        <w:ind w:left="107" w:right="734"/>
      </w:pPr>
      <w:r>
        <w:rPr>
          <w:w w:val="105"/>
        </w:rPr>
        <w:t>Розміщення центру вздовж набережної виступає у ролі її домінанти та логічного точки. також в зв’язку з тим що набережна в Дніпрі одне з найулюбленійшіх місць дніпрян постійний потік відвідувачів гарантований.</w:t>
      </w:r>
    </w:p>
    <w:p w14:paraId="7FD79A6F" w14:textId="77777777" w:rsidR="008F4647" w:rsidRDefault="00F17486">
      <w:pPr>
        <w:pStyle w:val="Textkrper"/>
        <w:spacing w:line="376" w:lineRule="auto"/>
        <w:ind w:left="107" w:right="655"/>
      </w:pPr>
      <w:r>
        <w:rPr>
          <w:w w:val="105"/>
        </w:rPr>
        <w:t>За ціль проекту було взято переглянути та вдихнути життя в один із наймальовничих але занедбаних та знецінених куточків Дніпра, з максимальним отриманням результату працюючого на місто.</w:t>
      </w:r>
    </w:p>
    <w:p w14:paraId="0D4C8193" w14:textId="77777777" w:rsidR="008F4647" w:rsidRDefault="008F4647">
      <w:pPr>
        <w:pStyle w:val="Textkrper"/>
        <w:spacing w:before="5"/>
        <w:rPr>
          <w:sz w:val="32"/>
        </w:rPr>
      </w:pPr>
    </w:p>
    <w:p w14:paraId="4B139195" w14:textId="77777777" w:rsidR="008F4647" w:rsidRDefault="00F17486">
      <w:pPr>
        <w:pStyle w:val="berschrift2"/>
        <w:numPr>
          <w:ilvl w:val="1"/>
          <w:numId w:val="24"/>
        </w:numPr>
        <w:tabs>
          <w:tab w:val="left" w:pos="438"/>
        </w:tabs>
        <w:ind w:left="437" w:hanging="331"/>
        <w:jc w:val="left"/>
      </w:pPr>
      <w:bookmarkStart w:id="2" w:name="_TOC_250003"/>
      <w:r>
        <w:rPr>
          <w:w w:val="105"/>
        </w:rPr>
        <w:t>Функціональне</w:t>
      </w:r>
      <w:r>
        <w:rPr>
          <w:spacing w:val="1"/>
          <w:w w:val="105"/>
        </w:rPr>
        <w:t xml:space="preserve"> </w:t>
      </w:r>
      <w:bookmarkEnd w:id="2"/>
      <w:r>
        <w:rPr>
          <w:w w:val="105"/>
        </w:rPr>
        <w:t>зонування</w:t>
      </w:r>
    </w:p>
    <w:p w14:paraId="48C4EF46" w14:textId="77777777" w:rsidR="008F4647" w:rsidRDefault="00F17486">
      <w:pPr>
        <w:pStyle w:val="Textkrper"/>
        <w:spacing w:before="138"/>
        <w:ind w:left="107"/>
      </w:pPr>
      <w:r>
        <w:rPr>
          <w:w w:val="105"/>
        </w:rPr>
        <w:t>Територія Бгатофункціонального центру поділена на такі зони:</w:t>
      </w:r>
    </w:p>
    <w:p w14:paraId="461C2AB8" w14:textId="77777777" w:rsidR="008F4647" w:rsidRDefault="00F17486">
      <w:pPr>
        <w:pStyle w:val="Textkrper"/>
        <w:spacing w:before="137" w:line="376" w:lineRule="auto"/>
        <w:ind w:left="107" w:right="734"/>
      </w:pPr>
      <w:r>
        <w:rPr>
          <w:w w:val="105"/>
        </w:rPr>
        <w:t>-рекриаційна (оточуюче середовище забудови у вигляді пішохідних проходів та зелених насаджень)</w:t>
      </w:r>
    </w:p>
    <w:p w14:paraId="419FA9F6" w14:textId="77777777" w:rsidR="008F4647" w:rsidRDefault="00F17486">
      <w:pPr>
        <w:pStyle w:val="Textkrper"/>
        <w:spacing w:before="1"/>
        <w:ind w:left="107"/>
      </w:pPr>
      <w:r>
        <w:rPr>
          <w:w w:val="105"/>
        </w:rPr>
        <w:t>-видовищна (два блоку з концертними залами)</w:t>
      </w:r>
    </w:p>
    <w:p w14:paraId="25482965" w14:textId="77777777" w:rsidR="008F4647" w:rsidRDefault="00F17486">
      <w:pPr>
        <w:pStyle w:val="Textkrper"/>
        <w:spacing w:before="137" w:line="376" w:lineRule="auto"/>
        <w:ind w:left="107" w:right="734"/>
      </w:pPr>
      <w:r>
        <w:rPr>
          <w:w w:val="105"/>
        </w:rPr>
        <w:t>-комерційна (офісний блок під сдачу прімищень, та громадські поверхи зі спорт залом,салоном краси та т.п.)</w:t>
      </w:r>
    </w:p>
    <w:p w14:paraId="5C68D82A" w14:textId="77777777" w:rsidR="008F4647" w:rsidRDefault="00F17486">
      <w:pPr>
        <w:pStyle w:val="Textkrper"/>
        <w:spacing w:before="5"/>
        <w:ind w:left="107"/>
      </w:pPr>
      <w:r>
        <w:rPr>
          <w:w w:val="105"/>
        </w:rPr>
        <w:t>-виставкова (виставковий центр окремого блоку для творчих проектів)</w:t>
      </w:r>
    </w:p>
    <w:p w14:paraId="3D39A03F" w14:textId="77777777" w:rsidR="008F4647" w:rsidRDefault="00F17486">
      <w:pPr>
        <w:pStyle w:val="Textkrper"/>
        <w:spacing w:before="138"/>
        <w:ind w:left="107"/>
      </w:pPr>
      <w:r>
        <w:rPr>
          <w:w w:val="105"/>
        </w:rPr>
        <w:t>-приватна (готель та апартаменти)</w:t>
      </w:r>
    </w:p>
    <w:p w14:paraId="66C55452" w14:textId="77777777" w:rsidR="008F4647" w:rsidRDefault="008F4647">
      <w:pPr>
        <w:pStyle w:val="Textkrper"/>
        <w:rPr>
          <w:sz w:val="24"/>
        </w:rPr>
      </w:pPr>
    </w:p>
    <w:p w14:paraId="3B40B9E9" w14:textId="77777777" w:rsidR="008F4647" w:rsidRDefault="008F4647">
      <w:pPr>
        <w:pStyle w:val="Textkrper"/>
        <w:spacing w:before="11"/>
        <w:rPr>
          <w:sz w:val="20"/>
        </w:rPr>
      </w:pPr>
    </w:p>
    <w:p w14:paraId="3D28FD9B" w14:textId="77777777" w:rsidR="008F4647" w:rsidRDefault="00F17486">
      <w:pPr>
        <w:pStyle w:val="Textkrper"/>
        <w:spacing w:line="376" w:lineRule="auto"/>
        <w:ind w:left="107" w:right="1772"/>
      </w:pPr>
      <w:r>
        <w:rPr>
          <w:w w:val="105"/>
        </w:rPr>
        <w:t>Приміщення для персоналу знаходяться в своїй більшості на першому рівні обєкта,окрім приміщень що обслуговують концертні зали(бекстейдж та інші)</w:t>
      </w:r>
    </w:p>
    <w:p w14:paraId="6895F49B" w14:textId="77777777" w:rsidR="008F4647" w:rsidRDefault="008F4647">
      <w:pPr>
        <w:pStyle w:val="Textkrper"/>
        <w:rPr>
          <w:sz w:val="33"/>
        </w:rPr>
      </w:pPr>
    </w:p>
    <w:p w14:paraId="5BD5BB38" w14:textId="77777777" w:rsidR="008F4647" w:rsidRDefault="00F17486">
      <w:pPr>
        <w:pStyle w:val="berschrift2"/>
        <w:numPr>
          <w:ilvl w:val="1"/>
          <w:numId w:val="24"/>
        </w:numPr>
        <w:tabs>
          <w:tab w:val="left" w:pos="383"/>
        </w:tabs>
        <w:ind w:left="382" w:hanging="276"/>
        <w:jc w:val="left"/>
        <w:rPr>
          <w:sz w:val="19"/>
        </w:rPr>
      </w:pPr>
      <w:r>
        <w:rPr>
          <w:w w:val="105"/>
        </w:rPr>
        <w:t>Архітектурно-планувальне</w:t>
      </w:r>
      <w:r>
        <w:rPr>
          <w:spacing w:val="1"/>
          <w:w w:val="105"/>
        </w:rPr>
        <w:t xml:space="preserve"> </w:t>
      </w:r>
      <w:r>
        <w:rPr>
          <w:w w:val="105"/>
        </w:rPr>
        <w:t>рішення</w:t>
      </w:r>
    </w:p>
    <w:p w14:paraId="317C362D" w14:textId="77777777" w:rsidR="008F4647" w:rsidRDefault="00F17486">
      <w:pPr>
        <w:pStyle w:val="Textkrper"/>
        <w:spacing w:before="137" w:line="376" w:lineRule="auto"/>
        <w:ind w:left="107" w:right="734"/>
      </w:pPr>
      <w:r>
        <w:rPr>
          <w:w w:val="105"/>
        </w:rPr>
        <w:t>Проєктований Багатофункціональний центр має п’яти сигментну форму у вигляді пелюсток. Його сприйняття передбачається з усіх ракурсів різне, підкреслюючи характерність форми. Оскількі об’єкт розташований на намивній території ,з різних видів він сприймається цілісно та</w:t>
      </w:r>
    </w:p>
    <w:p w14:paraId="0537263B" w14:textId="77777777" w:rsidR="008F4647" w:rsidRDefault="008F4647">
      <w:pPr>
        <w:spacing w:line="376" w:lineRule="auto"/>
        <w:sectPr w:rsidR="008F4647">
          <w:pgSz w:w="12240" w:h="15840"/>
          <w:pgMar w:top="1360" w:right="700" w:bottom="1280" w:left="1320" w:header="0" w:footer="1012" w:gutter="0"/>
          <w:cols w:space="720"/>
        </w:sectPr>
      </w:pPr>
    </w:p>
    <w:p w14:paraId="2FC25CA8" w14:textId="77777777" w:rsidR="008F4647" w:rsidRDefault="00F17486">
      <w:pPr>
        <w:pStyle w:val="Textkrper"/>
        <w:spacing w:before="78" w:line="376" w:lineRule="auto"/>
        <w:ind w:left="107" w:right="734"/>
      </w:pPr>
      <w:r>
        <w:rPr>
          <w:w w:val="105"/>
        </w:rPr>
        <w:lastRenderedPageBreak/>
        <w:t>гармонійно,так як силует будівлі був вирішений як цілісно так і окремими частинами на різних рівнях сприйняття. Форма ж в свою чергу підкреслює та поєднується з існуючою містобудівною ситуацією та підкреслює головну функцію видовищності.</w:t>
      </w:r>
    </w:p>
    <w:p w14:paraId="4E696DD9" w14:textId="77777777" w:rsidR="008F4647" w:rsidRDefault="008F4647">
      <w:pPr>
        <w:pStyle w:val="Textkrper"/>
        <w:spacing w:before="11"/>
        <w:rPr>
          <w:sz w:val="32"/>
        </w:rPr>
      </w:pPr>
    </w:p>
    <w:p w14:paraId="3DA80F59" w14:textId="77777777" w:rsidR="008F4647" w:rsidRDefault="00F17486">
      <w:pPr>
        <w:pStyle w:val="berschrift2"/>
      </w:pPr>
      <w:r>
        <w:rPr>
          <w:w w:val="105"/>
        </w:rPr>
        <w:t>Концепція формування об</w:t>
      </w:r>
      <w:r>
        <w:rPr>
          <w:b w:val="0"/>
          <w:w w:val="105"/>
        </w:rPr>
        <w:t>’</w:t>
      </w:r>
      <w:r>
        <w:rPr>
          <w:w w:val="105"/>
        </w:rPr>
        <w:t>єкта</w:t>
      </w:r>
    </w:p>
    <w:p w14:paraId="7361AA49" w14:textId="77777777" w:rsidR="008F4647" w:rsidRDefault="008F4647">
      <w:pPr>
        <w:pStyle w:val="Textkrper"/>
        <w:rPr>
          <w:b/>
          <w:sz w:val="24"/>
        </w:rPr>
      </w:pPr>
    </w:p>
    <w:p w14:paraId="04CEB460" w14:textId="77777777" w:rsidR="008F4647" w:rsidRDefault="008F4647">
      <w:pPr>
        <w:pStyle w:val="Textkrper"/>
        <w:spacing w:before="4"/>
        <w:rPr>
          <w:b/>
        </w:rPr>
      </w:pPr>
    </w:p>
    <w:p w14:paraId="08EA721D" w14:textId="77777777" w:rsidR="008F4647" w:rsidRDefault="00F17486">
      <w:pPr>
        <w:pStyle w:val="Textkrper"/>
        <w:spacing w:line="376" w:lineRule="auto"/>
        <w:ind w:left="107" w:right="734"/>
      </w:pPr>
      <w:r>
        <w:rPr>
          <w:w w:val="105"/>
        </w:rPr>
        <w:t>На формування форми будівлі вплинуло навколишнє середовище у вигляді річки Дніпро що омиває територію проєктування. Текучі силуєти хвиль м’які та нерівномірні зміни форми різної величини надихають на створення відповидної забудови. Так як і хвилі великого Дніра, так і головна функція – видовищна, у вигляді концертних залів також транслює хвилі але вже іншої природи. а саме-звуку.</w:t>
      </w:r>
    </w:p>
    <w:p w14:paraId="25286E98" w14:textId="77777777" w:rsidR="008F4647" w:rsidRDefault="008F4647">
      <w:pPr>
        <w:pStyle w:val="Textkrper"/>
        <w:spacing w:before="3"/>
        <w:rPr>
          <w:sz w:val="24"/>
        </w:rPr>
      </w:pPr>
    </w:p>
    <w:p w14:paraId="1B278F91" w14:textId="77777777" w:rsidR="008F4647" w:rsidRDefault="00F17486">
      <w:pPr>
        <w:pStyle w:val="Textkrper"/>
        <w:spacing w:line="376" w:lineRule="auto"/>
        <w:ind w:left="201" w:right="800" w:hanging="3"/>
        <w:jc w:val="center"/>
      </w:pPr>
      <w:r>
        <w:rPr>
          <w:b/>
          <w:w w:val="105"/>
        </w:rPr>
        <w:t xml:space="preserve">Звукові хвилі </w:t>
      </w:r>
      <w:r>
        <w:rPr>
          <w:w w:val="105"/>
        </w:rPr>
        <w:t>— це повздовжні хвилі: вони складаються із частинок, що коливаються вздовж напряму</w:t>
      </w:r>
      <w:r>
        <w:rPr>
          <w:spacing w:val="-6"/>
          <w:w w:val="105"/>
        </w:rPr>
        <w:t xml:space="preserve"> </w:t>
      </w:r>
      <w:r>
        <w:rPr>
          <w:w w:val="105"/>
        </w:rPr>
        <w:t>поширення</w:t>
      </w:r>
      <w:r>
        <w:rPr>
          <w:spacing w:val="-5"/>
          <w:w w:val="105"/>
        </w:rPr>
        <w:t xml:space="preserve"> </w:t>
      </w:r>
      <w:r>
        <w:rPr>
          <w:w w:val="105"/>
        </w:rPr>
        <w:t>хвилі,</w:t>
      </w:r>
      <w:r>
        <w:rPr>
          <w:spacing w:val="-6"/>
          <w:w w:val="105"/>
        </w:rPr>
        <w:t xml:space="preserve"> </w:t>
      </w:r>
      <w:r>
        <w:rPr>
          <w:w w:val="105"/>
        </w:rPr>
        <w:t>створюючи</w:t>
      </w:r>
      <w:r>
        <w:rPr>
          <w:spacing w:val="-6"/>
          <w:w w:val="105"/>
        </w:rPr>
        <w:t xml:space="preserve"> </w:t>
      </w:r>
      <w:r>
        <w:rPr>
          <w:w w:val="105"/>
        </w:rPr>
        <w:t>області</w:t>
      </w:r>
      <w:r>
        <w:rPr>
          <w:spacing w:val="-6"/>
          <w:w w:val="105"/>
        </w:rPr>
        <w:t xml:space="preserve"> </w:t>
      </w:r>
      <w:r>
        <w:rPr>
          <w:w w:val="105"/>
        </w:rPr>
        <w:t>високого</w:t>
      </w:r>
      <w:r>
        <w:rPr>
          <w:spacing w:val="-5"/>
          <w:w w:val="105"/>
        </w:rPr>
        <w:t xml:space="preserve"> </w:t>
      </w:r>
      <w:r>
        <w:rPr>
          <w:w w:val="105"/>
        </w:rPr>
        <w:t>і</w:t>
      </w:r>
      <w:r>
        <w:rPr>
          <w:spacing w:val="-7"/>
          <w:w w:val="105"/>
        </w:rPr>
        <w:t xml:space="preserve"> </w:t>
      </w:r>
      <w:r>
        <w:rPr>
          <w:w w:val="105"/>
        </w:rPr>
        <w:t>низького</w:t>
      </w:r>
      <w:r>
        <w:rPr>
          <w:spacing w:val="-5"/>
          <w:w w:val="105"/>
        </w:rPr>
        <w:t xml:space="preserve"> </w:t>
      </w:r>
      <w:r>
        <w:rPr>
          <w:w w:val="105"/>
        </w:rPr>
        <w:t>тиску.</w:t>
      </w:r>
      <w:r>
        <w:rPr>
          <w:spacing w:val="-6"/>
          <w:w w:val="105"/>
        </w:rPr>
        <w:t xml:space="preserve"> </w:t>
      </w:r>
      <w:r>
        <w:rPr>
          <w:w w:val="105"/>
        </w:rPr>
        <w:t>Саме</w:t>
      </w:r>
      <w:r>
        <w:rPr>
          <w:spacing w:val="-5"/>
          <w:w w:val="105"/>
        </w:rPr>
        <w:t xml:space="preserve"> </w:t>
      </w:r>
      <w:r>
        <w:rPr>
          <w:w w:val="105"/>
        </w:rPr>
        <w:t>зображення</w:t>
      </w:r>
      <w:r>
        <w:rPr>
          <w:spacing w:val="-6"/>
          <w:w w:val="105"/>
        </w:rPr>
        <w:t xml:space="preserve"> </w:t>
      </w:r>
      <w:r>
        <w:rPr>
          <w:w w:val="105"/>
        </w:rPr>
        <w:t>таких хвиль надихнуло на створення відповідної</w:t>
      </w:r>
      <w:r>
        <w:rPr>
          <w:spacing w:val="1"/>
          <w:w w:val="105"/>
        </w:rPr>
        <w:t xml:space="preserve"> </w:t>
      </w:r>
      <w:r>
        <w:rPr>
          <w:w w:val="105"/>
        </w:rPr>
        <w:t>форми.</w:t>
      </w:r>
    </w:p>
    <w:p w14:paraId="57BB790D" w14:textId="77777777" w:rsidR="008F4647" w:rsidRDefault="008F4647">
      <w:pPr>
        <w:pStyle w:val="Textkrper"/>
        <w:rPr>
          <w:sz w:val="20"/>
        </w:rPr>
      </w:pPr>
    </w:p>
    <w:p w14:paraId="4E1FDD96" w14:textId="77777777" w:rsidR="008F4647" w:rsidRDefault="00F17486">
      <w:pPr>
        <w:pStyle w:val="Textkrper"/>
        <w:spacing w:before="10"/>
        <w:rPr>
          <w:sz w:val="18"/>
        </w:rPr>
      </w:pPr>
      <w:r>
        <w:rPr>
          <w:noProof/>
        </w:rPr>
        <w:drawing>
          <wp:anchor distT="0" distB="0" distL="0" distR="0" simplePos="0" relativeHeight="13" behindDoc="0" locked="0" layoutInCell="1" allowOverlap="1" wp14:anchorId="6F25ECD7" wp14:editId="1CFBD9A3">
            <wp:simplePos x="0" y="0"/>
            <wp:positionH relativeFrom="page">
              <wp:posOffset>1008671</wp:posOffset>
            </wp:positionH>
            <wp:positionV relativeFrom="paragraph">
              <wp:posOffset>163094</wp:posOffset>
            </wp:positionV>
            <wp:extent cx="5889940" cy="1911857"/>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9" cstate="print"/>
                    <a:stretch>
                      <a:fillRect/>
                    </a:stretch>
                  </pic:blipFill>
                  <pic:spPr>
                    <a:xfrm>
                      <a:off x="0" y="0"/>
                      <a:ext cx="5889940" cy="1911857"/>
                    </a:xfrm>
                    <a:prstGeom prst="rect">
                      <a:avLst/>
                    </a:prstGeom>
                  </pic:spPr>
                </pic:pic>
              </a:graphicData>
            </a:graphic>
          </wp:anchor>
        </w:drawing>
      </w:r>
    </w:p>
    <w:p w14:paraId="3784929E" w14:textId="77777777" w:rsidR="008F4647" w:rsidRDefault="008F4647">
      <w:pPr>
        <w:pStyle w:val="Textkrper"/>
        <w:rPr>
          <w:sz w:val="24"/>
        </w:rPr>
      </w:pPr>
    </w:p>
    <w:p w14:paraId="73F98A0B" w14:textId="77777777" w:rsidR="008F4647" w:rsidRDefault="008F4647">
      <w:pPr>
        <w:pStyle w:val="Textkrper"/>
        <w:rPr>
          <w:sz w:val="24"/>
        </w:rPr>
      </w:pPr>
    </w:p>
    <w:p w14:paraId="4731AF3F" w14:textId="77777777" w:rsidR="008F4647" w:rsidRDefault="008F4647">
      <w:pPr>
        <w:pStyle w:val="Textkrper"/>
        <w:rPr>
          <w:sz w:val="24"/>
        </w:rPr>
      </w:pPr>
    </w:p>
    <w:p w14:paraId="581CE96A" w14:textId="77777777" w:rsidR="008F4647" w:rsidRDefault="008F4647">
      <w:pPr>
        <w:pStyle w:val="Textkrper"/>
        <w:spacing w:before="6"/>
        <w:rPr>
          <w:sz w:val="32"/>
        </w:rPr>
      </w:pPr>
    </w:p>
    <w:p w14:paraId="68336611" w14:textId="77777777" w:rsidR="008F4647" w:rsidRDefault="00F17486">
      <w:pPr>
        <w:pStyle w:val="Textkrper"/>
        <w:spacing w:line="376" w:lineRule="auto"/>
        <w:ind w:left="107" w:right="734"/>
      </w:pPr>
      <w:r>
        <w:rPr>
          <w:w w:val="105"/>
        </w:rPr>
        <w:t>Розділення на блоки було логічним за для забезпечення самостійності функцій та спрощення їх реалізації в умовах проекту. Кожен з блоків є самостійною системою пов’язаною з іншими ідеєю багатофункціональності, спільним образом , та територією, але маючий свою індивідуальну інфраструктуру та режим.</w:t>
      </w:r>
    </w:p>
    <w:p w14:paraId="16DF7CDC" w14:textId="77777777" w:rsidR="008F4647" w:rsidRDefault="008F4647">
      <w:pPr>
        <w:spacing w:line="376" w:lineRule="auto"/>
        <w:sectPr w:rsidR="008F4647">
          <w:pgSz w:w="12240" w:h="15840"/>
          <w:pgMar w:top="1360" w:right="700" w:bottom="1280" w:left="1320" w:header="0" w:footer="1012" w:gutter="0"/>
          <w:cols w:space="720"/>
        </w:sectPr>
      </w:pPr>
    </w:p>
    <w:p w14:paraId="16C5BFDE" w14:textId="77777777" w:rsidR="008F4647" w:rsidRDefault="00F17486">
      <w:pPr>
        <w:pStyle w:val="Textkrper"/>
        <w:spacing w:before="78" w:line="376" w:lineRule="auto"/>
        <w:ind w:left="107" w:right="734"/>
      </w:pPr>
      <w:r>
        <w:rPr>
          <w:w w:val="105"/>
        </w:rPr>
        <w:lastRenderedPageBreak/>
        <w:t>Форма закликана привертати увагу, зупиняти погляд, та викликати бажання зазирнути в середину та поцікавитися що воно таке. Що дуже гармонує з місцем забудови та працює на попит.</w:t>
      </w:r>
    </w:p>
    <w:p w14:paraId="3B5E671D" w14:textId="77777777" w:rsidR="008F4647" w:rsidRDefault="008F4647">
      <w:pPr>
        <w:pStyle w:val="Textkrper"/>
        <w:rPr>
          <w:sz w:val="20"/>
        </w:rPr>
      </w:pPr>
    </w:p>
    <w:p w14:paraId="2FA6979B" w14:textId="77777777" w:rsidR="008F4647" w:rsidRDefault="008F4647">
      <w:pPr>
        <w:pStyle w:val="Textkrper"/>
        <w:rPr>
          <w:sz w:val="20"/>
        </w:rPr>
      </w:pPr>
    </w:p>
    <w:p w14:paraId="2512E782" w14:textId="77777777" w:rsidR="008F4647" w:rsidRDefault="008F4647">
      <w:pPr>
        <w:pStyle w:val="Textkrper"/>
        <w:rPr>
          <w:sz w:val="20"/>
        </w:rPr>
      </w:pPr>
    </w:p>
    <w:p w14:paraId="614823AB" w14:textId="77777777" w:rsidR="008F4647" w:rsidRDefault="00F17486">
      <w:pPr>
        <w:pStyle w:val="Textkrper"/>
        <w:spacing w:before="4"/>
        <w:rPr>
          <w:sz w:val="24"/>
        </w:rPr>
      </w:pPr>
      <w:r>
        <w:rPr>
          <w:noProof/>
        </w:rPr>
        <w:drawing>
          <wp:anchor distT="0" distB="0" distL="0" distR="0" simplePos="0" relativeHeight="14" behindDoc="0" locked="0" layoutInCell="1" allowOverlap="1" wp14:anchorId="04D8FA7D" wp14:editId="130E50B3">
            <wp:simplePos x="0" y="0"/>
            <wp:positionH relativeFrom="page">
              <wp:posOffset>1294537</wp:posOffset>
            </wp:positionH>
            <wp:positionV relativeFrom="paragraph">
              <wp:posOffset>202850</wp:posOffset>
            </wp:positionV>
            <wp:extent cx="5111014" cy="2162555"/>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0" cstate="print"/>
                    <a:stretch>
                      <a:fillRect/>
                    </a:stretch>
                  </pic:blipFill>
                  <pic:spPr>
                    <a:xfrm>
                      <a:off x="0" y="0"/>
                      <a:ext cx="5111014" cy="2162555"/>
                    </a:xfrm>
                    <a:prstGeom prst="rect">
                      <a:avLst/>
                    </a:prstGeom>
                  </pic:spPr>
                </pic:pic>
              </a:graphicData>
            </a:graphic>
          </wp:anchor>
        </w:drawing>
      </w:r>
    </w:p>
    <w:p w14:paraId="278D2EDD" w14:textId="77777777" w:rsidR="008F4647" w:rsidRDefault="008F4647">
      <w:pPr>
        <w:pStyle w:val="Textkrper"/>
        <w:rPr>
          <w:sz w:val="24"/>
        </w:rPr>
      </w:pPr>
    </w:p>
    <w:p w14:paraId="6E4BA2A8" w14:textId="77777777" w:rsidR="008F4647" w:rsidRDefault="008F4647">
      <w:pPr>
        <w:pStyle w:val="Textkrper"/>
        <w:rPr>
          <w:sz w:val="24"/>
        </w:rPr>
      </w:pPr>
    </w:p>
    <w:p w14:paraId="66AC0715" w14:textId="77777777" w:rsidR="008F4647" w:rsidRDefault="008F4647">
      <w:pPr>
        <w:pStyle w:val="Textkrper"/>
        <w:rPr>
          <w:sz w:val="24"/>
        </w:rPr>
      </w:pPr>
    </w:p>
    <w:p w14:paraId="70989ACD" w14:textId="77777777" w:rsidR="008F4647" w:rsidRDefault="008F4647">
      <w:pPr>
        <w:pStyle w:val="Textkrper"/>
        <w:rPr>
          <w:sz w:val="24"/>
        </w:rPr>
      </w:pPr>
    </w:p>
    <w:p w14:paraId="29779313" w14:textId="77777777" w:rsidR="008F4647" w:rsidRDefault="008F4647">
      <w:pPr>
        <w:pStyle w:val="Textkrper"/>
        <w:rPr>
          <w:sz w:val="24"/>
        </w:rPr>
      </w:pPr>
    </w:p>
    <w:p w14:paraId="6B520941" w14:textId="77777777" w:rsidR="008F4647" w:rsidRDefault="008F4647">
      <w:pPr>
        <w:pStyle w:val="Textkrper"/>
        <w:rPr>
          <w:sz w:val="24"/>
        </w:rPr>
      </w:pPr>
    </w:p>
    <w:p w14:paraId="4539FC26" w14:textId="77777777" w:rsidR="008F4647" w:rsidRDefault="008F4647">
      <w:pPr>
        <w:pStyle w:val="Textkrper"/>
        <w:rPr>
          <w:sz w:val="24"/>
        </w:rPr>
      </w:pPr>
    </w:p>
    <w:p w14:paraId="5C8B0942" w14:textId="77777777" w:rsidR="008F4647" w:rsidRDefault="008F4647">
      <w:pPr>
        <w:pStyle w:val="Textkrper"/>
        <w:rPr>
          <w:sz w:val="24"/>
        </w:rPr>
      </w:pPr>
    </w:p>
    <w:p w14:paraId="5CEEFF71" w14:textId="77777777" w:rsidR="008F4647" w:rsidRDefault="008F4647">
      <w:pPr>
        <w:pStyle w:val="Textkrper"/>
        <w:rPr>
          <w:sz w:val="24"/>
        </w:rPr>
      </w:pPr>
    </w:p>
    <w:p w14:paraId="57CA836B" w14:textId="77777777" w:rsidR="008F4647" w:rsidRDefault="008F4647">
      <w:pPr>
        <w:pStyle w:val="Textkrper"/>
        <w:rPr>
          <w:sz w:val="24"/>
        </w:rPr>
      </w:pPr>
    </w:p>
    <w:p w14:paraId="0F2072E5" w14:textId="77777777" w:rsidR="008F4647" w:rsidRDefault="008F4647">
      <w:pPr>
        <w:pStyle w:val="Textkrper"/>
        <w:rPr>
          <w:sz w:val="24"/>
        </w:rPr>
      </w:pPr>
    </w:p>
    <w:p w14:paraId="6AE4788E" w14:textId="77777777" w:rsidR="008F4647" w:rsidRDefault="008F4647">
      <w:pPr>
        <w:pStyle w:val="Textkrper"/>
        <w:rPr>
          <w:sz w:val="24"/>
        </w:rPr>
      </w:pPr>
    </w:p>
    <w:p w14:paraId="59F1D6B8" w14:textId="77777777" w:rsidR="008F4647" w:rsidRDefault="008F4647">
      <w:pPr>
        <w:pStyle w:val="Textkrper"/>
        <w:rPr>
          <w:sz w:val="24"/>
        </w:rPr>
      </w:pPr>
    </w:p>
    <w:p w14:paraId="2DC749DB" w14:textId="77777777" w:rsidR="008F4647" w:rsidRDefault="008F4647">
      <w:pPr>
        <w:pStyle w:val="Textkrper"/>
        <w:rPr>
          <w:sz w:val="24"/>
        </w:rPr>
      </w:pPr>
    </w:p>
    <w:p w14:paraId="51691772" w14:textId="77777777" w:rsidR="008F4647" w:rsidRDefault="008F4647">
      <w:pPr>
        <w:pStyle w:val="Textkrper"/>
        <w:rPr>
          <w:sz w:val="24"/>
        </w:rPr>
      </w:pPr>
    </w:p>
    <w:p w14:paraId="47B555CB" w14:textId="77777777" w:rsidR="008F4647" w:rsidRDefault="008F4647">
      <w:pPr>
        <w:pStyle w:val="Textkrper"/>
        <w:rPr>
          <w:sz w:val="24"/>
        </w:rPr>
      </w:pPr>
    </w:p>
    <w:p w14:paraId="12A91D5F" w14:textId="77777777" w:rsidR="008F4647" w:rsidRDefault="008F4647">
      <w:pPr>
        <w:pStyle w:val="Textkrper"/>
        <w:rPr>
          <w:sz w:val="24"/>
        </w:rPr>
      </w:pPr>
    </w:p>
    <w:p w14:paraId="7CD88A11" w14:textId="77777777" w:rsidR="008F4647" w:rsidRDefault="008F4647">
      <w:pPr>
        <w:pStyle w:val="Textkrper"/>
        <w:rPr>
          <w:sz w:val="24"/>
        </w:rPr>
      </w:pPr>
    </w:p>
    <w:p w14:paraId="1A35B619" w14:textId="77777777" w:rsidR="008F4647" w:rsidRDefault="008F4647">
      <w:pPr>
        <w:pStyle w:val="Textkrper"/>
        <w:rPr>
          <w:sz w:val="24"/>
        </w:rPr>
      </w:pPr>
    </w:p>
    <w:p w14:paraId="1997A3BE" w14:textId="77777777" w:rsidR="008F4647" w:rsidRDefault="008F4647">
      <w:pPr>
        <w:pStyle w:val="Textkrper"/>
        <w:rPr>
          <w:sz w:val="24"/>
        </w:rPr>
      </w:pPr>
    </w:p>
    <w:p w14:paraId="69716E83" w14:textId="77777777" w:rsidR="008F4647" w:rsidRDefault="008F4647">
      <w:pPr>
        <w:pStyle w:val="Textkrper"/>
        <w:rPr>
          <w:sz w:val="24"/>
        </w:rPr>
      </w:pPr>
    </w:p>
    <w:p w14:paraId="3FA98429" w14:textId="77777777" w:rsidR="008F4647" w:rsidRDefault="008F4647">
      <w:pPr>
        <w:pStyle w:val="Textkrper"/>
        <w:rPr>
          <w:sz w:val="24"/>
        </w:rPr>
      </w:pPr>
    </w:p>
    <w:p w14:paraId="653FFA4D" w14:textId="77777777" w:rsidR="008F4647" w:rsidRDefault="008F4647">
      <w:pPr>
        <w:pStyle w:val="Textkrper"/>
        <w:rPr>
          <w:sz w:val="24"/>
        </w:rPr>
      </w:pPr>
    </w:p>
    <w:p w14:paraId="62723AE8" w14:textId="77777777" w:rsidR="008F4647" w:rsidRDefault="00F17486">
      <w:pPr>
        <w:pStyle w:val="Textkrper"/>
        <w:spacing w:before="172"/>
        <w:ind w:right="598"/>
        <w:jc w:val="center"/>
      </w:pPr>
      <w:r>
        <w:rPr>
          <w:w w:val="102"/>
        </w:rPr>
        <w:t>0</w:t>
      </w:r>
    </w:p>
    <w:p w14:paraId="534AB570" w14:textId="77777777" w:rsidR="008F4647" w:rsidRDefault="008F4647">
      <w:pPr>
        <w:jc w:val="center"/>
        <w:sectPr w:rsidR="008F4647">
          <w:pgSz w:w="12240" w:h="15840"/>
          <w:pgMar w:top="1360" w:right="700" w:bottom="1280" w:left="1320" w:header="0" w:footer="1012" w:gutter="0"/>
          <w:cols w:space="720"/>
        </w:sectPr>
      </w:pPr>
    </w:p>
    <w:p w14:paraId="741F7DC0" w14:textId="77777777" w:rsidR="008F4647" w:rsidRDefault="00F17486">
      <w:pPr>
        <w:pStyle w:val="berschrift2"/>
        <w:numPr>
          <w:ilvl w:val="1"/>
          <w:numId w:val="24"/>
        </w:numPr>
        <w:tabs>
          <w:tab w:val="left" w:pos="468"/>
        </w:tabs>
        <w:spacing w:before="78"/>
        <w:ind w:hanging="361"/>
        <w:jc w:val="left"/>
      </w:pPr>
      <w:bookmarkStart w:id="3" w:name="_TOC_250002"/>
      <w:r>
        <w:rPr>
          <w:w w:val="105"/>
        </w:rPr>
        <w:lastRenderedPageBreak/>
        <w:t>Функціональна організація внутрішнього простору та об</w:t>
      </w:r>
      <w:r>
        <w:rPr>
          <w:b w:val="0"/>
          <w:w w:val="105"/>
        </w:rPr>
        <w:t>’</w:t>
      </w:r>
      <w:r>
        <w:rPr>
          <w:w w:val="105"/>
        </w:rPr>
        <w:t>ємно планувальні</w:t>
      </w:r>
      <w:r>
        <w:rPr>
          <w:spacing w:val="-7"/>
          <w:w w:val="105"/>
        </w:rPr>
        <w:t xml:space="preserve"> </w:t>
      </w:r>
      <w:bookmarkEnd w:id="3"/>
      <w:r>
        <w:rPr>
          <w:w w:val="105"/>
        </w:rPr>
        <w:t>рішення</w:t>
      </w:r>
    </w:p>
    <w:p w14:paraId="77281673" w14:textId="77777777" w:rsidR="008F4647" w:rsidRDefault="008F4647">
      <w:pPr>
        <w:pStyle w:val="Textkrper"/>
        <w:rPr>
          <w:b/>
          <w:sz w:val="20"/>
        </w:rPr>
      </w:pPr>
    </w:p>
    <w:p w14:paraId="57F2229A" w14:textId="77777777" w:rsidR="008F4647" w:rsidRDefault="008F4647">
      <w:pPr>
        <w:pStyle w:val="Textkrper"/>
        <w:rPr>
          <w:b/>
          <w:sz w:val="20"/>
        </w:rPr>
      </w:pPr>
    </w:p>
    <w:p w14:paraId="7F264C47" w14:textId="77777777" w:rsidR="008F4647" w:rsidRDefault="008F4647">
      <w:pPr>
        <w:pStyle w:val="Textkrper"/>
        <w:rPr>
          <w:b/>
          <w:sz w:val="20"/>
        </w:rPr>
      </w:pPr>
    </w:p>
    <w:p w14:paraId="7B4933EE" w14:textId="77777777" w:rsidR="008F4647" w:rsidRDefault="008F4647">
      <w:pPr>
        <w:pStyle w:val="Textkrper"/>
        <w:rPr>
          <w:b/>
          <w:sz w:val="20"/>
        </w:rPr>
      </w:pPr>
    </w:p>
    <w:p w14:paraId="425A2048" w14:textId="77777777" w:rsidR="008F4647" w:rsidRDefault="008F4647">
      <w:pPr>
        <w:pStyle w:val="Textkrper"/>
        <w:rPr>
          <w:b/>
          <w:sz w:val="20"/>
        </w:rPr>
      </w:pPr>
    </w:p>
    <w:p w14:paraId="16953683" w14:textId="77777777" w:rsidR="008F4647" w:rsidRDefault="00F17486">
      <w:pPr>
        <w:pStyle w:val="Textkrper"/>
        <w:spacing w:before="5"/>
        <w:rPr>
          <w:b/>
          <w:sz w:val="27"/>
        </w:rPr>
      </w:pPr>
      <w:r>
        <w:rPr>
          <w:noProof/>
        </w:rPr>
        <w:drawing>
          <wp:anchor distT="0" distB="0" distL="0" distR="0" simplePos="0" relativeHeight="15" behindDoc="0" locked="0" layoutInCell="1" allowOverlap="1" wp14:anchorId="273A9ADA" wp14:editId="0E535D0A">
            <wp:simplePos x="0" y="0"/>
            <wp:positionH relativeFrom="page">
              <wp:posOffset>1472074</wp:posOffset>
            </wp:positionH>
            <wp:positionV relativeFrom="paragraph">
              <wp:posOffset>225292</wp:posOffset>
            </wp:positionV>
            <wp:extent cx="5273218" cy="2471166"/>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1" cstate="print"/>
                    <a:stretch>
                      <a:fillRect/>
                    </a:stretch>
                  </pic:blipFill>
                  <pic:spPr>
                    <a:xfrm>
                      <a:off x="0" y="0"/>
                      <a:ext cx="5273218" cy="2471166"/>
                    </a:xfrm>
                    <a:prstGeom prst="rect">
                      <a:avLst/>
                    </a:prstGeom>
                  </pic:spPr>
                </pic:pic>
              </a:graphicData>
            </a:graphic>
          </wp:anchor>
        </w:drawing>
      </w:r>
    </w:p>
    <w:p w14:paraId="7558F696" w14:textId="77777777" w:rsidR="008F4647" w:rsidRDefault="008F4647">
      <w:pPr>
        <w:pStyle w:val="Textkrper"/>
        <w:rPr>
          <w:b/>
          <w:sz w:val="24"/>
        </w:rPr>
      </w:pPr>
    </w:p>
    <w:p w14:paraId="70F8BEC4" w14:textId="77777777" w:rsidR="008F4647" w:rsidRDefault="008F4647">
      <w:pPr>
        <w:pStyle w:val="Textkrper"/>
        <w:rPr>
          <w:b/>
          <w:sz w:val="24"/>
        </w:rPr>
      </w:pPr>
    </w:p>
    <w:p w14:paraId="11BB6329" w14:textId="77777777" w:rsidR="008F4647" w:rsidRDefault="008F4647">
      <w:pPr>
        <w:pStyle w:val="Textkrper"/>
        <w:rPr>
          <w:b/>
          <w:sz w:val="24"/>
        </w:rPr>
      </w:pPr>
    </w:p>
    <w:p w14:paraId="5CD7DC68" w14:textId="77777777" w:rsidR="008F4647" w:rsidRDefault="00F17486">
      <w:pPr>
        <w:pStyle w:val="Textkrper"/>
        <w:spacing w:before="196" w:line="376" w:lineRule="auto"/>
        <w:ind w:left="107" w:right="734"/>
      </w:pPr>
      <w:r>
        <w:rPr>
          <w:w w:val="105"/>
        </w:rPr>
        <w:t>Основною митою будівлі є гармонійне поєднання видовищної, офісної,виставкової та жилої функцій.</w:t>
      </w:r>
    </w:p>
    <w:p w14:paraId="602F6AAE" w14:textId="77777777" w:rsidR="008F4647" w:rsidRDefault="008F4647">
      <w:pPr>
        <w:pStyle w:val="Textkrper"/>
        <w:rPr>
          <w:sz w:val="33"/>
        </w:rPr>
      </w:pPr>
    </w:p>
    <w:p w14:paraId="161C7A71" w14:textId="77777777" w:rsidR="008F4647" w:rsidRDefault="00F17486">
      <w:pPr>
        <w:pStyle w:val="Textkrper"/>
        <w:spacing w:line="376" w:lineRule="auto"/>
        <w:ind w:left="107" w:right="734"/>
      </w:pPr>
      <w:r>
        <w:rPr>
          <w:w w:val="105"/>
        </w:rPr>
        <w:t>Є різни принципи за якими основні приміщення можуть бути розміщені, але є зони які повинні бути пов’язані між собою .Наприклад концертні зали повинні бути межовані з технічними приміщеннями ,які контролюють наприклад процес звуко або світло супроводження,чи процеси пов язані з перебуванням відвідувачів та артистів в середині.</w:t>
      </w:r>
    </w:p>
    <w:p w14:paraId="5D9203BC" w14:textId="77777777" w:rsidR="008F4647" w:rsidRDefault="008F4647">
      <w:pPr>
        <w:pStyle w:val="Textkrper"/>
        <w:rPr>
          <w:sz w:val="33"/>
        </w:rPr>
      </w:pPr>
    </w:p>
    <w:p w14:paraId="45A63676" w14:textId="77777777" w:rsidR="008F4647" w:rsidRDefault="00F17486">
      <w:pPr>
        <w:pStyle w:val="berschrift2"/>
      </w:pPr>
      <w:r>
        <w:rPr>
          <w:w w:val="105"/>
        </w:rPr>
        <w:t>Видовищні блоки</w:t>
      </w:r>
    </w:p>
    <w:p w14:paraId="14842DAD" w14:textId="77777777" w:rsidR="008F4647" w:rsidRDefault="00F17486">
      <w:pPr>
        <w:pStyle w:val="Textkrper"/>
        <w:spacing w:before="143" w:line="376" w:lineRule="auto"/>
        <w:ind w:left="107" w:right="734"/>
      </w:pPr>
      <w:r>
        <w:rPr>
          <w:w w:val="105"/>
        </w:rPr>
        <w:t>Блоки з концертними залами на 1000 та 500 чоловік займають ледь не 50% всієї площі будівлі. Фасади з зовнішніми скляними фасадами розвернуті у направленні центру міста та центрального мосту, що дає незабутню картину, бо при стемнінні блоки зарахунок фойє концертних залів починають ніби світитися з середини, що не може не привертати увагу зі східної сторони об’єкта.Головний вхід до блоків розташований на 2 рівні,є доступ до паркінгу.</w:t>
      </w:r>
    </w:p>
    <w:p w14:paraId="2DD91366" w14:textId="77777777" w:rsidR="008F4647" w:rsidRDefault="008F4647">
      <w:pPr>
        <w:spacing w:line="376" w:lineRule="auto"/>
        <w:sectPr w:rsidR="008F4647">
          <w:pgSz w:w="12240" w:h="15840"/>
          <w:pgMar w:top="1360" w:right="700" w:bottom="1280" w:left="1320" w:header="0" w:footer="1012" w:gutter="0"/>
          <w:cols w:space="720"/>
        </w:sectPr>
      </w:pPr>
    </w:p>
    <w:p w14:paraId="7BCA09D1" w14:textId="77777777" w:rsidR="008F4647" w:rsidRDefault="00F17486">
      <w:pPr>
        <w:pStyle w:val="Textkrper"/>
        <w:spacing w:before="78"/>
        <w:ind w:left="107"/>
      </w:pPr>
      <w:r>
        <w:rPr>
          <w:w w:val="105"/>
        </w:rPr>
        <w:lastRenderedPageBreak/>
        <w:t>Групи приміщень блоку з великою концертною залою:</w:t>
      </w:r>
    </w:p>
    <w:p w14:paraId="10E787FF" w14:textId="77777777" w:rsidR="008F4647" w:rsidRDefault="00F17486">
      <w:pPr>
        <w:pStyle w:val="Listenabsatz"/>
        <w:numPr>
          <w:ilvl w:val="2"/>
          <w:numId w:val="24"/>
        </w:numPr>
        <w:tabs>
          <w:tab w:val="left" w:pos="827"/>
          <w:tab w:val="left" w:pos="828"/>
        </w:tabs>
        <w:spacing w:before="137" w:line="374" w:lineRule="auto"/>
        <w:ind w:right="1166"/>
        <w:rPr>
          <w:rFonts w:ascii="Symbol" w:hAnsi="Symbol"/>
          <w:sz w:val="21"/>
        </w:rPr>
      </w:pPr>
      <w:r>
        <w:rPr>
          <w:sz w:val="21"/>
        </w:rPr>
        <w:t>Приміщення для артистів(вестебюль – 55 м</w:t>
      </w:r>
      <w:r>
        <w:rPr>
          <w:sz w:val="21"/>
          <w:vertAlign w:val="superscript"/>
        </w:rPr>
        <w:t>2</w:t>
      </w:r>
      <w:r>
        <w:rPr>
          <w:sz w:val="21"/>
        </w:rPr>
        <w:t>, гардероб– 55 м</w:t>
      </w:r>
      <w:r>
        <w:rPr>
          <w:sz w:val="21"/>
          <w:vertAlign w:val="superscript"/>
        </w:rPr>
        <w:t>2</w:t>
      </w:r>
      <w:r>
        <w:rPr>
          <w:sz w:val="21"/>
        </w:rPr>
        <w:t>,су– 30 м</w:t>
      </w:r>
      <w:r>
        <w:rPr>
          <w:sz w:val="21"/>
          <w:vertAlign w:val="superscript"/>
        </w:rPr>
        <w:t>2</w:t>
      </w:r>
      <w:r>
        <w:rPr>
          <w:sz w:val="21"/>
        </w:rPr>
        <w:t>,репетиційні– 60 м</w:t>
      </w:r>
      <w:r>
        <w:rPr>
          <w:sz w:val="21"/>
          <w:vertAlign w:val="superscript"/>
        </w:rPr>
        <w:t>2</w:t>
      </w:r>
      <w:r>
        <w:rPr>
          <w:sz w:val="21"/>
        </w:rPr>
        <w:t>,фоє– 55 м</w:t>
      </w:r>
      <w:r>
        <w:rPr>
          <w:sz w:val="21"/>
          <w:vertAlign w:val="superscript"/>
        </w:rPr>
        <w:t>2</w:t>
      </w:r>
      <w:r>
        <w:rPr>
          <w:sz w:val="21"/>
        </w:rPr>
        <w:t>,репетиційні– 200 м</w:t>
      </w:r>
      <w:r>
        <w:rPr>
          <w:sz w:val="21"/>
          <w:vertAlign w:val="superscript"/>
        </w:rPr>
        <w:t>2</w:t>
      </w:r>
      <w:r>
        <w:rPr>
          <w:sz w:val="21"/>
        </w:rPr>
        <w:t>,гримерна– 75м</w:t>
      </w:r>
      <w:r>
        <w:rPr>
          <w:sz w:val="21"/>
          <w:vertAlign w:val="superscript"/>
        </w:rPr>
        <w:t>2</w:t>
      </w:r>
      <w:r>
        <w:rPr>
          <w:sz w:val="21"/>
        </w:rPr>
        <w:t>,костюмерна– 80 м</w:t>
      </w:r>
      <w:r>
        <w:rPr>
          <w:sz w:val="21"/>
          <w:vertAlign w:val="superscript"/>
        </w:rPr>
        <w:t>2</w:t>
      </w:r>
      <w:r>
        <w:rPr>
          <w:sz w:val="21"/>
        </w:rPr>
        <w:t>,кімната лікаря– 20м</w:t>
      </w:r>
      <w:r>
        <w:rPr>
          <w:sz w:val="21"/>
          <w:vertAlign w:val="superscript"/>
        </w:rPr>
        <w:t>2</w:t>
      </w:r>
      <w:r>
        <w:rPr>
          <w:sz w:val="21"/>
        </w:rPr>
        <w:t>,приміщення реквізиту– 75 м</w:t>
      </w:r>
      <w:r>
        <w:rPr>
          <w:sz w:val="21"/>
          <w:vertAlign w:val="superscript"/>
        </w:rPr>
        <w:t>2</w:t>
      </w:r>
      <w:r>
        <w:rPr>
          <w:sz w:val="21"/>
        </w:rPr>
        <w:t xml:space="preserve"> та інші – 60</w:t>
      </w:r>
      <w:r>
        <w:rPr>
          <w:spacing w:val="46"/>
          <w:sz w:val="21"/>
        </w:rPr>
        <w:t xml:space="preserve"> </w:t>
      </w:r>
      <w:r>
        <w:rPr>
          <w:sz w:val="21"/>
        </w:rPr>
        <w:t>м</w:t>
      </w:r>
      <w:r>
        <w:rPr>
          <w:sz w:val="21"/>
          <w:vertAlign w:val="superscript"/>
        </w:rPr>
        <w:t>2</w:t>
      </w:r>
    </w:p>
    <w:p w14:paraId="1D58F8DC" w14:textId="77777777" w:rsidR="008F4647" w:rsidRDefault="00F17486">
      <w:pPr>
        <w:pStyle w:val="Listenabsatz"/>
        <w:numPr>
          <w:ilvl w:val="2"/>
          <w:numId w:val="24"/>
        </w:numPr>
        <w:tabs>
          <w:tab w:val="left" w:pos="827"/>
          <w:tab w:val="left" w:pos="828"/>
        </w:tabs>
        <w:spacing w:before="2" w:line="367" w:lineRule="auto"/>
        <w:ind w:right="1419"/>
        <w:rPr>
          <w:rFonts w:ascii="Symbol" w:hAnsi="Symbol"/>
          <w:sz w:val="21"/>
        </w:rPr>
      </w:pPr>
      <w:r>
        <w:rPr>
          <w:w w:val="105"/>
          <w:sz w:val="21"/>
        </w:rPr>
        <w:t>Приміщення</w:t>
      </w:r>
      <w:r>
        <w:rPr>
          <w:spacing w:val="-7"/>
          <w:w w:val="105"/>
          <w:sz w:val="21"/>
        </w:rPr>
        <w:t xml:space="preserve"> </w:t>
      </w:r>
      <w:r>
        <w:rPr>
          <w:w w:val="105"/>
          <w:sz w:val="21"/>
        </w:rPr>
        <w:t>виробничо-технічні</w:t>
      </w:r>
      <w:r>
        <w:rPr>
          <w:spacing w:val="-7"/>
          <w:w w:val="105"/>
          <w:sz w:val="21"/>
        </w:rPr>
        <w:t xml:space="preserve"> </w:t>
      </w:r>
      <w:r>
        <w:rPr>
          <w:w w:val="105"/>
          <w:sz w:val="21"/>
        </w:rPr>
        <w:t>(майстеня</w:t>
      </w:r>
      <w:r>
        <w:rPr>
          <w:spacing w:val="-7"/>
          <w:w w:val="105"/>
          <w:sz w:val="21"/>
        </w:rPr>
        <w:t xml:space="preserve"> </w:t>
      </w:r>
      <w:r>
        <w:rPr>
          <w:w w:val="105"/>
          <w:sz w:val="21"/>
        </w:rPr>
        <w:t>–</w:t>
      </w:r>
      <w:r>
        <w:rPr>
          <w:spacing w:val="-7"/>
          <w:w w:val="105"/>
          <w:sz w:val="21"/>
        </w:rPr>
        <w:t xml:space="preserve"> </w:t>
      </w:r>
      <w:r>
        <w:rPr>
          <w:w w:val="105"/>
          <w:sz w:val="21"/>
        </w:rPr>
        <w:t>55</w:t>
      </w:r>
      <w:r>
        <w:rPr>
          <w:spacing w:val="-6"/>
          <w:w w:val="105"/>
          <w:sz w:val="21"/>
        </w:rPr>
        <w:t xml:space="preserve"> </w:t>
      </w:r>
      <w:r>
        <w:rPr>
          <w:w w:val="105"/>
          <w:sz w:val="21"/>
        </w:rPr>
        <w:t>м</w:t>
      </w:r>
      <w:r>
        <w:rPr>
          <w:w w:val="105"/>
          <w:sz w:val="21"/>
          <w:vertAlign w:val="superscript"/>
        </w:rPr>
        <w:t>2</w:t>
      </w:r>
      <w:r>
        <w:rPr>
          <w:w w:val="105"/>
          <w:sz w:val="21"/>
        </w:rPr>
        <w:t>,склад</w:t>
      </w:r>
      <w:r>
        <w:rPr>
          <w:spacing w:val="-7"/>
          <w:w w:val="105"/>
          <w:sz w:val="21"/>
        </w:rPr>
        <w:t xml:space="preserve"> </w:t>
      </w:r>
      <w:r>
        <w:rPr>
          <w:w w:val="105"/>
          <w:sz w:val="21"/>
        </w:rPr>
        <w:t>матеріалів–</w:t>
      </w:r>
      <w:r>
        <w:rPr>
          <w:spacing w:val="-6"/>
          <w:w w:val="105"/>
          <w:sz w:val="21"/>
        </w:rPr>
        <w:t xml:space="preserve"> </w:t>
      </w:r>
      <w:r>
        <w:rPr>
          <w:w w:val="105"/>
          <w:sz w:val="21"/>
        </w:rPr>
        <w:t>55</w:t>
      </w:r>
      <w:r>
        <w:rPr>
          <w:spacing w:val="-6"/>
          <w:w w:val="105"/>
          <w:sz w:val="21"/>
        </w:rPr>
        <w:t xml:space="preserve"> </w:t>
      </w:r>
      <w:r>
        <w:rPr>
          <w:w w:val="105"/>
          <w:sz w:val="21"/>
        </w:rPr>
        <w:t>м</w:t>
      </w:r>
      <w:r>
        <w:rPr>
          <w:w w:val="105"/>
          <w:sz w:val="21"/>
          <w:vertAlign w:val="superscript"/>
        </w:rPr>
        <w:t>2</w:t>
      </w:r>
      <w:r>
        <w:rPr>
          <w:w w:val="105"/>
          <w:sz w:val="21"/>
        </w:rPr>
        <w:t>,колодова апарвтури– 55</w:t>
      </w:r>
      <w:r>
        <w:rPr>
          <w:spacing w:val="2"/>
          <w:w w:val="105"/>
          <w:sz w:val="21"/>
        </w:rPr>
        <w:t xml:space="preserve"> </w:t>
      </w:r>
      <w:r>
        <w:rPr>
          <w:w w:val="105"/>
          <w:sz w:val="21"/>
        </w:rPr>
        <w:t>м</w:t>
      </w:r>
      <w:r>
        <w:rPr>
          <w:w w:val="105"/>
          <w:sz w:val="21"/>
          <w:vertAlign w:val="superscript"/>
        </w:rPr>
        <w:t>2</w:t>
      </w:r>
      <w:r>
        <w:rPr>
          <w:w w:val="105"/>
          <w:sz w:val="21"/>
        </w:rPr>
        <w:t>)</w:t>
      </w:r>
    </w:p>
    <w:p w14:paraId="794FE4BD" w14:textId="77777777" w:rsidR="008F4647" w:rsidRDefault="00F17486">
      <w:pPr>
        <w:pStyle w:val="Listenabsatz"/>
        <w:numPr>
          <w:ilvl w:val="2"/>
          <w:numId w:val="24"/>
        </w:numPr>
        <w:tabs>
          <w:tab w:val="left" w:pos="827"/>
          <w:tab w:val="left" w:pos="828"/>
        </w:tabs>
        <w:spacing w:before="10" w:line="374" w:lineRule="auto"/>
        <w:ind w:right="957"/>
        <w:rPr>
          <w:rFonts w:ascii="Symbol" w:hAnsi="Symbol"/>
          <w:sz w:val="21"/>
        </w:rPr>
      </w:pPr>
      <w:r>
        <w:rPr>
          <w:w w:val="105"/>
          <w:sz w:val="21"/>
        </w:rPr>
        <w:t>Примішення електро технічного комплексу(апаратна регулювальна– 75 м</w:t>
      </w:r>
      <w:r>
        <w:rPr>
          <w:w w:val="105"/>
          <w:sz w:val="21"/>
          <w:vertAlign w:val="superscript"/>
        </w:rPr>
        <w:t>2</w:t>
      </w:r>
      <w:r>
        <w:rPr>
          <w:w w:val="105"/>
          <w:sz w:val="21"/>
        </w:rPr>
        <w:t>,щитова– 45 м</w:t>
      </w:r>
      <w:r>
        <w:rPr>
          <w:w w:val="105"/>
          <w:sz w:val="21"/>
          <w:vertAlign w:val="superscript"/>
        </w:rPr>
        <w:t>2</w:t>
      </w:r>
      <w:r>
        <w:rPr>
          <w:w w:val="105"/>
          <w:sz w:val="21"/>
        </w:rPr>
        <w:t>,машиннв зала– 75 м</w:t>
      </w:r>
      <w:r>
        <w:rPr>
          <w:w w:val="105"/>
          <w:sz w:val="21"/>
          <w:vertAlign w:val="superscript"/>
        </w:rPr>
        <w:t>2</w:t>
      </w:r>
      <w:r>
        <w:rPr>
          <w:w w:val="105"/>
          <w:sz w:val="21"/>
        </w:rPr>
        <w:t>,приміщення освітлення– 55 м</w:t>
      </w:r>
      <w:r>
        <w:rPr>
          <w:w w:val="105"/>
          <w:sz w:val="21"/>
          <w:vertAlign w:val="superscript"/>
        </w:rPr>
        <w:t>2</w:t>
      </w:r>
      <w:r>
        <w:rPr>
          <w:w w:val="105"/>
          <w:sz w:val="21"/>
        </w:rPr>
        <w:t>,світлопроєкційна– 55 м</w:t>
      </w:r>
      <w:r>
        <w:rPr>
          <w:w w:val="105"/>
          <w:sz w:val="21"/>
          <w:vertAlign w:val="superscript"/>
        </w:rPr>
        <w:t>2</w:t>
      </w:r>
      <w:r>
        <w:rPr>
          <w:w w:val="105"/>
          <w:sz w:val="21"/>
        </w:rPr>
        <w:t>,акамуляторна–</w:t>
      </w:r>
      <w:r>
        <w:rPr>
          <w:spacing w:val="-10"/>
          <w:w w:val="105"/>
          <w:sz w:val="21"/>
        </w:rPr>
        <w:t xml:space="preserve"> </w:t>
      </w:r>
      <w:r>
        <w:rPr>
          <w:w w:val="105"/>
          <w:sz w:val="21"/>
        </w:rPr>
        <w:t>55</w:t>
      </w:r>
      <w:r>
        <w:rPr>
          <w:spacing w:val="-9"/>
          <w:w w:val="105"/>
          <w:sz w:val="21"/>
        </w:rPr>
        <w:t xml:space="preserve"> </w:t>
      </w:r>
      <w:r>
        <w:rPr>
          <w:w w:val="105"/>
          <w:sz w:val="21"/>
        </w:rPr>
        <w:t>м</w:t>
      </w:r>
      <w:r>
        <w:rPr>
          <w:w w:val="105"/>
          <w:sz w:val="21"/>
          <w:vertAlign w:val="superscript"/>
        </w:rPr>
        <w:t>2</w:t>
      </w:r>
      <w:r>
        <w:rPr>
          <w:w w:val="105"/>
          <w:sz w:val="21"/>
        </w:rPr>
        <w:t>,звукооператорна–</w:t>
      </w:r>
      <w:r>
        <w:rPr>
          <w:spacing w:val="-9"/>
          <w:w w:val="105"/>
          <w:sz w:val="21"/>
        </w:rPr>
        <w:t xml:space="preserve"> </w:t>
      </w:r>
      <w:r>
        <w:rPr>
          <w:w w:val="105"/>
          <w:sz w:val="21"/>
        </w:rPr>
        <w:t>30</w:t>
      </w:r>
      <w:r>
        <w:rPr>
          <w:spacing w:val="-9"/>
          <w:w w:val="105"/>
          <w:sz w:val="21"/>
        </w:rPr>
        <w:t xml:space="preserve"> </w:t>
      </w:r>
      <w:r>
        <w:rPr>
          <w:w w:val="105"/>
          <w:sz w:val="21"/>
        </w:rPr>
        <w:t>м</w:t>
      </w:r>
      <w:r>
        <w:rPr>
          <w:w w:val="105"/>
          <w:sz w:val="21"/>
          <w:vertAlign w:val="superscript"/>
        </w:rPr>
        <w:t>2</w:t>
      </w:r>
      <w:r>
        <w:rPr>
          <w:w w:val="105"/>
          <w:sz w:val="21"/>
        </w:rPr>
        <w:t>,електрочасова–</w:t>
      </w:r>
      <w:r>
        <w:rPr>
          <w:spacing w:val="-9"/>
          <w:w w:val="105"/>
          <w:sz w:val="21"/>
        </w:rPr>
        <w:t xml:space="preserve"> </w:t>
      </w:r>
      <w:r>
        <w:rPr>
          <w:w w:val="105"/>
          <w:sz w:val="21"/>
        </w:rPr>
        <w:t>55</w:t>
      </w:r>
      <w:r>
        <w:rPr>
          <w:spacing w:val="-9"/>
          <w:w w:val="105"/>
          <w:sz w:val="21"/>
        </w:rPr>
        <w:t xml:space="preserve"> </w:t>
      </w:r>
      <w:r>
        <w:rPr>
          <w:w w:val="105"/>
          <w:sz w:val="21"/>
        </w:rPr>
        <w:t>м</w:t>
      </w:r>
      <w:r>
        <w:rPr>
          <w:w w:val="105"/>
          <w:sz w:val="21"/>
          <w:vertAlign w:val="superscript"/>
        </w:rPr>
        <w:t>2</w:t>
      </w:r>
      <w:r>
        <w:rPr>
          <w:w w:val="105"/>
          <w:sz w:val="21"/>
        </w:rPr>
        <w:t>,оперативні</w:t>
      </w:r>
      <w:r>
        <w:rPr>
          <w:spacing w:val="-10"/>
          <w:w w:val="105"/>
          <w:sz w:val="21"/>
        </w:rPr>
        <w:t xml:space="preserve"> </w:t>
      </w:r>
      <w:r>
        <w:rPr>
          <w:w w:val="105"/>
          <w:sz w:val="21"/>
        </w:rPr>
        <w:t>склади– 150 м</w:t>
      </w:r>
      <w:r>
        <w:rPr>
          <w:w w:val="105"/>
          <w:sz w:val="21"/>
          <w:vertAlign w:val="superscript"/>
        </w:rPr>
        <w:t>2</w:t>
      </w:r>
      <w:r>
        <w:rPr>
          <w:w w:val="105"/>
          <w:sz w:val="21"/>
        </w:rPr>
        <w:t>, приміщення артистів– 55</w:t>
      </w:r>
      <w:r>
        <w:rPr>
          <w:spacing w:val="2"/>
          <w:w w:val="105"/>
          <w:sz w:val="21"/>
        </w:rPr>
        <w:t xml:space="preserve"> </w:t>
      </w:r>
      <w:r>
        <w:rPr>
          <w:w w:val="105"/>
          <w:sz w:val="21"/>
        </w:rPr>
        <w:t>м</w:t>
      </w:r>
      <w:r>
        <w:rPr>
          <w:w w:val="105"/>
          <w:sz w:val="21"/>
          <w:vertAlign w:val="superscript"/>
        </w:rPr>
        <w:t>2</w:t>
      </w:r>
      <w:r>
        <w:rPr>
          <w:w w:val="105"/>
          <w:sz w:val="21"/>
        </w:rPr>
        <w:t>)</w:t>
      </w:r>
    </w:p>
    <w:p w14:paraId="0907182E" w14:textId="77777777" w:rsidR="008F4647" w:rsidRDefault="00F17486">
      <w:pPr>
        <w:pStyle w:val="Listenabsatz"/>
        <w:numPr>
          <w:ilvl w:val="2"/>
          <w:numId w:val="24"/>
        </w:numPr>
        <w:tabs>
          <w:tab w:val="left" w:pos="827"/>
          <w:tab w:val="left" w:pos="828"/>
        </w:tabs>
        <w:spacing w:before="4" w:line="367" w:lineRule="auto"/>
        <w:ind w:right="1201"/>
        <w:rPr>
          <w:rFonts w:ascii="Symbol" w:hAnsi="Symbol"/>
          <w:sz w:val="21"/>
        </w:rPr>
      </w:pPr>
      <w:r>
        <w:rPr>
          <w:w w:val="105"/>
          <w:sz w:val="21"/>
        </w:rPr>
        <w:t>Адміністративні(приміщення</w:t>
      </w:r>
      <w:r>
        <w:rPr>
          <w:spacing w:val="-9"/>
          <w:w w:val="105"/>
          <w:sz w:val="21"/>
        </w:rPr>
        <w:t xml:space="preserve"> </w:t>
      </w:r>
      <w:r>
        <w:rPr>
          <w:w w:val="105"/>
          <w:sz w:val="21"/>
        </w:rPr>
        <w:t>персоналу–</w:t>
      </w:r>
      <w:r>
        <w:rPr>
          <w:spacing w:val="-8"/>
          <w:w w:val="105"/>
          <w:sz w:val="21"/>
        </w:rPr>
        <w:t xml:space="preserve"> </w:t>
      </w:r>
      <w:r>
        <w:rPr>
          <w:w w:val="105"/>
          <w:sz w:val="21"/>
        </w:rPr>
        <w:t>200м</w:t>
      </w:r>
      <w:r>
        <w:rPr>
          <w:w w:val="105"/>
          <w:sz w:val="21"/>
          <w:vertAlign w:val="superscript"/>
        </w:rPr>
        <w:t>2</w:t>
      </w:r>
      <w:r>
        <w:rPr>
          <w:w w:val="105"/>
          <w:sz w:val="21"/>
        </w:rPr>
        <w:t>,приміщення</w:t>
      </w:r>
      <w:r>
        <w:rPr>
          <w:spacing w:val="-8"/>
          <w:w w:val="105"/>
          <w:sz w:val="21"/>
        </w:rPr>
        <w:t xml:space="preserve"> </w:t>
      </w:r>
      <w:r>
        <w:rPr>
          <w:w w:val="105"/>
          <w:sz w:val="21"/>
        </w:rPr>
        <w:t>зберігання</w:t>
      </w:r>
      <w:r>
        <w:rPr>
          <w:spacing w:val="-8"/>
          <w:w w:val="105"/>
          <w:sz w:val="21"/>
        </w:rPr>
        <w:t xml:space="preserve"> </w:t>
      </w:r>
      <w:r>
        <w:rPr>
          <w:w w:val="105"/>
          <w:sz w:val="21"/>
        </w:rPr>
        <w:t>меблів</w:t>
      </w:r>
      <w:r>
        <w:rPr>
          <w:spacing w:val="-8"/>
          <w:w w:val="105"/>
          <w:sz w:val="21"/>
        </w:rPr>
        <w:t xml:space="preserve"> </w:t>
      </w:r>
      <w:r>
        <w:rPr>
          <w:w w:val="105"/>
          <w:sz w:val="21"/>
        </w:rPr>
        <w:t>та</w:t>
      </w:r>
      <w:r>
        <w:rPr>
          <w:spacing w:val="-8"/>
          <w:w w:val="105"/>
          <w:sz w:val="21"/>
        </w:rPr>
        <w:t xml:space="preserve"> </w:t>
      </w:r>
      <w:r>
        <w:rPr>
          <w:w w:val="105"/>
          <w:sz w:val="21"/>
        </w:rPr>
        <w:t>інш– 150м</w:t>
      </w:r>
      <w:r>
        <w:rPr>
          <w:w w:val="105"/>
          <w:sz w:val="21"/>
          <w:vertAlign w:val="superscript"/>
        </w:rPr>
        <w:t>2</w:t>
      </w:r>
      <w:r>
        <w:rPr>
          <w:w w:val="105"/>
          <w:sz w:val="21"/>
        </w:rPr>
        <w:t>)</w:t>
      </w:r>
    </w:p>
    <w:p w14:paraId="70375761" w14:textId="77777777" w:rsidR="008F4647" w:rsidRDefault="00F17486">
      <w:pPr>
        <w:pStyle w:val="Listenabsatz"/>
        <w:numPr>
          <w:ilvl w:val="2"/>
          <w:numId w:val="24"/>
        </w:numPr>
        <w:tabs>
          <w:tab w:val="left" w:pos="827"/>
          <w:tab w:val="left" w:pos="828"/>
        </w:tabs>
        <w:spacing w:before="10"/>
        <w:ind w:hanging="361"/>
        <w:rPr>
          <w:rFonts w:ascii="Symbol" w:hAnsi="Symbol"/>
          <w:sz w:val="21"/>
        </w:rPr>
      </w:pPr>
      <w:r>
        <w:rPr>
          <w:sz w:val="21"/>
        </w:rPr>
        <w:t>Глядацька зала(– 1200</w:t>
      </w:r>
      <w:r>
        <w:rPr>
          <w:spacing w:val="13"/>
          <w:sz w:val="21"/>
        </w:rPr>
        <w:t xml:space="preserve"> </w:t>
      </w:r>
      <w:r>
        <w:rPr>
          <w:sz w:val="21"/>
        </w:rPr>
        <w:t>м</w:t>
      </w:r>
      <w:r>
        <w:rPr>
          <w:sz w:val="21"/>
          <w:vertAlign w:val="superscript"/>
        </w:rPr>
        <w:t>2</w:t>
      </w:r>
      <w:r>
        <w:rPr>
          <w:sz w:val="21"/>
        </w:rPr>
        <w:t>)</w:t>
      </w:r>
    </w:p>
    <w:p w14:paraId="162006B2" w14:textId="77777777" w:rsidR="008F4647" w:rsidRDefault="00F17486">
      <w:pPr>
        <w:pStyle w:val="Listenabsatz"/>
        <w:numPr>
          <w:ilvl w:val="2"/>
          <w:numId w:val="24"/>
        </w:numPr>
        <w:tabs>
          <w:tab w:val="left" w:pos="827"/>
          <w:tab w:val="left" w:pos="828"/>
        </w:tabs>
        <w:spacing w:before="136"/>
        <w:ind w:hanging="361"/>
        <w:rPr>
          <w:rFonts w:ascii="Symbol" w:hAnsi="Symbol"/>
          <w:sz w:val="21"/>
        </w:rPr>
      </w:pPr>
      <w:r>
        <w:rPr>
          <w:w w:val="105"/>
          <w:sz w:val="21"/>
        </w:rPr>
        <w:t>Фоє та прилегаючі приміщення глядацького користування– 900 м</w:t>
      </w:r>
      <w:r>
        <w:rPr>
          <w:w w:val="105"/>
          <w:sz w:val="21"/>
          <w:vertAlign w:val="superscript"/>
        </w:rPr>
        <w:t>2</w:t>
      </w:r>
      <w:r>
        <w:rPr>
          <w:w w:val="105"/>
          <w:sz w:val="21"/>
        </w:rPr>
        <w:t xml:space="preserve"> (на 2</w:t>
      </w:r>
      <w:r>
        <w:rPr>
          <w:spacing w:val="-22"/>
          <w:w w:val="105"/>
          <w:sz w:val="21"/>
        </w:rPr>
        <w:t xml:space="preserve"> </w:t>
      </w:r>
      <w:r>
        <w:rPr>
          <w:w w:val="105"/>
          <w:sz w:val="21"/>
        </w:rPr>
        <w:t>рівні)</w:t>
      </w:r>
    </w:p>
    <w:p w14:paraId="65ADA836" w14:textId="77777777" w:rsidR="008F4647" w:rsidRDefault="008F4647">
      <w:pPr>
        <w:pStyle w:val="Textkrper"/>
        <w:rPr>
          <w:sz w:val="26"/>
        </w:rPr>
      </w:pPr>
    </w:p>
    <w:p w14:paraId="521B1FBE" w14:textId="77777777" w:rsidR="008F4647" w:rsidRDefault="00F17486">
      <w:pPr>
        <w:pStyle w:val="Textkrper"/>
        <w:spacing w:before="222" w:line="376" w:lineRule="auto"/>
        <w:ind w:left="467" w:right="734"/>
      </w:pPr>
      <w:r>
        <w:rPr>
          <w:w w:val="105"/>
        </w:rPr>
        <w:t>Евакуація з залів забезпечується через 4 сходовихвузла по обидва боки від глядацької зали виходи з яких розташовані на 1 рівні на вулицю;</w:t>
      </w:r>
    </w:p>
    <w:p w14:paraId="759DAD16" w14:textId="77777777" w:rsidR="008F4647" w:rsidRDefault="00F17486">
      <w:pPr>
        <w:pStyle w:val="Textkrper"/>
        <w:spacing w:line="376" w:lineRule="auto"/>
        <w:ind w:left="467" w:right="734"/>
      </w:pPr>
      <w:r>
        <w:rPr>
          <w:w w:val="105"/>
        </w:rPr>
        <w:t>Евакуація з бекстейджу забезпечується через 2 сходовихвузли за сценою виходи з яких розташовані на 1 рівні на вулицю</w:t>
      </w:r>
    </w:p>
    <w:p w14:paraId="3D0628DE" w14:textId="77777777" w:rsidR="008F4647" w:rsidRDefault="008F4647">
      <w:pPr>
        <w:pStyle w:val="Textkrper"/>
        <w:rPr>
          <w:sz w:val="33"/>
        </w:rPr>
      </w:pPr>
    </w:p>
    <w:p w14:paraId="305A9A80" w14:textId="77777777" w:rsidR="008F4647" w:rsidRDefault="00F17486">
      <w:pPr>
        <w:pStyle w:val="Textkrper"/>
        <w:ind w:left="107"/>
      </w:pPr>
      <w:r>
        <w:rPr>
          <w:w w:val="105"/>
        </w:rPr>
        <w:t>Групи приміщень блоку з малою концертною залою:</w:t>
      </w:r>
    </w:p>
    <w:p w14:paraId="1EE5EFC7" w14:textId="77777777" w:rsidR="008F4647" w:rsidRDefault="00F17486">
      <w:pPr>
        <w:pStyle w:val="Listenabsatz"/>
        <w:numPr>
          <w:ilvl w:val="2"/>
          <w:numId w:val="24"/>
        </w:numPr>
        <w:tabs>
          <w:tab w:val="left" w:pos="827"/>
          <w:tab w:val="left" w:pos="828"/>
        </w:tabs>
        <w:spacing w:before="137" w:line="374" w:lineRule="auto"/>
        <w:ind w:right="1168"/>
        <w:rPr>
          <w:rFonts w:ascii="Symbol" w:hAnsi="Symbol"/>
          <w:sz w:val="21"/>
        </w:rPr>
      </w:pPr>
      <w:r>
        <w:rPr>
          <w:sz w:val="21"/>
        </w:rPr>
        <w:t>Приміщення для артистів(вестебюль – 25 м</w:t>
      </w:r>
      <w:r>
        <w:rPr>
          <w:sz w:val="21"/>
          <w:vertAlign w:val="superscript"/>
        </w:rPr>
        <w:t>2</w:t>
      </w:r>
      <w:r>
        <w:rPr>
          <w:sz w:val="21"/>
        </w:rPr>
        <w:t>, гардероб– 35 м</w:t>
      </w:r>
      <w:r>
        <w:rPr>
          <w:sz w:val="21"/>
          <w:vertAlign w:val="superscript"/>
        </w:rPr>
        <w:t>2</w:t>
      </w:r>
      <w:r>
        <w:rPr>
          <w:sz w:val="21"/>
        </w:rPr>
        <w:t>,су– 20 м</w:t>
      </w:r>
      <w:r>
        <w:rPr>
          <w:sz w:val="21"/>
          <w:vertAlign w:val="superscript"/>
        </w:rPr>
        <w:t>2</w:t>
      </w:r>
      <w:r>
        <w:rPr>
          <w:sz w:val="21"/>
        </w:rPr>
        <w:t>,репетиційні– 30 м</w:t>
      </w:r>
      <w:r>
        <w:rPr>
          <w:sz w:val="21"/>
          <w:vertAlign w:val="superscript"/>
        </w:rPr>
        <w:t>2</w:t>
      </w:r>
      <w:r>
        <w:rPr>
          <w:sz w:val="21"/>
        </w:rPr>
        <w:t>,фоє– 35 м</w:t>
      </w:r>
      <w:r>
        <w:rPr>
          <w:sz w:val="21"/>
          <w:vertAlign w:val="superscript"/>
        </w:rPr>
        <w:t>2</w:t>
      </w:r>
      <w:r>
        <w:rPr>
          <w:sz w:val="21"/>
        </w:rPr>
        <w:t>,репетиційні–120 м</w:t>
      </w:r>
      <w:r>
        <w:rPr>
          <w:sz w:val="21"/>
          <w:vertAlign w:val="superscript"/>
        </w:rPr>
        <w:t>2</w:t>
      </w:r>
      <w:r>
        <w:rPr>
          <w:sz w:val="21"/>
        </w:rPr>
        <w:t>,гримерна– 55м</w:t>
      </w:r>
      <w:r>
        <w:rPr>
          <w:sz w:val="21"/>
          <w:vertAlign w:val="superscript"/>
        </w:rPr>
        <w:t>2</w:t>
      </w:r>
      <w:r>
        <w:rPr>
          <w:sz w:val="21"/>
        </w:rPr>
        <w:t>,костюмерна– 60 м</w:t>
      </w:r>
      <w:r>
        <w:rPr>
          <w:sz w:val="21"/>
          <w:vertAlign w:val="superscript"/>
        </w:rPr>
        <w:t>2</w:t>
      </w:r>
      <w:r>
        <w:rPr>
          <w:sz w:val="21"/>
        </w:rPr>
        <w:t>,кімната лікаря– 20м</w:t>
      </w:r>
      <w:r>
        <w:rPr>
          <w:sz w:val="21"/>
          <w:vertAlign w:val="superscript"/>
        </w:rPr>
        <w:t>2</w:t>
      </w:r>
      <w:r>
        <w:rPr>
          <w:sz w:val="21"/>
        </w:rPr>
        <w:t>,приміщення реквізиту– 55 м</w:t>
      </w:r>
      <w:r>
        <w:rPr>
          <w:sz w:val="21"/>
          <w:vertAlign w:val="superscript"/>
        </w:rPr>
        <w:t>2</w:t>
      </w:r>
      <w:r>
        <w:rPr>
          <w:sz w:val="21"/>
        </w:rPr>
        <w:t xml:space="preserve"> та інші – 50</w:t>
      </w:r>
      <w:r>
        <w:rPr>
          <w:spacing w:val="46"/>
          <w:sz w:val="21"/>
        </w:rPr>
        <w:t xml:space="preserve"> </w:t>
      </w:r>
      <w:r>
        <w:rPr>
          <w:sz w:val="21"/>
        </w:rPr>
        <w:t>м</w:t>
      </w:r>
      <w:r>
        <w:rPr>
          <w:sz w:val="21"/>
          <w:vertAlign w:val="superscript"/>
        </w:rPr>
        <w:t>2</w:t>
      </w:r>
    </w:p>
    <w:p w14:paraId="762C5F82" w14:textId="77777777" w:rsidR="008F4647" w:rsidRDefault="00F17486">
      <w:pPr>
        <w:pStyle w:val="Listenabsatz"/>
        <w:numPr>
          <w:ilvl w:val="2"/>
          <w:numId w:val="24"/>
        </w:numPr>
        <w:tabs>
          <w:tab w:val="left" w:pos="827"/>
          <w:tab w:val="left" w:pos="828"/>
        </w:tabs>
        <w:spacing w:before="2" w:line="367" w:lineRule="auto"/>
        <w:ind w:right="1419"/>
        <w:rPr>
          <w:rFonts w:ascii="Symbol" w:hAnsi="Symbol"/>
          <w:sz w:val="21"/>
        </w:rPr>
      </w:pPr>
      <w:r>
        <w:rPr>
          <w:w w:val="105"/>
          <w:sz w:val="21"/>
        </w:rPr>
        <w:t>Приміщення</w:t>
      </w:r>
      <w:r>
        <w:rPr>
          <w:spacing w:val="-7"/>
          <w:w w:val="105"/>
          <w:sz w:val="21"/>
        </w:rPr>
        <w:t xml:space="preserve"> </w:t>
      </w:r>
      <w:r>
        <w:rPr>
          <w:w w:val="105"/>
          <w:sz w:val="21"/>
        </w:rPr>
        <w:t>виробничо-технічні</w:t>
      </w:r>
      <w:r>
        <w:rPr>
          <w:spacing w:val="-7"/>
          <w:w w:val="105"/>
          <w:sz w:val="21"/>
        </w:rPr>
        <w:t xml:space="preserve"> </w:t>
      </w:r>
      <w:r>
        <w:rPr>
          <w:w w:val="105"/>
          <w:sz w:val="21"/>
        </w:rPr>
        <w:t>(майстеня</w:t>
      </w:r>
      <w:r>
        <w:rPr>
          <w:spacing w:val="-7"/>
          <w:w w:val="105"/>
          <w:sz w:val="21"/>
        </w:rPr>
        <w:t xml:space="preserve"> </w:t>
      </w:r>
      <w:r>
        <w:rPr>
          <w:w w:val="105"/>
          <w:sz w:val="21"/>
        </w:rPr>
        <w:t>–</w:t>
      </w:r>
      <w:r>
        <w:rPr>
          <w:spacing w:val="-7"/>
          <w:w w:val="105"/>
          <w:sz w:val="21"/>
        </w:rPr>
        <w:t xml:space="preserve"> </w:t>
      </w:r>
      <w:r>
        <w:rPr>
          <w:w w:val="105"/>
          <w:sz w:val="21"/>
        </w:rPr>
        <w:t>35</w:t>
      </w:r>
      <w:r>
        <w:rPr>
          <w:spacing w:val="-6"/>
          <w:w w:val="105"/>
          <w:sz w:val="21"/>
        </w:rPr>
        <w:t xml:space="preserve"> </w:t>
      </w:r>
      <w:r>
        <w:rPr>
          <w:w w:val="105"/>
          <w:sz w:val="21"/>
        </w:rPr>
        <w:t>м</w:t>
      </w:r>
      <w:r>
        <w:rPr>
          <w:w w:val="105"/>
          <w:sz w:val="21"/>
          <w:vertAlign w:val="superscript"/>
        </w:rPr>
        <w:t>2</w:t>
      </w:r>
      <w:r>
        <w:rPr>
          <w:w w:val="105"/>
          <w:sz w:val="21"/>
        </w:rPr>
        <w:t>,склад</w:t>
      </w:r>
      <w:r>
        <w:rPr>
          <w:spacing w:val="-7"/>
          <w:w w:val="105"/>
          <w:sz w:val="21"/>
        </w:rPr>
        <w:t xml:space="preserve"> </w:t>
      </w:r>
      <w:r>
        <w:rPr>
          <w:w w:val="105"/>
          <w:sz w:val="21"/>
        </w:rPr>
        <w:t>матеріалів–</w:t>
      </w:r>
      <w:r>
        <w:rPr>
          <w:spacing w:val="-6"/>
          <w:w w:val="105"/>
          <w:sz w:val="21"/>
        </w:rPr>
        <w:t xml:space="preserve"> </w:t>
      </w:r>
      <w:r>
        <w:rPr>
          <w:w w:val="105"/>
          <w:sz w:val="21"/>
        </w:rPr>
        <w:t>45</w:t>
      </w:r>
      <w:r>
        <w:rPr>
          <w:spacing w:val="-6"/>
          <w:w w:val="105"/>
          <w:sz w:val="21"/>
        </w:rPr>
        <w:t xml:space="preserve"> </w:t>
      </w:r>
      <w:r>
        <w:rPr>
          <w:w w:val="105"/>
          <w:sz w:val="21"/>
        </w:rPr>
        <w:t>м</w:t>
      </w:r>
      <w:r>
        <w:rPr>
          <w:w w:val="105"/>
          <w:sz w:val="21"/>
          <w:vertAlign w:val="superscript"/>
        </w:rPr>
        <w:t>2</w:t>
      </w:r>
      <w:r>
        <w:rPr>
          <w:w w:val="105"/>
          <w:sz w:val="21"/>
        </w:rPr>
        <w:t>,колодова апарвтури– 45</w:t>
      </w:r>
      <w:r>
        <w:rPr>
          <w:spacing w:val="2"/>
          <w:w w:val="105"/>
          <w:sz w:val="21"/>
        </w:rPr>
        <w:t xml:space="preserve"> </w:t>
      </w:r>
      <w:r>
        <w:rPr>
          <w:w w:val="105"/>
          <w:sz w:val="21"/>
        </w:rPr>
        <w:t>м</w:t>
      </w:r>
      <w:r>
        <w:rPr>
          <w:w w:val="105"/>
          <w:sz w:val="21"/>
          <w:vertAlign w:val="superscript"/>
        </w:rPr>
        <w:t>2</w:t>
      </w:r>
      <w:r>
        <w:rPr>
          <w:w w:val="105"/>
          <w:sz w:val="21"/>
        </w:rPr>
        <w:t>)</w:t>
      </w:r>
    </w:p>
    <w:p w14:paraId="1F59039A" w14:textId="77777777" w:rsidR="008F4647" w:rsidRDefault="00F17486">
      <w:pPr>
        <w:pStyle w:val="Listenabsatz"/>
        <w:numPr>
          <w:ilvl w:val="2"/>
          <w:numId w:val="24"/>
        </w:numPr>
        <w:tabs>
          <w:tab w:val="left" w:pos="827"/>
          <w:tab w:val="left" w:pos="828"/>
        </w:tabs>
        <w:spacing w:before="10" w:line="374" w:lineRule="auto"/>
        <w:ind w:right="737"/>
        <w:rPr>
          <w:rFonts w:ascii="Symbol" w:hAnsi="Symbol"/>
          <w:sz w:val="21"/>
        </w:rPr>
      </w:pPr>
      <w:r>
        <w:rPr>
          <w:w w:val="105"/>
          <w:sz w:val="21"/>
        </w:rPr>
        <w:t>Примішення електро технічного комплексу(апаратна регулювальна– 55 м</w:t>
      </w:r>
      <w:r>
        <w:rPr>
          <w:w w:val="105"/>
          <w:sz w:val="21"/>
          <w:vertAlign w:val="superscript"/>
        </w:rPr>
        <w:t>2</w:t>
      </w:r>
      <w:r>
        <w:rPr>
          <w:w w:val="105"/>
          <w:sz w:val="21"/>
        </w:rPr>
        <w:t>,щитова– 35 м</w:t>
      </w:r>
      <w:r>
        <w:rPr>
          <w:w w:val="105"/>
          <w:sz w:val="21"/>
          <w:vertAlign w:val="superscript"/>
        </w:rPr>
        <w:t>2</w:t>
      </w:r>
      <w:r>
        <w:rPr>
          <w:w w:val="105"/>
          <w:sz w:val="21"/>
        </w:rPr>
        <w:t>,машиннв зала– 60 м</w:t>
      </w:r>
      <w:r>
        <w:rPr>
          <w:w w:val="105"/>
          <w:sz w:val="21"/>
          <w:vertAlign w:val="superscript"/>
        </w:rPr>
        <w:t>2</w:t>
      </w:r>
      <w:r>
        <w:rPr>
          <w:w w:val="105"/>
          <w:sz w:val="21"/>
        </w:rPr>
        <w:t>,приміщення освітлення– 60 м</w:t>
      </w:r>
      <w:r>
        <w:rPr>
          <w:w w:val="105"/>
          <w:sz w:val="21"/>
          <w:vertAlign w:val="superscript"/>
        </w:rPr>
        <w:t>2</w:t>
      </w:r>
      <w:r>
        <w:rPr>
          <w:w w:val="105"/>
          <w:sz w:val="21"/>
        </w:rPr>
        <w:t>,світлопроєкційна– 40м</w:t>
      </w:r>
      <w:r>
        <w:rPr>
          <w:w w:val="105"/>
          <w:sz w:val="21"/>
          <w:vertAlign w:val="superscript"/>
        </w:rPr>
        <w:t>2</w:t>
      </w:r>
      <w:r>
        <w:rPr>
          <w:w w:val="105"/>
          <w:sz w:val="21"/>
        </w:rPr>
        <w:t>,акамуляторна–</w:t>
      </w:r>
      <w:r>
        <w:rPr>
          <w:spacing w:val="-10"/>
          <w:w w:val="105"/>
          <w:sz w:val="21"/>
        </w:rPr>
        <w:t xml:space="preserve"> </w:t>
      </w:r>
      <w:r>
        <w:rPr>
          <w:w w:val="105"/>
          <w:sz w:val="21"/>
        </w:rPr>
        <w:t>35</w:t>
      </w:r>
      <w:r>
        <w:rPr>
          <w:spacing w:val="-9"/>
          <w:w w:val="105"/>
          <w:sz w:val="21"/>
        </w:rPr>
        <w:t xml:space="preserve"> </w:t>
      </w:r>
      <w:r>
        <w:rPr>
          <w:w w:val="105"/>
          <w:sz w:val="21"/>
        </w:rPr>
        <w:t>м</w:t>
      </w:r>
      <w:r>
        <w:rPr>
          <w:w w:val="105"/>
          <w:sz w:val="21"/>
          <w:vertAlign w:val="superscript"/>
        </w:rPr>
        <w:t>2</w:t>
      </w:r>
      <w:r>
        <w:rPr>
          <w:w w:val="105"/>
          <w:sz w:val="21"/>
        </w:rPr>
        <w:t>,звукооператорна–</w:t>
      </w:r>
      <w:r>
        <w:rPr>
          <w:spacing w:val="-9"/>
          <w:w w:val="105"/>
          <w:sz w:val="21"/>
        </w:rPr>
        <w:t xml:space="preserve"> </w:t>
      </w:r>
      <w:r>
        <w:rPr>
          <w:w w:val="105"/>
          <w:sz w:val="21"/>
        </w:rPr>
        <w:t>30</w:t>
      </w:r>
      <w:r>
        <w:rPr>
          <w:spacing w:val="-9"/>
          <w:w w:val="105"/>
          <w:sz w:val="21"/>
        </w:rPr>
        <w:t xml:space="preserve"> </w:t>
      </w:r>
      <w:r>
        <w:rPr>
          <w:w w:val="105"/>
          <w:sz w:val="21"/>
        </w:rPr>
        <w:t>м</w:t>
      </w:r>
      <w:r>
        <w:rPr>
          <w:w w:val="105"/>
          <w:sz w:val="21"/>
          <w:vertAlign w:val="superscript"/>
        </w:rPr>
        <w:t>2</w:t>
      </w:r>
      <w:r>
        <w:rPr>
          <w:w w:val="105"/>
          <w:sz w:val="21"/>
        </w:rPr>
        <w:t>,електрочасова–</w:t>
      </w:r>
      <w:r>
        <w:rPr>
          <w:spacing w:val="-9"/>
          <w:w w:val="105"/>
          <w:sz w:val="21"/>
        </w:rPr>
        <w:t xml:space="preserve"> </w:t>
      </w:r>
      <w:r>
        <w:rPr>
          <w:w w:val="105"/>
          <w:sz w:val="21"/>
        </w:rPr>
        <w:t>35</w:t>
      </w:r>
      <w:r>
        <w:rPr>
          <w:spacing w:val="-10"/>
          <w:w w:val="105"/>
          <w:sz w:val="21"/>
        </w:rPr>
        <w:t xml:space="preserve"> </w:t>
      </w:r>
      <w:r>
        <w:rPr>
          <w:w w:val="105"/>
          <w:sz w:val="21"/>
        </w:rPr>
        <w:t>м</w:t>
      </w:r>
      <w:r>
        <w:rPr>
          <w:w w:val="105"/>
          <w:sz w:val="21"/>
          <w:vertAlign w:val="superscript"/>
        </w:rPr>
        <w:t>2</w:t>
      </w:r>
      <w:r>
        <w:rPr>
          <w:w w:val="105"/>
          <w:sz w:val="21"/>
        </w:rPr>
        <w:t>,оперативні</w:t>
      </w:r>
      <w:r>
        <w:rPr>
          <w:spacing w:val="-10"/>
          <w:w w:val="105"/>
          <w:sz w:val="21"/>
        </w:rPr>
        <w:t xml:space="preserve"> </w:t>
      </w:r>
      <w:r>
        <w:rPr>
          <w:w w:val="105"/>
          <w:sz w:val="21"/>
        </w:rPr>
        <w:t>склади– 100 м</w:t>
      </w:r>
      <w:r>
        <w:rPr>
          <w:w w:val="105"/>
          <w:sz w:val="21"/>
          <w:vertAlign w:val="superscript"/>
        </w:rPr>
        <w:t>2</w:t>
      </w:r>
      <w:r>
        <w:rPr>
          <w:w w:val="105"/>
          <w:sz w:val="21"/>
        </w:rPr>
        <w:t>, приміщення артистів– 55</w:t>
      </w:r>
      <w:r>
        <w:rPr>
          <w:spacing w:val="3"/>
          <w:w w:val="105"/>
          <w:sz w:val="21"/>
        </w:rPr>
        <w:t xml:space="preserve"> </w:t>
      </w:r>
      <w:r>
        <w:rPr>
          <w:w w:val="105"/>
          <w:sz w:val="21"/>
        </w:rPr>
        <w:t>м</w:t>
      </w:r>
      <w:r>
        <w:rPr>
          <w:w w:val="105"/>
          <w:sz w:val="21"/>
          <w:vertAlign w:val="superscript"/>
        </w:rPr>
        <w:t>2</w:t>
      </w:r>
      <w:r>
        <w:rPr>
          <w:w w:val="105"/>
          <w:sz w:val="21"/>
        </w:rPr>
        <w:t>)</w:t>
      </w:r>
    </w:p>
    <w:p w14:paraId="34EBEAB6" w14:textId="77777777" w:rsidR="008F4647" w:rsidRDefault="00F17486">
      <w:pPr>
        <w:pStyle w:val="Listenabsatz"/>
        <w:numPr>
          <w:ilvl w:val="2"/>
          <w:numId w:val="24"/>
        </w:numPr>
        <w:tabs>
          <w:tab w:val="left" w:pos="827"/>
          <w:tab w:val="left" w:pos="828"/>
        </w:tabs>
        <w:spacing w:line="372" w:lineRule="auto"/>
        <w:ind w:right="1201"/>
        <w:rPr>
          <w:rFonts w:ascii="Symbol" w:hAnsi="Symbol"/>
          <w:sz w:val="21"/>
        </w:rPr>
      </w:pPr>
      <w:r>
        <w:rPr>
          <w:w w:val="105"/>
          <w:sz w:val="21"/>
        </w:rPr>
        <w:t>Адміністративні(приміщення</w:t>
      </w:r>
      <w:r>
        <w:rPr>
          <w:spacing w:val="-9"/>
          <w:w w:val="105"/>
          <w:sz w:val="21"/>
        </w:rPr>
        <w:t xml:space="preserve"> </w:t>
      </w:r>
      <w:r>
        <w:rPr>
          <w:w w:val="105"/>
          <w:sz w:val="21"/>
        </w:rPr>
        <w:t>персоналу–</w:t>
      </w:r>
      <w:r>
        <w:rPr>
          <w:spacing w:val="-8"/>
          <w:w w:val="105"/>
          <w:sz w:val="21"/>
        </w:rPr>
        <w:t xml:space="preserve"> </w:t>
      </w:r>
      <w:r>
        <w:rPr>
          <w:w w:val="105"/>
          <w:sz w:val="21"/>
        </w:rPr>
        <w:t>150м</w:t>
      </w:r>
      <w:r>
        <w:rPr>
          <w:w w:val="105"/>
          <w:sz w:val="21"/>
          <w:vertAlign w:val="superscript"/>
        </w:rPr>
        <w:t>2</w:t>
      </w:r>
      <w:r>
        <w:rPr>
          <w:w w:val="105"/>
          <w:sz w:val="21"/>
        </w:rPr>
        <w:t>,приміщення</w:t>
      </w:r>
      <w:r>
        <w:rPr>
          <w:spacing w:val="-8"/>
          <w:w w:val="105"/>
          <w:sz w:val="21"/>
        </w:rPr>
        <w:t xml:space="preserve"> </w:t>
      </w:r>
      <w:r>
        <w:rPr>
          <w:w w:val="105"/>
          <w:sz w:val="21"/>
        </w:rPr>
        <w:t>зберігання</w:t>
      </w:r>
      <w:r>
        <w:rPr>
          <w:spacing w:val="-8"/>
          <w:w w:val="105"/>
          <w:sz w:val="21"/>
        </w:rPr>
        <w:t xml:space="preserve"> </w:t>
      </w:r>
      <w:r>
        <w:rPr>
          <w:w w:val="105"/>
          <w:sz w:val="21"/>
        </w:rPr>
        <w:t>меблів</w:t>
      </w:r>
      <w:r>
        <w:rPr>
          <w:spacing w:val="-8"/>
          <w:w w:val="105"/>
          <w:sz w:val="21"/>
        </w:rPr>
        <w:t xml:space="preserve"> </w:t>
      </w:r>
      <w:r>
        <w:rPr>
          <w:w w:val="105"/>
          <w:sz w:val="21"/>
        </w:rPr>
        <w:t>та</w:t>
      </w:r>
      <w:r>
        <w:rPr>
          <w:spacing w:val="-8"/>
          <w:w w:val="105"/>
          <w:sz w:val="21"/>
        </w:rPr>
        <w:t xml:space="preserve"> </w:t>
      </w:r>
      <w:r>
        <w:rPr>
          <w:w w:val="105"/>
          <w:sz w:val="21"/>
        </w:rPr>
        <w:t>інш– 50м</w:t>
      </w:r>
      <w:r>
        <w:rPr>
          <w:w w:val="105"/>
          <w:sz w:val="21"/>
          <w:vertAlign w:val="superscript"/>
        </w:rPr>
        <w:t>2</w:t>
      </w:r>
      <w:r>
        <w:rPr>
          <w:w w:val="105"/>
          <w:sz w:val="21"/>
        </w:rPr>
        <w:t>)</w:t>
      </w:r>
    </w:p>
    <w:p w14:paraId="599811B2" w14:textId="77777777" w:rsidR="008F4647" w:rsidRDefault="00F17486">
      <w:pPr>
        <w:pStyle w:val="Listenabsatz"/>
        <w:numPr>
          <w:ilvl w:val="2"/>
          <w:numId w:val="24"/>
        </w:numPr>
        <w:tabs>
          <w:tab w:val="left" w:pos="827"/>
          <w:tab w:val="left" w:pos="828"/>
        </w:tabs>
        <w:spacing w:before="4"/>
        <w:ind w:hanging="361"/>
        <w:rPr>
          <w:rFonts w:ascii="Symbol" w:hAnsi="Symbol"/>
          <w:sz w:val="21"/>
        </w:rPr>
      </w:pPr>
      <w:r>
        <w:rPr>
          <w:sz w:val="21"/>
        </w:rPr>
        <w:t>Глядацька зала(– 700</w:t>
      </w:r>
      <w:r>
        <w:rPr>
          <w:spacing w:val="13"/>
          <w:sz w:val="21"/>
        </w:rPr>
        <w:t xml:space="preserve"> </w:t>
      </w:r>
      <w:r>
        <w:rPr>
          <w:sz w:val="21"/>
        </w:rPr>
        <w:t>м</w:t>
      </w:r>
      <w:r>
        <w:rPr>
          <w:sz w:val="21"/>
          <w:vertAlign w:val="superscript"/>
        </w:rPr>
        <w:t>2</w:t>
      </w:r>
      <w:r>
        <w:rPr>
          <w:sz w:val="21"/>
        </w:rPr>
        <w:t>)</w:t>
      </w:r>
    </w:p>
    <w:p w14:paraId="39EBC1BD" w14:textId="77777777" w:rsidR="008F4647" w:rsidRDefault="00F17486">
      <w:pPr>
        <w:pStyle w:val="Listenabsatz"/>
        <w:numPr>
          <w:ilvl w:val="2"/>
          <w:numId w:val="24"/>
        </w:numPr>
        <w:tabs>
          <w:tab w:val="left" w:pos="827"/>
          <w:tab w:val="left" w:pos="828"/>
        </w:tabs>
        <w:spacing w:before="137"/>
        <w:ind w:hanging="361"/>
        <w:rPr>
          <w:rFonts w:ascii="Symbol" w:hAnsi="Symbol"/>
          <w:sz w:val="21"/>
        </w:rPr>
      </w:pPr>
      <w:r>
        <w:rPr>
          <w:w w:val="105"/>
          <w:sz w:val="21"/>
        </w:rPr>
        <w:t>Фойє та прилегаючі приміщення глядацького користування– 500 м</w:t>
      </w:r>
      <w:r>
        <w:rPr>
          <w:w w:val="105"/>
          <w:sz w:val="21"/>
          <w:vertAlign w:val="superscript"/>
        </w:rPr>
        <w:t>2</w:t>
      </w:r>
      <w:r>
        <w:rPr>
          <w:w w:val="105"/>
          <w:sz w:val="21"/>
        </w:rPr>
        <w:t xml:space="preserve"> (на 2</w:t>
      </w:r>
      <w:r>
        <w:rPr>
          <w:spacing w:val="-24"/>
          <w:w w:val="105"/>
          <w:sz w:val="21"/>
        </w:rPr>
        <w:t xml:space="preserve"> </w:t>
      </w:r>
      <w:r>
        <w:rPr>
          <w:w w:val="105"/>
          <w:sz w:val="21"/>
        </w:rPr>
        <w:t>рівні)</w:t>
      </w:r>
    </w:p>
    <w:p w14:paraId="247454F7" w14:textId="77777777" w:rsidR="008F4647" w:rsidRDefault="008F4647">
      <w:pPr>
        <w:rPr>
          <w:rFonts w:ascii="Symbol" w:hAnsi="Symbol"/>
          <w:sz w:val="21"/>
        </w:rPr>
        <w:sectPr w:rsidR="008F4647">
          <w:pgSz w:w="12240" w:h="15840"/>
          <w:pgMar w:top="1360" w:right="700" w:bottom="1280" w:left="1320" w:header="0" w:footer="1012" w:gutter="0"/>
          <w:cols w:space="720"/>
        </w:sectPr>
      </w:pPr>
    </w:p>
    <w:p w14:paraId="1DEC5163" w14:textId="77777777" w:rsidR="008F4647" w:rsidRDefault="008F4647">
      <w:pPr>
        <w:pStyle w:val="Textkrper"/>
        <w:spacing w:before="2"/>
        <w:rPr>
          <w:sz w:val="19"/>
        </w:rPr>
      </w:pPr>
    </w:p>
    <w:p w14:paraId="0DFB0BA6" w14:textId="77777777" w:rsidR="008F4647" w:rsidRDefault="00F17486">
      <w:pPr>
        <w:pStyle w:val="Textkrper"/>
        <w:spacing w:before="96" w:line="376" w:lineRule="auto"/>
        <w:ind w:left="467" w:right="734"/>
      </w:pPr>
      <w:r>
        <w:rPr>
          <w:w w:val="105"/>
        </w:rPr>
        <w:t>Евакуація з залів забезпечується через 4 сходовихвузла по обидва боки від глядацької зали виходи з яких розташовані на 1 рівні на вулицю;</w:t>
      </w:r>
    </w:p>
    <w:p w14:paraId="72FA9A1F" w14:textId="77777777" w:rsidR="008F4647" w:rsidRDefault="00F17486">
      <w:pPr>
        <w:pStyle w:val="Textkrper"/>
        <w:spacing w:before="1" w:line="376" w:lineRule="auto"/>
        <w:ind w:left="467" w:right="734"/>
      </w:pPr>
      <w:r>
        <w:rPr>
          <w:w w:val="105"/>
        </w:rPr>
        <w:t>Евакуація з бекстейджу забезпечується через 2 сходовихвузли за сценою виходи з яких розташовані на 1 рівні на вулицю</w:t>
      </w:r>
    </w:p>
    <w:p w14:paraId="12F787A8" w14:textId="77777777" w:rsidR="008F4647" w:rsidRDefault="008F4647">
      <w:pPr>
        <w:pStyle w:val="Textkrper"/>
        <w:spacing w:before="4"/>
        <w:rPr>
          <w:sz w:val="33"/>
        </w:rPr>
      </w:pPr>
    </w:p>
    <w:p w14:paraId="3D1BFD31" w14:textId="77777777" w:rsidR="008F4647" w:rsidRDefault="00F17486">
      <w:pPr>
        <w:pStyle w:val="berschrift2"/>
      </w:pPr>
      <w:r>
        <w:rPr>
          <w:w w:val="105"/>
        </w:rPr>
        <w:t>Житловий блок</w:t>
      </w:r>
    </w:p>
    <w:p w14:paraId="75CD0D60" w14:textId="77777777" w:rsidR="008F4647" w:rsidRDefault="00F17486">
      <w:pPr>
        <w:pStyle w:val="Textkrper"/>
        <w:spacing w:before="138"/>
        <w:ind w:left="107"/>
      </w:pPr>
      <w:r>
        <w:rPr>
          <w:w w:val="105"/>
        </w:rPr>
        <w:t>Блок поділено на дві частини –готель та приватні апартаменти, так як апартаменти з</w:t>
      </w:r>
    </w:p>
    <w:p w14:paraId="56870E24" w14:textId="77777777" w:rsidR="008F4647" w:rsidRDefault="00F17486">
      <w:pPr>
        <w:pStyle w:val="Textkrper"/>
        <w:tabs>
          <w:tab w:val="left" w:pos="8598"/>
        </w:tabs>
        <w:spacing w:before="138" w:line="376" w:lineRule="auto"/>
        <w:ind w:left="107" w:right="953"/>
      </w:pPr>
      <w:r>
        <w:rPr>
          <w:w w:val="105"/>
        </w:rPr>
        <w:t>видом</w:t>
      </w:r>
      <w:r>
        <w:rPr>
          <w:spacing w:val="-3"/>
          <w:w w:val="105"/>
        </w:rPr>
        <w:t xml:space="preserve"> </w:t>
      </w:r>
      <w:r>
        <w:rPr>
          <w:w w:val="105"/>
        </w:rPr>
        <w:t>на</w:t>
      </w:r>
      <w:r>
        <w:rPr>
          <w:spacing w:val="-4"/>
          <w:w w:val="105"/>
        </w:rPr>
        <w:t xml:space="preserve"> </w:t>
      </w:r>
      <w:r>
        <w:rPr>
          <w:w w:val="105"/>
        </w:rPr>
        <w:t>величний</w:t>
      </w:r>
      <w:r>
        <w:rPr>
          <w:spacing w:val="-3"/>
          <w:w w:val="105"/>
        </w:rPr>
        <w:t xml:space="preserve"> </w:t>
      </w:r>
      <w:r>
        <w:rPr>
          <w:w w:val="105"/>
        </w:rPr>
        <w:t>Дніпро</w:t>
      </w:r>
      <w:r>
        <w:rPr>
          <w:spacing w:val="-4"/>
          <w:w w:val="105"/>
        </w:rPr>
        <w:t xml:space="preserve"> </w:t>
      </w:r>
      <w:r>
        <w:rPr>
          <w:w w:val="105"/>
        </w:rPr>
        <w:t>мають</w:t>
      </w:r>
      <w:r>
        <w:rPr>
          <w:spacing w:val="-4"/>
          <w:w w:val="105"/>
        </w:rPr>
        <w:t xml:space="preserve"> </w:t>
      </w:r>
      <w:r>
        <w:rPr>
          <w:w w:val="105"/>
        </w:rPr>
        <w:t>великий</w:t>
      </w:r>
      <w:r>
        <w:rPr>
          <w:spacing w:val="-3"/>
          <w:w w:val="105"/>
        </w:rPr>
        <w:t xml:space="preserve"> </w:t>
      </w:r>
      <w:r>
        <w:rPr>
          <w:w w:val="105"/>
        </w:rPr>
        <w:t>попит,</w:t>
      </w:r>
      <w:r>
        <w:rPr>
          <w:spacing w:val="-5"/>
          <w:w w:val="105"/>
        </w:rPr>
        <w:t xml:space="preserve"> </w:t>
      </w:r>
      <w:r>
        <w:rPr>
          <w:w w:val="105"/>
        </w:rPr>
        <w:t>так</w:t>
      </w:r>
      <w:r>
        <w:rPr>
          <w:spacing w:val="-3"/>
          <w:w w:val="105"/>
        </w:rPr>
        <w:t xml:space="preserve"> </w:t>
      </w:r>
      <w:r>
        <w:rPr>
          <w:w w:val="105"/>
        </w:rPr>
        <w:t>і</w:t>
      </w:r>
      <w:r>
        <w:rPr>
          <w:spacing w:val="-4"/>
          <w:w w:val="105"/>
        </w:rPr>
        <w:t xml:space="preserve"> </w:t>
      </w:r>
      <w:r>
        <w:rPr>
          <w:w w:val="105"/>
        </w:rPr>
        <w:t>готельні</w:t>
      </w:r>
      <w:r>
        <w:rPr>
          <w:spacing w:val="-5"/>
          <w:w w:val="105"/>
        </w:rPr>
        <w:t xml:space="preserve"> </w:t>
      </w:r>
      <w:r>
        <w:rPr>
          <w:w w:val="105"/>
        </w:rPr>
        <w:t>номери</w:t>
      </w:r>
      <w:r>
        <w:rPr>
          <w:spacing w:val="-3"/>
          <w:w w:val="105"/>
        </w:rPr>
        <w:t xml:space="preserve"> </w:t>
      </w:r>
      <w:r>
        <w:rPr>
          <w:w w:val="105"/>
        </w:rPr>
        <w:t>в</w:t>
      </w:r>
      <w:r>
        <w:rPr>
          <w:spacing w:val="-4"/>
          <w:w w:val="105"/>
        </w:rPr>
        <w:t xml:space="preserve"> </w:t>
      </w:r>
      <w:r>
        <w:rPr>
          <w:w w:val="105"/>
        </w:rPr>
        <w:t>такому</w:t>
      </w:r>
      <w:r>
        <w:rPr>
          <w:spacing w:val="-4"/>
          <w:w w:val="105"/>
        </w:rPr>
        <w:t xml:space="preserve"> </w:t>
      </w:r>
      <w:r>
        <w:rPr>
          <w:w w:val="105"/>
        </w:rPr>
        <w:t>районі</w:t>
      </w:r>
      <w:r>
        <w:rPr>
          <w:w w:val="105"/>
        </w:rPr>
        <w:tab/>
        <w:t>міста будуть</w:t>
      </w:r>
      <w:r>
        <w:rPr>
          <w:spacing w:val="-4"/>
          <w:w w:val="105"/>
        </w:rPr>
        <w:t xml:space="preserve"> </w:t>
      </w:r>
      <w:r>
        <w:rPr>
          <w:w w:val="105"/>
        </w:rPr>
        <w:t>цікавими</w:t>
      </w:r>
      <w:r>
        <w:rPr>
          <w:spacing w:val="-3"/>
          <w:w w:val="105"/>
        </w:rPr>
        <w:t xml:space="preserve"> </w:t>
      </w:r>
      <w:r>
        <w:rPr>
          <w:w w:val="105"/>
        </w:rPr>
        <w:t>для</w:t>
      </w:r>
      <w:r>
        <w:rPr>
          <w:spacing w:val="-3"/>
          <w:w w:val="105"/>
        </w:rPr>
        <w:t xml:space="preserve"> </w:t>
      </w:r>
      <w:r>
        <w:rPr>
          <w:w w:val="105"/>
        </w:rPr>
        <w:t>туристів.</w:t>
      </w:r>
      <w:r>
        <w:rPr>
          <w:spacing w:val="-4"/>
          <w:w w:val="105"/>
        </w:rPr>
        <w:t xml:space="preserve"> </w:t>
      </w:r>
      <w:r>
        <w:rPr>
          <w:w w:val="105"/>
        </w:rPr>
        <w:t>2</w:t>
      </w:r>
      <w:r>
        <w:rPr>
          <w:spacing w:val="-3"/>
          <w:w w:val="105"/>
        </w:rPr>
        <w:t xml:space="preserve"> </w:t>
      </w:r>
      <w:r>
        <w:rPr>
          <w:w w:val="105"/>
        </w:rPr>
        <w:t>та</w:t>
      </w:r>
      <w:r>
        <w:rPr>
          <w:spacing w:val="-3"/>
          <w:w w:val="105"/>
        </w:rPr>
        <w:t xml:space="preserve"> </w:t>
      </w:r>
      <w:r>
        <w:rPr>
          <w:w w:val="105"/>
        </w:rPr>
        <w:t>3</w:t>
      </w:r>
      <w:r>
        <w:rPr>
          <w:spacing w:val="-3"/>
          <w:w w:val="105"/>
        </w:rPr>
        <w:t xml:space="preserve"> </w:t>
      </w:r>
      <w:r>
        <w:rPr>
          <w:w w:val="105"/>
        </w:rPr>
        <w:t>поверхи</w:t>
      </w:r>
      <w:r>
        <w:rPr>
          <w:spacing w:val="-3"/>
          <w:w w:val="105"/>
        </w:rPr>
        <w:t xml:space="preserve"> </w:t>
      </w:r>
      <w:r>
        <w:rPr>
          <w:w w:val="105"/>
        </w:rPr>
        <w:t>в</w:t>
      </w:r>
      <w:r>
        <w:rPr>
          <w:spacing w:val="-3"/>
          <w:w w:val="105"/>
        </w:rPr>
        <w:t xml:space="preserve"> </w:t>
      </w:r>
      <w:r>
        <w:rPr>
          <w:w w:val="105"/>
        </w:rPr>
        <w:t>блоці</w:t>
      </w:r>
      <w:r>
        <w:rPr>
          <w:spacing w:val="-4"/>
          <w:w w:val="105"/>
        </w:rPr>
        <w:t xml:space="preserve"> </w:t>
      </w:r>
      <w:r>
        <w:rPr>
          <w:w w:val="105"/>
        </w:rPr>
        <w:t>-</w:t>
      </w:r>
      <w:r>
        <w:rPr>
          <w:spacing w:val="-4"/>
          <w:w w:val="105"/>
        </w:rPr>
        <w:t xml:space="preserve"> </w:t>
      </w:r>
      <w:r>
        <w:rPr>
          <w:w w:val="105"/>
        </w:rPr>
        <w:t>громадські</w:t>
      </w:r>
      <w:r>
        <w:rPr>
          <w:spacing w:val="-4"/>
          <w:w w:val="105"/>
        </w:rPr>
        <w:t xml:space="preserve"> </w:t>
      </w:r>
      <w:r>
        <w:rPr>
          <w:w w:val="105"/>
        </w:rPr>
        <w:t>(спорт</w:t>
      </w:r>
      <w:r>
        <w:rPr>
          <w:spacing w:val="-3"/>
          <w:w w:val="105"/>
        </w:rPr>
        <w:t xml:space="preserve"> </w:t>
      </w:r>
      <w:r>
        <w:rPr>
          <w:w w:val="105"/>
        </w:rPr>
        <w:t>зал,салон</w:t>
      </w:r>
      <w:r>
        <w:rPr>
          <w:spacing w:val="-4"/>
          <w:w w:val="105"/>
        </w:rPr>
        <w:t xml:space="preserve"> </w:t>
      </w:r>
      <w:r>
        <w:rPr>
          <w:w w:val="105"/>
        </w:rPr>
        <w:t>краси</w:t>
      </w:r>
      <w:r>
        <w:rPr>
          <w:spacing w:val="-3"/>
          <w:w w:val="105"/>
        </w:rPr>
        <w:t xml:space="preserve"> </w:t>
      </w:r>
      <w:r>
        <w:rPr>
          <w:w w:val="105"/>
        </w:rPr>
        <w:t>,кафе</w:t>
      </w:r>
      <w:r>
        <w:rPr>
          <w:spacing w:val="-3"/>
          <w:w w:val="105"/>
        </w:rPr>
        <w:t xml:space="preserve"> </w:t>
      </w:r>
      <w:r>
        <w:rPr>
          <w:w w:val="105"/>
        </w:rPr>
        <w:t>та інше.)</w:t>
      </w:r>
      <w:r>
        <w:rPr>
          <w:spacing w:val="-4"/>
          <w:w w:val="105"/>
        </w:rPr>
        <w:t xml:space="preserve"> </w:t>
      </w:r>
      <w:r>
        <w:rPr>
          <w:w w:val="105"/>
        </w:rPr>
        <w:t>Головний</w:t>
      </w:r>
      <w:r>
        <w:rPr>
          <w:spacing w:val="-3"/>
          <w:w w:val="105"/>
        </w:rPr>
        <w:t xml:space="preserve"> </w:t>
      </w:r>
      <w:r>
        <w:rPr>
          <w:w w:val="105"/>
        </w:rPr>
        <w:t>вхід</w:t>
      </w:r>
      <w:r>
        <w:rPr>
          <w:spacing w:val="-2"/>
          <w:w w:val="105"/>
        </w:rPr>
        <w:t xml:space="preserve"> </w:t>
      </w:r>
      <w:r>
        <w:rPr>
          <w:w w:val="105"/>
        </w:rPr>
        <w:t>до</w:t>
      </w:r>
      <w:r>
        <w:rPr>
          <w:spacing w:val="-3"/>
          <w:w w:val="105"/>
        </w:rPr>
        <w:t xml:space="preserve"> </w:t>
      </w:r>
      <w:r>
        <w:rPr>
          <w:w w:val="105"/>
        </w:rPr>
        <w:t>блоків</w:t>
      </w:r>
      <w:r>
        <w:rPr>
          <w:spacing w:val="-2"/>
          <w:w w:val="105"/>
        </w:rPr>
        <w:t xml:space="preserve"> </w:t>
      </w:r>
      <w:r>
        <w:rPr>
          <w:w w:val="105"/>
        </w:rPr>
        <w:t>розташований</w:t>
      </w:r>
      <w:r>
        <w:rPr>
          <w:spacing w:val="-3"/>
          <w:w w:val="105"/>
        </w:rPr>
        <w:t xml:space="preserve"> </w:t>
      </w:r>
      <w:r>
        <w:rPr>
          <w:w w:val="105"/>
        </w:rPr>
        <w:t>на</w:t>
      </w:r>
      <w:r>
        <w:rPr>
          <w:spacing w:val="-3"/>
          <w:w w:val="105"/>
        </w:rPr>
        <w:t xml:space="preserve"> </w:t>
      </w:r>
      <w:r>
        <w:rPr>
          <w:w w:val="105"/>
        </w:rPr>
        <w:t>5</w:t>
      </w:r>
      <w:r>
        <w:rPr>
          <w:spacing w:val="-2"/>
          <w:w w:val="105"/>
        </w:rPr>
        <w:t xml:space="preserve"> </w:t>
      </w:r>
      <w:r>
        <w:rPr>
          <w:w w:val="105"/>
        </w:rPr>
        <w:t>та</w:t>
      </w:r>
      <w:r>
        <w:rPr>
          <w:spacing w:val="-3"/>
          <w:w w:val="105"/>
        </w:rPr>
        <w:t xml:space="preserve"> </w:t>
      </w:r>
      <w:r>
        <w:rPr>
          <w:w w:val="105"/>
        </w:rPr>
        <w:t>1</w:t>
      </w:r>
      <w:r>
        <w:rPr>
          <w:spacing w:val="-2"/>
          <w:w w:val="105"/>
        </w:rPr>
        <w:t xml:space="preserve"> </w:t>
      </w:r>
      <w:r>
        <w:rPr>
          <w:w w:val="105"/>
        </w:rPr>
        <w:t>рівні</w:t>
      </w:r>
      <w:r>
        <w:rPr>
          <w:spacing w:val="-4"/>
          <w:w w:val="105"/>
        </w:rPr>
        <w:t xml:space="preserve"> </w:t>
      </w:r>
      <w:r>
        <w:rPr>
          <w:w w:val="105"/>
        </w:rPr>
        <w:t>відповідно,</w:t>
      </w:r>
      <w:r>
        <w:rPr>
          <w:spacing w:val="-4"/>
          <w:w w:val="105"/>
        </w:rPr>
        <w:t xml:space="preserve"> </w:t>
      </w:r>
      <w:r>
        <w:rPr>
          <w:w w:val="105"/>
        </w:rPr>
        <w:t>є</w:t>
      </w:r>
      <w:r>
        <w:rPr>
          <w:spacing w:val="-2"/>
          <w:w w:val="105"/>
        </w:rPr>
        <w:t xml:space="preserve"> </w:t>
      </w:r>
      <w:r>
        <w:rPr>
          <w:w w:val="105"/>
        </w:rPr>
        <w:t>доступ</w:t>
      </w:r>
      <w:r>
        <w:rPr>
          <w:spacing w:val="-3"/>
          <w:w w:val="105"/>
        </w:rPr>
        <w:t xml:space="preserve"> </w:t>
      </w:r>
      <w:r>
        <w:rPr>
          <w:w w:val="105"/>
        </w:rPr>
        <w:t>до</w:t>
      </w:r>
      <w:r>
        <w:rPr>
          <w:spacing w:val="-2"/>
          <w:w w:val="105"/>
        </w:rPr>
        <w:t xml:space="preserve"> </w:t>
      </w:r>
      <w:r>
        <w:rPr>
          <w:w w:val="105"/>
        </w:rPr>
        <w:t>паркінгу.</w:t>
      </w:r>
    </w:p>
    <w:p w14:paraId="16365512" w14:textId="77777777" w:rsidR="008F4647" w:rsidRDefault="00F17486">
      <w:pPr>
        <w:pStyle w:val="Textkrper"/>
        <w:spacing w:line="376" w:lineRule="auto"/>
        <w:ind w:left="107" w:right="655"/>
      </w:pPr>
      <w:r>
        <w:rPr>
          <w:w w:val="105"/>
        </w:rPr>
        <w:t>Розділ готелю має 3 вертикальні комунікації(сходи) 2 з яких для відкритого використання та одні для службового персоналу,також є групи ліфтів які поєднанні з громадськими поверхами,евакуація зі сходів відкритого доступу відбувається на вуличний майданчик 2 рівня,а з службової через вестебюль апартаментів на 1 рівні.</w:t>
      </w:r>
    </w:p>
    <w:p w14:paraId="3D6A4CC9" w14:textId="77777777" w:rsidR="008F4647" w:rsidRDefault="00F17486">
      <w:pPr>
        <w:pStyle w:val="Textkrper"/>
        <w:ind w:left="107"/>
      </w:pPr>
      <w:r>
        <w:rPr>
          <w:w w:val="105"/>
        </w:rPr>
        <w:t>Групи приміщень готелю :</w:t>
      </w:r>
    </w:p>
    <w:p w14:paraId="32108C2B" w14:textId="77777777" w:rsidR="008F4647" w:rsidRDefault="00F17486">
      <w:pPr>
        <w:pStyle w:val="Listenabsatz"/>
        <w:numPr>
          <w:ilvl w:val="2"/>
          <w:numId w:val="24"/>
        </w:numPr>
        <w:tabs>
          <w:tab w:val="left" w:pos="827"/>
          <w:tab w:val="left" w:pos="828"/>
        </w:tabs>
        <w:spacing w:before="137"/>
        <w:ind w:hanging="361"/>
        <w:rPr>
          <w:rFonts w:ascii="Symbol" w:hAnsi="Symbol"/>
          <w:sz w:val="21"/>
        </w:rPr>
      </w:pPr>
      <w:r>
        <w:rPr>
          <w:rFonts w:ascii="Carlito" w:hAnsi="Carlito"/>
          <w:sz w:val="21"/>
        </w:rPr>
        <w:t>службові – 300</w:t>
      </w:r>
      <w:r>
        <w:rPr>
          <w:rFonts w:ascii="Carlito" w:hAnsi="Carlito"/>
          <w:spacing w:val="12"/>
          <w:sz w:val="21"/>
        </w:rPr>
        <w:t xml:space="preserve"> </w:t>
      </w:r>
      <w:r>
        <w:rPr>
          <w:sz w:val="21"/>
        </w:rPr>
        <w:t>м</w:t>
      </w:r>
      <w:r>
        <w:rPr>
          <w:sz w:val="21"/>
          <w:vertAlign w:val="superscript"/>
        </w:rPr>
        <w:t>2</w:t>
      </w:r>
    </w:p>
    <w:p w14:paraId="3FDE1C99" w14:textId="77777777" w:rsidR="008F4647" w:rsidRDefault="00F17486">
      <w:pPr>
        <w:pStyle w:val="Listenabsatz"/>
        <w:numPr>
          <w:ilvl w:val="2"/>
          <w:numId w:val="24"/>
        </w:numPr>
        <w:tabs>
          <w:tab w:val="left" w:pos="827"/>
          <w:tab w:val="left" w:pos="828"/>
        </w:tabs>
        <w:spacing w:before="146"/>
        <w:ind w:hanging="361"/>
        <w:rPr>
          <w:rFonts w:ascii="Symbol" w:hAnsi="Symbol"/>
          <w:sz w:val="21"/>
        </w:rPr>
      </w:pPr>
      <w:r>
        <w:rPr>
          <w:rFonts w:ascii="Carlito" w:hAnsi="Carlito"/>
          <w:sz w:val="21"/>
        </w:rPr>
        <w:t>кафе - 30</w:t>
      </w:r>
      <w:r>
        <w:rPr>
          <w:rFonts w:ascii="Carlito" w:hAnsi="Carlito"/>
          <w:spacing w:val="11"/>
          <w:sz w:val="21"/>
        </w:rPr>
        <w:t xml:space="preserve"> </w:t>
      </w:r>
      <w:r>
        <w:rPr>
          <w:sz w:val="21"/>
        </w:rPr>
        <w:t>м</w:t>
      </w:r>
      <w:r>
        <w:rPr>
          <w:sz w:val="21"/>
          <w:vertAlign w:val="superscript"/>
        </w:rPr>
        <w:t>2</w:t>
      </w:r>
    </w:p>
    <w:p w14:paraId="46FBDE4B" w14:textId="77777777" w:rsidR="008F4647" w:rsidRDefault="00F17486">
      <w:pPr>
        <w:pStyle w:val="Listenabsatz"/>
        <w:numPr>
          <w:ilvl w:val="2"/>
          <w:numId w:val="24"/>
        </w:numPr>
        <w:tabs>
          <w:tab w:val="left" w:pos="827"/>
          <w:tab w:val="left" w:pos="828"/>
        </w:tabs>
        <w:spacing w:before="150"/>
        <w:ind w:hanging="361"/>
        <w:rPr>
          <w:rFonts w:ascii="Symbol" w:hAnsi="Symbol"/>
          <w:sz w:val="14"/>
        </w:rPr>
      </w:pPr>
      <w:r>
        <w:rPr>
          <w:rFonts w:ascii="Carlito" w:hAnsi="Carlito"/>
          <w:sz w:val="21"/>
        </w:rPr>
        <w:t>фойє - 130</w:t>
      </w:r>
      <w:r>
        <w:rPr>
          <w:rFonts w:ascii="Carlito" w:hAnsi="Carlito"/>
          <w:spacing w:val="11"/>
          <w:sz w:val="21"/>
        </w:rPr>
        <w:t xml:space="preserve"> </w:t>
      </w:r>
      <w:r>
        <w:rPr>
          <w:sz w:val="21"/>
        </w:rPr>
        <w:t>м</w:t>
      </w:r>
      <w:r>
        <w:rPr>
          <w:sz w:val="21"/>
          <w:vertAlign w:val="superscript"/>
        </w:rPr>
        <w:t>2</w:t>
      </w:r>
    </w:p>
    <w:p w14:paraId="478BAC60" w14:textId="77777777" w:rsidR="008F4647" w:rsidRDefault="00F17486">
      <w:pPr>
        <w:pStyle w:val="Listenabsatz"/>
        <w:numPr>
          <w:ilvl w:val="2"/>
          <w:numId w:val="24"/>
        </w:numPr>
        <w:tabs>
          <w:tab w:val="left" w:pos="827"/>
          <w:tab w:val="left" w:pos="828"/>
        </w:tabs>
        <w:spacing w:before="145" w:line="374" w:lineRule="auto"/>
        <w:ind w:left="107" w:right="6666" w:firstLine="360"/>
        <w:rPr>
          <w:rFonts w:ascii="Symbol" w:hAnsi="Symbol"/>
          <w:sz w:val="21"/>
        </w:rPr>
      </w:pPr>
      <w:r>
        <w:rPr>
          <w:rFonts w:ascii="Carlito" w:hAnsi="Carlito"/>
          <w:w w:val="105"/>
          <w:sz w:val="21"/>
        </w:rPr>
        <w:t>Номери готелю(25) – 1700</w:t>
      </w:r>
      <w:r>
        <w:rPr>
          <w:rFonts w:ascii="Carlito" w:hAnsi="Carlito"/>
          <w:spacing w:val="-19"/>
          <w:w w:val="105"/>
          <w:sz w:val="21"/>
        </w:rPr>
        <w:t xml:space="preserve"> </w:t>
      </w:r>
      <w:r>
        <w:rPr>
          <w:w w:val="105"/>
          <w:sz w:val="21"/>
        </w:rPr>
        <w:t>м</w:t>
      </w:r>
      <w:r>
        <w:rPr>
          <w:w w:val="105"/>
          <w:sz w:val="21"/>
          <w:vertAlign w:val="superscript"/>
        </w:rPr>
        <w:t>2</w:t>
      </w:r>
      <w:r>
        <w:rPr>
          <w:w w:val="105"/>
          <w:sz w:val="21"/>
        </w:rPr>
        <w:t xml:space="preserve"> Приміщення громадських</w:t>
      </w:r>
      <w:r>
        <w:rPr>
          <w:spacing w:val="-10"/>
          <w:w w:val="105"/>
          <w:sz w:val="21"/>
        </w:rPr>
        <w:t xml:space="preserve"> </w:t>
      </w:r>
      <w:r>
        <w:rPr>
          <w:w w:val="105"/>
          <w:sz w:val="21"/>
        </w:rPr>
        <w:t>поверхів:</w:t>
      </w:r>
    </w:p>
    <w:p w14:paraId="5460C381" w14:textId="77777777" w:rsidR="008F4647" w:rsidRDefault="00F17486">
      <w:pPr>
        <w:pStyle w:val="Listenabsatz"/>
        <w:numPr>
          <w:ilvl w:val="0"/>
          <w:numId w:val="23"/>
        </w:numPr>
        <w:tabs>
          <w:tab w:val="left" w:pos="240"/>
        </w:tabs>
        <w:spacing w:before="9"/>
        <w:ind w:hanging="133"/>
        <w:rPr>
          <w:sz w:val="21"/>
        </w:rPr>
      </w:pPr>
      <w:r>
        <w:rPr>
          <w:w w:val="105"/>
          <w:sz w:val="21"/>
        </w:rPr>
        <w:t>службові(кабінет директора,кімната відпочинку,склад та інші.) – 600</w:t>
      </w:r>
      <w:r>
        <w:rPr>
          <w:spacing w:val="1"/>
          <w:w w:val="105"/>
          <w:sz w:val="21"/>
        </w:rPr>
        <w:t xml:space="preserve"> </w:t>
      </w:r>
      <w:r>
        <w:rPr>
          <w:w w:val="105"/>
          <w:sz w:val="21"/>
        </w:rPr>
        <w:t>м</w:t>
      </w:r>
      <w:r>
        <w:rPr>
          <w:w w:val="105"/>
          <w:sz w:val="21"/>
          <w:vertAlign w:val="superscript"/>
        </w:rPr>
        <w:t>2</w:t>
      </w:r>
    </w:p>
    <w:p w14:paraId="1F390388" w14:textId="77777777" w:rsidR="008F4647" w:rsidRDefault="00F17486">
      <w:pPr>
        <w:pStyle w:val="Listenabsatz"/>
        <w:numPr>
          <w:ilvl w:val="0"/>
          <w:numId w:val="23"/>
        </w:numPr>
        <w:tabs>
          <w:tab w:val="left" w:pos="240"/>
        </w:tabs>
        <w:spacing w:before="138"/>
        <w:ind w:hanging="133"/>
        <w:rPr>
          <w:sz w:val="21"/>
        </w:rPr>
      </w:pPr>
      <w:r>
        <w:rPr>
          <w:sz w:val="21"/>
        </w:rPr>
        <w:t>основні(спортивна зала,душові,родягальня,су,салон краси,та інші) – 3000 м</w:t>
      </w:r>
      <w:r>
        <w:rPr>
          <w:sz w:val="21"/>
          <w:vertAlign w:val="superscript"/>
        </w:rPr>
        <w:t>2</w:t>
      </w:r>
    </w:p>
    <w:p w14:paraId="69493FD0" w14:textId="77777777" w:rsidR="008F4647" w:rsidRDefault="008F4647">
      <w:pPr>
        <w:pStyle w:val="Textkrper"/>
        <w:rPr>
          <w:sz w:val="26"/>
        </w:rPr>
      </w:pPr>
    </w:p>
    <w:p w14:paraId="3A21EC60" w14:textId="77777777" w:rsidR="008F4647" w:rsidRDefault="00F17486">
      <w:pPr>
        <w:pStyle w:val="Textkrper"/>
        <w:spacing w:before="218"/>
        <w:ind w:left="107"/>
      </w:pPr>
      <w:r>
        <w:rPr>
          <w:w w:val="105"/>
        </w:rPr>
        <w:t>Приміщення:</w:t>
      </w:r>
    </w:p>
    <w:p w14:paraId="4275E23C" w14:textId="77777777" w:rsidR="008F4647" w:rsidRDefault="00F17486">
      <w:pPr>
        <w:pStyle w:val="Listenabsatz"/>
        <w:numPr>
          <w:ilvl w:val="1"/>
          <w:numId w:val="23"/>
        </w:numPr>
        <w:tabs>
          <w:tab w:val="left" w:pos="827"/>
          <w:tab w:val="left" w:pos="828"/>
        </w:tabs>
        <w:spacing w:before="137"/>
        <w:ind w:hanging="361"/>
        <w:rPr>
          <w:sz w:val="21"/>
        </w:rPr>
      </w:pPr>
      <w:r>
        <w:rPr>
          <w:sz w:val="21"/>
        </w:rPr>
        <w:t>Обслуговування –70</w:t>
      </w:r>
      <w:r>
        <w:rPr>
          <w:spacing w:val="8"/>
          <w:sz w:val="21"/>
        </w:rPr>
        <w:t xml:space="preserve"> </w:t>
      </w:r>
      <w:r>
        <w:rPr>
          <w:sz w:val="21"/>
        </w:rPr>
        <w:t>м</w:t>
      </w:r>
      <w:r>
        <w:rPr>
          <w:sz w:val="21"/>
          <w:vertAlign w:val="superscript"/>
        </w:rPr>
        <w:t>2</w:t>
      </w:r>
    </w:p>
    <w:p w14:paraId="3F74FCF3" w14:textId="77777777" w:rsidR="008F4647" w:rsidRDefault="00F17486">
      <w:pPr>
        <w:pStyle w:val="Listenabsatz"/>
        <w:numPr>
          <w:ilvl w:val="1"/>
          <w:numId w:val="23"/>
        </w:numPr>
        <w:tabs>
          <w:tab w:val="left" w:pos="827"/>
          <w:tab w:val="left" w:pos="828"/>
        </w:tabs>
        <w:spacing w:before="136"/>
        <w:ind w:hanging="361"/>
        <w:rPr>
          <w:sz w:val="21"/>
        </w:rPr>
      </w:pPr>
      <w:r>
        <w:rPr>
          <w:sz w:val="21"/>
        </w:rPr>
        <w:t>Вестебюль– 100</w:t>
      </w:r>
      <w:r>
        <w:rPr>
          <w:spacing w:val="8"/>
          <w:sz w:val="21"/>
        </w:rPr>
        <w:t xml:space="preserve"> </w:t>
      </w:r>
      <w:r>
        <w:rPr>
          <w:sz w:val="21"/>
        </w:rPr>
        <w:t>м</w:t>
      </w:r>
      <w:r>
        <w:rPr>
          <w:sz w:val="21"/>
          <w:vertAlign w:val="superscript"/>
        </w:rPr>
        <w:t>2</w:t>
      </w:r>
    </w:p>
    <w:p w14:paraId="0618D85D" w14:textId="77777777" w:rsidR="008F4647" w:rsidRDefault="00F17486">
      <w:pPr>
        <w:pStyle w:val="Textkrper"/>
        <w:spacing w:before="142" w:line="376" w:lineRule="auto"/>
        <w:ind w:left="107" w:right="734"/>
      </w:pPr>
      <w:r>
        <w:rPr>
          <w:w w:val="105"/>
        </w:rPr>
        <w:t>До апартаментів ведуть 3 ліфти та 3 незадимляємі сходові клітини які у випадку пожежи є евакуаційними.</w:t>
      </w:r>
    </w:p>
    <w:p w14:paraId="02311259" w14:textId="77777777" w:rsidR="008F4647" w:rsidRDefault="008F4647">
      <w:pPr>
        <w:pStyle w:val="Textkrper"/>
        <w:rPr>
          <w:sz w:val="33"/>
        </w:rPr>
      </w:pPr>
    </w:p>
    <w:p w14:paraId="2F999A67" w14:textId="77777777" w:rsidR="008F4647" w:rsidRDefault="00F17486">
      <w:pPr>
        <w:pStyle w:val="berschrift2"/>
      </w:pPr>
      <w:r>
        <w:rPr>
          <w:w w:val="105"/>
        </w:rPr>
        <w:t>Офісний блок</w:t>
      </w:r>
    </w:p>
    <w:p w14:paraId="32C5327E" w14:textId="77777777" w:rsidR="008F4647" w:rsidRDefault="00F17486">
      <w:pPr>
        <w:pStyle w:val="Textkrper"/>
        <w:spacing w:before="138" w:line="376" w:lineRule="auto"/>
        <w:ind w:left="107" w:right="734"/>
      </w:pPr>
      <w:r>
        <w:rPr>
          <w:w w:val="105"/>
        </w:rPr>
        <w:t>Представляє собою територію з арендованих приміщень з різноманітною націленістю. Головний вхід до блоків розташований на 2 рівні,є доступ до паркінгу.</w:t>
      </w:r>
    </w:p>
    <w:p w14:paraId="522EEAC8" w14:textId="77777777" w:rsidR="008F4647" w:rsidRDefault="00F17486">
      <w:pPr>
        <w:pStyle w:val="Textkrper"/>
        <w:ind w:left="107"/>
      </w:pPr>
      <w:r>
        <w:t>Площа офісних приміщень –7400 м</w:t>
      </w:r>
      <w:r>
        <w:rPr>
          <w:vertAlign w:val="superscript"/>
        </w:rPr>
        <w:t>2</w:t>
      </w:r>
    </w:p>
    <w:p w14:paraId="6CF1E0C8" w14:textId="77777777" w:rsidR="008F4647" w:rsidRDefault="008F4647">
      <w:pPr>
        <w:sectPr w:rsidR="008F4647">
          <w:pgSz w:w="12240" w:h="15840"/>
          <w:pgMar w:top="1500" w:right="700" w:bottom="1280" w:left="1320" w:header="0" w:footer="1012" w:gutter="0"/>
          <w:cols w:space="720"/>
        </w:sectPr>
      </w:pPr>
    </w:p>
    <w:p w14:paraId="1649489A" w14:textId="77777777" w:rsidR="008F4647" w:rsidRDefault="00F17486">
      <w:pPr>
        <w:pStyle w:val="Textkrper"/>
        <w:spacing w:before="78" w:line="376" w:lineRule="auto"/>
        <w:ind w:left="107" w:right="1772"/>
      </w:pPr>
      <w:r>
        <w:rPr>
          <w:w w:val="105"/>
        </w:rPr>
        <w:lastRenderedPageBreak/>
        <w:t>До офісів ведуть 3 ліфти та 3 незадимляємі сходові клітини які у випадку пожежи є евакуаційними.</w:t>
      </w:r>
    </w:p>
    <w:p w14:paraId="1472FDCF" w14:textId="77777777" w:rsidR="008F4647" w:rsidRDefault="008F4647">
      <w:pPr>
        <w:pStyle w:val="Textkrper"/>
        <w:spacing w:before="11"/>
        <w:rPr>
          <w:sz w:val="32"/>
        </w:rPr>
      </w:pPr>
    </w:p>
    <w:p w14:paraId="1A7FBB14" w14:textId="77777777" w:rsidR="008F4647" w:rsidRDefault="00F17486">
      <w:pPr>
        <w:pStyle w:val="berschrift2"/>
      </w:pPr>
      <w:r>
        <w:rPr>
          <w:w w:val="105"/>
        </w:rPr>
        <w:t>Виставковий блок</w:t>
      </w:r>
    </w:p>
    <w:p w14:paraId="3138AFAE" w14:textId="77777777" w:rsidR="008F4647" w:rsidRDefault="00F17486">
      <w:pPr>
        <w:pStyle w:val="Textkrper"/>
        <w:spacing w:before="138" w:line="376" w:lineRule="auto"/>
        <w:ind w:left="107" w:right="734"/>
      </w:pPr>
      <w:r>
        <w:rPr>
          <w:w w:val="105"/>
        </w:rPr>
        <w:t>Представляє собою 5 рівневу платформу для різноманітного вида заходів творчого спрямування. Головний вхід до блоків розташований на 2 рівні,є доступ до паркінгу.</w:t>
      </w:r>
    </w:p>
    <w:p w14:paraId="66B86FA3" w14:textId="77777777" w:rsidR="008F4647" w:rsidRDefault="00F17486">
      <w:pPr>
        <w:pStyle w:val="Textkrper"/>
        <w:spacing w:before="5"/>
        <w:ind w:left="107"/>
      </w:pPr>
      <w:r>
        <w:rPr>
          <w:w w:val="105"/>
        </w:rPr>
        <w:t>Приміщення:</w:t>
      </w:r>
    </w:p>
    <w:p w14:paraId="4C9FC0B7" w14:textId="77777777" w:rsidR="008F4647" w:rsidRDefault="00F17486">
      <w:pPr>
        <w:pStyle w:val="Listenabsatz"/>
        <w:numPr>
          <w:ilvl w:val="1"/>
          <w:numId w:val="23"/>
        </w:numPr>
        <w:tabs>
          <w:tab w:val="left" w:pos="827"/>
          <w:tab w:val="left" w:pos="828"/>
        </w:tabs>
        <w:spacing w:before="137"/>
        <w:ind w:hanging="361"/>
        <w:rPr>
          <w:sz w:val="21"/>
        </w:rPr>
      </w:pPr>
      <w:r>
        <w:rPr>
          <w:sz w:val="21"/>
        </w:rPr>
        <w:t>Службові зі складами–300</w:t>
      </w:r>
      <w:r>
        <w:rPr>
          <w:spacing w:val="12"/>
          <w:sz w:val="21"/>
        </w:rPr>
        <w:t xml:space="preserve"> </w:t>
      </w:r>
      <w:r>
        <w:rPr>
          <w:sz w:val="21"/>
        </w:rPr>
        <w:t>м</w:t>
      </w:r>
      <w:r>
        <w:rPr>
          <w:sz w:val="21"/>
          <w:vertAlign w:val="superscript"/>
        </w:rPr>
        <w:t>2</w:t>
      </w:r>
    </w:p>
    <w:p w14:paraId="27B11A07" w14:textId="77777777" w:rsidR="008F4647" w:rsidRDefault="00F17486">
      <w:pPr>
        <w:pStyle w:val="Listenabsatz"/>
        <w:numPr>
          <w:ilvl w:val="1"/>
          <w:numId w:val="23"/>
        </w:numPr>
        <w:tabs>
          <w:tab w:val="left" w:pos="827"/>
          <w:tab w:val="left" w:pos="828"/>
        </w:tabs>
        <w:spacing w:before="136"/>
        <w:ind w:hanging="361"/>
        <w:rPr>
          <w:sz w:val="21"/>
        </w:rPr>
      </w:pPr>
      <w:r>
        <w:rPr>
          <w:sz w:val="21"/>
        </w:rPr>
        <w:t>Обслуговування –100</w:t>
      </w:r>
      <w:r>
        <w:rPr>
          <w:spacing w:val="8"/>
          <w:sz w:val="21"/>
        </w:rPr>
        <w:t xml:space="preserve"> </w:t>
      </w:r>
      <w:r>
        <w:rPr>
          <w:sz w:val="21"/>
        </w:rPr>
        <w:t>м</w:t>
      </w:r>
      <w:r>
        <w:rPr>
          <w:sz w:val="21"/>
          <w:vertAlign w:val="superscript"/>
        </w:rPr>
        <w:t>2</w:t>
      </w:r>
    </w:p>
    <w:p w14:paraId="50404773" w14:textId="77777777" w:rsidR="008F4647" w:rsidRDefault="00F17486">
      <w:pPr>
        <w:pStyle w:val="Listenabsatz"/>
        <w:numPr>
          <w:ilvl w:val="1"/>
          <w:numId w:val="23"/>
        </w:numPr>
        <w:tabs>
          <w:tab w:val="left" w:pos="827"/>
          <w:tab w:val="left" w:pos="828"/>
        </w:tabs>
        <w:spacing w:before="136"/>
        <w:ind w:hanging="361"/>
        <w:rPr>
          <w:sz w:val="21"/>
        </w:rPr>
      </w:pPr>
      <w:r>
        <w:rPr>
          <w:sz w:val="21"/>
        </w:rPr>
        <w:t>Вестебюль– 70</w:t>
      </w:r>
      <w:r>
        <w:rPr>
          <w:spacing w:val="8"/>
          <w:sz w:val="21"/>
        </w:rPr>
        <w:t xml:space="preserve"> </w:t>
      </w:r>
      <w:r>
        <w:rPr>
          <w:sz w:val="21"/>
        </w:rPr>
        <w:t>м</w:t>
      </w:r>
      <w:r>
        <w:rPr>
          <w:sz w:val="21"/>
          <w:vertAlign w:val="superscript"/>
        </w:rPr>
        <w:t>2</w:t>
      </w:r>
    </w:p>
    <w:p w14:paraId="4D01D680" w14:textId="77777777" w:rsidR="008F4647" w:rsidRDefault="00F17486">
      <w:pPr>
        <w:pStyle w:val="Listenabsatz"/>
        <w:numPr>
          <w:ilvl w:val="1"/>
          <w:numId w:val="23"/>
        </w:numPr>
        <w:tabs>
          <w:tab w:val="left" w:pos="827"/>
          <w:tab w:val="left" w:pos="828"/>
        </w:tabs>
        <w:spacing w:before="142"/>
        <w:ind w:hanging="361"/>
        <w:rPr>
          <w:sz w:val="21"/>
        </w:rPr>
      </w:pPr>
      <w:r>
        <w:rPr>
          <w:sz w:val="21"/>
        </w:rPr>
        <w:t>Виставкові зали –1200</w:t>
      </w:r>
      <w:r>
        <w:rPr>
          <w:spacing w:val="12"/>
          <w:sz w:val="21"/>
        </w:rPr>
        <w:t xml:space="preserve"> </w:t>
      </w:r>
      <w:r>
        <w:rPr>
          <w:sz w:val="21"/>
        </w:rPr>
        <w:t>м</w:t>
      </w:r>
      <w:r>
        <w:rPr>
          <w:sz w:val="21"/>
          <w:vertAlign w:val="superscript"/>
        </w:rPr>
        <w:t>2</w:t>
      </w:r>
    </w:p>
    <w:p w14:paraId="5A8ED087" w14:textId="77777777" w:rsidR="008F4647" w:rsidRDefault="00F17486">
      <w:pPr>
        <w:pStyle w:val="Textkrper"/>
        <w:spacing w:before="137" w:line="376" w:lineRule="auto"/>
        <w:ind w:left="107"/>
      </w:pPr>
      <w:r>
        <w:rPr>
          <w:w w:val="105"/>
        </w:rPr>
        <w:t>До офісів ведуть 2 ліфтових вузли та 3 незадимляємі сходові клітини які у випадку пожежи є евакуаційними.</w:t>
      </w:r>
    </w:p>
    <w:p w14:paraId="33E2B7B1" w14:textId="77777777" w:rsidR="008F4647" w:rsidRDefault="008F4647">
      <w:pPr>
        <w:pStyle w:val="Textkrper"/>
        <w:spacing w:before="11"/>
        <w:rPr>
          <w:sz w:val="32"/>
        </w:rPr>
      </w:pPr>
    </w:p>
    <w:p w14:paraId="1BADC351" w14:textId="77777777" w:rsidR="008F4647" w:rsidRDefault="00F17486">
      <w:pPr>
        <w:pStyle w:val="berschrift2"/>
      </w:pPr>
      <w:r>
        <w:rPr>
          <w:w w:val="105"/>
        </w:rPr>
        <w:t>Візитна карточка центру</w:t>
      </w:r>
    </w:p>
    <w:p w14:paraId="742AAEDF" w14:textId="77777777" w:rsidR="008F4647" w:rsidRDefault="00F17486">
      <w:pPr>
        <w:pStyle w:val="Textkrper"/>
        <w:spacing w:before="138" w:line="376" w:lineRule="auto"/>
        <w:ind w:left="107" w:right="734"/>
      </w:pPr>
      <w:r>
        <w:rPr>
          <w:w w:val="105"/>
        </w:rPr>
        <w:t>Оглядовий майданчик на 5 рівні пов’язує силуетно всі блоки створюючи собою платформу обхіду центру на 360 градусів. Це дає можливість роздивитися місто з нового ракурсу. Головний вхід до блоків розташований на 2 рівні, є доступ до паркінгу.</w:t>
      </w:r>
    </w:p>
    <w:p w14:paraId="2483A6E9" w14:textId="77777777" w:rsidR="008F4647" w:rsidRDefault="00F17486">
      <w:pPr>
        <w:pStyle w:val="Textkrper"/>
        <w:ind w:left="107"/>
      </w:pPr>
      <w:r>
        <w:t>Площа майданчика –3200 м</w:t>
      </w:r>
      <w:r>
        <w:rPr>
          <w:vertAlign w:val="superscript"/>
        </w:rPr>
        <w:t>2</w:t>
      </w:r>
    </w:p>
    <w:p w14:paraId="69A702E5" w14:textId="77777777" w:rsidR="008F4647" w:rsidRDefault="008F4647">
      <w:pPr>
        <w:pStyle w:val="Textkrper"/>
        <w:rPr>
          <w:sz w:val="26"/>
        </w:rPr>
      </w:pPr>
    </w:p>
    <w:p w14:paraId="47270B9E" w14:textId="77777777" w:rsidR="008F4647" w:rsidRDefault="00F17486">
      <w:pPr>
        <w:pStyle w:val="berschrift2"/>
        <w:spacing w:before="218"/>
      </w:pPr>
      <w:r>
        <w:rPr>
          <w:w w:val="105"/>
        </w:rPr>
        <w:t>Паркінг</w:t>
      </w:r>
    </w:p>
    <w:p w14:paraId="3FF592FA" w14:textId="77777777" w:rsidR="008F4647" w:rsidRDefault="00F17486">
      <w:pPr>
        <w:pStyle w:val="Textkrper"/>
        <w:spacing w:before="142" w:line="376" w:lineRule="auto"/>
        <w:ind w:left="107"/>
      </w:pPr>
      <w:r>
        <w:rPr>
          <w:w w:val="105"/>
        </w:rPr>
        <w:t>Було прийнято рішення підняти головні вхідни вузли на 2 рівень тим самим забезпечити місце для паркування автомобілів на рівні землі. Паркінг розрахований приблизно на 500 автомобілей.</w:t>
      </w:r>
    </w:p>
    <w:p w14:paraId="4B144DD9" w14:textId="77777777" w:rsidR="008F4647" w:rsidRDefault="00F17486">
      <w:pPr>
        <w:pStyle w:val="Textkrper"/>
        <w:spacing w:before="1"/>
        <w:ind w:left="107"/>
      </w:pPr>
      <w:r>
        <w:t>Площа 6500 м</w:t>
      </w:r>
      <w:r>
        <w:rPr>
          <w:vertAlign w:val="superscript"/>
        </w:rPr>
        <w:t>2</w:t>
      </w:r>
    </w:p>
    <w:p w14:paraId="64FB4D2E" w14:textId="77777777" w:rsidR="008F4647" w:rsidRDefault="008F4647">
      <w:pPr>
        <w:pStyle w:val="Textkrper"/>
        <w:rPr>
          <w:sz w:val="26"/>
        </w:rPr>
      </w:pPr>
    </w:p>
    <w:p w14:paraId="17CCC544" w14:textId="77777777" w:rsidR="008F4647" w:rsidRDefault="00F17486">
      <w:pPr>
        <w:pStyle w:val="berschrift2"/>
        <w:numPr>
          <w:ilvl w:val="1"/>
          <w:numId w:val="24"/>
        </w:numPr>
        <w:tabs>
          <w:tab w:val="left" w:pos="493"/>
        </w:tabs>
        <w:spacing w:before="218"/>
        <w:ind w:left="492" w:hanging="331"/>
        <w:jc w:val="left"/>
      </w:pPr>
      <w:bookmarkStart w:id="4" w:name="_TOC_250001"/>
      <w:r>
        <w:rPr>
          <w:w w:val="105"/>
        </w:rPr>
        <w:t>Транспортне обслуговування та пішохідні</w:t>
      </w:r>
      <w:r>
        <w:rPr>
          <w:spacing w:val="3"/>
          <w:w w:val="105"/>
        </w:rPr>
        <w:t xml:space="preserve"> </w:t>
      </w:r>
      <w:r>
        <w:rPr>
          <w:w w:val="105"/>
        </w:rPr>
        <w:t>зв</w:t>
      </w:r>
      <w:r>
        <w:rPr>
          <w:b w:val="0"/>
          <w:w w:val="105"/>
        </w:rPr>
        <w:t>’</w:t>
      </w:r>
      <w:bookmarkEnd w:id="4"/>
      <w:r>
        <w:rPr>
          <w:w w:val="105"/>
        </w:rPr>
        <w:t>язкі</w:t>
      </w:r>
    </w:p>
    <w:p w14:paraId="25B8763B" w14:textId="77777777" w:rsidR="008F4647" w:rsidRDefault="008F4647">
      <w:pPr>
        <w:pStyle w:val="Textkrper"/>
        <w:rPr>
          <w:b/>
          <w:sz w:val="24"/>
        </w:rPr>
      </w:pPr>
    </w:p>
    <w:p w14:paraId="309C7593" w14:textId="77777777" w:rsidR="008F4647" w:rsidRDefault="008F4647">
      <w:pPr>
        <w:pStyle w:val="Textkrper"/>
        <w:spacing w:before="10"/>
        <w:rPr>
          <w:b/>
          <w:sz w:val="20"/>
        </w:rPr>
      </w:pPr>
    </w:p>
    <w:p w14:paraId="7D574E75" w14:textId="77777777" w:rsidR="008F4647" w:rsidRDefault="00F17486">
      <w:pPr>
        <w:pStyle w:val="Textkrper"/>
        <w:ind w:left="107"/>
      </w:pPr>
      <w:r>
        <w:rPr>
          <w:w w:val="105"/>
        </w:rPr>
        <w:t>При розгляді данного питання були враховані такі завдання:</w:t>
      </w:r>
    </w:p>
    <w:p w14:paraId="1969D857" w14:textId="77777777" w:rsidR="008F4647" w:rsidRDefault="00F17486">
      <w:pPr>
        <w:pStyle w:val="Textkrper"/>
        <w:spacing w:before="138" w:line="376" w:lineRule="auto"/>
        <w:ind w:left="107" w:right="734"/>
      </w:pPr>
      <w:r>
        <w:rPr>
          <w:w w:val="105"/>
        </w:rPr>
        <w:t>-Було приділено увагу безпеці руху пішоходів з урахуваанням необхідності проїздів до завантажувальних майданчиків</w:t>
      </w:r>
    </w:p>
    <w:p w14:paraId="0C9D4292" w14:textId="77777777" w:rsidR="008F4647" w:rsidRDefault="00F17486">
      <w:pPr>
        <w:pStyle w:val="Textkrper"/>
        <w:ind w:left="107"/>
      </w:pPr>
      <w:r>
        <w:rPr>
          <w:w w:val="105"/>
        </w:rPr>
        <w:t>-Розрахування всіхможливих напрямків руху людських потоків</w:t>
      </w:r>
    </w:p>
    <w:p w14:paraId="080FA107" w14:textId="77777777" w:rsidR="008F4647" w:rsidRDefault="00F17486">
      <w:pPr>
        <w:pStyle w:val="Textkrper"/>
        <w:spacing w:before="138"/>
        <w:ind w:left="107"/>
      </w:pPr>
      <w:r>
        <w:rPr>
          <w:w w:val="105"/>
        </w:rPr>
        <w:t>-Парковочні місця на першому рівні та за необхідності створення відкритої з Заходу.</w:t>
      </w:r>
    </w:p>
    <w:p w14:paraId="5AA12FAE" w14:textId="77777777" w:rsidR="008F4647" w:rsidRDefault="00F17486">
      <w:pPr>
        <w:pStyle w:val="Textkrper"/>
        <w:spacing w:before="138"/>
        <w:ind w:left="107"/>
      </w:pPr>
      <w:r>
        <w:rPr>
          <w:w w:val="105"/>
        </w:rPr>
        <w:t>-Вільний доступ для людей з обмеженими можливостями(ліфти,пандуси)</w:t>
      </w:r>
    </w:p>
    <w:p w14:paraId="74AF1181" w14:textId="77777777" w:rsidR="008F4647" w:rsidRDefault="008F4647">
      <w:pPr>
        <w:sectPr w:rsidR="008F4647">
          <w:pgSz w:w="12240" w:h="15840"/>
          <w:pgMar w:top="1360" w:right="700" w:bottom="1280" w:left="1320" w:header="0" w:footer="1012" w:gutter="0"/>
          <w:cols w:space="720"/>
        </w:sectPr>
      </w:pPr>
    </w:p>
    <w:p w14:paraId="7B3F8642" w14:textId="77777777" w:rsidR="008F4647" w:rsidRDefault="00F17486">
      <w:pPr>
        <w:pStyle w:val="Textkrper"/>
        <w:spacing w:before="78" w:line="376" w:lineRule="auto"/>
        <w:ind w:left="107" w:right="726"/>
      </w:pPr>
      <w:r>
        <w:rPr>
          <w:w w:val="105"/>
        </w:rPr>
        <w:lastRenderedPageBreak/>
        <w:t>Основні потоки відвідувачів приходяться на Схід зі сторони набережної та Пн з центру міста ,тому з цих ракурсів проходи будуть найбільші.</w:t>
      </w:r>
    </w:p>
    <w:p w14:paraId="4F0E90AE" w14:textId="77777777" w:rsidR="008F4647" w:rsidRDefault="00F17486">
      <w:pPr>
        <w:pStyle w:val="Textkrper"/>
        <w:ind w:left="1931"/>
        <w:rPr>
          <w:sz w:val="20"/>
        </w:rPr>
      </w:pPr>
      <w:r>
        <w:rPr>
          <w:noProof/>
          <w:sz w:val="20"/>
        </w:rPr>
        <w:drawing>
          <wp:inline distT="0" distB="0" distL="0" distR="0" wp14:anchorId="2F24F2D2" wp14:editId="37841FE2">
            <wp:extent cx="3876885" cy="4097083"/>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2" cstate="print"/>
                    <a:stretch>
                      <a:fillRect/>
                    </a:stretch>
                  </pic:blipFill>
                  <pic:spPr>
                    <a:xfrm>
                      <a:off x="0" y="0"/>
                      <a:ext cx="3876885" cy="4097083"/>
                    </a:xfrm>
                    <a:prstGeom prst="rect">
                      <a:avLst/>
                    </a:prstGeom>
                  </pic:spPr>
                </pic:pic>
              </a:graphicData>
            </a:graphic>
          </wp:inline>
        </w:drawing>
      </w:r>
    </w:p>
    <w:p w14:paraId="7CD1430A" w14:textId="77777777" w:rsidR="008F4647" w:rsidRDefault="008F4647">
      <w:pPr>
        <w:pStyle w:val="Textkrper"/>
        <w:rPr>
          <w:sz w:val="24"/>
        </w:rPr>
      </w:pPr>
    </w:p>
    <w:p w14:paraId="0305E30D" w14:textId="77777777" w:rsidR="008F4647" w:rsidRDefault="008F4647">
      <w:pPr>
        <w:pStyle w:val="Textkrper"/>
        <w:spacing w:before="7"/>
        <w:rPr>
          <w:sz w:val="22"/>
        </w:rPr>
      </w:pPr>
    </w:p>
    <w:p w14:paraId="13E42C7D" w14:textId="77777777" w:rsidR="008F4647" w:rsidRDefault="00F17486">
      <w:pPr>
        <w:pStyle w:val="berschrift2"/>
        <w:numPr>
          <w:ilvl w:val="1"/>
          <w:numId w:val="24"/>
        </w:numPr>
        <w:tabs>
          <w:tab w:val="left" w:pos="438"/>
        </w:tabs>
        <w:ind w:left="437" w:hanging="331"/>
        <w:jc w:val="left"/>
      </w:pPr>
      <w:bookmarkStart w:id="5" w:name="_TOC_250000"/>
      <w:r>
        <w:rPr>
          <w:w w:val="105"/>
        </w:rPr>
        <w:t>Генеральній</w:t>
      </w:r>
      <w:r>
        <w:rPr>
          <w:spacing w:val="1"/>
          <w:w w:val="105"/>
        </w:rPr>
        <w:t xml:space="preserve"> </w:t>
      </w:r>
      <w:bookmarkEnd w:id="5"/>
      <w:r>
        <w:rPr>
          <w:w w:val="105"/>
        </w:rPr>
        <w:t>план</w:t>
      </w:r>
    </w:p>
    <w:p w14:paraId="338B64D2" w14:textId="77777777" w:rsidR="008F4647" w:rsidRDefault="00F17486">
      <w:pPr>
        <w:pStyle w:val="Textkrper"/>
        <w:spacing w:before="137" w:line="376" w:lineRule="auto"/>
        <w:ind w:left="467" w:right="734"/>
      </w:pPr>
      <w:r>
        <w:rPr>
          <w:w w:val="105"/>
        </w:rPr>
        <w:t>Багатофункціональний центр запроектований в різній висотності,що забезпечує достатньо площі для кожного з сегментів. До об’єкту здійснюється під’їзд обслуговуючого транспорту ,з метою здійснення завантаження, а так само передбачено проїзд пожежних машин.</w:t>
      </w:r>
    </w:p>
    <w:p w14:paraId="05A7999E" w14:textId="77777777" w:rsidR="008F4647" w:rsidRDefault="00F17486">
      <w:pPr>
        <w:pStyle w:val="Textkrper"/>
        <w:spacing w:before="1" w:line="376" w:lineRule="auto"/>
        <w:ind w:left="467" w:right="734"/>
      </w:pPr>
      <w:r>
        <w:rPr>
          <w:w w:val="105"/>
        </w:rPr>
        <w:t>Всі проїзди мають радіус закруглення 6м . У тих місцях ,де проїзд не передбачено то там вздовж кожного з фасадів влаштовані смуги для проїзду пожежних машин на відстані 6м від стін будівлі. Висадження дерев можливе на відстані 11-16м від стін .щоб не перешкоджати проїзд пожежних машин.</w:t>
      </w:r>
    </w:p>
    <w:p w14:paraId="09BD0743" w14:textId="77777777" w:rsidR="008F4647" w:rsidRDefault="008F4647">
      <w:pPr>
        <w:spacing w:line="376" w:lineRule="auto"/>
        <w:sectPr w:rsidR="008F4647">
          <w:pgSz w:w="12240" w:h="15840"/>
          <w:pgMar w:top="1360" w:right="700" w:bottom="1280" w:left="1320" w:header="0" w:footer="1012" w:gutter="0"/>
          <w:cols w:space="720"/>
        </w:sectPr>
      </w:pPr>
    </w:p>
    <w:p w14:paraId="33CC460B" w14:textId="77777777" w:rsidR="008F4647" w:rsidRDefault="00F17486">
      <w:pPr>
        <w:pStyle w:val="Textkrper"/>
        <w:spacing w:before="78"/>
        <w:ind w:left="467"/>
      </w:pPr>
      <w:r>
        <w:rPr>
          <w:w w:val="105"/>
        </w:rPr>
        <w:lastRenderedPageBreak/>
        <w:t>Враховані найбільш доцільні напрями руху пішохідніх потоків та регіональна орієнтація</w:t>
      </w:r>
    </w:p>
    <w:p w14:paraId="3EA7F062" w14:textId="77777777" w:rsidR="008F4647" w:rsidRDefault="00F17486">
      <w:pPr>
        <w:pStyle w:val="Textkrper"/>
        <w:spacing w:before="137"/>
        <w:ind w:left="467"/>
      </w:pPr>
      <w:r>
        <w:rPr>
          <w:w w:val="105"/>
        </w:rPr>
        <w:t>(пішохідні проходи показані червоною лінією на плані)</w:t>
      </w:r>
    </w:p>
    <w:p w14:paraId="4BBDB804" w14:textId="77777777" w:rsidR="008F4647" w:rsidRDefault="00F17486">
      <w:pPr>
        <w:pStyle w:val="Textkrper"/>
        <w:spacing w:before="6"/>
        <w:rPr>
          <w:sz w:val="28"/>
        </w:rPr>
      </w:pPr>
      <w:r>
        <w:rPr>
          <w:noProof/>
        </w:rPr>
        <w:drawing>
          <wp:anchor distT="0" distB="0" distL="0" distR="0" simplePos="0" relativeHeight="16" behindDoc="0" locked="0" layoutInCell="1" allowOverlap="1" wp14:anchorId="62C7E06A" wp14:editId="28F92F01">
            <wp:simplePos x="0" y="0"/>
            <wp:positionH relativeFrom="page">
              <wp:posOffset>1912416</wp:posOffset>
            </wp:positionH>
            <wp:positionV relativeFrom="paragraph">
              <wp:posOffset>233507</wp:posOffset>
            </wp:positionV>
            <wp:extent cx="4272471" cy="3572065"/>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3" cstate="print"/>
                    <a:stretch>
                      <a:fillRect/>
                    </a:stretch>
                  </pic:blipFill>
                  <pic:spPr>
                    <a:xfrm>
                      <a:off x="0" y="0"/>
                      <a:ext cx="4272471" cy="3572065"/>
                    </a:xfrm>
                    <a:prstGeom prst="rect">
                      <a:avLst/>
                    </a:prstGeom>
                  </pic:spPr>
                </pic:pic>
              </a:graphicData>
            </a:graphic>
          </wp:anchor>
        </w:drawing>
      </w:r>
    </w:p>
    <w:p w14:paraId="4849582E" w14:textId="77777777" w:rsidR="008F4647" w:rsidRDefault="008F4647">
      <w:pPr>
        <w:pStyle w:val="Textkrper"/>
        <w:rPr>
          <w:sz w:val="24"/>
        </w:rPr>
      </w:pPr>
    </w:p>
    <w:p w14:paraId="40C8B7AD" w14:textId="77777777" w:rsidR="008F4647" w:rsidRDefault="008F4647">
      <w:pPr>
        <w:pStyle w:val="Textkrper"/>
        <w:rPr>
          <w:sz w:val="24"/>
        </w:rPr>
      </w:pPr>
    </w:p>
    <w:p w14:paraId="6F3B2EF4" w14:textId="77777777" w:rsidR="008F4647" w:rsidRDefault="00F17486">
      <w:pPr>
        <w:pStyle w:val="Listenabsatz"/>
        <w:numPr>
          <w:ilvl w:val="1"/>
          <w:numId w:val="24"/>
        </w:numPr>
        <w:tabs>
          <w:tab w:val="left" w:pos="768"/>
        </w:tabs>
        <w:spacing w:before="212" w:line="376" w:lineRule="auto"/>
        <w:ind w:left="437" w:right="6382" w:firstLine="0"/>
        <w:jc w:val="left"/>
        <w:rPr>
          <w:sz w:val="21"/>
        </w:rPr>
      </w:pPr>
      <w:r>
        <w:rPr>
          <w:b/>
          <w:w w:val="105"/>
          <w:sz w:val="21"/>
        </w:rPr>
        <w:t>Техніко-економічні</w:t>
      </w:r>
      <w:r>
        <w:rPr>
          <w:b/>
          <w:spacing w:val="-18"/>
          <w:w w:val="105"/>
          <w:sz w:val="21"/>
        </w:rPr>
        <w:t xml:space="preserve"> </w:t>
      </w:r>
      <w:r>
        <w:rPr>
          <w:b/>
          <w:w w:val="105"/>
          <w:sz w:val="21"/>
        </w:rPr>
        <w:t xml:space="preserve">показники </w:t>
      </w:r>
      <w:r>
        <w:rPr>
          <w:w w:val="105"/>
          <w:sz w:val="21"/>
        </w:rPr>
        <w:t>Загальна площа ділянки- пр. 30г Площа забудови- 2,4</w:t>
      </w:r>
      <w:r>
        <w:rPr>
          <w:spacing w:val="1"/>
          <w:w w:val="105"/>
          <w:sz w:val="21"/>
        </w:rPr>
        <w:t xml:space="preserve"> </w:t>
      </w:r>
      <w:r>
        <w:rPr>
          <w:w w:val="105"/>
          <w:sz w:val="21"/>
        </w:rPr>
        <w:t>г</w:t>
      </w:r>
    </w:p>
    <w:p w14:paraId="4C852EF1" w14:textId="77777777" w:rsidR="008F4647" w:rsidRDefault="00F17486">
      <w:pPr>
        <w:pStyle w:val="Textkrper"/>
        <w:spacing w:line="376" w:lineRule="auto"/>
        <w:ind w:left="437" w:right="7118"/>
      </w:pPr>
      <w:r>
        <w:rPr>
          <w:w w:val="105"/>
        </w:rPr>
        <w:t>Об єм будівлі -120 000м</w:t>
      </w:r>
      <w:r>
        <w:rPr>
          <w:w w:val="105"/>
          <w:vertAlign w:val="superscript"/>
        </w:rPr>
        <w:t>3</w:t>
      </w:r>
      <w:r>
        <w:rPr>
          <w:w w:val="105"/>
        </w:rPr>
        <w:t xml:space="preserve"> Площа озеленення - пр.2г Площа мощення – пр. 1,3г</w:t>
      </w:r>
    </w:p>
    <w:p w14:paraId="2C66A766" w14:textId="77777777" w:rsidR="008F4647" w:rsidRDefault="008F4647">
      <w:pPr>
        <w:pStyle w:val="Textkrper"/>
        <w:spacing w:before="8"/>
        <w:rPr>
          <w:sz w:val="32"/>
        </w:rPr>
      </w:pPr>
    </w:p>
    <w:p w14:paraId="7930B158" w14:textId="77777777" w:rsidR="008F4647" w:rsidRDefault="00F17486">
      <w:pPr>
        <w:pStyle w:val="berschrift2"/>
        <w:numPr>
          <w:ilvl w:val="1"/>
          <w:numId w:val="24"/>
        </w:numPr>
        <w:tabs>
          <w:tab w:val="left" w:pos="468"/>
        </w:tabs>
        <w:ind w:hanging="361"/>
        <w:jc w:val="left"/>
        <w:rPr>
          <w:rFonts w:ascii="Carlito" w:hAnsi="Carlito"/>
        </w:rPr>
      </w:pPr>
      <w:r>
        <w:rPr>
          <w:rFonts w:ascii="Carlito" w:hAnsi="Carlito"/>
          <w:w w:val="105"/>
        </w:rPr>
        <w:t>Конструктивні</w:t>
      </w:r>
      <w:r>
        <w:rPr>
          <w:rFonts w:ascii="Carlito" w:hAnsi="Carlito"/>
          <w:spacing w:val="-15"/>
          <w:w w:val="105"/>
        </w:rPr>
        <w:t xml:space="preserve"> </w:t>
      </w:r>
      <w:r>
        <w:rPr>
          <w:rFonts w:ascii="Carlito" w:hAnsi="Carlito"/>
          <w:w w:val="105"/>
        </w:rPr>
        <w:t>рішення</w:t>
      </w:r>
    </w:p>
    <w:p w14:paraId="5C106D23" w14:textId="77777777" w:rsidR="008F4647" w:rsidRDefault="00F17486">
      <w:pPr>
        <w:pStyle w:val="Textkrper"/>
        <w:spacing w:before="151"/>
        <w:ind w:left="107"/>
      </w:pPr>
      <w:r>
        <w:rPr>
          <w:w w:val="105"/>
        </w:rPr>
        <w:t>Висота кожного з поверхів – 4</w:t>
      </w:r>
      <w:r>
        <w:rPr>
          <w:spacing w:val="-19"/>
          <w:w w:val="105"/>
        </w:rPr>
        <w:t xml:space="preserve"> </w:t>
      </w:r>
      <w:r>
        <w:rPr>
          <w:w w:val="105"/>
        </w:rPr>
        <w:t>м</w:t>
      </w:r>
    </w:p>
    <w:p w14:paraId="7D37AE67" w14:textId="77777777" w:rsidR="008F4647" w:rsidRDefault="00F17486">
      <w:pPr>
        <w:pStyle w:val="Textkrper"/>
        <w:spacing w:before="137" w:line="376" w:lineRule="auto"/>
        <w:ind w:left="107" w:right="3483"/>
      </w:pPr>
      <w:r>
        <w:rPr>
          <w:w w:val="105"/>
        </w:rPr>
        <w:t>Основна несуча конструкція - монолітний залізобетонний каркас Сітка колон нерівномірна: основна 6 ×9 м, додаткова 6 ×6 м.</w:t>
      </w:r>
    </w:p>
    <w:p w14:paraId="5C2AABB0" w14:textId="77777777" w:rsidR="008F4647" w:rsidRDefault="00F17486">
      <w:pPr>
        <w:pStyle w:val="Textkrper"/>
        <w:spacing w:before="1" w:line="376" w:lineRule="auto"/>
        <w:ind w:left="107"/>
      </w:pPr>
      <w:r>
        <w:rPr>
          <w:w w:val="105"/>
        </w:rPr>
        <w:t>Фундаменти залізобетонні монолітні пальові під колони, та діафрагми жорсткості (клас бетону фундаментів С20/25).</w:t>
      </w:r>
    </w:p>
    <w:p w14:paraId="6C096BF5" w14:textId="77777777" w:rsidR="008F4647" w:rsidRDefault="00F17486">
      <w:pPr>
        <w:pStyle w:val="Textkrper"/>
        <w:spacing w:line="376" w:lineRule="auto"/>
        <w:ind w:left="107" w:right="655"/>
      </w:pPr>
      <w:r>
        <w:rPr>
          <w:w w:val="105"/>
        </w:rPr>
        <w:t>Колони</w:t>
      </w:r>
      <w:r>
        <w:rPr>
          <w:spacing w:val="-15"/>
          <w:w w:val="105"/>
        </w:rPr>
        <w:t xml:space="preserve"> </w:t>
      </w:r>
      <w:r>
        <w:rPr>
          <w:w w:val="105"/>
        </w:rPr>
        <w:t>круглого</w:t>
      </w:r>
      <w:r>
        <w:rPr>
          <w:spacing w:val="-14"/>
          <w:w w:val="105"/>
        </w:rPr>
        <w:t xml:space="preserve"> </w:t>
      </w:r>
      <w:r>
        <w:rPr>
          <w:w w:val="105"/>
        </w:rPr>
        <w:t>перерізу</w:t>
      </w:r>
      <w:r>
        <w:rPr>
          <w:spacing w:val="25"/>
          <w:w w:val="105"/>
        </w:rPr>
        <w:t xml:space="preserve"> </w:t>
      </w:r>
      <w:r>
        <w:rPr>
          <w:w w:val="105"/>
        </w:rPr>
        <w:t>діаметром</w:t>
      </w:r>
      <w:r>
        <w:rPr>
          <w:spacing w:val="-14"/>
          <w:w w:val="105"/>
        </w:rPr>
        <w:t xml:space="preserve"> </w:t>
      </w:r>
      <w:r>
        <w:rPr>
          <w:w w:val="105"/>
        </w:rPr>
        <w:t>400</w:t>
      </w:r>
      <w:r>
        <w:rPr>
          <w:spacing w:val="-14"/>
          <w:w w:val="105"/>
        </w:rPr>
        <w:t xml:space="preserve"> </w:t>
      </w:r>
      <w:r>
        <w:rPr>
          <w:w w:val="105"/>
        </w:rPr>
        <w:t>мм</w:t>
      </w:r>
      <w:r>
        <w:rPr>
          <w:spacing w:val="-14"/>
          <w:w w:val="105"/>
        </w:rPr>
        <w:t xml:space="preserve"> </w:t>
      </w:r>
      <w:r>
        <w:rPr>
          <w:w w:val="105"/>
        </w:rPr>
        <w:t>в</w:t>
      </w:r>
      <w:r>
        <w:rPr>
          <w:spacing w:val="-14"/>
          <w:w w:val="105"/>
        </w:rPr>
        <w:t xml:space="preserve"> </w:t>
      </w:r>
      <w:r>
        <w:rPr>
          <w:w w:val="105"/>
        </w:rPr>
        <w:t>середні,</w:t>
      </w:r>
      <w:r>
        <w:rPr>
          <w:spacing w:val="-15"/>
          <w:w w:val="105"/>
        </w:rPr>
        <w:t xml:space="preserve"> </w:t>
      </w:r>
      <w:r>
        <w:rPr>
          <w:w w:val="105"/>
        </w:rPr>
        <w:t>та</w:t>
      </w:r>
      <w:r>
        <w:rPr>
          <w:spacing w:val="-14"/>
          <w:w w:val="105"/>
        </w:rPr>
        <w:t xml:space="preserve"> </w:t>
      </w:r>
      <w:r>
        <w:rPr>
          <w:w w:val="105"/>
        </w:rPr>
        <w:t>600мм</w:t>
      </w:r>
      <w:r>
        <w:rPr>
          <w:spacing w:val="-14"/>
          <w:w w:val="105"/>
        </w:rPr>
        <w:t xml:space="preserve"> </w:t>
      </w:r>
      <w:r>
        <w:rPr>
          <w:w w:val="105"/>
        </w:rPr>
        <w:t>крайні.</w:t>
      </w:r>
      <w:r>
        <w:rPr>
          <w:spacing w:val="-15"/>
          <w:w w:val="105"/>
        </w:rPr>
        <w:t xml:space="preserve"> </w:t>
      </w:r>
      <w:r>
        <w:rPr>
          <w:w w:val="105"/>
        </w:rPr>
        <w:t>Окремі</w:t>
      </w:r>
      <w:r>
        <w:rPr>
          <w:spacing w:val="-15"/>
          <w:w w:val="105"/>
        </w:rPr>
        <w:t xml:space="preserve"> </w:t>
      </w:r>
      <w:r>
        <w:rPr>
          <w:w w:val="105"/>
        </w:rPr>
        <w:t>крайні</w:t>
      </w:r>
      <w:r>
        <w:rPr>
          <w:spacing w:val="-15"/>
          <w:w w:val="105"/>
        </w:rPr>
        <w:t xml:space="preserve"> </w:t>
      </w:r>
      <w:r>
        <w:rPr>
          <w:w w:val="105"/>
        </w:rPr>
        <w:t>колони</w:t>
      </w:r>
      <w:r>
        <w:rPr>
          <w:spacing w:val="-14"/>
          <w:w w:val="105"/>
        </w:rPr>
        <w:t xml:space="preserve"> </w:t>
      </w:r>
      <w:r>
        <w:rPr>
          <w:w w:val="105"/>
        </w:rPr>
        <w:t>парні, для можливості влаштування смотрової площадки на рівні +</w:t>
      </w:r>
      <w:r>
        <w:rPr>
          <w:spacing w:val="-1"/>
          <w:w w:val="105"/>
        </w:rPr>
        <w:t xml:space="preserve"> </w:t>
      </w:r>
      <w:r>
        <w:rPr>
          <w:w w:val="105"/>
        </w:rPr>
        <w:t>20.000мм.</w:t>
      </w:r>
    </w:p>
    <w:p w14:paraId="407F7ADC" w14:textId="77777777" w:rsidR="008F4647" w:rsidRDefault="008F4647">
      <w:pPr>
        <w:spacing w:line="376" w:lineRule="auto"/>
        <w:sectPr w:rsidR="008F4647">
          <w:pgSz w:w="12240" w:h="15840"/>
          <w:pgMar w:top="1360" w:right="700" w:bottom="1280" w:left="1320" w:header="0" w:footer="1012" w:gutter="0"/>
          <w:cols w:space="720"/>
        </w:sectPr>
      </w:pPr>
    </w:p>
    <w:p w14:paraId="75991047" w14:textId="77777777" w:rsidR="008F4647" w:rsidRDefault="00F17486">
      <w:pPr>
        <w:pStyle w:val="Textkrper"/>
        <w:spacing w:before="78" w:line="376" w:lineRule="auto"/>
        <w:ind w:left="107" w:right="3483"/>
      </w:pPr>
      <w:r>
        <w:rPr>
          <w:w w:val="105"/>
        </w:rPr>
        <w:lastRenderedPageBreak/>
        <w:t>Покриття металеве з використанням великопрольотних конструкцій. Висота металевої структури покриття 2 4 0 0</w:t>
      </w:r>
      <w:r>
        <w:rPr>
          <w:spacing w:val="51"/>
          <w:w w:val="105"/>
        </w:rPr>
        <w:t xml:space="preserve"> </w:t>
      </w:r>
      <w:r>
        <w:rPr>
          <w:w w:val="105"/>
        </w:rPr>
        <w:t>мм</w:t>
      </w:r>
    </w:p>
    <w:p w14:paraId="0C126324" w14:textId="77777777" w:rsidR="008F4647" w:rsidRDefault="00F17486">
      <w:pPr>
        <w:pStyle w:val="Textkrper"/>
        <w:spacing w:line="376" w:lineRule="auto"/>
        <w:ind w:left="107" w:right="3795"/>
      </w:pPr>
      <w:r>
        <w:rPr>
          <w:w w:val="105"/>
        </w:rPr>
        <w:t>Висота металевої структури смотрової площадки 1000 мм Покрівля сталева просторова плита, не експлуатована.</w:t>
      </w:r>
    </w:p>
    <w:p w14:paraId="38720C8F" w14:textId="77777777" w:rsidR="008F4647" w:rsidRDefault="00F17486">
      <w:pPr>
        <w:pStyle w:val="Textkrper"/>
        <w:spacing w:line="379" w:lineRule="auto"/>
        <w:ind w:left="107" w:right="702"/>
        <w:jc w:val="both"/>
      </w:pPr>
      <w:r>
        <w:rPr>
          <w:w w:val="105"/>
        </w:rPr>
        <w:t>Просторова жорсткість забезпечується сумісною роботою залізобетонних рам каркасу та монолітних залізобетонних перекриттів. Діафрагмами жорсткості є стіни сходових клітин та ліфтових шахт товщиною 3 8 0 мм.</w:t>
      </w:r>
    </w:p>
    <w:p w14:paraId="0A58916F" w14:textId="77777777" w:rsidR="008F4647" w:rsidRDefault="00F17486">
      <w:pPr>
        <w:pStyle w:val="Textkrper"/>
        <w:spacing w:line="239" w:lineRule="exact"/>
        <w:ind w:left="107"/>
        <w:jc w:val="both"/>
      </w:pPr>
      <w:r>
        <w:rPr>
          <w:w w:val="105"/>
        </w:rPr>
        <w:t>У рівні металевих конструкцій встановлені горизонтальні зв' язки жорсткості.</w:t>
      </w:r>
    </w:p>
    <w:p w14:paraId="02D00DBE" w14:textId="77777777" w:rsidR="008F4647" w:rsidRDefault="008F4647">
      <w:pPr>
        <w:spacing w:line="239" w:lineRule="exact"/>
        <w:jc w:val="both"/>
        <w:sectPr w:rsidR="008F4647">
          <w:pgSz w:w="12240" w:h="15840"/>
          <w:pgMar w:top="1360" w:right="700" w:bottom="1280" w:left="1320" w:header="0" w:footer="1012" w:gutter="0"/>
          <w:cols w:space="720"/>
        </w:sectPr>
      </w:pPr>
    </w:p>
    <w:p w14:paraId="02ABF144" w14:textId="77777777" w:rsidR="008F4647" w:rsidRDefault="008F4647">
      <w:pPr>
        <w:pStyle w:val="Textkrper"/>
        <w:rPr>
          <w:sz w:val="20"/>
        </w:rPr>
      </w:pPr>
    </w:p>
    <w:p w14:paraId="19537CDF" w14:textId="77777777" w:rsidR="008F4647" w:rsidRDefault="008F4647">
      <w:pPr>
        <w:pStyle w:val="Textkrper"/>
        <w:rPr>
          <w:sz w:val="20"/>
        </w:rPr>
      </w:pPr>
    </w:p>
    <w:p w14:paraId="32EA4635" w14:textId="77777777" w:rsidR="008F4647" w:rsidRDefault="008F4647">
      <w:pPr>
        <w:pStyle w:val="Textkrper"/>
        <w:rPr>
          <w:sz w:val="20"/>
        </w:rPr>
      </w:pPr>
    </w:p>
    <w:p w14:paraId="6094313E" w14:textId="77777777" w:rsidR="008F4647" w:rsidRDefault="008F4647">
      <w:pPr>
        <w:pStyle w:val="Textkrper"/>
        <w:rPr>
          <w:sz w:val="20"/>
        </w:rPr>
      </w:pPr>
    </w:p>
    <w:p w14:paraId="303204EC" w14:textId="77777777" w:rsidR="008F4647" w:rsidRDefault="008F4647">
      <w:pPr>
        <w:pStyle w:val="Textkrper"/>
        <w:rPr>
          <w:sz w:val="20"/>
        </w:rPr>
      </w:pPr>
    </w:p>
    <w:p w14:paraId="09F38CB5" w14:textId="77777777" w:rsidR="008F4647" w:rsidRDefault="008F4647">
      <w:pPr>
        <w:pStyle w:val="Textkrper"/>
        <w:rPr>
          <w:sz w:val="20"/>
        </w:rPr>
      </w:pPr>
    </w:p>
    <w:p w14:paraId="5F69AD5B" w14:textId="77777777" w:rsidR="008F4647" w:rsidRDefault="008F4647">
      <w:pPr>
        <w:pStyle w:val="Textkrper"/>
        <w:rPr>
          <w:sz w:val="20"/>
        </w:rPr>
      </w:pPr>
    </w:p>
    <w:p w14:paraId="742C5F56" w14:textId="77777777" w:rsidR="008F4647" w:rsidRDefault="008F4647">
      <w:pPr>
        <w:pStyle w:val="Textkrper"/>
        <w:rPr>
          <w:sz w:val="20"/>
        </w:rPr>
      </w:pPr>
    </w:p>
    <w:p w14:paraId="655259EE" w14:textId="77777777" w:rsidR="008F4647" w:rsidRDefault="008F4647">
      <w:pPr>
        <w:pStyle w:val="Textkrper"/>
        <w:rPr>
          <w:sz w:val="20"/>
        </w:rPr>
      </w:pPr>
    </w:p>
    <w:p w14:paraId="2350EAAF" w14:textId="77777777" w:rsidR="008F4647" w:rsidRDefault="008F4647">
      <w:pPr>
        <w:pStyle w:val="Textkrper"/>
        <w:rPr>
          <w:sz w:val="20"/>
        </w:rPr>
      </w:pPr>
    </w:p>
    <w:p w14:paraId="724812A3" w14:textId="77777777" w:rsidR="008F4647" w:rsidRDefault="008F4647">
      <w:pPr>
        <w:pStyle w:val="Textkrper"/>
        <w:spacing w:before="3"/>
        <w:rPr>
          <w:sz w:val="26"/>
        </w:rPr>
      </w:pPr>
    </w:p>
    <w:p w14:paraId="51FFF9F7" w14:textId="77777777" w:rsidR="008F4647" w:rsidRDefault="00F17486">
      <w:pPr>
        <w:pStyle w:val="berschrift1"/>
        <w:spacing w:before="82"/>
      </w:pPr>
      <w:r>
        <w:t>РОЗДІЛ 2</w:t>
      </w:r>
    </w:p>
    <w:p w14:paraId="64255138" w14:textId="77777777" w:rsidR="008F4647" w:rsidRDefault="00F17486">
      <w:pPr>
        <w:spacing w:before="231"/>
        <w:ind w:left="902" w:right="1498"/>
        <w:jc w:val="center"/>
        <w:rPr>
          <w:sz w:val="40"/>
        </w:rPr>
      </w:pPr>
      <w:r>
        <w:rPr>
          <w:sz w:val="40"/>
        </w:rPr>
        <w:t>ПОЖЕЖНА БЕЗПЕКА</w:t>
      </w:r>
    </w:p>
    <w:p w14:paraId="06A9BF0B" w14:textId="77777777" w:rsidR="008F4647" w:rsidRDefault="008F4647">
      <w:pPr>
        <w:jc w:val="center"/>
        <w:rPr>
          <w:sz w:val="40"/>
        </w:rPr>
        <w:sectPr w:rsidR="008F4647">
          <w:pgSz w:w="12240" w:h="15840"/>
          <w:pgMar w:top="1500" w:right="700" w:bottom="1280" w:left="1320" w:header="0" w:footer="1012" w:gutter="0"/>
          <w:cols w:space="720"/>
        </w:sectPr>
      </w:pPr>
    </w:p>
    <w:p w14:paraId="3912B97A" w14:textId="77777777" w:rsidR="008F4647" w:rsidRDefault="00F17486">
      <w:pPr>
        <w:pStyle w:val="berschrift2"/>
        <w:spacing w:before="78"/>
      </w:pPr>
      <w:r>
        <w:rPr>
          <w:w w:val="105"/>
        </w:rPr>
        <w:lastRenderedPageBreak/>
        <w:t>Зміст</w:t>
      </w:r>
    </w:p>
    <w:p w14:paraId="1E6244CE" w14:textId="77777777" w:rsidR="008F4647" w:rsidRDefault="00F17486">
      <w:pPr>
        <w:pStyle w:val="Listenabsatz"/>
        <w:numPr>
          <w:ilvl w:val="1"/>
          <w:numId w:val="22"/>
        </w:numPr>
        <w:tabs>
          <w:tab w:val="left" w:pos="438"/>
        </w:tabs>
        <w:spacing w:before="137"/>
        <w:ind w:hanging="331"/>
        <w:rPr>
          <w:sz w:val="21"/>
        </w:rPr>
      </w:pPr>
      <w:r>
        <w:rPr>
          <w:w w:val="105"/>
          <w:sz w:val="21"/>
        </w:rPr>
        <w:t>Санітарні і протипожежні розриви між</w:t>
      </w:r>
      <w:r>
        <w:rPr>
          <w:spacing w:val="3"/>
          <w:w w:val="105"/>
          <w:sz w:val="21"/>
        </w:rPr>
        <w:t xml:space="preserve"> </w:t>
      </w:r>
      <w:r>
        <w:rPr>
          <w:w w:val="105"/>
          <w:sz w:val="21"/>
        </w:rPr>
        <w:t>будівлями</w:t>
      </w:r>
    </w:p>
    <w:p w14:paraId="3AF65140" w14:textId="77777777" w:rsidR="008F4647" w:rsidRDefault="00F17486">
      <w:pPr>
        <w:pStyle w:val="Listenabsatz"/>
        <w:numPr>
          <w:ilvl w:val="1"/>
          <w:numId w:val="22"/>
        </w:numPr>
        <w:tabs>
          <w:tab w:val="left" w:pos="438"/>
        </w:tabs>
        <w:spacing w:before="138" w:line="376" w:lineRule="auto"/>
        <w:ind w:left="107" w:right="846" w:firstLine="0"/>
        <w:rPr>
          <w:sz w:val="21"/>
        </w:rPr>
      </w:pPr>
      <w:r>
        <w:rPr>
          <w:w w:val="105"/>
          <w:sz w:val="21"/>
        </w:rPr>
        <w:t>Розрахунок</w:t>
      </w:r>
      <w:r>
        <w:rPr>
          <w:spacing w:val="-7"/>
          <w:w w:val="105"/>
          <w:sz w:val="21"/>
        </w:rPr>
        <w:t xml:space="preserve"> </w:t>
      </w:r>
      <w:r>
        <w:rPr>
          <w:w w:val="105"/>
          <w:sz w:val="21"/>
        </w:rPr>
        <w:t>природного</w:t>
      </w:r>
      <w:r>
        <w:rPr>
          <w:spacing w:val="-6"/>
          <w:w w:val="105"/>
          <w:sz w:val="21"/>
        </w:rPr>
        <w:t xml:space="preserve"> </w:t>
      </w:r>
      <w:r>
        <w:rPr>
          <w:w w:val="105"/>
          <w:sz w:val="21"/>
        </w:rPr>
        <w:t>освітлення</w:t>
      </w:r>
      <w:r>
        <w:rPr>
          <w:spacing w:val="-7"/>
          <w:w w:val="105"/>
          <w:sz w:val="21"/>
        </w:rPr>
        <w:t xml:space="preserve"> </w:t>
      </w:r>
      <w:r>
        <w:rPr>
          <w:w w:val="105"/>
          <w:sz w:val="21"/>
        </w:rPr>
        <w:t>та</w:t>
      </w:r>
      <w:r>
        <w:rPr>
          <w:spacing w:val="-6"/>
          <w:w w:val="105"/>
          <w:sz w:val="21"/>
        </w:rPr>
        <w:t xml:space="preserve"> </w:t>
      </w:r>
      <w:r>
        <w:rPr>
          <w:w w:val="105"/>
          <w:sz w:val="21"/>
        </w:rPr>
        <w:t>загального</w:t>
      </w:r>
      <w:r>
        <w:rPr>
          <w:spacing w:val="-7"/>
          <w:w w:val="105"/>
          <w:sz w:val="21"/>
        </w:rPr>
        <w:t xml:space="preserve"> </w:t>
      </w:r>
      <w:r>
        <w:rPr>
          <w:w w:val="105"/>
          <w:sz w:val="21"/>
        </w:rPr>
        <w:t>рівномірного</w:t>
      </w:r>
      <w:r>
        <w:rPr>
          <w:spacing w:val="-6"/>
          <w:w w:val="105"/>
          <w:sz w:val="21"/>
        </w:rPr>
        <w:t xml:space="preserve"> </w:t>
      </w:r>
      <w:r>
        <w:rPr>
          <w:w w:val="105"/>
          <w:sz w:val="21"/>
        </w:rPr>
        <w:t>люмінесцентними</w:t>
      </w:r>
      <w:r>
        <w:rPr>
          <w:spacing w:val="-7"/>
          <w:w w:val="105"/>
          <w:sz w:val="21"/>
        </w:rPr>
        <w:t xml:space="preserve"> </w:t>
      </w:r>
      <w:r>
        <w:rPr>
          <w:w w:val="105"/>
          <w:sz w:val="21"/>
        </w:rPr>
        <w:t>лампами</w:t>
      </w:r>
      <w:r>
        <w:rPr>
          <w:spacing w:val="-6"/>
          <w:w w:val="105"/>
          <w:sz w:val="21"/>
        </w:rPr>
        <w:t xml:space="preserve"> </w:t>
      </w:r>
      <w:r>
        <w:rPr>
          <w:w w:val="105"/>
          <w:sz w:val="21"/>
        </w:rPr>
        <w:t>для типового офісу багатофункціонального</w:t>
      </w:r>
      <w:r>
        <w:rPr>
          <w:spacing w:val="2"/>
          <w:w w:val="105"/>
          <w:sz w:val="21"/>
        </w:rPr>
        <w:t xml:space="preserve"> </w:t>
      </w:r>
      <w:r>
        <w:rPr>
          <w:w w:val="105"/>
          <w:sz w:val="21"/>
        </w:rPr>
        <w:t>центру</w:t>
      </w:r>
    </w:p>
    <w:p w14:paraId="1697E9DB" w14:textId="77777777" w:rsidR="008F4647" w:rsidRDefault="00F17486">
      <w:pPr>
        <w:pStyle w:val="Listenabsatz"/>
        <w:numPr>
          <w:ilvl w:val="1"/>
          <w:numId w:val="22"/>
        </w:numPr>
        <w:tabs>
          <w:tab w:val="left" w:pos="438"/>
        </w:tabs>
        <w:ind w:hanging="331"/>
        <w:rPr>
          <w:sz w:val="21"/>
        </w:rPr>
      </w:pPr>
      <w:r>
        <w:rPr>
          <w:w w:val="105"/>
          <w:sz w:val="21"/>
        </w:rPr>
        <w:t>Пожежна</w:t>
      </w:r>
      <w:r>
        <w:rPr>
          <w:spacing w:val="1"/>
          <w:w w:val="105"/>
          <w:sz w:val="21"/>
        </w:rPr>
        <w:t xml:space="preserve"> </w:t>
      </w:r>
      <w:r>
        <w:rPr>
          <w:w w:val="105"/>
          <w:sz w:val="21"/>
        </w:rPr>
        <w:t>безпека</w:t>
      </w:r>
    </w:p>
    <w:p w14:paraId="5CF335B9" w14:textId="77777777" w:rsidR="008F4647" w:rsidRDefault="008F4647">
      <w:pPr>
        <w:rPr>
          <w:sz w:val="21"/>
        </w:rPr>
        <w:sectPr w:rsidR="008F4647">
          <w:pgSz w:w="12240" w:h="15840"/>
          <w:pgMar w:top="1360" w:right="700" w:bottom="1280" w:left="1320" w:header="0" w:footer="1012" w:gutter="0"/>
          <w:cols w:space="720"/>
        </w:sectPr>
      </w:pPr>
    </w:p>
    <w:p w14:paraId="7960D8C3" w14:textId="77777777" w:rsidR="008F4647" w:rsidRDefault="00F17486">
      <w:pPr>
        <w:pStyle w:val="berschrift2"/>
        <w:numPr>
          <w:ilvl w:val="1"/>
          <w:numId w:val="21"/>
        </w:numPr>
        <w:tabs>
          <w:tab w:val="left" w:pos="438"/>
        </w:tabs>
        <w:spacing w:before="78"/>
        <w:ind w:hanging="331"/>
      </w:pPr>
      <w:r>
        <w:rPr>
          <w:w w:val="105"/>
        </w:rPr>
        <w:lastRenderedPageBreak/>
        <w:t>Санітарні і протипожежні розриви між</w:t>
      </w:r>
      <w:r>
        <w:rPr>
          <w:spacing w:val="3"/>
          <w:w w:val="105"/>
        </w:rPr>
        <w:t xml:space="preserve"> </w:t>
      </w:r>
      <w:r>
        <w:rPr>
          <w:w w:val="105"/>
        </w:rPr>
        <w:t>будівлями</w:t>
      </w:r>
    </w:p>
    <w:p w14:paraId="1368B9E3" w14:textId="77777777" w:rsidR="008F4647" w:rsidRDefault="00F17486">
      <w:pPr>
        <w:pStyle w:val="Textkrper"/>
        <w:spacing w:before="137" w:line="376" w:lineRule="auto"/>
        <w:ind w:left="107" w:right="734"/>
      </w:pPr>
      <w:r>
        <w:rPr>
          <w:w w:val="105"/>
        </w:rPr>
        <w:t>При розміщенні будівель на генеральному плані необхідно враховувати виконання всього обсягу заходів, перешкоджаючих поширенню вогню і шкідливих виділень на тероторії будивлі і населених міст. Тому при розробці генерального плану необхідно дотримуватися норм протипожежних і санітарних розрівів.</w:t>
      </w:r>
    </w:p>
    <w:p w14:paraId="33AFF57C" w14:textId="77777777" w:rsidR="008F4647" w:rsidRDefault="00F17486">
      <w:pPr>
        <w:pStyle w:val="Textkrper"/>
        <w:spacing w:before="1" w:line="379" w:lineRule="auto"/>
        <w:ind w:left="107" w:right="734"/>
      </w:pPr>
      <w:r>
        <w:rPr>
          <w:w w:val="105"/>
        </w:rPr>
        <w:t>Часто помилково вибирають завищену величину розривів міх об’єктами. При цьому величина розриву виправдана тим, що його збільшення зменшує небезпеку перекидання вогню з об’єкта, що гортъ на сусідній, а також значно зменшується дія тепловипромінювання з поверхні, що горить.</w:t>
      </w:r>
    </w:p>
    <w:p w14:paraId="00695C7C" w14:textId="77777777" w:rsidR="008F4647" w:rsidRDefault="00F17486">
      <w:pPr>
        <w:pStyle w:val="Textkrper"/>
        <w:spacing w:line="376" w:lineRule="auto"/>
        <w:ind w:left="107" w:right="655"/>
      </w:pPr>
      <w:r>
        <w:rPr>
          <w:w w:val="105"/>
        </w:rPr>
        <w:t>Розриви між будівлями є також проїздом для пожежних машин. При широких розривах значно поліппгується маневрування І бойова робота пожежних підрозділів. При великих розривах поліпшуються умови для механізації важких і трудомістких робіт в зоні складського господарства, поліпшуються гігієнічні умови праці, знижується несприятливий вплив шкідливих виробничих виділень.</w:t>
      </w:r>
    </w:p>
    <w:p w14:paraId="650DAAA1" w14:textId="77777777" w:rsidR="008F4647" w:rsidRDefault="00F17486">
      <w:pPr>
        <w:pStyle w:val="Textkrper"/>
        <w:spacing w:line="376" w:lineRule="auto"/>
        <w:ind w:left="107" w:right="673"/>
      </w:pPr>
      <w:r>
        <w:rPr>
          <w:w w:val="105"/>
        </w:rPr>
        <w:t>Однак збільшення розривів викликає додаткові витрати в зв’язку з необхідністю подовження доріг, водопровщних ліній, каналізацїй, змін у газовій, тепловій і електричній мережах, ускладнює об- слуговування території і її охорону. Тому санітарні і проптожежні розриви потрібно вибирати згідно з ГОС.</w:t>
      </w:r>
    </w:p>
    <w:p w14:paraId="5857DB6C" w14:textId="77777777" w:rsidR="008F4647" w:rsidRDefault="00F17486">
      <w:pPr>
        <w:pStyle w:val="Textkrper"/>
        <w:spacing w:line="376" w:lineRule="auto"/>
        <w:ind w:left="107"/>
      </w:pPr>
      <w:r>
        <w:rPr>
          <w:w w:val="105"/>
        </w:rPr>
        <w:t>У СНІП 2.09.02-85 наведені також норми протапожежних розривів між будівлями або спорудами і відкритими складами.</w:t>
      </w:r>
    </w:p>
    <w:p w14:paraId="3D89ACE7" w14:textId="77777777" w:rsidR="008F4647" w:rsidRDefault="00F17486">
      <w:pPr>
        <w:pStyle w:val="Textkrper"/>
        <w:spacing w:line="376" w:lineRule="auto"/>
        <w:ind w:left="107" w:right="903"/>
        <w:jc w:val="both"/>
      </w:pPr>
      <w:r>
        <w:rPr>
          <w:w w:val="105"/>
        </w:rPr>
        <w:t>Основним показником, що визначає величину протипожежних розривів, є ступінь вогнестійкості будівель</w:t>
      </w:r>
      <w:r>
        <w:rPr>
          <w:spacing w:val="-6"/>
          <w:w w:val="105"/>
        </w:rPr>
        <w:t xml:space="preserve"> </w:t>
      </w:r>
      <w:r>
        <w:rPr>
          <w:w w:val="105"/>
        </w:rPr>
        <w:t>і</w:t>
      </w:r>
      <w:r>
        <w:rPr>
          <w:spacing w:val="-6"/>
          <w:w w:val="105"/>
        </w:rPr>
        <w:t xml:space="preserve"> </w:t>
      </w:r>
      <w:r>
        <w:rPr>
          <w:w w:val="105"/>
        </w:rPr>
        <w:t>споруд.</w:t>
      </w:r>
      <w:r>
        <w:rPr>
          <w:spacing w:val="-6"/>
          <w:w w:val="105"/>
        </w:rPr>
        <w:t xml:space="preserve"> </w:t>
      </w:r>
      <w:r>
        <w:rPr>
          <w:w w:val="105"/>
        </w:rPr>
        <w:t>Отже,</w:t>
      </w:r>
      <w:r>
        <w:rPr>
          <w:spacing w:val="-5"/>
          <w:w w:val="105"/>
        </w:rPr>
        <w:t xml:space="preserve"> </w:t>
      </w:r>
      <w:r>
        <w:rPr>
          <w:w w:val="105"/>
        </w:rPr>
        <w:t>перш</w:t>
      </w:r>
      <w:r>
        <w:rPr>
          <w:spacing w:val="-5"/>
          <w:w w:val="105"/>
        </w:rPr>
        <w:t xml:space="preserve"> </w:t>
      </w:r>
      <w:r>
        <w:rPr>
          <w:w w:val="105"/>
        </w:rPr>
        <w:t>ніж</w:t>
      </w:r>
      <w:r>
        <w:rPr>
          <w:spacing w:val="-4"/>
          <w:w w:val="105"/>
        </w:rPr>
        <w:t xml:space="preserve"> </w:t>
      </w:r>
      <w:r>
        <w:rPr>
          <w:w w:val="105"/>
        </w:rPr>
        <w:t>розпочати</w:t>
      </w:r>
      <w:r>
        <w:rPr>
          <w:spacing w:val="-5"/>
          <w:w w:val="105"/>
        </w:rPr>
        <w:t xml:space="preserve"> </w:t>
      </w:r>
      <w:r>
        <w:rPr>
          <w:w w:val="105"/>
        </w:rPr>
        <w:t>до</w:t>
      </w:r>
      <w:r>
        <w:rPr>
          <w:spacing w:val="-5"/>
          <w:w w:val="105"/>
        </w:rPr>
        <w:t xml:space="preserve"> </w:t>
      </w:r>
      <w:r>
        <w:rPr>
          <w:w w:val="105"/>
        </w:rPr>
        <w:t>складання</w:t>
      </w:r>
      <w:r>
        <w:rPr>
          <w:spacing w:val="-5"/>
          <w:w w:val="105"/>
        </w:rPr>
        <w:t xml:space="preserve"> </w:t>
      </w:r>
      <w:r>
        <w:rPr>
          <w:w w:val="105"/>
        </w:rPr>
        <w:t>генерального</w:t>
      </w:r>
      <w:r>
        <w:rPr>
          <w:spacing w:val="-5"/>
          <w:w w:val="105"/>
        </w:rPr>
        <w:t xml:space="preserve"> </w:t>
      </w:r>
      <w:r>
        <w:rPr>
          <w:w w:val="105"/>
        </w:rPr>
        <w:t>плану</w:t>
      </w:r>
      <w:r>
        <w:rPr>
          <w:spacing w:val="-5"/>
          <w:w w:val="105"/>
        </w:rPr>
        <w:t xml:space="preserve"> </w:t>
      </w:r>
      <w:r>
        <w:rPr>
          <w:w w:val="105"/>
        </w:rPr>
        <w:t>необхідно</w:t>
      </w:r>
      <w:r>
        <w:rPr>
          <w:spacing w:val="-5"/>
          <w:w w:val="105"/>
        </w:rPr>
        <w:t xml:space="preserve"> </w:t>
      </w:r>
      <w:r>
        <w:rPr>
          <w:w w:val="105"/>
        </w:rPr>
        <w:t>встано- вити ступінь вогнестійкосгі кожної</w:t>
      </w:r>
      <w:r>
        <w:rPr>
          <w:spacing w:val="1"/>
          <w:w w:val="105"/>
        </w:rPr>
        <w:t xml:space="preserve"> </w:t>
      </w:r>
      <w:r>
        <w:rPr>
          <w:w w:val="105"/>
        </w:rPr>
        <w:t>будівлі.</w:t>
      </w:r>
    </w:p>
    <w:p w14:paraId="65BAFE9F" w14:textId="77777777" w:rsidR="008F4647" w:rsidRDefault="00F17486">
      <w:pPr>
        <w:pStyle w:val="Textkrper"/>
        <w:spacing w:line="379" w:lineRule="auto"/>
        <w:ind w:left="107" w:right="734"/>
      </w:pPr>
      <w:r>
        <w:rPr>
          <w:w w:val="105"/>
        </w:rPr>
        <w:t>Якщо дотримання нормативних протипожежних розривів неможливе, тоді здійснюють компенсуючі заходи: пристрій протипожежних стін, зниження категорії пожежної небезпеки виробничих процесів, зменшення площі забудови будівель, пристрій авто-маточних засобів пожежогасіння і т. П.</w:t>
      </w:r>
    </w:p>
    <w:p w14:paraId="51C6F865" w14:textId="77777777" w:rsidR="008F4647" w:rsidRDefault="00F17486">
      <w:pPr>
        <w:pStyle w:val="Textkrper"/>
        <w:spacing w:line="376" w:lineRule="auto"/>
        <w:ind w:left="107" w:right="734"/>
      </w:pPr>
      <w:r>
        <w:rPr>
          <w:w w:val="105"/>
        </w:rPr>
        <w:t>Будівлі і споруди, обладнання яких дає значні динамічні навантаження, і можуть негативно вплинути на будівельні конструкції, обладнання або на технологічний процес сусідніх будівель і споруд, розміщують на відстанях, достатніх для припинення вібрацій .</w:t>
      </w:r>
    </w:p>
    <w:p w14:paraId="59342457" w14:textId="77777777" w:rsidR="008F4647" w:rsidRDefault="00F17486">
      <w:pPr>
        <w:pStyle w:val="Textkrper"/>
        <w:spacing w:line="376" w:lineRule="auto"/>
        <w:ind w:left="107" w:right="655"/>
      </w:pPr>
      <w:r>
        <w:rPr>
          <w:w w:val="105"/>
        </w:rPr>
        <w:t>Між окремими корпусами будівель з напівзамкнутим двором (П- або Ш-подібноІ забудови) розрив повинен дорівнювати напівсумі висот будівель навпроти, але не менше за 15 м, а за відсутності шкідливих викидів — не менше за 12 м. Між найближчими корііусами будівлі із замкненим з усіх сторін двором санітарний розрив повинен бути не менше за висоту найвищого з навколишніх дворових будівель, але не мен-ше за 20 м.</w:t>
      </w:r>
    </w:p>
    <w:p w14:paraId="4062FBCA" w14:textId="77777777" w:rsidR="008F4647" w:rsidRDefault="008F4647">
      <w:pPr>
        <w:spacing w:line="376" w:lineRule="auto"/>
        <w:sectPr w:rsidR="008F4647">
          <w:pgSz w:w="12240" w:h="15840"/>
          <w:pgMar w:top="1360" w:right="700" w:bottom="1280" w:left="1320" w:header="0" w:footer="1012" w:gutter="0"/>
          <w:cols w:space="720"/>
        </w:sectPr>
      </w:pPr>
    </w:p>
    <w:p w14:paraId="30625A96" w14:textId="77777777" w:rsidR="008F4647" w:rsidRDefault="00F17486">
      <w:pPr>
        <w:pStyle w:val="Textkrper"/>
        <w:spacing w:before="78" w:line="376" w:lineRule="auto"/>
        <w:ind w:left="107" w:right="953"/>
      </w:pPr>
      <w:r>
        <w:rPr>
          <w:w w:val="105"/>
        </w:rPr>
        <w:lastRenderedPageBreak/>
        <w:t>При визначенні розривів між будівлями зіставяяють вимоги санітарної і пожежної небезпеки. Якщо санітарні розриви виявляться меншими в порівнянні з протипожежними, приймають необхідний протипожежний розрив.</w:t>
      </w:r>
    </w:p>
    <w:p w14:paraId="4839FD0A" w14:textId="77777777" w:rsidR="008F4647" w:rsidRDefault="00F17486">
      <w:pPr>
        <w:pStyle w:val="Textkrper"/>
        <w:spacing w:line="376" w:lineRule="auto"/>
        <w:ind w:left="107" w:right="734"/>
      </w:pPr>
      <w:r>
        <w:rPr>
          <w:w w:val="105"/>
        </w:rPr>
        <w:t>Розриви між будівлями, в яких розташовані особливо шумні устаткування (формовочні пости з рівнями шуму більше за 90 ДВА) і сусідніми, диктуються потребою зниження рівня шуму до допустимих значень.</w:t>
      </w:r>
    </w:p>
    <w:p w14:paraId="73AD4C96" w14:textId="77777777" w:rsidR="008F4647" w:rsidRDefault="00F17486">
      <w:pPr>
        <w:pStyle w:val="Textkrper"/>
        <w:spacing w:before="5" w:line="376" w:lineRule="auto"/>
        <w:ind w:left="107" w:right="734"/>
      </w:pPr>
      <w:r>
        <w:rPr>
          <w:w w:val="105"/>
        </w:rPr>
        <w:t>Якщо джерело шуму розташоване в приміщенні, а розрахункові точки – на території, і шум в атмосферу проникає через захищаючі</w:t>
      </w:r>
    </w:p>
    <w:p w14:paraId="5A5FFC2B" w14:textId="77777777" w:rsidR="008F4647" w:rsidRDefault="00F17486">
      <w:pPr>
        <w:pStyle w:val="Textkrper"/>
        <w:spacing w:line="376" w:lineRule="auto"/>
        <w:ind w:left="107" w:right="734"/>
      </w:pPr>
      <w:r>
        <w:rPr>
          <w:w w:val="105"/>
        </w:rPr>
        <w:t>До будівель по всій довжиі повинен бути забезпечений проїзд пожежніх машин. Мінімалше наближення доріг до будіалі -5м, максимум — не більше за 25 й</w:t>
      </w:r>
    </w:p>
    <w:p w14:paraId="2F59EA32" w14:textId="77777777" w:rsidR="008F4647" w:rsidRDefault="008F4647">
      <w:pPr>
        <w:pStyle w:val="Textkrper"/>
        <w:rPr>
          <w:sz w:val="33"/>
        </w:rPr>
      </w:pPr>
    </w:p>
    <w:p w14:paraId="277A3B36" w14:textId="77777777" w:rsidR="008F4647" w:rsidRDefault="00F17486">
      <w:pPr>
        <w:pStyle w:val="Textkrper"/>
        <w:spacing w:line="376" w:lineRule="auto"/>
        <w:ind w:left="107" w:right="734"/>
      </w:pPr>
      <w:r>
        <w:rPr>
          <w:w w:val="105"/>
        </w:rPr>
        <w:t>Вісновок: Ситуація на ген плані проекту дає информацію про те що до бліжліжачих доріг розрив дорівнює 12 метрів,тобто задовольняє вімогам,так як і розрів до бліжчої забудові – 30 метрів.З кожного боку багатофункціонального центру маються проїзди для пожежної команди.</w:t>
      </w:r>
    </w:p>
    <w:p w14:paraId="173E3F31" w14:textId="77777777" w:rsidR="008F4647" w:rsidRDefault="008F4647">
      <w:pPr>
        <w:pStyle w:val="Textkrper"/>
        <w:spacing w:before="2"/>
        <w:rPr>
          <w:sz w:val="24"/>
        </w:rPr>
      </w:pPr>
    </w:p>
    <w:p w14:paraId="4A0AF399" w14:textId="77777777" w:rsidR="008F4647" w:rsidRDefault="00F17486">
      <w:pPr>
        <w:pStyle w:val="berschrift2"/>
        <w:numPr>
          <w:ilvl w:val="1"/>
          <w:numId w:val="21"/>
        </w:numPr>
        <w:tabs>
          <w:tab w:val="left" w:pos="438"/>
        </w:tabs>
        <w:spacing w:before="1" w:line="376" w:lineRule="auto"/>
        <w:ind w:left="107" w:right="1600" w:firstLine="0"/>
      </w:pPr>
      <w:r>
        <w:rPr>
          <w:w w:val="105"/>
        </w:rPr>
        <w:t>Розрахунок</w:t>
      </w:r>
      <w:r>
        <w:rPr>
          <w:spacing w:val="-7"/>
          <w:w w:val="105"/>
        </w:rPr>
        <w:t xml:space="preserve"> </w:t>
      </w:r>
      <w:r>
        <w:rPr>
          <w:w w:val="105"/>
        </w:rPr>
        <w:t>природного</w:t>
      </w:r>
      <w:r>
        <w:rPr>
          <w:spacing w:val="-7"/>
          <w:w w:val="105"/>
        </w:rPr>
        <w:t xml:space="preserve"> </w:t>
      </w:r>
      <w:r>
        <w:rPr>
          <w:w w:val="105"/>
        </w:rPr>
        <w:t>освітлення</w:t>
      </w:r>
      <w:r>
        <w:rPr>
          <w:spacing w:val="-7"/>
          <w:w w:val="105"/>
        </w:rPr>
        <w:t xml:space="preserve"> </w:t>
      </w:r>
      <w:r>
        <w:rPr>
          <w:w w:val="105"/>
        </w:rPr>
        <w:t>та</w:t>
      </w:r>
      <w:r>
        <w:rPr>
          <w:spacing w:val="-7"/>
          <w:w w:val="105"/>
        </w:rPr>
        <w:t xml:space="preserve"> </w:t>
      </w:r>
      <w:r>
        <w:rPr>
          <w:w w:val="105"/>
        </w:rPr>
        <w:t>загального</w:t>
      </w:r>
      <w:r>
        <w:rPr>
          <w:spacing w:val="-7"/>
          <w:w w:val="105"/>
        </w:rPr>
        <w:t xml:space="preserve"> </w:t>
      </w:r>
      <w:r>
        <w:rPr>
          <w:w w:val="105"/>
        </w:rPr>
        <w:t>рівномірного</w:t>
      </w:r>
      <w:r>
        <w:rPr>
          <w:spacing w:val="-6"/>
          <w:w w:val="105"/>
        </w:rPr>
        <w:t xml:space="preserve"> </w:t>
      </w:r>
      <w:r>
        <w:rPr>
          <w:w w:val="105"/>
        </w:rPr>
        <w:t>люмінесцентними лампами для типового офісу багатофункціонального</w:t>
      </w:r>
      <w:r>
        <w:rPr>
          <w:spacing w:val="3"/>
          <w:w w:val="105"/>
        </w:rPr>
        <w:t xml:space="preserve"> </w:t>
      </w:r>
      <w:r>
        <w:rPr>
          <w:w w:val="105"/>
        </w:rPr>
        <w:t>центру</w:t>
      </w:r>
    </w:p>
    <w:p w14:paraId="21300249" w14:textId="77777777" w:rsidR="008F4647" w:rsidRDefault="008F4647">
      <w:pPr>
        <w:pStyle w:val="Textkrper"/>
        <w:spacing w:before="2"/>
        <w:rPr>
          <w:b/>
          <w:sz w:val="24"/>
        </w:rPr>
      </w:pPr>
    </w:p>
    <w:p w14:paraId="49D46BDB" w14:textId="77777777" w:rsidR="008F4647" w:rsidRDefault="00F17486">
      <w:pPr>
        <w:pStyle w:val="Textkrper"/>
        <w:spacing w:line="379" w:lineRule="auto"/>
        <w:ind w:left="107" w:right="734"/>
      </w:pPr>
      <w:r>
        <w:rPr>
          <w:w w:val="105"/>
        </w:rPr>
        <w:t>Природне освітлення – це поєднання сонячного світла й дифузного світла небосхилу. Сонячне світло має величезне біологічне й гігієнічне значення, бактерицидні та оздоровчі властивості, дає змогу мати у приміщенні здоровий контакт з навколишнім світом.</w:t>
      </w:r>
    </w:p>
    <w:p w14:paraId="753A9961" w14:textId="77777777" w:rsidR="008F4647" w:rsidRDefault="008F4647">
      <w:pPr>
        <w:pStyle w:val="Textkrper"/>
        <w:rPr>
          <w:sz w:val="24"/>
        </w:rPr>
      </w:pPr>
    </w:p>
    <w:p w14:paraId="641B22DC" w14:textId="77777777" w:rsidR="008F4647" w:rsidRDefault="00F17486">
      <w:pPr>
        <w:pStyle w:val="Textkrper"/>
        <w:spacing w:line="376" w:lineRule="auto"/>
        <w:ind w:left="107" w:right="734"/>
      </w:pPr>
      <w:r>
        <w:rPr>
          <w:w w:val="105"/>
        </w:rPr>
        <w:t>Данні: довжина офісу а, 6м , ширина офісу b, 4м , висота офісу H, 3,2м, ширина вікна с, 1м, висота вікна d, 4м , висота верхньої кромки вікна відносно робочої поверхні h, 1,5м ,відстань середини робочої поверхні до зовнішньої стіниприміщення l, 2м ,відстань до протилежної будівлі D, 20м,висота карнизу протилежної будівлі відносно підвіконня Н', 7м</w:t>
      </w:r>
    </w:p>
    <w:p w14:paraId="00153F3F" w14:textId="77777777" w:rsidR="008F4647" w:rsidRDefault="008F4647">
      <w:pPr>
        <w:pStyle w:val="Textkrper"/>
        <w:spacing w:before="3"/>
        <w:rPr>
          <w:sz w:val="24"/>
        </w:rPr>
      </w:pPr>
    </w:p>
    <w:p w14:paraId="4A2807E3" w14:textId="77777777" w:rsidR="008F4647" w:rsidRDefault="00F17486">
      <w:pPr>
        <w:pStyle w:val="Textkrper"/>
        <w:spacing w:line="376" w:lineRule="auto"/>
        <w:ind w:left="107" w:right="673"/>
      </w:pPr>
      <w:r>
        <w:rPr>
          <w:w w:val="105"/>
        </w:rPr>
        <w:t>Проектування природного освітлення має здатність до того, щоб раціонально використовувати природний ресурс сонячної енергії в даній місцевості. Природне освітлення буває одно – або двостороннє бічне, що здійснюється через вікна у зовнішніх стінах, верхнє (через ліхтарі та отвори в дахах і перекриттях) та комбіноване (поєднання верхнього та бічного освітлення).Проектування природного освітлення має враховувати світлокліматичні особливості району будівництва, призначення будівель, характер зорової роботи. Оскільки природне освітлення непостійне впродовж дня, кількісна оцінка цього виду освітлення проводиться за відносним показником коефіцієнтом природного освітлення (КПО).Нормовані значення КПО визначаються</w:t>
      </w:r>
    </w:p>
    <w:p w14:paraId="7CC36B8D" w14:textId="77777777" w:rsidR="008F4647" w:rsidRDefault="008F4647">
      <w:pPr>
        <w:spacing w:line="376" w:lineRule="auto"/>
        <w:sectPr w:rsidR="008F4647">
          <w:pgSz w:w="12240" w:h="15840"/>
          <w:pgMar w:top="1360" w:right="700" w:bottom="1280" w:left="1320" w:header="0" w:footer="1012" w:gutter="0"/>
          <w:cols w:space="720"/>
        </w:sectPr>
      </w:pPr>
    </w:p>
    <w:p w14:paraId="7001F0C3" w14:textId="77777777" w:rsidR="008F4647" w:rsidRDefault="00F17486">
      <w:pPr>
        <w:pStyle w:val="Textkrper"/>
        <w:spacing w:before="78" w:line="376" w:lineRule="auto"/>
        <w:ind w:left="107" w:right="655"/>
      </w:pPr>
      <w:r>
        <w:rPr>
          <w:w w:val="105"/>
        </w:rPr>
        <w:lastRenderedPageBreak/>
        <w:t>«Будівельними нормами і правилами» (СНиП 11-4-79). В основі визначення КПО покладено розмір об’єкта розпізнавання, під яким розуміють предмет, що розглядається або ж його частину, а також дефект, який потрібно виявити.</w:t>
      </w:r>
    </w:p>
    <w:p w14:paraId="157E6274" w14:textId="77777777" w:rsidR="008F4647" w:rsidRDefault="008F4647">
      <w:pPr>
        <w:pStyle w:val="Textkrper"/>
        <w:spacing w:before="2"/>
        <w:rPr>
          <w:sz w:val="24"/>
        </w:rPr>
      </w:pPr>
    </w:p>
    <w:p w14:paraId="2C93A820" w14:textId="77777777" w:rsidR="008F4647" w:rsidRDefault="00F17486">
      <w:pPr>
        <w:pStyle w:val="berschrift2"/>
      </w:pPr>
      <w:r>
        <w:rPr>
          <w:w w:val="105"/>
        </w:rPr>
        <w:t>Розрахунок освітлення на прикладі офісного приміщення центру</w:t>
      </w:r>
    </w:p>
    <w:p w14:paraId="37A59F01" w14:textId="77777777" w:rsidR="008F4647" w:rsidRDefault="008F4647">
      <w:pPr>
        <w:pStyle w:val="Textkrper"/>
        <w:rPr>
          <w:b/>
          <w:sz w:val="24"/>
        </w:rPr>
      </w:pPr>
    </w:p>
    <w:p w14:paraId="67D1B8DC" w14:textId="77777777" w:rsidR="008F4647" w:rsidRDefault="00F17486">
      <w:pPr>
        <w:pStyle w:val="Textkrper"/>
        <w:spacing w:before="145" w:line="376" w:lineRule="auto"/>
        <w:ind w:left="107" w:right="911"/>
        <w:jc w:val="both"/>
      </w:pPr>
      <w:r>
        <w:rPr>
          <w:w w:val="105"/>
        </w:rPr>
        <w:t>Приміщення</w:t>
      </w:r>
      <w:r>
        <w:rPr>
          <w:spacing w:val="-4"/>
          <w:w w:val="105"/>
        </w:rPr>
        <w:t xml:space="preserve"> </w:t>
      </w:r>
      <w:r>
        <w:rPr>
          <w:w w:val="105"/>
        </w:rPr>
        <w:t>офісу</w:t>
      </w:r>
      <w:r>
        <w:rPr>
          <w:spacing w:val="-4"/>
          <w:w w:val="105"/>
        </w:rPr>
        <w:t xml:space="preserve"> </w:t>
      </w:r>
      <w:r>
        <w:rPr>
          <w:w w:val="105"/>
        </w:rPr>
        <w:t>має</w:t>
      </w:r>
      <w:r>
        <w:rPr>
          <w:spacing w:val="-4"/>
          <w:w w:val="105"/>
        </w:rPr>
        <w:t xml:space="preserve"> </w:t>
      </w:r>
      <w:r>
        <w:rPr>
          <w:w w:val="105"/>
        </w:rPr>
        <w:t>прямокутну</w:t>
      </w:r>
      <w:r>
        <w:rPr>
          <w:spacing w:val="-4"/>
          <w:w w:val="105"/>
        </w:rPr>
        <w:t xml:space="preserve"> </w:t>
      </w:r>
      <w:r>
        <w:rPr>
          <w:w w:val="105"/>
        </w:rPr>
        <w:t>форму.</w:t>
      </w:r>
      <w:r>
        <w:rPr>
          <w:spacing w:val="-4"/>
          <w:w w:val="105"/>
        </w:rPr>
        <w:t xml:space="preserve"> </w:t>
      </w:r>
      <w:r>
        <w:rPr>
          <w:w w:val="105"/>
        </w:rPr>
        <w:t>Воно</w:t>
      </w:r>
      <w:r>
        <w:rPr>
          <w:spacing w:val="-4"/>
          <w:w w:val="105"/>
        </w:rPr>
        <w:t xml:space="preserve"> </w:t>
      </w:r>
      <w:r>
        <w:rPr>
          <w:w w:val="105"/>
        </w:rPr>
        <w:t>розташоване</w:t>
      </w:r>
      <w:r>
        <w:rPr>
          <w:spacing w:val="-4"/>
          <w:w w:val="105"/>
        </w:rPr>
        <w:t xml:space="preserve"> </w:t>
      </w:r>
      <w:r>
        <w:rPr>
          <w:w w:val="105"/>
        </w:rPr>
        <w:t>у</w:t>
      </w:r>
      <w:r>
        <w:rPr>
          <w:spacing w:val="-4"/>
          <w:w w:val="105"/>
        </w:rPr>
        <w:t xml:space="preserve"> </w:t>
      </w:r>
      <w:r>
        <w:rPr>
          <w:w w:val="105"/>
        </w:rPr>
        <w:t>6</w:t>
      </w:r>
      <w:r>
        <w:rPr>
          <w:spacing w:val="-3"/>
          <w:w w:val="105"/>
        </w:rPr>
        <w:t xml:space="preserve"> </w:t>
      </w:r>
      <w:r>
        <w:rPr>
          <w:w w:val="105"/>
        </w:rPr>
        <w:t>поверховому</w:t>
      </w:r>
      <w:r>
        <w:rPr>
          <w:spacing w:val="-4"/>
          <w:w w:val="105"/>
        </w:rPr>
        <w:t xml:space="preserve"> </w:t>
      </w:r>
      <w:r>
        <w:rPr>
          <w:w w:val="105"/>
        </w:rPr>
        <w:t>блоці</w:t>
      </w:r>
      <w:r>
        <w:rPr>
          <w:spacing w:val="-5"/>
          <w:w w:val="105"/>
        </w:rPr>
        <w:t xml:space="preserve"> </w:t>
      </w:r>
      <w:r>
        <w:rPr>
          <w:w w:val="105"/>
        </w:rPr>
        <w:t>на</w:t>
      </w:r>
      <w:r>
        <w:rPr>
          <w:spacing w:val="-4"/>
          <w:w w:val="105"/>
        </w:rPr>
        <w:t xml:space="preserve"> </w:t>
      </w:r>
      <w:r>
        <w:rPr>
          <w:w w:val="105"/>
        </w:rPr>
        <w:t>третьому поверсі.</w:t>
      </w:r>
      <w:r>
        <w:rPr>
          <w:spacing w:val="-5"/>
          <w:w w:val="105"/>
        </w:rPr>
        <w:t xml:space="preserve"> </w:t>
      </w:r>
      <w:r>
        <w:rPr>
          <w:w w:val="105"/>
        </w:rPr>
        <w:t>У</w:t>
      </w:r>
      <w:r>
        <w:rPr>
          <w:spacing w:val="-3"/>
          <w:w w:val="105"/>
        </w:rPr>
        <w:t xml:space="preserve"> </w:t>
      </w:r>
      <w:r>
        <w:rPr>
          <w:w w:val="105"/>
        </w:rPr>
        <w:t>приміщенні</w:t>
      </w:r>
      <w:r>
        <w:rPr>
          <w:spacing w:val="-5"/>
          <w:w w:val="105"/>
        </w:rPr>
        <w:t xml:space="preserve"> </w:t>
      </w:r>
      <w:r>
        <w:rPr>
          <w:w w:val="105"/>
        </w:rPr>
        <w:t>два</w:t>
      </w:r>
      <w:r>
        <w:rPr>
          <w:spacing w:val="-4"/>
          <w:w w:val="105"/>
        </w:rPr>
        <w:t xml:space="preserve"> </w:t>
      </w:r>
      <w:r>
        <w:rPr>
          <w:w w:val="105"/>
        </w:rPr>
        <w:t>вікна,</w:t>
      </w:r>
      <w:r>
        <w:rPr>
          <w:spacing w:val="-5"/>
          <w:w w:val="105"/>
        </w:rPr>
        <w:t xml:space="preserve"> </w:t>
      </w:r>
      <w:r>
        <w:rPr>
          <w:w w:val="105"/>
        </w:rPr>
        <w:t>які</w:t>
      </w:r>
      <w:r>
        <w:rPr>
          <w:spacing w:val="-4"/>
          <w:w w:val="105"/>
        </w:rPr>
        <w:t xml:space="preserve"> </w:t>
      </w:r>
      <w:r>
        <w:rPr>
          <w:w w:val="105"/>
        </w:rPr>
        <w:t>розташовані</w:t>
      </w:r>
      <w:r>
        <w:rPr>
          <w:spacing w:val="-5"/>
          <w:w w:val="105"/>
        </w:rPr>
        <w:t xml:space="preserve"> </w:t>
      </w:r>
      <w:r>
        <w:rPr>
          <w:w w:val="105"/>
        </w:rPr>
        <w:t>з</w:t>
      </w:r>
      <w:r>
        <w:rPr>
          <w:spacing w:val="-5"/>
          <w:w w:val="105"/>
        </w:rPr>
        <w:t xml:space="preserve"> </w:t>
      </w:r>
      <w:r>
        <w:rPr>
          <w:w w:val="105"/>
        </w:rPr>
        <w:t>виходом</w:t>
      </w:r>
      <w:r>
        <w:rPr>
          <w:spacing w:val="-4"/>
          <w:w w:val="105"/>
        </w:rPr>
        <w:t xml:space="preserve"> </w:t>
      </w:r>
      <w:r>
        <w:rPr>
          <w:w w:val="105"/>
        </w:rPr>
        <w:t>на</w:t>
      </w:r>
      <w:r>
        <w:rPr>
          <w:spacing w:val="-4"/>
          <w:w w:val="105"/>
        </w:rPr>
        <w:t xml:space="preserve"> </w:t>
      </w:r>
      <w:r>
        <w:rPr>
          <w:w w:val="105"/>
        </w:rPr>
        <w:t>головну</w:t>
      </w:r>
      <w:r>
        <w:rPr>
          <w:spacing w:val="-4"/>
          <w:w w:val="105"/>
        </w:rPr>
        <w:t xml:space="preserve"> </w:t>
      </w:r>
      <w:r>
        <w:rPr>
          <w:w w:val="105"/>
        </w:rPr>
        <w:t>вулицю</w:t>
      </w:r>
      <w:r>
        <w:rPr>
          <w:spacing w:val="-3"/>
          <w:w w:val="105"/>
        </w:rPr>
        <w:t xml:space="preserve"> </w:t>
      </w:r>
      <w:r>
        <w:rPr>
          <w:w w:val="105"/>
        </w:rPr>
        <w:t>міста.</w:t>
      </w:r>
      <w:r>
        <w:rPr>
          <w:spacing w:val="-4"/>
          <w:w w:val="105"/>
        </w:rPr>
        <w:t xml:space="preserve"> </w:t>
      </w:r>
      <w:r>
        <w:rPr>
          <w:w w:val="105"/>
        </w:rPr>
        <w:t>На</w:t>
      </w:r>
      <w:r>
        <w:rPr>
          <w:spacing w:val="-4"/>
          <w:w w:val="105"/>
        </w:rPr>
        <w:t xml:space="preserve"> </w:t>
      </w:r>
      <w:r>
        <w:rPr>
          <w:w w:val="105"/>
        </w:rPr>
        <w:t>вікнах</w:t>
      </w:r>
      <w:r>
        <w:rPr>
          <w:spacing w:val="-4"/>
          <w:w w:val="105"/>
        </w:rPr>
        <w:t xml:space="preserve"> </w:t>
      </w:r>
      <w:r>
        <w:rPr>
          <w:w w:val="105"/>
        </w:rPr>
        <w:t>є вертикальні жалюзі. Стіни пофарбовані в зелений колір (колір шавлії). Стеля білого</w:t>
      </w:r>
      <w:r>
        <w:rPr>
          <w:spacing w:val="-29"/>
          <w:w w:val="105"/>
        </w:rPr>
        <w:t xml:space="preserve"> </w:t>
      </w:r>
      <w:r>
        <w:rPr>
          <w:w w:val="105"/>
        </w:rPr>
        <w:t>кольору.</w:t>
      </w:r>
    </w:p>
    <w:p w14:paraId="73ADC568" w14:textId="77777777" w:rsidR="008F4647" w:rsidRDefault="008F4647">
      <w:pPr>
        <w:pStyle w:val="Textkrper"/>
        <w:spacing w:before="3"/>
        <w:rPr>
          <w:sz w:val="24"/>
        </w:rPr>
      </w:pPr>
    </w:p>
    <w:p w14:paraId="6C7B1FCA" w14:textId="77777777" w:rsidR="008F4647" w:rsidRDefault="00F17486">
      <w:pPr>
        <w:pStyle w:val="berschrift2"/>
      </w:pPr>
      <w:r>
        <w:rPr>
          <w:w w:val="105"/>
        </w:rPr>
        <w:t>Перевірочний розрахунок природного освітлення для обраного офісного приміщення</w:t>
      </w:r>
    </w:p>
    <w:p w14:paraId="4A7F6FB5" w14:textId="77777777" w:rsidR="008F4647" w:rsidRDefault="008F4647">
      <w:pPr>
        <w:pStyle w:val="Textkrper"/>
        <w:rPr>
          <w:b/>
          <w:sz w:val="24"/>
        </w:rPr>
      </w:pPr>
    </w:p>
    <w:p w14:paraId="15ED5F2E" w14:textId="77777777" w:rsidR="008F4647" w:rsidRDefault="00F17486">
      <w:pPr>
        <w:pStyle w:val="Textkrper"/>
        <w:spacing w:before="145" w:line="376" w:lineRule="auto"/>
        <w:ind w:left="107" w:right="734"/>
      </w:pPr>
      <w:r>
        <w:rPr>
          <w:w w:val="105"/>
        </w:rPr>
        <w:t>Основним завданням при проектуванні природного освітлення є вибір типу та визначення розміщення і сумарної площі світлових отворів (вікон), при яких у приміщеннях забезпечується необхідний світловий режим. Для функціонуючого приміщення доцільно виконати перевірочний розрахунок природного освітлення з метою визначення відповідності існуючого рівня освітлюваності (площі вікон) вимогам нормативних документів.</w:t>
      </w:r>
    </w:p>
    <w:p w14:paraId="4E6914D1" w14:textId="77777777" w:rsidR="008F4647" w:rsidRDefault="008F4647">
      <w:pPr>
        <w:pStyle w:val="Textkrper"/>
        <w:spacing w:before="3"/>
        <w:rPr>
          <w:sz w:val="24"/>
        </w:rPr>
      </w:pPr>
    </w:p>
    <w:p w14:paraId="30507D1A" w14:textId="77777777" w:rsidR="008F4647" w:rsidRDefault="00F17486">
      <w:pPr>
        <w:pStyle w:val="Textkrper"/>
        <w:ind w:left="107"/>
      </w:pPr>
      <w:r>
        <w:rPr>
          <w:w w:val="105"/>
        </w:rPr>
        <w:t>Перевірочний розрахунок природного освітлення виконується у такій послідовності:</w:t>
      </w:r>
    </w:p>
    <w:p w14:paraId="1ADC2CDC" w14:textId="77777777" w:rsidR="008F4647" w:rsidRDefault="008F4647">
      <w:pPr>
        <w:pStyle w:val="Textkrper"/>
        <w:rPr>
          <w:sz w:val="24"/>
        </w:rPr>
      </w:pPr>
    </w:p>
    <w:p w14:paraId="0BB1A24E" w14:textId="77777777" w:rsidR="008F4647" w:rsidRDefault="00F17486">
      <w:pPr>
        <w:pStyle w:val="Textkrper"/>
        <w:spacing w:before="145"/>
        <w:ind w:left="107"/>
      </w:pPr>
      <w:r>
        <w:rPr>
          <w:w w:val="105"/>
        </w:rPr>
        <w:t>-Нормований коефіцієнт природного освітлення для ІІІ поясу світлового клімату e</w:t>
      </w:r>
      <w:r>
        <w:rPr>
          <w:w w:val="105"/>
          <w:vertAlign w:val="subscript"/>
        </w:rPr>
        <w:t>н</w:t>
      </w:r>
      <w:r>
        <w:rPr>
          <w:w w:val="105"/>
          <w:vertAlign w:val="superscript"/>
        </w:rPr>
        <w:t>III</w:t>
      </w:r>
      <w:r>
        <w:rPr>
          <w:w w:val="105"/>
        </w:rPr>
        <w:t>, %.</w:t>
      </w:r>
    </w:p>
    <w:p w14:paraId="38AC4E85" w14:textId="77777777" w:rsidR="008F4647" w:rsidRDefault="008F4647">
      <w:pPr>
        <w:pStyle w:val="Textkrper"/>
        <w:spacing w:before="2"/>
        <w:rPr>
          <w:sz w:val="36"/>
        </w:rPr>
      </w:pPr>
    </w:p>
    <w:p w14:paraId="454D2965" w14:textId="77777777" w:rsidR="008F4647" w:rsidRDefault="00F17486">
      <w:pPr>
        <w:pStyle w:val="Textkrper"/>
        <w:spacing w:line="376" w:lineRule="auto"/>
        <w:ind w:left="107" w:right="734"/>
      </w:pPr>
      <w:r>
        <w:rPr>
          <w:w w:val="105"/>
        </w:rPr>
        <w:t>Визначається відповідно до СНиП–ΙΙ–4–79. Для зорових робіт малої точності при боковому освітлені та найменшому розмірі об’єкту розпізнавання 1…5 мм (так званий ІV розряд зорової роботи).</w:t>
      </w:r>
    </w:p>
    <w:p w14:paraId="3C39E2CE" w14:textId="77777777" w:rsidR="008F4647" w:rsidRDefault="008F4647">
      <w:pPr>
        <w:pStyle w:val="Textkrper"/>
        <w:spacing w:before="7"/>
        <w:rPr>
          <w:sz w:val="24"/>
        </w:rPr>
      </w:pPr>
    </w:p>
    <w:p w14:paraId="13BECDE2" w14:textId="77777777" w:rsidR="008F4647" w:rsidRDefault="00F17486">
      <w:pPr>
        <w:pStyle w:val="berschrift2"/>
        <w:ind w:left="900" w:right="1500"/>
        <w:jc w:val="center"/>
      </w:pPr>
      <w:r>
        <w:t>e</w:t>
      </w:r>
      <w:r>
        <w:rPr>
          <w:vertAlign w:val="subscript"/>
        </w:rPr>
        <w:t>н</w:t>
      </w:r>
      <w:r>
        <w:rPr>
          <w:vertAlign w:val="superscript"/>
        </w:rPr>
        <w:t>III</w:t>
      </w:r>
      <w:r>
        <w:t>=1,5%</w:t>
      </w:r>
    </w:p>
    <w:p w14:paraId="19ED10CD" w14:textId="77777777" w:rsidR="008F4647" w:rsidRDefault="008F4647">
      <w:pPr>
        <w:pStyle w:val="Textkrper"/>
        <w:spacing w:before="2"/>
        <w:rPr>
          <w:b/>
          <w:sz w:val="36"/>
        </w:rPr>
      </w:pPr>
    </w:p>
    <w:p w14:paraId="36AA36B4" w14:textId="77777777" w:rsidR="008F4647" w:rsidRDefault="00F17486">
      <w:pPr>
        <w:pStyle w:val="Listenabsatz"/>
        <w:numPr>
          <w:ilvl w:val="0"/>
          <w:numId w:val="25"/>
        </w:numPr>
        <w:tabs>
          <w:tab w:val="left" w:pos="236"/>
        </w:tabs>
        <w:spacing w:line="376" w:lineRule="auto"/>
        <w:ind w:right="1277" w:firstLine="0"/>
        <w:rPr>
          <w:sz w:val="21"/>
        </w:rPr>
      </w:pPr>
      <w:r>
        <w:rPr>
          <w:w w:val="105"/>
          <w:sz w:val="21"/>
        </w:rPr>
        <w:t>Коефіціент сонячності клімату с. Для світлових отворів у зовнішніх стінах будівель, розташованих</w:t>
      </w:r>
      <w:r>
        <w:rPr>
          <w:spacing w:val="-4"/>
          <w:w w:val="105"/>
          <w:sz w:val="21"/>
        </w:rPr>
        <w:t xml:space="preserve"> </w:t>
      </w:r>
      <w:r>
        <w:rPr>
          <w:w w:val="105"/>
          <w:sz w:val="21"/>
        </w:rPr>
        <w:t>у</w:t>
      </w:r>
      <w:r>
        <w:rPr>
          <w:spacing w:val="-4"/>
          <w:w w:val="105"/>
          <w:sz w:val="21"/>
        </w:rPr>
        <w:t xml:space="preserve"> </w:t>
      </w:r>
      <w:r>
        <w:rPr>
          <w:w w:val="105"/>
          <w:sz w:val="21"/>
        </w:rPr>
        <w:t>ІV</w:t>
      </w:r>
      <w:r>
        <w:rPr>
          <w:spacing w:val="-3"/>
          <w:w w:val="105"/>
          <w:sz w:val="21"/>
        </w:rPr>
        <w:t xml:space="preserve"> </w:t>
      </w:r>
      <w:r>
        <w:rPr>
          <w:w w:val="105"/>
          <w:sz w:val="21"/>
        </w:rPr>
        <w:t>поясі</w:t>
      </w:r>
      <w:r>
        <w:rPr>
          <w:spacing w:val="-5"/>
          <w:w w:val="105"/>
          <w:sz w:val="21"/>
        </w:rPr>
        <w:t xml:space="preserve"> </w:t>
      </w:r>
      <w:r>
        <w:rPr>
          <w:w w:val="105"/>
          <w:sz w:val="21"/>
        </w:rPr>
        <w:t>світлового</w:t>
      </w:r>
      <w:r>
        <w:rPr>
          <w:spacing w:val="-4"/>
          <w:w w:val="105"/>
          <w:sz w:val="21"/>
        </w:rPr>
        <w:t xml:space="preserve"> </w:t>
      </w:r>
      <w:r>
        <w:rPr>
          <w:w w:val="105"/>
          <w:sz w:val="21"/>
        </w:rPr>
        <w:t>клімату</w:t>
      </w:r>
      <w:r>
        <w:rPr>
          <w:spacing w:val="-4"/>
          <w:w w:val="105"/>
          <w:sz w:val="21"/>
        </w:rPr>
        <w:t xml:space="preserve"> </w:t>
      </w:r>
      <w:r>
        <w:rPr>
          <w:w w:val="105"/>
          <w:sz w:val="21"/>
        </w:rPr>
        <w:t>та</w:t>
      </w:r>
      <w:r>
        <w:rPr>
          <w:spacing w:val="-4"/>
          <w:w w:val="105"/>
          <w:sz w:val="21"/>
        </w:rPr>
        <w:t xml:space="preserve"> </w:t>
      </w:r>
      <w:r>
        <w:rPr>
          <w:w w:val="105"/>
          <w:sz w:val="21"/>
        </w:rPr>
        <w:t>зорієнтованих</w:t>
      </w:r>
      <w:r>
        <w:rPr>
          <w:spacing w:val="-4"/>
          <w:w w:val="105"/>
          <w:sz w:val="21"/>
        </w:rPr>
        <w:t xml:space="preserve"> </w:t>
      </w:r>
      <w:r>
        <w:rPr>
          <w:w w:val="105"/>
          <w:sz w:val="21"/>
        </w:rPr>
        <w:t>по</w:t>
      </w:r>
      <w:r>
        <w:rPr>
          <w:spacing w:val="-4"/>
          <w:w w:val="105"/>
          <w:sz w:val="21"/>
        </w:rPr>
        <w:t xml:space="preserve"> </w:t>
      </w:r>
      <w:r>
        <w:rPr>
          <w:w w:val="105"/>
          <w:sz w:val="21"/>
        </w:rPr>
        <w:t>азимуту</w:t>
      </w:r>
      <w:r>
        <w:rPr>
          <w:spacing w:val="-4"/>
          <w:w w:val="105"/>
          <w:sz w:val="21"/>
        </w:rPr>
        <w:t xml:space="preserve"> </w:t>
      </w:r>
      <w:r>
        <w:rPr>
          <w:w w:val="105"/>
          <w:sz w:val="21"/>
        </w:rPr>
        <w:t>в</w:t>
      </w:r>
      <w:r>
        <w:rPr>
          <w:spacing w:val="-4"/>
          <w:w w:val="105"/>
          <w:sz w:val="21"/>
        </w:rPr>
        <w:t xml:space="preserve"> </w:t>
      </w:r>
      <w:r>
        <w:rPr>
          <w:w w:val="105"/>
          <w:sz w:val="21"/>
        </w:rPr>
        <w:t>діапазоні</w:t>
      </w:r>
      <w:r>
        <w:rPr>
          <w:spacing w:val="-5"/>
          <w:w w:val="105"/>
          <w:sz w:val="21"/>
        </w:rPr>
        <w:t xml:space="preserve"> </w:t>
      </w:r>
      <w:r>
        <w:rPr>
          <w:w w:val="105"/>
          <w:sz w:val="21"/>
        </w:rPr>
        <w:t>316...345 градусів згідно з</w:t>
      </w:r>
      <w:r>
        <w:rPr>
          <w:spacing w:val="3"/>
          <w:w w:val="105"/>
          <w:sz w:val="21"/>
        </w:rPr>
        <w:t xml:space="preserve"> </w:t>
      </w:r>
      <w:r>
        <w:rPr>
          <w:w w:val="105"/>
          <w:sz w:val="21"/>
        </w:rPr>
        <w:t>даними</w:t>
      </w:r>
    </w:p>
    <w:p w14:paraId="3B017401" w14:textId="77777777" w:rsidR="008F4647" w:rsidRDefault="008F4647">
      <w:pPr>
        <w:pStyle w:val="Textkrper"/>
        <w:spacing w:before="3"/>
        <w:rPr>
          <w:sz w:val="24"/>
        </w:rPr>
      </w:pPr>
    </w:p>
    <w:p w14:paraId="41CC1152" w14:textId="77777777" w:rsidR="008F4647" w:rsidRDefault="00F17486">
      <w:pPr>
        <w:pStyle w:val="berschrift2"/>
        <w:ind w:left="902" w:right="1500"/>
        <w:jc w:val="center"/>
      </w:pPr>
      <w:r>
        <w:rPr>
          <w:w w:val="105"/>
        </w:rPr>
        <w:t>с=0,95</w:t>
      </w:r>
    </w:p>
    <w:p w14:paraId="4CC15127" w14:textId="77777777" w:rsidR="008F4647" w:rsidRDefault="008F4647">
      <w:pPr>
        <w:pStyle w:val="Textkrper"/>
        <w:rPr>
          <w:b/>
          <w:sz w:val="24"/>
        </w:rPr>
      </w:pPr>
    </w:p>
    <w:p w14:paraId="2F532142" w14:textId="77777777" w:rsidR="008F4647" w:rsidRDefault="00F17486">
      <w:pPr>
        <w:pStyle w:val="Listenabsatz"/>
        <w:numPr>
          <w:ilvl w:val="0"/>
          <w:numId w:val="25"/>
        </w:numPr>
        <w:tabs>
          <w:tab w:val="left" w:pos="236"/>
        </w:tabs>
        <w:spacing w:before="145" w:line="376" w:lineRule="auto"/>
        <w:ind w:right="1297" w:firstLine="0"/>
        <w:rPr>
          <w:sz w:val="21"/>
        </w:rPr>
      </w:pPr>
      <w:r>
        <w:rPr>
          <w:w w:val="105"/>
          <w:sz w:val="21"/>
        </w:rPr>
        <w:t>Коефіціент</w:t>
      </w:r>
      <w:r>
        <w:rPr>
          <w:spacing w:val="-5"/>
          <w:w w:val="105"/>
          <w:sz w:val="21"/>
        </w:rPr>
        <w:t xml:space="preserve"> </w:t>
      </w:r>
      <w:r>
        <w:rPr>
          <w:w w:val="105"/>
          <w:sz w:val="21"/>
        </w:rPr>
        <w:t>світлового</w:t>
      </w:r>
      <w:r>
        <w:rPr>
          <w:spacing w:val="-4"/>
          <w:w w:val="105"/>
          <w:sz w:val="21"/>
        </w:rPr>
        <w:t xml:space="preserve"> </w:t>
      </w:r>
      <w:r>
        <w:rPr>
          <w:w w:val="105"/>
          <w:sz w:val="21"/>
        </w:rPr>
        <w:t>клімату,</w:t>
      </w:r>
      <w:r>
        <w:rPr>
          <w:spacing w:val="-5"/>
          <w:w w:val="105"/>
          <w:sz w:val="21"/>
        </w:rPr>
        <w:t xml:space="preserve"> </w:t>
      </w:r>
      <w:r>
        <w:rPr>
          <w:w w:val="105"/>
          <w:sz w:val="21"/>
        </w:rPr>
        <w:t>m.</w:t>
      </w:r>
      <w:r>
        <w:rPr>
          <w:spacing w:val="-5"/>
          <w:w w:val="105"/>
          <w:sz w:val="21"/>
        </w:rPr>
        <w:t xml:space="preserve"> </w:t>
      </w:r>
      <w:r>
        <w:rPr>
          <w:w w:val="105"/>
          <w:sz w:val="21"/>
        </w:rPr>
        <w:t>Для</w:t>
      </w:r>
      <w:r>
        <w:rPr>
          <w:spacing w:val="-4"/>
          <w:w w:val="105"/>
          <w:sz w:val="21"/>
        </w:rPr>
        <w:t xml:space="preserve"> </w:t>
      </w:r>
      <w:r>
        <w:rPr>
          <w:w w:val="105"/>
          <w:sz w:val="21"/>
        </w:rPr>
        <w:t>Дніпропетровської</w:t>
      </w:r>
      <w:r>
        <w:rPr>
          <w:spacing w:val="-5"/>
          <w:w w:val="105"/>
          <w:sz w:val="21"/>
        </w:rPr>
        <w:t xml:space="preserve"> </w:t>
      </w:r>
      <w:r>
        <w:rPr>
          <w:w w:val="105"/>
          <w:sz w:val="21"/>
        </w:rPr>
        <w:t>області,</w:t>
      </w:r>
      <w:r>
        <w:rPr>
          <w:spacing w:val="-5"/>
          <w:w w:val="105"/>
          <w:sz w:val="21"/>
        </w:rPr>
        <w:t xml:space="preserve"> </w:t>
      </w:r>
      <w:r>
        <w:rPr>
          <w:w w:val="105"/>
          <w:sz w:val="21"/>
        </w:rPr>
        <w:t>що</w:t>
      </w:r>
      <w:r>
        <w:rPr>
          <w:spacing w:val="-5"/>
          <w:w w:val="105"/>
          <w:sz w:val="21"/>
        </w:rPr>
        <w:t xml:space="preserve"> </w:t>
      </w:r>
      <w:r>
        <w:rPr>
          <w:w w:val="105"/>
          <w:sz w:val="21"/>
        </w:rPr>
        <w:t>належить</w:t>
      </w:r>
      <w:r>
        <w:rPr>
          <w:spacing w:val="-4"/>
          <w:w w:val="105"/>
          <w:sz w:val="21"/>
        </w:rPr>
        <w:t xml:space="preserve"> </w:t>
      </w:r>
      <w:r>
        <w:rPr>
          <w:w w:val="105"/>
          <w:sz w:val="21"/>
        </w:rPr>
        <w:t>до</w:t>
      </w:r>
      <w:r>
        <w:rPr>
          <w:spacing w:val="-4"/>
          <w:w w:val="105"/>
          <w:sz w:val="21"/>
        </w:rPr>
        <w:t xml:space="preserve"> </w:t>
      </w:r>
      <w:r>
        <w:rPr>
          <w:w w:val="105"/>
          <w:sz w:val="21"/>
        </w:rPr>
        <w:t>ІV</w:t>
      </w:r>
      <w:r>
        <w:rPr>
          <w:spacing w:val="-3"/>
          <w:w w:val="105"/>
          <w:sz w:val="21"/>
        </w:rPr>
        <w:t xml:space="preserve"> </w:t>
      </w:r>
      <w:r>
        <w:rPr>
          <w:w w:val="105"/>
          <w:sz w:val="21"/>
        </w:rPr>
        <w:t>поясу світлового клімату згідно з даними</w:t>
      </w:r>
      <w:r>
        <w:rPr>
          <w:spacing w:val="4"/>
          <w:w w:val="105"/>
          <w:sz w:val="21"/>
        </w:rPr>
        <w:t xml:space="preserve"> </w:t>
      </w:r>
      <w:r>
        <w:rPr>
          <w:w w:val="105"/>
          <w:sz w:val="21"/>
        </w:rPr>
        <w:t>[2].</w:t>
      </w:r>
    </w:p>
    <w:p w14:paraId="232F9D85" w14:textId="77777777" w:rsidR="008F4647" w:rsidRDefault="008F4647">
      <w:pPr>
        <w:pStyle w:val="Textkrper"/>
        <w:spacing w:before="2"/>
        <w:rPr>
          <w:sz w:val="24"/>
        </w:rPr>
      </w:pPr>
    </w:p>
    <w:p w14:paraId="74BAC829" w14:textId="77777777" w:rsidR="008F4647" w:rsidRDefault="00F17486">
      <w:pPr>
        <w:pStyle w:val="berschrift2"/>
        <w:spacing w:before="1"/>
        <w:ind w:left="902" w:right="1500"/>
        <w:jc w:val="center"/>
      </w:pPr>
      <w:r>
        <w:rPr>
          <w:w w:val="105"/>
        </w:rPr>
        <w:t>m=0,9</w:t>
      </w:r>
    </w:p>
    <w:p w14:paraId="3C9DCCB9" w14:textId="77777777" w:rsidR="008F4647" w:rsidRDefault="008F4647">
      <w:pPr>
        <w:jc w:val="center"/>
        <w:sectPr w:rsidR="008F4647">
          <w:pgSz w:w="12240" w:h="15840"/>
          <w:pgMar w:top="1360" w:right="700" w:bottom="1220" w:left="1320" w:header="0" w:footer="1012" w:gutter="0"/>
          <w:cols w:space="720"/>
        </w:sectPr>
      </w:pPr>
    </w:p>
    <w:p w14:paraId="0CC3AA8E" w14:textId="77777777" w:rsidR="008F4647" w:rsidRDefault="00F17486">
      <w:pPr>
        <w:pStyle w:val="Listenabsatz"/>
        <w:numPr>
          <w:ilvl w:val="0"/>
          <w:numId w:val="25"/>
        </w:numPr>
        <w:tabs>
          <w:tab w:val="left" w:pos="236"/>
        </w:tabs>
        <w:spacing w:before="78" w:line="376" w:lineRule="auto"/>
        <w:ind w:right="2069" w:firstLine="0"/>
        <w:rPr>
          <w:sz w:val="21"/>
        </w:rPr>
      </w:pPr>
      <w:r>
        <w:rPr>
          <w:w w:val="105"/>
          <w:sz w:val="21"/>
        </w:rPr>
        <w:lastRenderedPageBreak/>
        <w:t>Нормоване</w:t>
      </w:r>
      <w:r>
        <w:rPr>
          <w:spacing w:val="-7"/>
          <w:w w:val="105"/>
          <w:sz w:val="21"/>
        </w:rPr>
        <w:t xml:space="preserve"> </w:t>
      </w:r>
      <w:r>
        <w:rPr>
          <w:w w:val="105"/>
          <w:sz w:val="21"/>
        </w:rPr>
        <w:t>значення</w:t>
      </w:r>
      <w:r>
        <w:rPr>
          <w:spacing w:val="-6"/>
          <w:w w:val="105"/>
          <w:sz w:val="21"/>
        </w:rPr>
        <w:t xml:space="preserve"> </w:t>
      </w:r>
      <w:r>
        <w:rPr>
          <w:w w:val="105"/>
          <w:sz w:val="21"/>
        </w:rPr>
        <w:t>коефіцієнта</w:t>
      </w:r>
      <w:r>
        <w:rPr>
          <w:spacing w:val="-7"/>
          <w:w w:val="105"/>
          <w:sz w:val="21"/>
        </w:rPr>
        <w:t xml:space="preserve"> </w:t>
      </w:r>
      <w:r>
        <w:rPr>
          <w:w w:val="105"/>
          <w:sz w:val="21"/>
        </w:rPr>
        <w:t>природного</w:t>
      </w:r>
      <w:r>
        <w:rPr>
          <w:spacing w:val="-6"/>
          <w:w w:val="105"/>
          <w:sz w:val="21"/>
        </w:rPr>
        <w:t xml:space="preserve"> </w:t>
      </w:r>
      <w:r>
        <w:rPr>
          <w:w w:val="105"/>
          <w:sz w:val="21"/>
        </w:rPr>
        <w:t>освітлення</w:t>
      </w:r>
      <w:r>
        <w:rPr>
          <w:spacing w:val="-7"/>
          <w:w w:val="105"/>
          <w:sz w:val="21"/>
        </w:rPr>
        <w:t xml:space="preserve"> </w:t>
      </w:r>
      <w:r>
        <w:rPr>
          <w:w w:val="105"/>
          <w:sz w:val="21"/>
        </w:rPr>
        <w:t>для</w:t>
      </w:r>
      <w:r>
        <w:rPr>
          <w:spacing w:val="-6"/>
          <w:w w:val="105"/>
          <w:sz w:val="21"/>
        </w:rPr>
        <w:t xml:space="preserve"> </w:t>
      </w:r>
      <w:r>
        <w:rPr>
          <w:w w:val="105"/>
          <w:sz w:val="21"/>
        </w:rPr>
        <w:t>умов,</w:t>
      </w:r>
      <w:r>
        <w:rPr>
          <w:spacing w:val="-7"/>
          <w:w w:val="105"/>
          <w:sz w:val="21"/>
        </w:rPr>
        <w:t xml:space="preserve"> </w:t>
      </w:r>
      <w:r>
        <w:rPr>
          <w:w w:val="105"/>
          <w:sz w:val="21"/>
        </w:rPr>
        <w:t>що</w:t>
      </w:r>
      <w:r>
        <w:rPr>
          <w:spacing w:val="-7"/>
          <w:w w:val="105"/>
          <w:sz w:val="21"/>
        </w:rPr>
        <w:t xml:space="preserve"> </w:t>
      </w:r>
      <w:r>
        <w:rPr>
          <w:w w:val="105"/>
          <w:sz w:val="21"/>
        </w:rPr>
        <w:t>відповідають розрахунковому</w:t>
      </w:r>
      <w:r>
        <w:rPr>
          <w:spacing w:val="1"/>
          <w:w w:val="105"/>
          <w:sz w:val="21"/>
        </w:rPr>
        <w:t xml:space="preserve"> </w:t>
      </w:r>
      <w:r>
        <w:rPr>
          <w:w w:val="105"/>
          <w:sz w:val="21"/>
        </w:rPr>
        <w:t>приміщенні.</w:t>
      </w:r>
    </w:p>
    <w:p w14:paraId="4972B8CA" w14:textId="77777777" w:rsidR="008F4647" w:rsidRDefault="008F4647">
      <w:pPr>
        <w:pStyle w:val="Textkrper"/>
        <w:spacing w:before="2"/>
        <w:rPr>
          <w:sz w:val="24"/>
        </w:rPr>
      </w:pPr>
    </w:p>
    <w:p w14:paraId="512807DB" w14:textId="77777777" w:rsidR="008F4647" w:rsidRDefault="00F17486">
      <w:pPr>
        <w:pStyle w:val="berschrift2"/>
        <w:ind w:left="901" w:right="1500"/>
        <w:jc w:val="center"/>
      </w:pPr>
      <w:r>
        <w:rPr>
          <w:w w:val="115"/>
        </w:rPr>
        <w:t>е</w:t>
      </w:r>
      <w:r>
        <w:rPr>
          <w:w w:val="115"/>
          <w:vertAlign w:val="subscript"/>
        </w:rPr>
        <w:t>н</w:t>
      </w:r>
      <w:r>
        <w:rPr>
          <w:w w:val="115"/>
        </w:rPr>
        <w:t>=е</w:t>
      </w:r>
      <w:r>
        <w:rPr>
          <w:w w:val="115"/>
          <w:vertAlign w:val="subscript"/>
        </w:rPr>
        <w:t>н</w:t>
      </w:r>
      <w:r>
        <w:rPr>
          <w:w w:val="115"/>
          <w:vertAlign w:val="superscript"/>
        </w:rPr>
        <w:t>ІІІ</w:t>
      </w:r>
      <w:r>
        <w:rPr>
          <w:w w:val="115"/>
        </w:rPr>
        <w:t xml:space="preserve"> · c · m=1 · 0,95 · 0,9 =0,86%</w:t>
      </w:r>
    </w:p>
    <w:p w14:paraId="07C23AAC" w14:textId="77777777" w:rsidR="008F4647" w:rsidRDefault="008F4647">
      <w:pPr>
        <w:pStyle w:val="Textkrper"/>
        <w:rPr>
          <w:b/>
          <w:sz w:val="28"/>
        </w:rPr>
      </w:pPr>
    </w:p>
    <w:p w14:paraId="4151915B" w14:textId="77777777" w:rsidR="008F4647" w:rsidRDefault="008F4647">
      <w:pPr>
        <w:pStyle w:val="Textkrper"/>
        <w:rPr>
          <w:b/>
          <w:sz w:val="28"/>
        </w:rPr>
      </w:pPr>
    </w:p>
    <w:p w14:paraId="714224BA" w14:textId="77777777" w:rsidR="008F4647" w:rsidRDefault="008F4647">
      <w:pPr>
        <w:pStyle w:val="Textkrper"/>
        <w:rPr>
          <w:b/>
          <w:sz w:val="28"/>
        </w:rPr>
      </w:pPr>
    </w:p>
    <w:p w14:paraId="1187D727" w14:textId="77777777" w:rsidR="008F4647" w:rsidRDefault="008F4647">
      <w:pPr>
        <w:pStyle w:val="Textkrper"/>
        <w:rPr>
          <w:b/>
          <w:sz w:val="28"/>
        </w:rPr>
      </w:pPr>
    </w:p>
    <w:p w14:paraId="2355B615" w14:textId="77777777" w:rsidR="008F4647" w:rsidRDefault="008F4647">
      <w:pPr>
        <w:pStyle w:val="Textkrper"/>
        <w:rPr>
          <w:b/>
          <w:sz w:val="39"/>
        </w:rPr>
      </w:pPr>
    </w:p>
    <w:p w14:paraId="2A36FEF9" w14:textId="77777777" w:rsidR="008F4647" w:rsidRDefault="00F17486">
      <w:pPr>
        <w:pStyle w:val="Listenabsatz"/>
        <w:numPr>
          <w:ilvl w:val="0"/>
          <w:numId w:val="25"/>
        </w:numPr>
        <w:tabs>
          <w:tab w:val="left" w:pos="236"/>
        </w:tabs>
        <w:spacing w:line="657" w:lineRule="auto"/>
        <w:ind w:right="1421" w:firstLine="0"/>
        <w:rPr>
          <w:sz w:val="21"/>
        </w:rPr>
      </w:pPr>
      <w:r>
        <w:rPr>
          <w:w w:val="105"/>
          <w:sz w:val="21"/>
        </w:rPr>
        <w:t>Коефіціент</w:t>
      </w:r>
      <w:r>
        <w:rPr>
          <w:spacing w:val="-6"/>
          <w:w w:val="105"/>
          <w:sz w:val="21"/>
        </w:rPr>
        <w:t xml:space="preserve"> </w:t>
      </w:r>
      <w:r>
        <w:rPr>
          <w:w w:val="105"/>
          <w:sz w:val="21"/>
        </w:rPr>
        <w:t>запасу,</w:t>
      </w:r>
      <w:r>
        <w:rPr>
          <w:spacing w:val="-6"/>
          <w:w w:val="105"/>
          <w:sz w:val="21"/>
        </w:rPr>
        <w:t xml:space="preserve"> </w:t>
      </w:r>
      <w:r>
        <w:rPr>
          <w:w w:val="105"/>
          <w:sz w:val="21"/>
        </w:rPr>
        <w:t>що</w:t>
      </w:r>
      <w:r>
        <w:rPr>
          <w:spacing w:val="-5"/>
          <w:w w:val="105"/>
          <w:sz w:val="21"/>
        </w:rPr>
        <w:t xml:space="preserve"> </w:t>
      </w:r>
      <w:r>
        <w:rPr>
          <w:w w:val="105"/>
          <w:sz w:val="21"/>
        </w:rPr>
        <w:t>враховується</w:t>
      </w:r>
      <w:r>
        <w:rPr>
          <w:spacing w:val="-6"/>
          <w:w w:val="105"/>
          <w:sz w:val="21"/>
        </w:rPr>
        <w:t xml:space="preserve"> </w:t>
      </w:r>
      <w:r>
        <w:rPr>
          <w:w w:val="105"/>
          <w:sz w:val="21"/>
        </w:rPr>
        <w:t>при</w:t>
      </w:r>
      <w:r>
        <w:rPr>
          <w:spacing w:val="-5"/>
          <w:w w:val="105"/>
          <w:sz w:val="21"/>
        </w:rPr>
        <w:t xml:space="preserve"> </w:t>
      </w:r>
      <w:r>
        <w:rPr>
          <w:w w:val="105"/>
          <w:sz w:val="21"/>
        </w:rPr>
        <w:t>виконанні</w:t>
      </w:r>
      <w:r>
        <w:rPr>
          <w:spacing w:val="-6"/>
          <w:w w:val="105"/>
          <w:sz w:val="21"/>
        </w:rPr>
        <w:t xml:space="preserve"> </w:t>
      </w:r>
      <w:r>
        <w:rPr>
          <w:w w:val="105"/>
          <w:sz w:val="21"/>
        </w:rPr>
        <w:t>розрахунку</w:t>
      </w:r>
      <w:r>
        <w:rPr>
          <w:spacing w:val="-5"/>
          <w:w w:val="105"/>
          <w:sz w:val="21"/>
        </w:rPr>
        <w:t xml:space="preserve"> </w:t>
      </w:r>
      <w:r>
        <w:rPr>
          <w:w w:val="105"/>
          <w:sz w:val="21"/>
        </w:rPr>
        <w:t>природнього</w:t>
      </w:r>
      <w:r>
        <w:rPr>
          <w:spacing w:val="-6"/>
          <w:w w:val="105"/>
          <w:sz w:val="21"/>
        </w:rPr>
        <w:t xml:space="preserve"> </w:t>
      </w:r>
      <w:r>
        <w:rPr>
          <w:w w:val="105"/>
          <w:sz w:val="21"/>
        </w:rPr>
        <w:t>освітлення</w:t>
      </w:r>
      <w:r>
        <w:rPr>
          <w:spacing w:val="-5"/>
          <w:w w:val="105"/>
          <w:sz w:val="21"/>
        </w:rPr>
        <w:t xml:space="preserve"> </w:t>
      </w:r>
      <w:r>
        <w:rPr>
          <w:w w:val="105"/>
          <w:sz w:val="21"/>
        </w:rPr>
        <w:t>К</w:t>
      </w:r>
      <w:r>
        <w:rPr>
          <w:w w:val="105"/>
          <w:sz w:val="21"/>
          <w:vertAlign w:val="subscript"/>
        </w:rPr>
        <w:t>з</w:t>
      </w:r>
      <w:r>
        <w:rPr>
          <w:w w:val="105"/>
          <w:sz w:val="21"/>
        </w:rPr>
        <w:t>. Відповідно до рекомендації [2]</w:t>
      </w:r>
      <w:r>
        <w:rPr>
          <w:spacing w:val="2"/>
          <w:w w:val="105"/>
          <w:sz w:val="21"/>
        </w:rPr>
        <w:t xml:space="preserve"> </w:t>
      </w:r>
      <w:r>
        <w:rPr>
          <w:w w:val="105"/>
          <w:sz w:val="21"/>
        </w:rPr>
        <w:t>К</w:t>
      </w:r>
      <w:r>
        <w:rPr>
          <w:w w:val="105"/>
          <w:sz w:val="21"/>
          <w:vertAlign w:val="subscript"/>
        </w:rPr>
        <w:t>з</w:t>
      </w:r>
      <w:r>
        <w:rPr>
          <w:w w:val="105"/>
          <w:sz w:val="21"/>
        </w:rPr>
        <w:t>=1,3…1,5.</w:t>
      </w:r>
    </w:p>
    <w:p w14:paraId="1AE06AE7" w14:textId="77777777" w:rsidR="008F4647" w:rsidRDefault="00F17486">
      <w:pPr>
        <w:pStyle w:val="berschrift2"/>
        <w:spacing w:line="238" w:lineRule="exact"/>
        <w:ind w:left="902" w:right="1500"/>
        <w:jc w:val="center"/>
      </w:pPr>
      <w:r>
        <w:t>Прийнято К</w:t>
      </w:r>
      <w:r>
        <w:rPr>
          <w:vertAlign w:val="subscript"/>
        </w:rPr>
        <w:t>з</w:t>
      </w:r>
      <w:r>
        <w:t>=1,35</w:t>
      </w:r>
    </w:p>
    <w:p w14:paraId="2E71EE98" w14:textId="77777777" w:rsidR="008F4647" w:rsidRDefault="008F4647">
      <w:pPr>
        <w:pStyle w:val="Textkrper"/>
        <w:rPr>
          <w:b/>
          <w:sz w:val="24"/>
        </w:rPr>
      </w:pPr>
    </w:p>
    <w:p w14:paraId="63DB0C6B" w14:textId="77777777" w:rsidR="008F4647" w:rsidRDefault="00F17486">
      <w:pPr>
        <w:pStyle w:val="Listenabsatz"/>
        <w:numPr>
          <w:ilvl w:val="0"/>
          <w:numId w:val="25"/>
        </w:numPr>
        <w:tabs>
          <w:tab w:val="left" w:pos="236"/>
        </w:tabs>
        <w:spacing w:before="145"/>
        <w:ind w:left="235"/>
        <w:rPr>
          <w:sz w:val="21"/>
        </w:rPr>
      </w:pPr>
      <w:r>
        <w:rPr>
          <w:w w:val="105"/>
          <w:sz w:val="21"/>
        </w:rPr>
        <w:t>Відношення довжини приміщення а до його ширини b</w:t>
      </w:r>
      <w:r>
        <w:rPr>
          <w:spacing w:val="7"/>
          <w:w w:val="105"/>
          <w:sz w:val="21"/>
        </w:rPr>
        <w:t xml:space="preserve"> </w:t>
      </w:r>
      <w:r>
        <w:rPr>
          <w:w w:val="105"/>
          <w:sz w:val="21"/>
        </w:rPr>
        <w:t>а/b.</w:t>
      </w:r>
    </w:p>
    <w:p w14:paraId="65783E7C" w14:textId="77777777" w:rsidR="008F4647" w:rsidRDefault="008F4647">
      <w:pPr>
        <w:pStyle w:val="Textkrper"/>
        <w:rPr>
          <w:sz w:val="24"/>
        </w:rPr>
      </w:pPr>
    </w:p>
    <w:p w14:paraId="5101FE2D" w14:textId="77777777" w:rsidR="008F4647" w:rsidRDefault="00F17486">
      <w:pPr>
        <w:pStyle w:val="berschrift2"/>
        <w:spacing w:before="140"/>
        <w:ind w:left="902" w:right="1500"/>
        <w:jc w:val="center"/>
      </w:pPr>
      <w:r>
        <w:rPr>
          <w:w w:val="105"/>
        </w:rPr>
        <w:t>а/b=7.0/4.0=1.5</w:t>
      </w:r>
    </w:p>
    <w:p w14:paraId="5480EA19" w14:textId="77777777" w:rsidR="008F4647" w:rsidRDefault="008F4647">
      <w:pPr>
        <w:pStyle w:val="Textkrper"/>
        <w:rPr>
          <w:b/>
          <w:sz w:val="24"/>
        </w:rPr>
      </w:pPr>
    </w:p>
    <w:p w14:paraId="70A1B48B" w14:textId="77777777" w:rsidR="008F4647" w:rsidRDefault="00F17486">
      <w:pPr>
        <w:pStyle w:val="Listenabsatz"/>
        <w:numPr>
          <w:ilvl w:val="0"/>
          <w:numId w:val="25"/>
        </w:numPr>
        <w:tabs>
          <w:tab w:val="left" w:pos="236"/>
        </w:tabs>
        <w:spacing w:before="140" w:line="381" w:lineRule="auto"/>
        <w:ind w:right="816" w:firstLine="0"/>
        <w:rPr>
          <w:sz w:val="21"/>
        </w:rPr>
      </w:pPr>
      <w:r>
        <w:rPr>
          <w:w w:val="105"/>
          <w:sz w:val="21"/>
        </w:rPr>
        <w:t>Відношення</w:t>
      </w:r>
      <w:r>
        <w:rPr>
          <w:spacing w:val="-4"/>
          <w:w w:val="105"/>
          <w:sz w:val="21"/>
        </w:rPr>
        <w:t xml:space="preserve"> </w:t>
      </w:r>
      <w:r>
        <w:rPr>
          <w:w w:val="105"/>
          <w:sz w:val="21"/>
        </w:rPr>
        <w:t>ширини</w:t>
      </w:r>
      <w:r>
        <w:rPr>
          <w:spacing w:val="-4"/>
          <w:w w:val="105"/>
          <w:sz w:val="21"/>
        </w:rPr>
        <w:t xml:space="preserve"> </w:t>
      </w:r>
      <w:r>
        <w:rPr>
          <w:w w:val="105"/>
          <w:sz w:val="21"/>
        </w:rPr>
        <w:t>приміщення</w:t>
      </w:r>
      <w:r>
        <w:rPr>
          <w:spacing w:val="-3"/>
          <w:w w:val="105"/>
          <w:sz w:val="21"/>
        </w:rPr>
        <w:t xml:space="preserve"> </w:t>
      </w:r>
      <w:r>
        <w:rPr>
          <w:w w:val="105"/>
          <w:sz w:val="21"/>
        </w:rPr>
        <w:t>b</w:t>
      </w:r>
      <w:r>
        <w:rPr>
          <w:spacing w:val="-4"/>
          <w:w w:val="105"/>
          <w:sz w:val="21"/>
        </w:rPr>
        <w:t xml:space="preserve"> </w:t>
      </w:r>
      <w:r>
        <w:rPr>
          <w:w w:val="105"/>
          <w:sz w:val="21"/>
        </w:rPr>
        <w:t>до</w:t>
      </w:r>
      <w:r>
        <w:rPr>
          <w:spacing w:val="-3"/>
          <w:w w:val="105"/>
          <w:sz w:val="21"/>
        </w:rPr>
        <w:t xml:space="preserve"> </w:t>
      </w:r>
      <w:r>
        <w:rPr>
          <w:w w:val="105"/>
          <w:sz w:val="21"/>
        </w:rPr>
        <w:t>висоти</w:t>
      </w:r>
      <w:r>
        <w:rPr>
          <w:spacing w:val="-4"/>
          <w:w w:val="105"/>
          <w:sz w:val="21"/>
        </w:rPr>
        <w:t xml:space="preserve"> </w:t>
      </w:r>
      <w:r>
        <w:rPr>
          <w:w w:val="105"/>
          <w:sz w:val="21"/>
        </w:rPr>
        <w:t>верхньої</w:t>
      </w:r>
      <w:r>
        <w:rPr>
          <w:spacing w:val="-4"/>
          <w:w w:val="105"/>
          <w:sz w:val="21"/>
        </w:rPr>
        <w:t xml:space="preserve"> </w:t>
      </w:r>
      <w:r>
        <w:rPr>
          <w:w w:val="105"/>
          <w:sz w:val="21"/>
        </w:rPr>
        <w:t>кромки</w:t>
      </w:r>
      <w:r>
        <w:rPr>
          <w:spacing w:val="-4"/>
          <w:w w:val="105"/>
          <w:sz w:val="21"/>
        </w:rPr>
        <w:t xml:space="preserve"> </w:t>
      </w:r>
      <w:r>
        <w:rPr>
          <w:w w:val="105"/>
          <w:sz w:val="21"/>
        </w:rPr>
        <w:t>вікна</w:t>
      </w:r>
      <w:r>
        <w:rPr>
          <w:spacing w:val="-3"/>
          <w:w w:val="105"/>
          <w:sz w:val="21"/>
        </w:rPr>
        <w:t xml:space="preserve"> </w:t>
      </w:r>
      <w:r>
        <w:rPr>
          <w:w w:val="105"/>
          <w:sz w:val="21"/>
        </w:rPr>
        <w:t>відносно</w:t>
      </w:r>
      <w:r>
        <w:rPr>
          <w:spacing w:val="-4"/>
          <w:w w:val="105"/>
          <w:sz w:val="21"/>
        </w:rPr>
        <w:t xml:space="preserve"> </w:t>
      </w:r>
      <w:r>
        <w:rPr>
          <w:w w:val="105"/>
          <w:sz w:val="21"/>
        </w:rPr>
        <w:t>робочої</w:t>
      </w:r>
      <w:r>
        <w:rPr>
          <w:spacing w:val="-4"/>
          <w:w w:val="105"/>
          <w:sz w:val="21"/>
        </w:rPr>
        <w:t xml:space="preserve"> </w:t>
      </w:r>
      <w:r>
        <w:rPr>
          <w:w w:val="105"/>
          <w:sz w:val="21"/>
        </w:rPr>
        <w:t>поверхні</w:t>
      </w:r>
      <w:r>
        <w:rPr>
          <w:spacing w:val="-4"/>
          <w:w w:val="105"/>
          <w:sz w:val="21"/>
        </w:rPr>
        <w:t xml:space="preserve"> </w:t>
      </w:r>
      <w:r>
        <w:rPr>
          <w:w w:val="105"/>
          <w:sz w:val="21"/>
        </w:rPr>
        <w:t>h b/h.</w:t>
      </w:r>
    </w:p>
    <w:p w14:paraId="0698352E" w14:textId="77777777" w:rsidR="008F4647" w:rsidRDefault="008F4647">
      <w:pPr>
        <w:pStyle w:val="Textkrper"/>
        <w:spacing w:before="9"/>
        <w:rPr>
          <w:sz w:val="23"/>
        </w:rPr>
      </w:pPr>
    </w:p>
    <w:p w14:paraId="183CE2C8" w14:textId="77777777" w:rsidR="008F4647" w:rsidRDefault="00F17486">
      <w:pPr>
        <w:pStyle w:val="berschrift2"/>
        <w:spacing w:before="1"/>
        <w:ind w:left="902" w:right="1498"/>
        <w:jc w:val="center"/>
      </w:pPr>
      <w:r>
        <w:rPr>
          <w:w w:val="105"/>
        </w:rPr>
        <w:t>b/h=4.0/2.0=2</w:t>
      </w:r>
    </w:p>
    <w:p w14:paraId="72D4C78E" w14:textId="77777777" w:rsidR="008F4647" w:rsidRDefault="008F4647">
      <w:pPr>
        <w:pStyle w:val="Textkrper"/>
        <w:rPr>
          <w:b/>
          <w:sz w:val="24"/>
        </w:rPr>
      </w:pPr>
    </w:p>
    <w:p w14:paraId="67F87590" w14:textId="77777777" w:rsidR="008F4647" w:rsidRDefault="00F17486">
      <w:pPr>
        <w:pStyle w:val="Listenabsatz"/>
        <w:numPr>
          <w:ilvl w:val="0"/>
          <w:numId w:val="25"/>
        </w:numPr>
        <w:tabs>
          <w:tab w:val="left" w:pos="236"/>
        </w:tabs>
        <w:spacing w:before="140"/>
        <w:ind w:left="235"/>
        <w:rPr>
          <w:sz w:val="21"/>
        </w:rPr>
      </w:pPr>
      <w:r>
        <w:rPr>
          <w:sz w:val="21"/>
        </w:rPr>
        <w:t>Світлова характеристика вікон</w:t>
      </w:r>
      <w:r>
        <w:rPr>
          <w:spacing w:val="14"/>
          <w:sz w:val="21"/>
        </w:rPr>
        <w:t xml:space="preserve"> </w:t>
      </w:r>
      <w:r>
        <w:rPr>
          <w:sz w:val="21"/>
        </w:rPr>
        <w:t>ή</w:t>
      </w:r>
      <w:r>
        <w:rPr>
          <w:sz w:val="21"/>
          <w:vertAlign w:val="subscript"/>
        </w:rPr>
        <w:t>в</w:t>
      </w:r>
      <w:r>
        <w:rPr>
          <w:sz w:val="21"/>
        </w:rPr>
        <w:t>.</w:t>
      </w:r>
    </w:p>
    <w:p w14:paraId="41C31391" w14:textId="77777777" w:rsidR="008F4647" w:rsidRDefault="008F4647">
      <w:pPr>
        <w:pStyle w:val="Textkrper"/>
        <w:rPr>
          <w:sz w:val="24"/>
        </w:rPr>
      </w:pPr>
    </w:p>
    <w:p w14:paraId="73D27DFC" w14:textId="77777777" w:rsidR="008F4647" w:rsidRDefault="00F17486">
      <w:pPr>
        <w:pStyle w:val="Textkrper"/>
        <w:spacing w:before="145"/>
        <w:ind w:left="107"/>
      </w:pPr>
      <w:r>
        <w:rPr>
          <w:w w:val="105"/>
        </w:rPr>
        <w:t>Визначається згідно з даними При а/b=1.5 та b/h=2.</w:t>
      </w:r>
    </w:p>
    <w:p w14:paraId="6D38245B" w14:textId="77777777" w:rsidR="008F4647" w:rsidRDefault="008F4647">
      <w:pPr>
        <w:pStyle w:val="Textkrper"/>
        <w:rPr>
          <w:sz w:val="24"/>
        </w:rPr>
      </w:pPr>
    </w:p>
    <w:p w14:paraId="1DD7A1FC" w14:textId="77777777" w:rsidR="008F4647" w:rsidRDefault="00F17486">
      <w:pPr>
        <w:pStyle w:val="berschrift2"/>
        <w:spacing w:before="140"/>
        <w:ind w:left="902" w:right="1500"/>
        <w:jc w:val="center"/>
      </w:pPr>
      <w:r>
        <w:t>ή</w:t>
      </w:r>
      <w:r>
        <w:rPr>
          <w:vertAlign w:val="subscript"/>
        </w:rPr>
        <w:t>в</w:t>
      </w:r>
      <w:r>
        <w:t>=10.5</w:t>
      </w:r>
    </w:p>
    <w:p w14:paraId="746DFBD0" w14:textId="77777777" w:rsidR="008F4647" w:rsidRDefault="008F4647">
      <w:pPr>
        <w:pStyle w:val="Textkrper"/>
        <w:rPr>
          <w:b/>
          <w:sz w:val="24"/>
        </w:rPr>
      </w:pPr>
    </w:p>
    <w:p w14:paraId="3A624E67" w14:textId="77777777" w:rsidR="008F4647" w:rsidRDefault="00F17486">
      <w:pPr>
        <w:pStyle w:val="Listenabsatz"/>
        <w:numPr>
          <w:ilvl w:val="0"/>
          <w:numId w:val="25"/>
        </w:numPr>
        <w:tabs>
          <w:tab w:val="left" w:pos="236"/>
        </w:tabs>
        <w:spacing w:before="140"/>
        <w:ind w:left="235"/>
        <w:rPr>
          <w:sz w:val="21"/>
        </w:rPr>
      </w:pPr>
      <w:r>
        <w:rPr>
          <w:w w:val="105"/>
          <w:sz w:val="21"/>
        </w:rPr>
        <w:t>Коефіціент світлопропускання для матеріалу вікна</w:t>
      </w:r>
      <w:r>
        <w:rPr>
          <w:spacing w:val="4"/>
          <w:w w:val="105"/>
          <w:sz w:val="21"/>
        </w:rPr>
        <w:t xml:space="preserve"> </w:t>
      </w:r>
      <w:r>
        <w:rPr>
          <w:w w:val="105"/>
          <w:sz w:val="21"/>
        </w:rPr>
        <w:t>τ1.</w:t>
      </w:r>
    </w:p>
    <w:p w14:paraId="6866985D" w14:textId="77777777" w:rsidR="008F4647" w:rsidRDefault="008F4647">
      <w:pPr>
        <w:pStyle w:val="Textkrper"/>
        <w:rPr>
          <w:sz w:val="24"/>
        </w:rPr>
      </w:pPr>
    </w:p>
    <w:p w14:paraId="42F0048C" w14:textId="77777777" w:rsidR="008F4647" w:rsidRDefault="008F4647">
      <w:pPr>
        <w:pStyle w:val="Textkrper"/>
        <w:rPr>
          <w:sz w:val="24"/>
        </w:rPr>
      </w:pPr>
    </w:p>
    <w:p w14:paraId="0CEB43C2" w14:textId="77777777" w:rsidR="008F4647" w:rsidRDefault="008F4647">
      <w:pPr>
        <w:pStyle w:val="Textkrper"/>
        <w:rPr>
          <w:sz w:val="24"/>
        </w:rPr>
      </w:pPr>
    </w:p>
    <w:p w14:paraId="3893153C" w14:textId="77777777" w:rsidR="008F4647" w:rsidRDefault="008F4647">
      <w:pPr>
        <w:pStyle w:val="Textkrper"/>
        <w:spacing w:before="9"/>
      </w:pPr>
    </w:p>
    <w:p w14:paraId="7DA27BA1" w14:textId="77777777" w:rsidR="008F4647" w:rsidRDefault="00F17486">
      <w:pPr>
        <w:pStyle w:val="Textkrper"/>
        <w:ind w:left="107"/>
      </w:pPr>
      <w:r>
        <w:rPr>
          <w:w w:val="105"/>
        </w:rPr>
        <w:t>Визначається згідно з данними. Для подвійних склопакетних металопластикових вікон.</w:t>
      </w:r>
    </w:p>
    <w:p w14:paraId="5D6DD1B6" w14:textId="77777777" w:rsidR="008F4647" w:rsidRDefault="008F4647">
      <w:pPr>
        <w:pStyle w:val="Textkrper"/>
        <w:rPr>
          <w:sz w:val="24"/>
        </w:rPr>
      </w:pPr>
    </w:p>
    <w:p w14:paraId="591327A1" w14:textId="77777777" w:rsidR="008F4647" w:rsidRDefault="00F17486">
      <w:pPr>
        <w:pStyle w:val="berschrift2"/>
        <w:spacing w:before="145"/>
        <w:ind w:left="902" w:right="1500"/>
        <w:jc w:val="center"/>
      </w:pPr>
      <w:r>
        <w:t>τ</w:t>
      </w:r>
      <w:r>
        <w:rPr>
          <w:vertAlign w:val="subscript"/>
        </w:rPr>
        <w:t>1</w:t>
      </w:r>
      <w:r>
        <w:t>=0.86</w:t>
      </w:r>
    </w:p>
    <w:p w14:paraId="4EE436A3" w14:textId="77777777" w:rsidR="008F4647" w:rsidRDefault="008F4647">
      <w:pPr>
        <w:pStyle w:val="Textkrper"/>
        <w:rPr>
          <w:b/>
          <w:sz w:val="24"/>
        </w:rPr>
      </w:pPr>
    </w:p>
    <w:p w14:paraId="2410DB51" w14:textId="77777777" w:rsidR="008F4647" w:rsidRDefault="00F17486">
      <w:pPr>
        <w:pStyle w:val="Textkrper"/>
        <w:spacing w:before="140"/>
        <w:ind w:left="107"/>
      </w:pPr>
      <w:r>
        <w:rPr>
          <w:w w:val="105"/>
        </w:rPr>
        <w:t>-Коефіцієнт, що враховує втрати світла у віконній рамі τ</w:t>
      </w:r>
      <w:r>
        <w:rPr>
          <w:w w:val="105"/>
          <w:vertAlign w:val="subscript"/>
        </w:rPr>
        <w:t>2</w:t>
      </w:r>
      <w:r>
        <w:rPr>
          <w:w w:val="105"/>
        </w:rPr>
        <w:t>.</w:t>
      </w:r>
    </w:p>
    <w:p w14:paraId="35BA6C92" w14:textId="77777777" w:rsidR="008F4647" w:rsidRDefault="008F4647">
      <w:pPr>
        <w:sectPr w:rsidR="008F4647">
          <w:pgSz w:w="12240" w:h="15840"/>
          <w:pgMar w:top="1360" w:right="700" w:bottom="1280" w:left="1320" w:header="0" w:footer="1012" w:gutter="0"/>
          <w:cols w:space="720"/>
        </w:sectPr>
      </w:pPr>
    </w:p>
    <w:p w14:paraId="4BE3F514" w14:textId="77777777" w:rsidR="008F4647" w:rsidRDefault="00F17486">
      <w:pPr>
        <w:pStyle w:val="Textkrper"/>
        <w:spacing w:before="78"/>
        <w:ind w:left="107"/>
      </w:pPr>
      <w:r>
        <w:rPr>
          <w:w w:val="105"/>
        </w:rPr>
        <w:lastRenderedPageBreak/>
        <w:t>Згідно з данними для подвійних металопластикових рам вікна.</w:t>
      </w:r>
    </w:p>
    <w:p w14:paraId="033DEA85" w14:textId="77777777" w:rsidR="008F4647" w:rsidRDefault="008F4647">
      <w:pPr>
        <w:pStyle w:val="Textkrper"/>
        <w:rPr>
          <w:sz w:val="24"/>
        </w:rPr>
      </w:pPr>
    </w:p>
    <w:p w14:paraId="795A9328" w14:textId="77777777" w:rsidR="008F4647" w:rsidRDefault="00F17486">
      <w:pPr>
        <w:pStyle w:val="berschrift2"/>
        <w:spacing w:before="140"/>
        <w:ind w:left="902" w:right="1500"/>
        <w:jc w:val="center"/>
      </w:pPr>
      <w:r>
        <w:t>τ</w:t>
      </w:r>
      <w:r>
        <w:rPr>
          <w:vertAlign w:val="subscript"/>
        </w:rPr>
        <w:t>2</w:t>
      </w:r>
      <w:r>
        <w:t>=0.86</w:t>
      </w:r>
    </w:p>
    <w:p w14:paraId="22CC5122" w14:textId="77777777" w:rsidR="008F4647" w:rsidRDefault="008F4647">
      <w:pPr>
        <w:pStyle w:val="Textkrper"/>
        <w:rPr>
          <w:b/>
          <w:sz w:val="24"/>
        </w:rPr>
      </w:pPr>
    </w:p>
    <w:p w14:paraId="1351499D" w14:textId="77777777" w:rsidR="008F4647" w:rsidRDefault="00F17486">
      <w:pPr>
        <w:pStyle w:val="Listenabsatz"/>
        <w:numPr>
          <w:ilvl w:val="0"/>
          <w:numId w:val="25"/>
        </w:numPr>
        <w:tabs>
          <w:tab w:val="left" w:pos="236"/>
        </w:tabs>
        <w:spacing w:before="145" w:line="652" w:lineRule="auto"/>
        <w:ind w:right="3805" w:firstLine="0"/>
        <w:rPr>
          <w:sz w:val="21"/>
        </w:rPr>
      </w:pPr>
      <w:r>
        <w:rPr>
          <w:w w:val="105"/>
          <w:sz w:val="21"/>
        </w:rPr>
        <w:t>Коефіцієнт,</w:t>
      </w:r>
      <w:r>
        <w:rPr>
          <w:spacing w:val="-6"/>
          <w:w w:val="105"/>
          <w:sz w:val="21"/>
        </w:rPr>
        <w:t xml:space="preserve"> </w:t>
      </w:r>
      <w:r>
        <w:rPr>
          <w:w w:val="105"/>
          <w:sz w:val="21"/>
        </w:rPr>
        <w:t>що</w:t>
      </w:r>
      <w:r>
        <w:rPr>
          <w:spacing w:val="-5"/>
          <w:w w:val="105"/>
          <w:sz w:val="21"/>
        </w:rPr>
        <w:t xml:space="preserve"> </w:t>
      </w:r>
      <w:r>
        <w:rPr>
          <w:w w:val="105"/>
          <w:sz w:val="21"/>
        </w:rPr>
        <w:t>враховує</w:t>
      </w:r>
      <w:r>
        <w:rPr>
          <w:spacing w:val="-5"/>
          <w:w w:val="105"/>
          <w:sz w:val="21"/>
        </w:rPr>
        <w:t xml:space="preserve"> </w:t>
      </w:r>
      <w:r>
        <w:rPr>
          <w:w w:val="105"/>
          <w:sz w:val="21"/>
        </w:rPr>
        <w:t>втрати</w:t>
      </w:r>
      <w:r>
        <w:rPr>
          <w:spacing w:val="-5"/>
          <w:w w:val="105"/>
          <w:sz w:val="21"/>
        </w:rPr>
        <w:t xml:space="preserve"> </w:t>
      </w:r>
      <w:r>
        <w:rPr>
          <w:w w:val="105"/>
          <w:sz w:val="21"/>
        </w:rPr>
        <w:t>світла</w:t>
      </w:r>
      <w:r>
        <w:rPr>
          <w:spacing w:val="-5"/>
          <w:w w:val="105"/>
          <w:sz w:val="21"/>
        </w:rPr>
        <w:t xml:space="preserve"> </w:t>
      </w:r>
      <w:r>
        <w:rPr>
          <w:w w:val="105"/>
          <w:sz w:val="21"/>
        </w:rPr>
        <w:t>у</w:t>
      </w:r>
      <w:r>
        <w:rPr>
          <w:spacing w:val="-5"/>
          <w:w w:val="105"/>
          <w:sz w:val="21"/>
        </w:rPr>
        <w:t xml:space="preserve"> </w:t>
      </w:r>
      <w:r>
        <w:rPr>
          <w:w w:val="105"/>
          <w:sz w:val="21"/>
        </w:rPr>
        <w:t>несучих</w:t>
      </w:r>
      <w:r>
        <w:rPr>
          <w:spacing w:val="-5"/>
          <w:w w:val="105"/>
          <w:sz w:val="21"/>
        </w:rPr>
        <w:t xml:space="preserve"> </w:t>
      </w:r>
      <w:r>
        <w:rPr>
          <w:w w:val="105"/>
          <w:sz w:val="21"/>
        </w:rPr>
        <w:t>конструкціях</w:t>
      </w:r>
      <w:r>
        <w:rPr>
          <w:spacing w:val="-5"/>
          <w:w w:val="105"/>
          <w:sz w:val="21"/>
        </w:rPr>
        <w:t xml:space="preserve"> </w:t>
      </w:r>
      <w:r>
        <w:rPr>
          <w:w w:val="105"/>
          <w:sz w:val="21"/>
        </w:rPr>
        <w:t>τ</w:t>
      </w:r>
      <w:r>
        <w:rPr>
          <w:w w:val="105"/>
          <w:sz w:val="21"/>
          <w:vertAlign w:val="subscript"/>
        </w:rPr>
        <w:t>3</w:t>
      </w:r>
      <w:r>
        <w:rPr>
          <w:w w:val="105"/>
          <w:sz w:val="21"/>
        </w:rPr>
        <w:t>. При боковому</w:t>
      </w:r>
      <w:r>
        <w:rPr>
          <w:spacing w:val="2"/>
          <w:w w:val="105"/>
          <w:sz w:val="21"/>
        </w:rPr>
        <w:t xml:space="preserve"> </w:t>
      </w:r>
      <w:r>
        <w:rPr>
          <w:w w:val="105"/>
          <w:sz w:val="21"/>
        </w:rPr>
        <w:t>освітленні.</w:t>
      </w:r>
    </w:p>
    <w:p w14:paraId="3081D1B8" w14:textId="77777777" w:rsidR="008F4647" w:rsidRDefault="00F17486">
      <w:pPr>
        <w:pStyle w:val="berschrift2"/>
        <w:spacing w:before="1"/>
        <w:ind w:left="902" w:right="1498"/>
        <w:jc w:val="center"/>
      </w:pPr>
      <w:r>
        <w:t>τ</w:t>
      </w:r>
      <w:r>
        <w:rPr>
          <w:vertAlign w:val="subscript"/>
        </w:rPr>
        <w:t>3</w:t>
      </w:r>
      <w:r>
        <w:t>=1</w:t>
      </w:r>
    </w:p>
    <w:p w14:paraId="7F5756D5" w14:textId="77777777" w:rsidR="008F4647" w:rsidRDefault="008F4647">
      <w:pPr>
        <w:pStyle w:val="Textkrper"/>
        <w:rPr>
          <w:b/>
          <w:sz w:val="24"/>
        </w:rPr>
      </w:pPr>
    </w:p>
    <w:p w14:paraId="54AB2529" w14:textId="77777777" w:rsidR="008F4647" w:rsidRDefault="00F17486">
      <w:pPr>
        <w:pStyle w:val="Listenabsatz"/>
        <w:numPr>
          <w:ilvl w:val="0"/>
          <w:numId w:val="25"/>
        </w:numPr>
        <w:tabs>
          <w:tab w:val="left" w:pos="236"/>
        </w:tabs>
        <w:spacing w:before="145"/>
        <w:ind w:left="235"/>
        <w:rPr>
          <w:sz w:val="21"/>
        </w:rPr>
      </w:pPr>
      <w:r>
        <w:rPr>
          <w:w w:val="105"/>
          <w:sz w:val="21"/>
        </w:rPr>
        <w:t>Коефіцієнт, що враховує втрати світла у сонцезахисних пристроях</w:t>
      </w:r>
      <w:r>
        <w:rPr>
          <w:spacing w:val="3"/>
          <w:w w:val="105"/>
          <w:sz w:val="21"/>
        </w:rPr>
        <w:t xml:space="preserve"> </w:t>
      </w:r>
      <w:r>
        <w:rPr>
          <w:w w:val="105"/>
          <w:sz w:val="21"/>
        </w:rPr>
        <w:t>τ</w:t>
      </w:r>
      <w:r>
        <w:rPr>
          <w:w w:val="105"/>
          <w:sz w:val="21"/>
          <w:vertAlign w:val="subscript"/>
        </w:rPr>
        <w:t>4</w:t>
      </w:r>
      <w:r>
        <w:rPr>
          <w:w w:val="105"/>
          <w:sz w:val="21"/>
        </w:rPr>
        <w:t>.</w:t>
      </w:r>
    </w:p>
    <w:p w14:paraId="44BD726E" w14:textId="77777777" w:rsidR="008F4647" w:rsidRDefault="008F4647">
      <w:pPr>
        <w:pStyle w:val="Textkrper"/>
        <w:rPr>
          <w:sz w:val="24"/>
        </w:rPr>
      </w:pPr>
    </w:p>
    <w:p w14:paraId="32DBCC50" w14:textId="77777777" w:rsidR="008F4647" w:rsidRDefault="008F4647">
      <w:pPr>
        <w:pStyle w:val="Textkrper"/>
        <w:rPr>
          <w:sz w:val="24"/>
        </w:rPr>
      </w:pPr>
    </w:p>
    <w:p w14:paraId="3539F78C" w14:textId="77777777" w:rsidR="008F4647" w:rsidRDefault="008F4647">
      <w:pPr>
        <w:pStyle w:val="Textkrper"/>
        <w:rPr>
          <w:sz w:val="24"/>
        </w:rPr>
      </w:pPr>
    </w:p>
    <w:p w14:paraId="0BDA9193" w14:textId="77777777" w:rsidR="008F4647" w:rsidRDefault="008F4647">
      <w:pPr>
        <w:pStyle w:val="Textkrper"/>
        <w:spacing w:before="9"/>
      </w:pPr>
    </w:p>
    <w:p w14:paraId="5B0F7477" w14:textId="77777777" w:rsidR="008F4647" w:rsidRDefault="00F17486">
      <w:pPr>
        <w:pStyle w:val="Textkrper"/>
        <w:ind w:left="107"/>
      </w:pPr>
      <w:r>
        <w:rPr>
          <w:w w:val="105"/>
        </w:rPr>
        <w:t>Для внутрішніх вертикальних регульованих жалюзів.</w:t>
      </w:r>
    </w:p>
    <w:p w14:paraId="7AF3DEAE" w14:textId="77777777" w:rsidR="008F4647" w:rsidRDefault="008F4647">
      <w:pPr>
        <w:pStyle w:val="Textkrper"/>
        <w:rPr>
          <w:sz w:val="24"/>
        </w:rPr>
      </w:pPr>
    </w:p>
    <w:p w14:paraId="78B2B72A" w14:textId="77777777" w:rsidR="008F4647" w:rsidRDefault="00F17486">
      <w:pPr>
        <w:pStyle w:val="berschrift2"/>
        <w:spacing w:before="141"/>
        <w:ind w:left="902" w:right="1498"/>
        <w:jc w:val="center"/>
      </w:pPr>
      <w:r>
        <w:t>τ</w:t>
      </w:r>
      <w:r>
        <w:rPr>
          <w:vertAlign w:val="subscript"/>
        </w:rPr>
        <w:t>4</w:t>
      </w:r>
      <w:r>
        <w:t>=1</w:t>
      </w:r>
    </w:p>
    <w:p w14:paraId="7B29AD22" w14:textId="77777777" w:rsidR="008F4647" w:rsidRDefault="008F4647">
      <w:pPr>
        <w:pStyle w:val="Textkrper"/>
        <w:rPr>
          <w:b/>
          <w:sz w:val="24"/>
        </w:rPr>
      </w:pPr>
    </w:p>
    <w:p w14:paraId="08E3DA54" w14:textId="77777777" w:rsidR="008F4647" w:rsidRDefault="00F17486">
      <w:pPr>
        <w:pStyle w:val="Listenabsatz"/>
        <w:numPr>
          <w:ilvl w:val="0"/>
          <w:numId w:val="25"/>
        </w:numPr>
        <w:tabs>
          <w:tab w:val="left" w:pos="236"/>
        </w:tabs>
        <w:spacing w:before="140"/>
        <w:ind w:left="235"/>
        <w:rPr>
          <w:sz w:val="21"/>
        </w:rPr>
      </w:pPr>
      <w:r>
        <w:rPr>
          <w:sz w:val="21"/>
        </w:rPr>
        <w:t>Загальний коефіціент світлопропускння</w:t>
      </w:r>
      <w:r>
        <w:rPr>
          <w:spacing w:val="16"/>
          <w:sz w:val="21"/>
        </w:rPr>
        <w:t xml:space="preserve"> </w:t>
      </w:r>
      <w:r>
        <w:rPr>
          <w:sz w:val="21"/>
        </w:rPr>
        <w:t>τ</w:t>
      </w:r>
      <w:r>
        <w:rPr>
          <w:sz w:val="21"/>
          <w:vertAlign w:val="subscript"/>
        </w:rPr>
        <w:t>заг</w:t>
      </w:r>
    </w:p>
    <w:p w14:paraId="283B8E6D" w14:textId="77777777" w:rsidR="008F4647" w:rsidRDefault="008F4647">
      <w:pPr>
        <w:pStyle w:val="Textkrper"/>
        <w:rPr>
          <w:sz w:val="24"/>
        </w:rPr>
      </w:pPr>
    </w:p>
    <w:p w14:paraId="0FD3B122" w14:textId="77777777" w:rsidR="008F4647" w:rsidRDefault="00F17486">
      <w:pPr>
        <w:pStyle w:val="berschrift2"/>
        <w:spacing w:before="145"/>
        <w:ind w:left="902" w:right="1500"/>
        <w:jc w:val="center"/>
      </w:pPr>
      <w:r>
        <w:rPr>
          <w:w w:val="115"/>
        </w:rPr>
        <w:t>τ</w:t>
      </w:r>
      <w:r>
        <w:rPr>
          <w:w w:val="115"/>
          <w:vertAlign w:val="subscript"/>
        </w:rPr>
        <w:t>заг</w:t>
      </w:r>
      <w:r>
        <w:rPr>
          <w:w w:val="115"/>
        </w:rPr>
        <w:t xml:space="preserve"> =τ</w:t>
      </w:r>
      <w:r>
        <w:rPr>
          <w:w w:val="115"/>
          <w:vertAlign w:val="subscript"/>
        </w:rPr>
        <w:t>1</w:t>
      </w:r>
      <w:r>
        <w:rPr>
          <w:w w:val="115"/>
        </w:rPr>
        <w:t xml:space="preserve"> · τ</w:t>
      </w:r>
      <w:r>
        <w:rPr>
          <w:w w:val="115"/>
          <w:vertAlign w:val="subscript"/>
        </w:rPr>
        <w:t>2</w:t>
      </w:r>
      <w:r>
        <w:rPr>
          <w:w w:val="115"/>
        </w:rPr>
        <w:t xml:space="preserve"> · τ</w:t>
      </w:r>
      <w:r>
        <w:rPr>
          <w:w w:val="115"/>
          <w:vertAlign w:val="subscript"/>
        </w:rPr>
        <w:t>3</w:t>
      </w:r>
      <w:r>
        <w:rPr>
          <w:w w:val="115"/>
        </w:rPr>
        <w:t xml:space="preserve"> · τ</w:t>
      </w:r>
      <w:r>
        <w:rPr>
          <w:w w:val="115"/>
          <w:vertAlign w:val="subscript"/>
        </w:rPr>
        <w:t>4</w:t>
      </w:r>
      <w:r>
        <w:rPr>
          <w:w w:val="115"/>
        </w:rPr>
        <w:t>=0.86 · 0.86 · 1 · 1=0.74</w:t>
      </w:r>
    </w:p>
    <w:p w14:paraId="473F2E68" w14:textId="77777777" w:rsidR="008F4647" w:rsidRDefault="008F4647">
      <w:pPr>
        <w:pStyle w:val="Textkrper"/>
        <w:rPr>
          <w:b/>
          <w:sz w:val="24"/>
        </w:rPr>
      </w:pPr>
    </w:p>
    <w:p w14:paraId="5DE42971" w14:textId="77777777" w:rsidR="008F4647" w:rsidRDefault="00F17486">
      <w:pPr>
        <w:pStyle w:val="Listenabsatz"/>
        <w:numPr>
          <w:ilvl w:val="0"/>
          <w:numId w:val="25"/>
        </w:numPr>
        <w:tabs>
          <w:tab w:val="left" w:pos="236"/>
        </w:tabs>
        <w:spacing w:before="140" w:line="381" w:lineRule="auto"/>
        <w:ind w:right="1370" w:firstLine="0"/>
        <w:rPr>
          <w:sz w:val="21"/>
        </w:rPr>
      </w:pPr>
      <w:r>
        <w:rPr>
          <w:sz w:val="21"/>
        </w:rPr>
        <w:t>Коефіціенти відбиття внутрішніх поверхонь виробничого приміщення: стелі ρ</w:t>
      </w:r>
      <w:r>
        <w:rPr>
          <w:sz w:val="21"/>
          <w:vertAlign w:val="subscript"/>
        </w:rPr>
        <w:t>стелі</w:t>
      </w:r>
      <w:r>
        <w:rPr>
          <w:sz w:val="21"/>
        </w:rPr>
        <w:t>, стін ρ</w:t>
      </w:r>
      <w:r>
        <w:rPr>
          <w:sz w:val="21"/>
          <w:vertAlign w:val="subscript"/>
        </w:rPr>
        <w:t>стін</w:t>
      </w:r>
      <w:r>
        <w:rPr>
          <w:sz w:val="21"/>
        </w:rPr>
        <w:t>, підлоги ρ</w:t>
      </w:r>
      <w:r>
        <w:rPr>
          <w:sz w:val="21"/>
          <w:vertAlign w:val="subscript"/>
        </w:rPr>
        <w:t>підлоги</w:t>
      </w:r>
      <w:r>
        <w:rPr>
          <w:sz w:val="21"/>
        </w:rPr>
        <w:t>,</w:t>
      </w:r>
      <w:r>
        <w:rPr>
          <w:spacing w:val="7"/>
          <w:sz w:val="21"/>
        </w:rPr>
        <w:t xml:space="preserve"> </w:t>
      </w:r>
      <w:r>
        <w:rPr>
          <w:sz w:val="21"/>
        </w:rPr>
        <w:t>%.</w:t>
      </w:r>
    </w:p>
    <w:p w14:paraId="1516AFD7" w14:textId="77777777" w:rsidR="008F4647" w:rsidRDefault="008F4647">
      <w:pPr>
        <w:pStyle w:val="Textkrper"/>
        <w:spacing w:before="9"/>
        <w:rPr>
          <w:sz w:val="23"/>
        </w:rPr>
      </w:pPr>
    </w:p>
    <w:p w14:paraId="22649224" w14:textId="77777777" w:rsidR="008F4647" w:rsidRDefault="00F17486">
      <w:pPr>
        <w:pStyle w:val="Textkrper"/>
        <w:ind w:left="107"/>
      </w:pPr>
      <w:r>
        <w:rPr>
          <w:w w:val="105"/>
        </w:rPr>
        <w:t>Визначається в залежності від стану та кольору внутрішньої поверхні</w:t>
      </w:r>
    </w:p>
    <w:p w14:paraId="07472A0D" w14:textId="77777777" w:rsidR="008F4647" w:rsidRDefault="008F4647">
      <w:pPr>
        <w:pStyle w:val="Textkrper"/>
        <w:rPr>
          <w:sz w:val="24"/>
        </w:rPr>
      </w:pPr>
    </w:p>
    <w:p w14:paraId="5024E653" w14:textId="77777777" w:rsidR="008F4647" w:rsidRDefault="00F17486">
      <w:pPr>
        <w:pStyle w:val="Listenabsatz"/>
        <w:numPr>
          <w:ilvl w:val="1"/>
          <w:numId w:val="25"/>
        </w:numPr>
        <w:tabs>
          <w:tab w:val="left" w:pos="1547"/>
          <w:tab w:val="left" w:pos="1548"/>
        </w:tabs>
        <w:spacing w:before="140"/>
        <w:ind w:hanging="361"/>
        <w:rPr>
          <w:sz w:val="21"/>
        </w:rPr>
      </w:pPr>
      <w:r>
        <w:rPr>
          <w:sz w:val="21"/>
        </w:rPr>
        <w:t>для стелі білого кольору ρ</w:t>
      </w:r>
      <w:r>
        <w:rPr>
          <w:sz w:val="21"/>
          <w:vertAlign w:val="subscript"/>
        </w:rPr>
        <w:t>стелі</w:t>
      </w:r>
      <w:r>
        <w:rPr>
          <w:sz w:val="21"/>
        </w:rPr>
        <w:t>=65…85 % (прийнято</w:t>
      </w:r>
      <w:r>
        <w:rPr>
          <w:spacing w:val="50"/>
          <w:sz w:val="21"/>
        </w:rPr>
        <w:t xml:space="preserve"> </w:t>
      </w:r>
      <w:r>
        <w:rPr>
          <w:sz w:val="21"/>
        </w:rPr>
        <w:t>ρ</w:t>
      </w:r>
      <w:r>
        <w:rPr>
          <w:sz w:val="21"/>
          <w:vertAlign w:val="subscript"/>
        </w:rPr>
        <w:t>стелі</w:t>
      </w:r>
      <w:r>
        <w:rPr>
          <w:sz w:val="21"/>
        </w:rPr>
        <w:t>=85%);</w:t>
      </w:r>
    </w:p>
    <w:p w14:paraId="32A4E16F" w14:textId="77777777" w:rsidR="008F4647" w:rsidRDefault="00F17486">
      <w:pPr>
        <w:pStyle w:val="Listenabsatz"/>
        <w:numPr>
          <w:ilvl w:val="1"/>
          <w:numId w:val="25"/>
        </w:numPr>
        <w:tabs>
          <w:tab w:val="left" w:pos="1547"/>
          <w:tab w:val="left" w:pos="1548"/>
        </w:tabs>
        <w:spacing w:before="126"/>
        <w:ind w:hanging="361"/>
        <w:rPr>
          <w:sz w:val="21"/>
        </w:rPr>
      </w:pPr>
      <w:r>
        <w:rPr>
          <w:sz w:val="21"/>
        </w:rPr>
        <w:t>для</w:t>
      </w:r>
      <w:r>
        <w:rPr>
          <w:spacing w:val="10"/>
          <w:sz w:val="21"/>
        </w:rPr>
        <w:t xml:space="preserve"> </w:t>
      </w:r>
      <w:r>
        <w:rPr>
          <w:sz w:val="21"/>
        </w:rPr>
        <w:t>стін</w:t>
      </w:r>
      <w:r>
        <w:rPr>
          <w:spacing w:val="10"/>
          <w:sz w:val="21"/>
        </w:rPr>
        <w:t xml:space="preserve"> </w:t>
      </w:r>
      <w:r>
        <w:rPr>
          <w:sz w:val="21"/>
        </w:rPr>
        <w:t>пофарбованих</w:t>
      </w:r>
      <w:r>
        <w:rPr>
          <w:spacing w:val="10"/>
          <w:sz w:val="21"/>
        </w:rPr>
        <w:t xml:space="preserve"> </w:t>
      </w:r>
      <w:r>
        <w:rPr>
          <w:sz w:val="21"/>
        </w:rPr>
        <w:t>у</w:t>
      </w:r>
      <w:r>
        <w:rPr>
          <w:spacing w:val="11"/>
          <w:sz w:val="21"/>
        </w:rPr>
        <w:t xml:space="preserve"> </w:t>
      </w:r>
      <w:r>
        <w:rPr>
          <w:sz w:val="21"/>
        </w:rPr>
        <w:t>зелений</w:t>
      </w:r>
      <w:r>
        <w:rPr>
          <w:spacing w:val="10"/>
          <w:sz w:val="21"/>
        </w:rPr>
        <w:t xml:space="preserve"> </w:t>
      </w:r>
      <w:r>
        <w:rPr>
          <w:sz w:val="21"/>
        </w:rPr>
        <w:t>колір</w:t>
      </w:r>
      <w:r>
        <w:rPr>
          <w:spacing w:val="10"/>
          <w:sz w:val="21"/>
        </w:rPr>
        <w:t xml:space="preserve"> </w:t>
      </w:r>
      <w:r>
        <w:rPr>
          <w:sz w:val="21"/>
        </w:rPr>
        <w:t>ρ</w:t>
      </w:r>
      <w:r>
        <w:rPr>
          <w:sz w:val="21"/>
          <w:vertAlign w:val="subscript"/>
        </w:rPr>
        <w:t>стін</w:t>
      </w:r>
      <w:r>
        <w:rPr>
          <w:sz w:val="21"/>
        </w:rPr>
        <w:t>=25…40</w:t>
      </w:r>
      <w:r>
        <w:rPr>
          <w:spacing w:val="11"/>
          <w:sz w:val="21"/>
        </w:rPr>
        <w:t xml:space="preserve"> </w:t>
      </w:r>
      <w:r>
        <w:rPr>
          <w:sz w:val="21"/>
        </w:rPr>
        <w:t>%</w:t>
      </w:r>
      <w:r>
        <w:rPr>
          <w:spacing w:val="11"/>
          <w:sz w:val="21"/>
        </w:rPr>
        <w:t xml:space="preserve"> </w:t>
      </w:r>
      <w:r>
        <w:rPr>
          <w:sz w:val="21"/>
        </w:rPr>
        <w:t>(прийнято</w:t>
      </w:r>
      <w:r>
        <w:rPr>
          <w:spacing w:val="10"/>
          <w:sz w:val="21"/>
        </w:rPr>
        <w:t xml:space="preserve"> </w:t>
      </w:r>
      <w:r>
        <w:rPr>
          <w:sz w:val="21"/>
        </w:rPr>
        <w:t>ρ</w:t>
      </w:r>
      <w:r>
        <w:rPr>
          <w:sz w:val="21"/>
          <w:vertAlign w:val="subscript"/>
        </w:rPr>
        <w:t>стін</w:t>
      </w:r>
      <w:r>
        <w:rPr>
          <w:sz w:val="21"/>
        </w:rPr>
        <w:t>=41</w:t>
      </w:r>
      <w:r>
        <w:rPr>
          <w:spacing w:val="11"/>
          <w:sz w:val="21"/>
        </w:rPr>
        <w:t xml:space="preserve"> </w:t>
      </w:r>
      <w:r>
        <w:rPr>
          <w:sz w:val="21"/>
        </w:rPr>
        <w:t>%);</w:t>
      </w:r>
    </w:p>
    <w:p w14:paraId="7A692CA6" w14:textId="77777777" w:rsidR="008F4647" w:rsidRDefault="00F17486">
      <w:pPr>
        <w:pStyle w:val="Listenabsatz"/>
        <w:numPr>
          <w:ilvl w:val="1"/>
          <w:numId w:val="25"/>
        </w:numPr>
        <w:tabs>
          <w:tab w:val="left" w:pos="1547"/>
          <w:tab w:val="left" w:pos="1548"/>
        </w:tabs>
        <w:spacing w:before="126"/>
        <w:ind w:hanging="361"/>
        <w:rPr>
          <w:sz w:val="21"/>
        </w:rPr>
      </w:pPr>
      <w:r>
        <w:rPr>
          <w:sz w:val="21"/>
        </w:rPr>
        <w:t>для підлоги ρ</w:t>
      </w:r>
      <w:r>
        <w:rPr>
          <w:sz w:val="21"/>
          <w:vertAlign w:val="subscript"/>
        </w:rPr>
        <w:t>підлоги</w:t>
      </w:r>
      <w:r>
        <w:rPr>
          <w:sz w:val="21"/>
        </w:rPr>
        <w:t>=10…40% (для лінолеуму бежевого кольору</w:t>
      </w:r>
      <w:r>
        <w:rPr>
          <w:spacing w:val="20"/>
          <w:sz w:val="21"/>
        </w:rPr>
        <w:t xml:space="preserve"> </w:t>
      </w:r>
      <w:r>
        <w:rPr>
          <w:sz w:val="21"/>
        </w:rPr>
        <w:t>ρ</w:t>
      </w:r>
      <w:r>
        <w:rPr>
          <w:sz w:val="21"/>
          <w:vertAlign w:val="subscript"/>
        </w:rPr>
        <w:t>підлоги</w:t>
      </w:r>
      <w:r>
        <w:rPr>
          <w:sz w:val="21"/>
        </w:rPr>
        <w:t>=38%).</w:t>
      </w:r>
    </w:p>
    <w:p w14:paraId="2FE2C787" w14:textId="77777777" w:rsidR="008F4647" w:rsidRDefault="008F4647">
      <w:pPr>
        <w:pStyle w:val="Textkrper"/>
        <w:spacing w:before="2"/>
        <w:rPr>
          <w:sz w:val="35"/>
        </w:rPr>
      </w:pPr>
    </w:p>
    <w:p w14:paraId="2A0D5D30" w14:textId="77777777" w:rsidR="008F4647" w:rsidRDefault="00F17486">
      <w:pPr>
        <w:pStyle w:val="Listenabsatz"/>
        <w:numPr>
          <w:ilvl w:val="0"/>
          <w:numId w:val="25"/>
        </w:numPr>
        <w:tabs>
          <w:tab w:val="left" w:pos="236"/>
        </w:tabs>
        <w:ind w:left="235"/>
        <w:rPr>
          <w:sz w:val="21"/>
        </w:rPr>
      </w:pPr>
      <w:r>
        <w:rPr>
          <w:sz w:val="21"/>
        </w:rPr>
        <w:t>Площі</w:t>
      </w:r>
      <w:r>
        <w:rPr>
          <w:spacing w:val="12"/>
          <w:sz w:val="21"/>
        </w:rPr>
        <w:t xml:space="preserve"> </w:t>
      </w:r>
      <w:r>
        <w:rPr>
          <w:sz w:val="21"/>
        </w:rPr>
        <w:t>внутрішніх</w:t>
      </w:r>
      <w:r>
        <w:rPr>
          <w:spacing w:val="13"/>
          <w:sz w:val="21"/>
        </w:rPr>
        <w:t xml:space="preserve"> </w:t>
      </w:r>
      <w:r>
        <w:rPr>
          <w:sz w:val="21"/>
        </w:rPr>
        <w:t>поверхонь</w:t>
      </w:r>
      <w:r>
        <w:rPr>
          <w:spacing w:val="13"/>
          <w:sz w:val="21"/>
        </w:rPr>
        <w:t xml:space="preserve"> </w:t>
      </w:r>
      <w:r>
        <w:rPr>
          <w:sz w:val="21"/>
        </w:rPr>
        <w:t>виробничого</w:t>
      </w:r>
      <w:r>
        <w:rPr>
          <w:spacing w:val="13"/>
          <w:sz w:val="21"/>
        </w:rPr>
        <w:t xml:space="preserve"> </w:t>
      </w:r>
      <w:r>
        <w:rPr>
          <w:sz w:val="21"/>
        </w:rPr>
        <w:t>приміщення:</w:t>
      </w:r>
      <w:r>
        <w:rPr>
          <w:spacing w:val="12"/>
          <w:sz w:val="21"/>
        </w:rPr>
        <w:t xml:space="preserve"> </w:t>
      </w:r>
      <w:r>
        <w:rPr>
          <w:sz w:val="21"/>
        </w:rPr>
        <w:t>стелі</w:t>
      </w:r>
      <w:r>
        <w:rPr>
          <w:spacing w:val="12"/>
          <w:sz w:val="21"/>
        </w:rPr>
        <w:t xml:space="preserve"> </w:t>
      </w:r>
      <w:r>
        <w:rPr>
          <w:sz w:val="21"/>
        </w:rPr>
        <w:t>S</w:t>
      </w:r>
      <w:r>
        <w:rPr>
          <w:sz w:val="21"/>
          <w:vertAlign w:val="subscript"/>
        </w:rPr>
        <w:t>стелі</w:t>
      </w:r>
      <w:r>
        <w:rPr>
          <w:sz w:val="21"/>
        </w:rPr>
        <w:t>,</w:t>
      </w:r>
      <w:r>
        <w:rPr>
          <w:spacing w:val="12"/>
          <w:sz w:val="21"/>
        </w:rPr>
        <w:t xml:space="preserve"> </w:t>
      </w:r>
      <w:r>
        <w:rPr>
          <w:sz w:val="21"/>
        </w:rPr>
        <w:t>стін</w:t>
      </w:r>
      <w:r>
        <w:rPr>
          <w:spacing w:val="13"/>
          <w:sz w:val="21"/>
        </w:rPr>
        <w:t xml:space="preserve"> </w:t>
      </w:r>
      <w:r>
        <w:rPr>
          <w:sz w:val="21"/>
        </w:rPr>
        <w:t>S</w:t>
      </w:r>
      <w:r>
        <w:rPr>
          <w:sz w:val="21"/>
          <w:vertAlign w:val="subscript"/>
        </w:rPr>
        <w:t>стін</w:t>
      </w:r>
      <w:r>
        <w:rPr>
          <w:sz w:val="21"/>
        </w:rPr>
        <w:t>,</w:t>
      </w:r>
      <w:r>
        <w:rPr>
          <w:spacing w:val="12"/>
          <w:sz w:val="21"/>
        </w:rPr>
        <w:t xml:space="preserve"> </w:t>
      </w:r>
      <w:r>
        <w:rPr>
          <w:sz w:val="21"/>
        </w:rPr>
        <w:t>підлоги</w:t>
      </w:r>
      <w:r>
        <w:rPr>
          <w:spacing w:val="13"/>
          <w:sz w:val="21"/>
        </w:rPr>
        <w:t xml:space="preserve"> </w:t>
      </w:r>
      <w:r>
        <w:rPr>
          <w:sz w:val="21"/>
        </w:rPr>
        <w:t>S</w:t>
      </w:r>
      <w:r>
        <w:rPr>
          <w:sz w:val="21"/>
          <w:vertAlign w:val="subscript"/>
        </w:rPr>
        <w:t>підлоги</w:t>
      </w:r>
      <w:r>
        <w:rPr>
          <w:sz w:val="21"/>
        </w:rPr>
        <w:t>,</w:t>
      </w:r>
      <w:r>
        <w:rPr>
          <w:spacing w:val="12"/>
          <w:sz w:val="21"/>
        </w:rPr>
        <w:t xml:space="preserve"> </w:t>
      </w:r>
      <w:r>
        <w:rPr>
          <w:sz w:val="21"/>
        </w:rPr>
        <w:t>м</w:t>
      </w:r>
      <w:r>
        <w:rPr>
          <w:sz w:val="21"/>
          <w:vertAlign w:val="superscript"/>
        </w:rPr>
        <w:t>2</w:t>
      </w:r>
      <w:r>
        <w:rPr>
          <w:sz w:val="21"/>
        </w:rPr>
        <w:t>:</w:t>
      </w:r>
    </w:p>
    <w:p w14:paraId="5DBCB76D" w14:textId="77777777" w:rsidR="008F4647" w:rsidRDefault="008F4647">
      <w:pPr>
        <w:pStyle w:val="Textkrper"/>
        <w:spacing w:before="7"/>
        <w:rPr>
          <w:sz w:val="36"/>
        </w:rPr>
      </w:pPr>
    </w:p>
    <w:p w14:paraId="2BD5CB42" w14:textId="77777777" w:rsidR="008F4647" w:rsidRDefault="00F17486">
      <w:pPr>
        <w:pStyle w:val="berschrift2"/>
        <w:ind w:left="902" w:right="1500"/>
        <w:jc w:val="center"/>
      </w:pPr>
      <w:r>
        <w:rPr>
          <w:w w:val="110"/>
        </w:rPr>
        <w:t xml:space="preserve">S </w:t>
      </w:r>
      <w:r>
        <w:rPr>
          <w:w w:val="110"/>
          <w:vertAlign w:val="subscript"/>
        </w:rPr>
        <w:t>стел</w:t>
      </w:r>
      <w:r>
        <w:rPr>
          <w:w w:val="110"/>
        </w:rPr>
        <w:t xml:space="preserve"> </w:t>
      </w:r>
      <w:r>
        <w:rPr>
          <w:w w:val="110"/>
          <w:vertAlign w:val="subscript"/>
        </w:rPr>
        <w:t>і</w:t>
      </w:r>
      <w:r>
        <w:rPr>
          <w:w w:val="110"/>
        </w:rPr>
        <w:t>=a · b=6 · 4=24</w:t>
      </w:r>
    </w:p>
    <w:p w14:paraId="43E363B7" w14:textId="77777777" w:rsidR="008F4647" w:rsidRDefault="008F4647">
      <w:pPr>
        <w:pStyle w:val="Textkrper"/>
        <w:rPr>
          <w:b/>
          <w:sz w:val="24"/>
        </w:rPr>
      </w:pPr>
    </w:p>
    <w:p w14:paraId="05753AED" w14:textId="77777777" w:rsidR="008F4647" w:rsidRDefault="00F17486">
      <w:pPr>
        <w:spacing w:before="140" w:line="657" w:lineRule="auto"/>
        <w:ind w:left="3128" w:right="3726"/>
        <w:jc w:val="center"/>
        <w:rPr>
          <w:b/>
          <w:sz w:val="21"/>
        </w:rPr>
      </w:pPr>
      <w:r>
        <w:rPr>
          <w:b/>
          <w:w w:val="110"/>
          <w:sz w:val="21"/>
        </w:rPr>
        <w:t>S</w:t>
      </w:r>
      <w:r>
        <w:rPr>
          <w:b/>
          <w:w w:val="110"/>
          <w:sz w:val="21"/>
          <w:vertAlign w:val="subscript"/>
        </w:rPr>
        <w:t>стін</w:t>
      </w:r>
      <w:r>
        <w:rPr>
          <w:b/>
          <w:w w:val="110"/>
          <w:sz w:val="21"/>
        </w:rPr>
        <w:t>=2</w:t>
      </w:r>
      <w:r>
        <w:rPr>
          <w:b/>
          <w:spacing w:val="-15"/>
          <w:w w:val="110"/>
          <w:sz w:val="21"/>
        </w:rPr>
        <w:t xml:space="preserve"> </w:t>
      </w:r>
      <w:r>
        <w:rPr>
          <w:b/>
          <w:w w:val="110"/>
          <w:sz w:val="21"/>
        </w:rPr>
        <w:t>·</w:t>
      </w:r>
      <w:r>
        <w:rPr>
          <w:b/>
          <w:spacing w:val="-15"/>
          <w:w w:val="110"/>
          <w:sz w:val="21"/>
        </w:rPr>
        <w:t xml:space="preserve"> </w:t>
      </w:r>
      <w:r>
        <w:rPr>
          <w:b/>
          <w:w w:val="110"/>
          <w:sz w:val="21"/>
        </w:rPr>
        <w:t>(а+b)</w:t>
      </w:r>
      <w:r>
        <w:rPr>
          <w:b/>
          <w:spacing w:val="-15"/>
          <w:w w:val="110"/>
          <w:sz w:val="21"/>
        </w:rPr>
        <w:t xml:space="preserve"> </w:t>
      </w:r>
      <w:r>
        <w:rPr>
          <w:b/>
          <w:w w:val="110"/>
          <w:sz w:val="21"/>
        </w:rPr>
        <w:t>·</w:t>
      </w:r>
      <w:r>
        <w:rPr>
          <w:b/>
          <w:spacing w:val="-15"/>
          <w:w w:val="110"/>
          <w:sz w:val="21"/>
        </w:rPr>
        <w:t xml:space="preserve"> </w:t>
      </w:r>
      <w:r>
        <w:rPr>
          <w:b/>
          <w:w w:val="110"/>
          <w:sz w:val="21"/>
        </w:rPr>
        <w:t>H</w:t>
      </w:r>
      <w:r>
        <w:rPr>
          <w:b/>
          <w:spacing w:val="-14"/>
          <w:w w:val="110"/>
          <w:sz w:val="21"/>
        </w:rPr>
        <w:t xml:space="preserve"> </w:t>
      </w:r>
      <w:r>
        <w:rPr>
          <w:b/>
          <w:w w:val="110"/>
          <w:sz w:val="21"/>
        </w:rPr>
        <w:t>=2</w:t>
      </w:r>
      <w:r>
        <w:rPr>
          <w:b/>
          <w:spacing w:val="-14"/>
          <w:w w:val="110"/>
          <w:sz w:val="21"/>
        </w:rPr>
        <w:t xml:space="preserve"> </w:t>
      </w:r>
      <w:r>
        <w:rPr>
          <w:b/>
          <w:w w:val="110"/>
          <w:sz w:val="21"/>
        </w:rPr>
        <w:t>·</w:t>
      </w:r>
      <w:r>
        <w:rPr>
          <w:b/>
          <w:spacing w:val="-15"/>
          <w:w w:val="110"/>
          <w:sz w:val="21"/>
        </w:rPr>
        <w:t xml:space="preserve"> </w:t>
      </w:r>
      <w:r>
        <w:rPr>
          <w:b/>
          <w:w w:val="110"/>
          <w:sz w:val="21"/>
        </w:rPr>
        <w:t>(6+4)</w:t>
      </w:r>
      <w:r>
        <w:rPr>
          <w:b/>
          <w:spacing w:val="-15"/>
          <w:w w:val="110"/>
          <w:sz w:val="21"/>
        </w:rPr>
        <w:t xml:space="preserve"> </w:t>
      </w:r>
      <w:r>
        <w:rPr>
          <w:b/>
          <w:w w:val="110"/>
          <w:sz w:val="21"/>
        </w:rPr>
        <w:t xml:space="preserve">·3.2=64 </w:t>
      </w:r>
      <w:r>
        <w:rPr>
          <w:b/>
          <w:w w:val="110"/>
          <w:position w:val="3"/>
          <w:sz w:val="21"/>
        </w:rPr>
        <w:t>S</w:t>
      </w:r>
      <w:r>
        <w:rPr>
          <w:b/>
          <w:w w:val="110"/>
          <w:sz w:val="14"/>
        </w:rPr>
        <w:t>підлоги</w:t>
      </w:r>
      <w:r>
        <w:rPr>
          <w:b/>
          <w:w w:val="110"/>
          <w:position w:val="3"/>
          <w:sz w:val="21"/>
        </w:rPr>
        <w:t>=24</w:t>
      </w:r>
    </w:p>
    <w:p w14:paraId="7D624899" w14:textId="77777777" w:rsidR="008F4647" w:rsidRDefault="008F4647">
      <w:pPr>
        <w:spacing w:line="657" w:lineRule="auto"/>
        <w:jc w:val="center"/>
        <w:rPr>
          <w:sz w:val="21"/>
        </w:rPr>
        <w:sectPr w:rsidR="008F4647">
          <w:pgSz w:w="12240" w:h="15840"/>
          <w:pgMar w:top="1360" w:right="700" w:bottom="1280" w:left="1320" w:header="0" w:footer="1012" w:gutter="0"/>
          <w:cols w:space="720"/>
        </w:sectPr>
      </w:pPr>
    </w:p>
    <w:p w14:paraId="3E87FFC1" w14:textId="77777777" w:rsidR="008F4647" w:rsidRDefault="00F17486">
      <w:pPr>
        <w:pStyle w:val="Listenabsatz"/>
        <w:numPr>
          <w:ilvl w:val="0"/>
          <w:numId w:val="25"/>
        </w:numPr>
        <w:tabs>
          <w:tab w:val="left" w:pos="236"/>
        </w:tabs>
        <w:spacing w:before="78"/>
        <w:ind w:left="235"/>
        <w:rPr>
          <w:sz w:val="21"/>
        </w:rPr>
      </w:pPr>
      <w:r>
        <w:rPr>
          <w:sz w:val="21"/>
        </w:rPr>
        <w:lastRenderedPageBreak/>
        <w:t>Середній  коефіцієнт  відбиття  внутрішніх  поверхонь  виробничого  приміщення</w:t>
      </w:r>
      <w:r>
        <w:rPr>
          <w:spacing w:val="1"/>
          <w:sz w:val="21"/>
        </w:rPr>
        <w:t xml:space="preserve"> </w:t>
      </w:r>
      <w:r>
        <w:rPr>
          <w:sz w:val="21"/>
        </w:rPr>
        <w:t>ρ</w:t>
      </w:r>
      <w:r>
        <w:rPr>
          <w:sz w:val="21"/>
          <w:vertAlign w:val="subscript"/>
        </w:rPr>
        <w:t>сер</w:t>
      </w:r>
    </w:p>
    <w:p w14:paraId="026B77CB" w14:textId="77777777" w:rsidR="008F4647" w:rsidRDefault="008F4647">
      <w:pPr>
        <w:pStyle w:val="Textkrper"/>
        <w:rPr>
          <w:sz w:val="24"/>
        </w:rPr>
      </w:pPr>
    </w:p>
    <w:p w14:paraId="6FDF50B4" w14:textId="77777777" w:rsidR="008F4647" w:rsidRDefault="00F17486">
      <w:pPr>
        <w:spacing w:before="139"/>
        <w:ind w:left="902" w:right="1500"/>
        <w:jc w:val="center"/>
        <w:rPr>
          <w:b/>
          <w:sz w:val="21"/>
        </w:rPr>
      </w:pPr>
      <w:r>
        <w:rPr>
          <w:b/>
          <w:w w:val="105"/>
          <w:position w:val="3"/>
          <w:sz w:val="21"/>
        </w:rPr>
        <w:t>ρ</w:t>
      </w:r>
      <w:r>
        <w:rPr>
          <w:b/>
          <w:w w:val="105"/>
          <w:sz w:val="14"/>
        </w:rPr>
        <w:t>сер</w:t>
      </w:r>
      <w:r>
        <w:rPr>
          <w:b/>
          <w:w w:val="105"/>
          <w:position w:val="3"/>
          <w:sz w:val="21"/>
        </w:rPr>
        <w:t>=(ρ</w:t>
      </w:r>
      <w:r>
        <w:rPr>
          <w:b/>
          <w:w w:val="105"/>
          <w:sz w:val="14"/>
        </w:rPr>
        <w:t>стелі</w:t>
      </w:r>
      <w:r>
        <w:rPr>
          <w:b/>
          <w:spacing w:val="-10"/>
          <w:w w:val="105"/>
          <w:sz w:val="14"/>
        </w:rPr>
        <w:t xml:space="preserve"> </w:t>
      </w:r>
      <w:r>
        <w:rPr>
          <w:b/>
          <w:w w:val="105"/>
          <w:position w:val="3"/>
          <w:sz w:val="21"/>
        </w:rPr>
        <w:t>·</w:t>
      </w:r>
      <w:r>
        <w:rPr>
          <w:b/>
          <w:spacing w:val="-11"/>
          <w:w w:val="105"/>
          <w:position w:val="3"/>
          <w:sz w:val="21"/>
        </w:rPr>
        <w:t xml:space="preserve"> </w:t>
      </w:r>
      <w:r>
        <w:rPr>
          <w:b/>
          <w:w w:val="105"/>
          <w:position w:val="3"/>
          <w:sz w:val="21"/>
        </w:rPr>
        <w:t>S</w:t>
      </w:r>
      <w:r>
        <w:rPr>
          <w:b/>
          <w:w w:val="105"/>
          <w:sz w:val="14"/>
        </w:rPr>
        <w:t>стелі</w:t>
      </w:r>
      <w:r>
        <w:rPr>
          <w:b/>
          <w:w w:val="105"/>
          <w:position w:val="3"/>
          <w:sz w:val="21"/>
        </w:rPr>
        <w:t>+ρ</w:t>
      </w:r>
      <w:r>
        <w:rPr>
          <w:b/>
          <w:w w:val="105"/>
          <w:sz w:val="14"/>
        </w:rPr>
        <w:t>стін</w:t>
      </w:r>
      <w:r>
        <w:rPr>
          <w:b/>
          <w:spacing w:val="-9"/>
          <w:w w:val="105"/>
          <w:sz w:val="14"/>
        </w:rPr>
        <w:t xml:space="preserve"> </w:t>
      </w:r>
      <w:r>
        <w:rPr>
          <w:b/>
          <w:w w:val="105"/>
          <w:position w:val="3"/>
          <w:sz w:val="21"/>
        </w:rPr>
        <w:t>·</w:t>
      </w:r>
      <w:r>
        <w:rPr>
          <w:b/>
          <w:spacing w:val="-12"/>
          <w:w w:val="105"/>
          <w:position w:val="3"/>
          <w:sz w:val="21"/>
        </w:rPr>
        <w:t xml:space="preserve"> </w:t>
      </w:r>
      <w:r>
        <w:rPr>
          <w:b/>
          <w:w w:val="105"/>
          <w:position w:val="3"/>
          <w:sz w:val="21"/>
        </w:rPr>
        <w:t>S</w:t>
      </w:r>
      <w:r>
        <w:rPr>
          <w:b/>
          <w:w w:val="105"/>
          <w:sz w:val="14"/>
        </w:rPr>
        <w:t>стін</w:t>
      </w:r>
      <w:r>
        <w:rPr>
          <w:b/>
          <w:w w:val="105"/>
          <w:position w:val="3"/>
          <w:sz w:val="21"/>
        </w:rPr>
        <w:t>+ρ</w:t>
      </w:r>
      <w:r>
        <w:rPr>
          <w:b/>
          <w:w w:val="105"/>
          <w:sz w:val="14"/>
        </w:rPr>
        <w:t>підлоги</w:t>
      </w:r>
      <w:r>
        <w:rPr>
          <w:b/>
          <w:spacing w:val="6"/>
          <w:w w:val="105"/>
          <w:sz w:val="14"/>
        </w:rPr>
        <w:t xml:space="preserve"> </w:t>
      </w:r>
      <w:r>
        <w:rPr>
          <w:b/>
          <w:w w:val="105"/>
          <w:position w:val="3"/>
          <w:sz w:val="21"/>
        </w:rPr>
        <w:t>·</w:t>
      </w:r>
      <w:r>
        <w:rPr>
          <w:b/>
          <w:spacing w:val="-11"/>
          <w:w w:val="105"/>
          <w:position w:val="3"/>
          <w:sz w:val="21"/>
        </w:rPr>
        <w:t xml:space="preserve"> </w:t>
      </w:r>
      <w:r>
        <w:rPr>
          <w:b/>
          <w:w w:val="105"/>
          <w:position w:val="3"/>
          <w:sz w:val="21"/>
        </w:rPr>
        <w:t>S</w:t>
      </w:r>
      <w:r>
        <w:rPr>
          <w:b/>
          <w:w w:val="105"/>
          <w:sz w:val="14"/>
        </w:rPr>
        <w:t>підл</w:t>
      </w:r>
      <w:r>
        <w:rPr>
          <w:b/>
          <w:spacing w:val="-9"/>
          <w:w w:val="105"/>
          <w:sz w:val="14"/>
        </w:rPr>
        <w:t xml:space="preserve"> </w:t>
      </w:r>
      <w:r>
        <w:rPr>
          <w:b/>
          <w:w w:val="105"/>
          <w:sz w:val="14"/>
        </w:rPr>
        <w:t>)</w:t>
      </w:r>
      <w:r>
        <w:rPr>
          <w:b/>
          <w:spacing w:val="-10"/>
          <w:w w:val="105"/>
          <w:sz w:val="14"/>
        </w:rPr>
        <w:t xml:space="preserve"> </w:t>
      </w:r>
      <w:r>
        <w:rPr>
          <w:b/>
          <w:w w:val="105"/>
          <w:position w:val="3"/>
          <w:sz w:val="21"/>
        </w:rPr>
        <w:t>/</w:t>
      </w:r>
      <w:r>
        <w:rPr>
          <w:b/>
          <w:spacing w:val="-11"/>
          <w:w w:val="105"/>
          <w:position w:val="3"/>
          <w:sz w:val="21"/>
        </w:rPr>
        <w:t xml:space="preserve"> </w:t>
      </w:r>
      <w:r>
        <w:rPr>
          <w:b/>
          <w:w w:val="105"/>
          <w:position w:val="3"/>
          <w:sz w:val="21"/>
        </w:rPr>
        <w:t>(S</w:t>
      </w:r>
      <w:r>
        <w:rPr>
          <w:b/>
          <w:w w:val="105"/>
          <w:sz w:val="14"/>
        </w:rPr>
        <w:t>стелі</w:t>
      </w:r>
      <w:r>
        <w:rPr>
          <w:b/>
          <w:w w:val="105"/>
          <w:position w:val="3"/>
          <w:sz w:val="21"/>
        </w:rPr>
        <w:t>+S</w:t>
      </w:r>
      <w:r>
        <w:rPr>
          <w:b/>
          <w:w w:val="105"/>
          <w:sz w:val="14"/>
        </w:rPr>
        <w:t>стін</w:t>
      </w:r>
      <w:r>
        <w:rPr>
          <w:b/>
          <w:w w:val="105"/>
          <w:position w:val="3"/>
          <w:sz w:val="21"/>
        </w:rPr>
        <w:t>+S</w:t>
      </w:r>
      <w:r>
        <w:rPr>
          <w:b/>
          <w:w w:val="105"/>
          <w:sz w:val="14"/>
        </w:rPr>
        <w:t>підл)</w:t>
      </w:r>
      <w:r>
        <w:rPr>
          <w:b/>
          <w:spacing w:val="6"/>
          <w:w w:val="105"/>
          <w:sz w:val="14"/>
        </w:rPr>
        <w:t xml:space="preserve"> </w:t>
      </w:r>
      <w:r>
        <w:rPr>
          <w:b/>
          <w:w w:val="105"/>
          <w:position w:val="3"/>
          <w:sz w:val="21"/>
        </w:rPr>
        <w:t>·</w:t>
      </w:r>
      <w:r>
        <w:rPr>
          <w:b/>
          <w:spacing w:val="-11"/>
          <w:w w:val="105"/>
          <w:position w:val="3"/>
          <w:sz w:val="21"/>
        </w:rPr>
        <w:t xml:space="preserve"> </w:t>
      </w:r>
      <w:r>
        <w:rPr>
          <w:b/>
          <w:w w:val="105"/>
          <w:position w:val="3"/>
          <w:sz w:val="21"/>
        </w:rPr>
        <w:t>100%=</w:t>
      </w:r>
    </w:p>
    <w:p w14:paraId="6527FECE" w14:textId="77777777" w:rsidR="008F4647" w:rsidRDefault="008F4647">
      <w:pPr>
        <w:pStyle w:val="Textkrper"/>
        <w:spacing w:before="4"/>
        <w:rPr>
          <w:b/>
          <w:sz w:val="35"/>
        </w:rPr>
      </w:pPr>
    </w:p>
    <w:p w14:paraId="4A670784" w14:textId="77777777" w:rsidR="008F4647" w:rsidRDefault="00F17486">
      <w:pPr>
        <w:pStyle w:val="berschrift2"/>
        <w:ind w:left="902" w:right="1500"/>
        <w:jc w:val="center"/>
      </w:pPr>
      <w:r>
        <w:rPr>
          <w:w w:val="115"/>
        </w:rPr>
        <w:t>=(85 · 24)+(41 · 64)+(38 · 24) / (24+64+24) · 100%=0,49</w:t>
      </w:r>
    </w:p>
    <w:p w14:paraId="6D983542" w14:textId="77777777" w:rsidR="008F4647" w:rsidRDefault="008F4647">
      <w:pPr>
        <w:pStyle w:val="Textkrper"/>
        <w:rPr>
          <w:b/>
          <w:sz w:val="24"/>
        </w:rPr>
      </w:pPr>
    </w:p>
    <w:p w14:paraId="03400ACF" w14:textId="77777777" w:rsidR="008F4647" w:rsidRDefault="00F17486">
      <w:pPr>
        <w:pStyle w:val="Textkrper"/>
        <w:spacing w:before="141"/>
        <w:ind w:left="107"/>
      </w:pPr>
      <w:r>
        <w:rPr>
          <w:w w:val="105"/>
        </w:rPr>
        <w:t>-Співвідношення, що визначають геометрію виробничого приміщення: а/b, b/h, l/b.</w:t>
      </w:r>
    </w:p>
    <w:p w14:paraId="4AEB54FB" w14:textId="77777777" w:rsidR="008F4647" w:rsidRDefault="008F4647">
      <w:pPr>
        <w:pStyle w:val="Textkrper"/>
        <w:rPr>
          <w:sz w:val="24"/>
        </w:rPr>
      </w:pPr>
    </w:p>
    <w:p w14:paraId="4127FA5A" w14:textId="77777777" w:rsidR="008F4647" w:rsidRDefault="00F17486">
      <w:pPr>
        <w:pStyle w:val="berschrift2"/>
        <w:spacing w:before="140"/>
        <w:ind w:left="902" w:right="1498"/>
        <w:jc w:val="center"/>
      </w:pPr>
      <w:r>
        <w:rPr>
          <w:w w:val="105"/>
        </w:rPr>
        <w:t>а/b=1.75; b/h=2; l/b=0,5;</w:t>
      </w:r>
    </w:p>
    <w:p w14:paraId="35BC1F05" w14:textId="77777777" w:rsidR="008F4647" w:rsidRDefault="008F4647">
      <w:pPr>
        <w:pStyle w:val="Textkrper"/>
        <w:rPr>
          <w:b/>
          <w:sz w:val="24"/>
        </w:rPr>
      </w:pPr>
    </w:p>
    <w:p w14:paraId="0CFED1DF" w14:textId="77777777" w:rsidR="008F4647" w:rsidRDefault="00F17486">
      <w:pPr>
        <w:pStyle w:val="Listenabsatz"/>
        <w:numPr>
          <w:ilvl w:val="0"/>
          <w:numId w:val="25"/>
        </w:numPr>
        <w:tabs>
          <w:tab w:val="left" w:pos="236"/>
        </w:tabs>
        <w:spacing w:before="145" w:line="376" w:lineRule="auto"/>
        <w:ind w:right="745" w:firstLine="0"/>
        <w:rPr>
          <w:sz w:val="21"/>
        </w:rPr>
      </w:pPr>
      <w:r>
        <w:rPr>
          <w:w w:val="105"/>
          <w:sz w:val="21"/>
        </w:rPr>
        <w:t>Коефіцієнт, що враховує підсилення коефіцієнта природного освітлення у виробничому приміщенні</w:t>
      </w:r>
      <w:r>
        <w:rPr>
          <w:spacing w:val="-7"/>
          <w:w w:val="105"/>
          <w:sz w:val="21"/>
        </w:rPr>
        <w:t xml:space="preserve"> </w:t>
      </w:r>
      <w:r>
        <w:rPr>
          <w:w w:val="105"/>
          <w:sz w:val="21"/>
        </w:rPr>
        <w:t>завдяки</w:t>
      </w:r>
      <w:r>
        <w:rPr>
          <w:spacing w:val="-6"/>
          <w:w w:val="105"/>
          <w:sz w:val="21"/>
        </w:rPr>
        <w:t xml:space="preserve"> </w:t>
      </w:r>
      <w:r>
        <w:rPr>
          <w:w w:val="105"/>
          <w:sz w:val="21"/>
        </w:rPr>
        <w:t>світлу,</w:t>
      </w:r>
      <w:r>
        <w:rPr>
          <w:spacing w:val="-7"/>
          <w:w w:val="105"/>
          <w:sz w:val="21"/>
        </w:rPr>
        <w:t xml:space="preserve"> </w:t>
      </w:r>
      <w:r>
        <w:rPr>
          <w:w w:val="105"/>
          <w:sz w:val="21"/>
        </w:rPr>
        <w:t>що</w:t>
      </w:r>
      <w:r>
        <w:rPr>
          <w:spacing w:val="-6"/>
          <w:w w:val="105"/>
          <w:sz w:val="21"/>
        </w:rPr>
        <w:t xml:space="preserve"> </w:t>
      </w:r>
      <w:r>
        <w:rPr>
          <w:w w:val="105"/>
          <w:sz w:val="21"/>
        </w:rPr>
        <w:t>відбивається</w:t>
      </w:r>
      <w:r>
        <w:rPr>
          <w:spacing w:val="-6"/>
          <w:w w:val="105"/>
          <w:sz w:val="21"/>
        </w:rPr>
        <w:t xml:space="preserve"> </w:t>
      </w:r>
      <w:r>
        <w:rPr>
          <w:w w:val="105"/>
          <w:sz w:val="21"/>
        </w:rPr>
        <w:t>від</w:t>
      </w:r>
      <w:r>
        <w:rPr>
          <w:spacing w:val="-6"/>
          <w:w w:val="105"/>
          <w:sz w:val="21"/>
        </w:rPr>
        <w:t xml:space="preserve"> </w:t>
      </w:r>
      <w:r>
        <w:rPr>
          <w:w w:val="105"/>
          <w:sz w:val="21"/>
        </w:rPr>
        <w:t>внутрішніх</w:t>
      </w:r>
      <w:r>
        <w:rPr>
          <w:spacing w:val="-6"/>
          <w:w w:val="105"/>
          <w:sz w:val="21"/>
        </w:rPr>
        <w:t xml:space="preserve"> </w:t>
      </w:r>
      <w:r>
        <w:rPr>
          <w:w w:val="105"/>
          <w:sz w:val="21"/>
        </w:rPr>
        <w:t>поверхонь</w:t>
      </w:r>
      <w:r>
        <w:rPr>
          <w:spacing w:val="-6"/>
          <w:w w:val="105"/>
          <w:sz w:val="21"/>
        </w:rPr>
        <w:t xml:space="preserve"> </w:t>
      </w:r>
      <w:r>
        <w:rPr>
          <w:w w:val="105"/>
          <w:sz w:val="21"/>
        </w:rPr>
        <w:t>виробничого</w:t>
      </w:r>
      <w:r>
        <w:rPr>
          <w:spacing w:val="-6"/>
          <w:w w:val="105"/>
          <w:sz w:val="21"/>
        </w:rPr>
        <w:t xml:space="preserve"> </w:t>
      </w:r>
      <w:r>
        <w:rPr>
          <w:w w:val="105"/>
          <w:sz w:val="21"/>
        </w:rPr>
        <w:t>приміщення</w:t>
      </w:r>
      <w:r>
        <w:rPr>
          <w:spacing w:val="-6"/>
          <w:w w:val="105"/>
          <w:sz w:val="21"/>
        </w:rPr>
        <w:t xml:space="preserve"> </w:t>
      </w:r>
      <w:r>
        <w:rPr>
          <w:w w:val="105"/>
          <w:sz w:val="21"/>
        </w:rPr>
        <w:t>r</w:t>
      </w:r>
      <w:r>
        <w:rPr>
          <w:w w:val="105"/>
          <w:sz w:val="21"/>
          <w:vertAlign w:val="subscript"/>
        </w:rPr>
        <w:t>1</w:t>
      </w:r>
      <w:r>
        <w:rPr>
          <w:w w:val="105"/>
          <w:sz w:val="21"/>
        </w:rPr>
        <w:t>.</w:t>
      </w:r>
    </w:p>
    <w:p w14:paraId="26C5FD54" w14:textId="77777777" w:rsidR="008F4647" w:rsidRDefault="008F4647">
      <w:pPr>
        <w:pStyle w:val="Textkrper"/>
        <w:spacing w:before="2"/>
        <w:rPr>
          <w:sz w:val="24"/>
        </w:rPr>
      </w:pPr>
    </w:p>
    <w:p w14:paraId="14944487" w14:textId="77777777" w:rsidR="008F4647" w:rsidRDefault="00F17486">
      <w:pPr>
        <w:pStyle w:val="Textkrper"/>
        <w:ind w:left="107"/>
      </w:pPr>
      <w:r>
        <w:t>Згідно з даними r</w:t>
      </w:r>
      <w:r>
        <w:rPr>
          <w:vertAlign w:val="subscript"/>
        </w:rPr>
        <w:t>1</w:t>
      </w:r>
      <w:r>
        <w:t>=F(ρ</w:t>
      </w:r>
      <w:r>
        <w:rPr>
          <w:vertAlign w:val="subscript"/>
        </w:rPr>
        <w:t>сер,</w:t>
      </w:r>
      <w:r>
        <w:t xml:space="preserve"> a/b, b/h, l/b). При ρ</w:t>
      </w:r>
      <w:r>
        <w:rPr>
          <w:vertAlign w:val="subscript"/>
        </w:rPr>
        <w:t>сер</w:t>
      </w:r>
      <w:r>
        <w:t>=0,49; а/b=1,5; b/h=2;</w:t>
      </w:r>
      <w:r>
        <w:rPr>
          <w:spacing w:val="52"/>
        </w:rPr>
        <w:t xml:space="preserve"> </w:t>
      </w:r>
      <w:r>
        <w:t>l/b=0,5.</w:t>
      </w:r>
    </w:p>
    <w:p w14:paraId="1715ADB0" w14:textId="77777777" w:rsidR="008F4647" w:rsidRDefault="008F4647">
      <w:pPr>
        <w:pStyle w:val="Textkrper"/>
        <w:rPr>
          <w:sz w:val="24"/>
        </w:rPr>
      </w:pPr>
    </w:p>
    <w:p w14:paraId="35B4E6B8" w14:textId="77777777" w:rsidR="008F4647" w:rsidRDefault="008F4647">
      <w:pPr>
        <w:pStyle w:val="Textkrper"/>
        <w:rPr>
          <w:sz w:val="24"/>
        </w:rPr>
      </w:pPr>
    </w:p>
    <w:p w14:paraId="7803FA01" w14:textId="77777777" w:rsidR="008F4647" w:rsidRDefault="008F4647">
      <w:pPr>
        <w:pStyle w:val="Textkrper"/>
        <w:rPr>
          <w:sz w:val="24"/>
        </w:rPr>
      </w:pPr>
    </w:p>
    <w:p w14:paraId="4B9AFE69" w14:textId="77777777" w:rsidR="008F4647" w:rsidRDefault="008F4647">
      <w:pPr>
        <w:pStyle w:val="Textkrper"/>
        <w:spacing w:before="9"/>
      </w:pPr>
    </w:p>
    <w:p w14:paraId="141EDA57" w14:textId="77777777" w:rsidR="008F4647" w:rsidRDefault="00F17486">
      <w:pPr>
        <w:pStyle w:val="Listenabsatz"/>
        <w:numPr>
          <w:ilvl w:val="0"/>
          <w:numId w:val="25"/>
        </w:numPr>
        <w:tabs>
          <w:tab w:val="left" w:pos="236"/>
        </w:tabs>
        <w:spacing w:line="376" w:lineRule="auto"/>
        <w:ind w:right="916" w:firstLine="0"/>
        <w:rPr>
          <w:sz w:val="21"/>
        </w:rPr>
      </w:pPr>
      <w:r>
        <w:rPr>
          <w:w w:val="105"/>
          <w:sz w:val="21"/>
        </w:rPr>
        <w:t>Відношення</w:t>
      </w:r>
      <w:r>
        <w:rPr>
          <w:spacing w:val="-4"/>
          <w:w w:val="105"/>
          <w:sz w:val="21"/>
        </w:rPr>
        <w:t xml:space="preserve"> </w:t>
      </w:r>
      <w:r>
        <w:rPr>
          <w:w w:val="105"/>
          <w:sz w:val="21"/>
        </w:rPr>
        <w:t>відстані</w:t>
      </w:r>
      <w:r>
        <w:rPr>
          <w:spacing w:val="-5"/>
          <w:w w:val="105"/>
          <w:sz w:val="21"/>
        </w:rPr>
        <w:t xml:space="preserve"> </w:t>
      </w:r>
      <w:r>
        <w:rPr>
          <w:w w:val="105"/>
          <w:sz w:val="21"/>
        </w:rPr>
        <w:t>до</w:t>
      </w:r>
      <w:r>
        <w:rPr>
          <w:spacing w:val="-4"/>
          <w:w w:val="105"/>
          <w:sz w:val="21"/>
        </w:rPr>
        <w:t xml:space="preserve"> </w:t>
      </w:r>
      <w:r>
        <w:rPr>
          <w:w w:val="105"/>
          <w:sz w:val="21"/>
        </w:rPr>
        <w:t>протилежної</w:t>
      </w:r>
      <w:r>
        <w:rPr>
          <w:spacing w:val="-5"/>
          <w:w w:val="105"/>
          <w:sz w:val="21"/>
        </w:rPr>
        <w:t xml:space="preserve"> </w:t>
      </w:r>
      <w:r>
        <w:rPr>
          <w:w w:val="105"/>
          <w:sz w:val="21"/>
        </w:rPr>
        <w:t>будівлі</w:t>
      </w:r>
      <w:r>
        <w:rPr>
          <w:spacing w:val="-4"/>
          <w:w w:val="105"/>
          <w:sz w:val="21"/>
        </w:rPr>
        <w:t xml:space="preserve"> </w:t>
      </w:r>
      <w:r>
        <w:rPr>
          <w:w w:val="105"/>
          <w:sz w:val="21"/>
        </w:rPr>
        <w:t>D</w:t>
      </w:r>
      <w:r>
        <w:rPr>
          <w:spacing w:val="-3"/>
          <w:w w:val="105"/>
          <w:sz w:val="21"/>
        </w:rPr>
        <w:t xml:space="preserve"> </w:t>
      </w:r>
      <w:r>
        <w:rPr>
          <w:w w:val="105"/>
          <w:sz w:val="21"/>
        </w:rPr>
        <w:t>до</w:t>
      </w:r>
      <w:r>
        <w:rPr>
          <w:spacing w:val="-4"/>
          <w:w w:val="105"/>
          <w:sz w:val="21"/>
        </w:rPr>
        <w:t xml:space="preserve"> </w:t>
      </w:r>
      <w:r>
        <w:rPr>
          <w:w w:val="105"/>
          <w:sz w:val="21"/>
        </w:rPr>
        <w:t>висоти</w:t>
      </w:r>
      <w:r>
        <w:rPr>
          <w:spacing w:val="-4"/>
          <w:w w:val="105"/>
          <w:sz w:val="21"/>
        </w:rPr>
        <w:t xml:space="preserve"> </w:t>
      </w:r>
      <w:r>
        <w:rPr>
          <w:w w:val="105"/>
          <w:sz w:val="21"/>
        </w:rPr>
        <w:t>карнизу</w:t>
      </w:r>
      <w:r>
        <w:rPr>
          <w:spacing w:val="-4"/>
          <w:w w:val="105"/>
          <w:sz w:val="21"/>
        </w:rPr>
        <w:t xml:space="preserve"> </w:t>
      </w:r>
      <w:r>
        <w:rPr>
          <w:w w:val="105"/>
          <w:sz w:val="21"/>
        </w:rPr>
        <w:t>протилежної</w:t>
      </w:r>
      <w:r>
        <w:rPr>
          <w:spacing w:val="-5"/>
          <w:w w:val="105"/>
          <w:sz w:val="21"/>
        </w:rPr>
        <w:t xml:space="preserve"> </w:t>
      </w:r>
      <w:r>
        <w:rPr>
          <w:w w:val="105"/>
          <w:sz w:val="21"/>
        </w:rPr>
        <w:t>будівлі</w:t>
      </w:r>
      <w:r>
        <w:rPr>
          <w:spacing w:val="-5"/>
          <w:w w:val="105"/>
          <w:sz w:val="21"/>
        </w:rPr>
        <w:t xml:space="preserve"> </w:t>
      </w:r>
      <w:r>
        <w:rPr>
          <w:w w:val="105"/>
          <w:sz w:val="21"/>
        </w:rPr>
        <w:t>відносно підвіконня H' D/</w:t>
      </w:r>
      <w:r>
        <w:rPr>
          <w:spacing w:val="1"/>
          <w:w w:val="105"/>
          <w:sz w:val="21"/>
        </w:rPr>
        <w:t xml:space="preserve"> </w:t>
      </w:r>
      <w:r>
        <w:rPr>
          <w:w w:val="105"/>
          <w:sz w:val="21"/>
        </w:rPr>
        <w:t>H'</w:t>
      </w:r>
    </w:p>
    <w:p w14:paraId="7EAAE70F" w14:textId="77777777" w:rsidR="008F4647" w:rsidRDefault="008F4647">
      <w:pPr>
        <w:pStyle w:val="Textkrper"/>
        <w:spacing w:before="3"/>
        <w:rPr>
          <w:sz w:val="24"/>
        </w:rPr>
      </w:pPr>
    </w:p>
    <w:p w14:paraId="7D6F3823" w14:textId="77777777" w:rsidR="008F4647" w:rsidRDefault="00F17486">
      <w:pPr>
        <w:pStyle w:val="berschrift2"/>
        <w:ind w:left="902" w:right="1500"/>
        <w:jc w:val="center"/>
      </w:pPr>
      <w:r>
        <w:rPr>
          <w:w w:val="105"/>
        </w:rPr>
        <w:t>D/H'=20/7=2.8</w:t>
      </w:r>
    </w:p>
    <w:p w14:paraId="2EC98323" w14:textId="77777777" w:rsidR="008F4647" w:rsidRDefault="008F4647">
      <w:pPr>
        <w:pStyle w:val="Textkrper"/>
        <w:rPr>
          <w:b/>
          <w:sz w:val="24"/>
        </w:rPr>
      </w:pPr>
    </w:p>
    <w:p w14:paraId="03B8A944" w14:textId="77777777" w:rsidR="008F4647" w:rsidRDefault="00F17486">
      <w:pPr>
        <w:pStyle w:val="Listenabsatz"/>
        <w:numPr>
          <w:ilvl w:val="0"/>
          <w:numId w:val="25"/>
        </w:numPr>
        <w:tabs>
          <w:tab w:val="left" w:pos="236"/>
        </w:tabs>
        <w:spacing w:before="145" w:line="376" w:lineRule="auto"/>
        <w:ind w:right="946" w:firstLine="0"/>
        <w:rPr>
          <w:sz w:val="14"/>
        </w:rPr>
      </w:pPr>
      <w:r>
        <w:rPr>
          <w:w w:val="105"/>
          <w:sz w:val="21"/>
        </w:rPr>
        <w:t>Коефіцієнт,</w:t>
      </w:r>
      <w:r>
        <w:rPr>
          <w:spacing w:val="-6"/>
          <w:w w:val="105"/>
          <w:sz w:val="21"/>
        </w:rPr>
        <w:t xml:space="preserve"> </w:t>
      </w:r>
      <w:r>
        <w:rPr>
          <w:w w:val="105"/>
          <w:sz w:val="21"/>
        </w:rPr>
        <w:t>що</w:t>
      </w:r>
      <w:r>
        <w:rPr>
          <w:spacing w:val="-4"/>
          <w:w w:val="105"/>
          <w:sz w:val="21"/>
        </w:rPr>
        <w:t xml:space="preserve"> </w:t>
      </w:r>
      <w:r>
        <w:rPr>
          <w:w w:val="105"/>
          <w:sz w:val="21"/>
        </w:rPr>
        <w:t>враховує</w:t>
      </w:r>
      <w:r>
        <w:rPr>
          <w:spacing w:val="-4"/>
          <w:w w:val="105"/>
          <w:sz w:val="21"/>
        </w:rPr>
        <w:t xml:space="preserve"> </w:t>
      </w:r>
      <w:r>
        <w:rPr>
          <w:w w:val="105"/>
          <w:sz w:val="21"/>
        </w:rPr>
        <w:t>вплив</w:t>
      </w:r>
      <w:r>
        <w:rPr>
          <w:spacing w:val="-4"/>
          <w:w w:val="105"/>
          <w:sz w:val="21"/>
        </w:rPr>
        <w:t xml:space="preserve"> </w:t>
      </w:r>
      <w:r>
        <w:rPr>
          <w:w w:val="105"/>
          <w:sz w:val="21"/>
        </w:rPr>
        <w:t>протилежної</w:t>
      </w:r>
      <w:r>
        <w:rPr>
          <w:spacing w:val="-5"/>
          <w:w w:val="105"/>
          <w:sz w:val="21"/>
        </w:rPr>
        <w:t xml:space="preserve"> </w:t>
      </w:r>
      <w:r>
        <w:rPr>
          <w:w w:val="105"/>
          <w:sz w:val="21"/>
        </w:rPr>
        <w:t>будівлі</w:t>
      </w:r>
      <w:r>
        <w:rPr>
          <w:spacing w:val="-5"/>
          <w:w w:val="105"/>
          <w:sz w:val="21"/>
        </w:rPr>
        <w:t xml:space="preserve"> </w:t>
      </w:r>
      <w:r>
        <w:rPr>
          <w:w w:val="105"/>
          <w:sz w:val="21"/>
        </w:rPr>
        <w:t>на</w:t>
      </w:r>
      <w:r>
        <w:rPr>
          <w:spacing w:val="-4"/>
          <w:w w:val="105"/>
          <w:sz w:val="21"/>
        </w:rPr>
        <w:t xml:space="preserve"> </w:t>
      </w:r>
      <w:r>
        <w:rPr>
          <w:w w:val="105"/>
          <w:sz w:val="21"/>
        </w:rPr>
        <w:t>освітленість</w:t>
      </w:r>
      <w:r>
        <w:rPr>
          <w:spacing w:val="-4"/>
          <w:w w:val="105"/>
          <w:sz w:val="21"/>
        </w:rPr>
        <w:t xml:space="preserve"> </w:t>
      </w:r>
      <w:r>
        <w:rPr>
          <w:w w:val="105"/>
          <w:sz w:val="21"/>
        </w:rPr>
        <w:t>у</w:t>
      </w:r>
      <w:r>
        <w:rPr>
          <w:spacing w:val="-4"/>
          <w:w w:val="105"/>
          <w:sz w:val="21"/>
        </w:rPr>
        <w:t xml:space="preserve"> </w:t>
      </w:r>
      <w:r>
        <w:rPr>
          <w:w w:val="105"/>
          <w:sz w:val="21"/>
        </w:rPr>
        <w:t>виробничому</w:t>
      </w:r>
      <w:r>
        <w:rPr>
          <w:spacing w:val="-4"/>
          <w:w w:val="105"/>
          <w:sz w:val="21"/>
        </w:rPr>
        <w:t xml:space="preserve"> </w:t>
      </w:r>
      <w:r>
        <w:rPr>
          <w:w w:val="105"/>
          <w:sz w:val="21"/>
        </w:rPr>
        <w:t>приміщенні</w:t>
      </w:r>
      <w:r>
        <w:rPr>
          <w:w w:val="105"/>
          <w:position w:val="3"/>
          <w:sz w:val="21"/>
        </w:rPr>
        <w:t xml:space="preserve"> К</w:t>
      </w:r>
      <w:r>
        <w:rPr>
          <w:w w:val="105"/>
          <w:sz w:val="14"/>
        </w:rPr>
        <w:t>буд.</w:t>
      </w:r>
    </w:p>
    <w:p w14:paraId="5E42371F" w14:textId="77777777" w:rsidR="008F4647" w:rsidRDefault="008F4647">
      <w:pPr>
        <w:pStyle w:val="Textkrper"/>
        <w:spacing w:before="10"/>
        <w:rPr>
          <w:sz w:val="22"/>
        </w:rPr>
      </w:pPr>
    </w:p>
    <w:p w14:paraId="2D497A8D" w14:textId="77777777" w:rsidR="008F4647" w:rsidRDefault="00F17486">
      <w:pPr>
        <w:pStyle w:val="Textkrper"/>
        <w:spacing w:before="1"/>
        <w:ind w:left="107"/>
      </w:pPr>
      <w:r>
        <w:rPr>
          <w:w w:val="105"/>
        </w:rPr>
        <w:t>Враховуючи дані. При D/H'=2.8</w:t>
      </w:r>
    </w:p>
    <w:p w14:paraId="76EF4857" w14:textId="77777777" w:rsidR="008F4647" w:rsidRDefault="008F4647">
      <w:pPr>
        <w:pStyle w:val="Textkrper"/>
        <w:rPr>
          <w:sz w:val="24"/>
        </w:rPr>
      </w:pPr>
    </w:p>
    <w:p w14:paraId="54B718A2" w14:textId="77777777" w:rsidR="008F4647" w:rsidRDefault="00F17486">
      <w:pPr>
        <w:pStyle w:val="berschrift2"/>
        <w:spacing w:before="145"/>
        <w:ind w:left="902" w:right="1500"/>
        <w:jc w:val="center"/>
      </w:pPr>
      <w:r>
        <w:t>К</w:t>
      </w:r>
      <w:r>
        <w:rPr>
          <w:vertAlign w:val="subscript"/>
        </w:rPr>
        <w:t>буд</w:t>
      </w:r>
      <w:r>
        <w:t xml:space="preserve"> =1.03</w:t>
      </w:r>
    </w:p>
    <w:p w14:paraId="0F38CF67" w14:textId="77777777" w:rsidR="008F4647" w:rsidRDefault="008F4647">
      <w:pPr>
        <w:pStyle w:val="Textkrper"/>
        <w:rPr>
          <w:b/>
          <w:sz w:val="24"/>
        </w:rPr>
      </w:pPr>
    </w:p>
    <w:p w14:paraId="11796003" w14:textId="77777777" w:rsidR="008F4647" w:rsidRDefault="008F4647">
      <w:pPr>
        <w:pStyle w:val="Textkrper"/>
        <w:rPr>
          <w:b/>
          <w:sz w:val="24"/>
        </w:rPr>
      </w:pPr>
    </w:p>
    <w:p w14:paraId="78651267" w14:textId="77777777" w:rsidR="008F4647" w:rsidRDefault="008F4647">
      <w:pPr>
        <w:pStyle w:val="Textkrper"/>
        <w:rPr>
          <w:b/>
          <w:sz w:val="24"/>
        </w:rPr>
      </w:pPr>
    </w:p>
    <w:p w14:paraId="587FE5EA" w14:textId="77777777" w:rsidR="008F4647" w:rsidRDefault="008F4647">
      <w:pPr>
        <w:pStyle w:val="Textkrper"/>
        <w:spacing w:before="4"/>
        <w:rPr>
          <w:b/>
        </w:rPr>
      </w:pPr>
    </w:p>
    <w:p w14:paraId="3DA41C72" w14:textId="77777777" w:rsidR="008F4647" w:rsidRDefault="00F17486">
      <w:pPr>
        <w:pStyle w:val="Listenabsatz"/>
        <w:numPr>
          <w:ilvl w:val="0"/>
          <w:numId w:val="25"/>
        </w:numPr>
        <w:tabs>
          <w:tab w:val="left" w:pos="236"/>
        </w:tabs>
        <w:spacing w:line="381" w:lineRule="auto"/>
        <w:ind w:right="2061" w:firstLine="0"/>
        <w:rPr>
          <w:sz w:val="21"/>
        </w:rPr>
      </w:pPr>
      <w:r>
        <w:rPr>
          <w:sz w:val="21"/>
        </w:rPr>
        <w:t>Площа вікон, що необхідна для забезпечення нормованого природного освітлення у розрахунковому виробничому приміщенні: S</w:t>
      </w:r>
      <w:r>
        <w:rPr>
          <w:sz w:val="21"/>
          <w:vertAlign w:val="subscript"/>
        </w:rPr>
        <w:t>в</w:t>
      </w:r>
      <w:r>
        <w:rPr>
          <w:sz w:val="21"/>
        </w:rPr>
        <w:t>,</w:t>
      </w:r>
      <w:r>
        <w:rPr>
          <w:spacing w:val="24"/>
          <w:sz w:val="21"/>
        </w:rPr>
        <w:t xml:space="preserve"> </w:t>
      </w:r>
      <w:r>
        <w:rPr>
          <w:sz w:val="21"/>
        </w:rPr>
        <w:t>м</w:t>
      </w:r>
      <w:r>
        <w:rPr>
          <w:sz w:val="21"/>
          <w:vertAlign w:val="superscript"/>
        </w:rPr>
        <w:t>2.</w:t>
      </w:r>
    </w:p>
    <w:p w14:paraId="5BE42478" w14:textId="77777777" w:rsidR="008F4647" w:rsidRDefault="008F4647">
      <w:pPr>
        <w:pStyle w:val="Textkrper"/>
        <w:spacing w:before="9"/>
        <w:rPr>
          <w:sz w:val="23"/>
        </w:rPr>
      </w:pPr>
    </w:p>
    <w:p w14:paraId="5A57EE60" w14:textId="77777777" w:rsidR="008F4647" w:rsidRDefault="00F17486">
      <w:pPr>
        <w:pStyle w:val="berschrift2"/>
        <w:ind w:left="902" w:right="1498"/>
        <w:jc w:val="center"/>
      </w:pPr>
      <w:r>
        <w:rPr>
          <w:w w:val="110"/>
        </w:rPr>
        <w:t>S</w:t>
      </w:r>
      <w:r>
        <w:rPr>
          <w:w w:val="110"/>
          <w:vertAlign w:val="subscript"/>
        </w:rPr>
        <w:t>в</w:t>
      </w:r>
      <w:r>
        <w:rPr>
          <w:w w:val="110"/>
        </w:rPr>
        <w:t>=(е</w:t>
      </w:r>
      <w:r>
        <w:rPr>
          <w:w w:val="110"/>
          <w:vertAlign w:val="subscript"/>
        </w:rPr>
        <w:t>н</w:t>
      </w:r>
      <w:r>
        <w:rPr>
          <w:w w:val="110"/>
        </w:rPr>
        <w:t xml:space="preserve"> · К</w:t>
      </w:r>
      <w:r>
        <w:rPr>
          <w:w w:val="110"/>
          <w:vertAlign w:val="subscript"/>
        </w:rPr>
        <w:t>з</w:t>
      </w:r>
      <w:r>
        <w:rPr>
          <w:w w:val="110"/>
        </w:rPr>
        <w:t xml:space="preserve"> · ή</w:t>
      </w:r>
      <w:r>
        <w:rPr>
          <w:w w:val="110"/>
          <w:vertAlign w:val="subscript"/>
        </w:rPr>
        <w:t>в</w:t>
      </w:r>
      <w:r>
        <w:rPr>
          <w:w w:val="110"/>
        </w:rPr>
        <w:t xml:space="preserve"> · S</w:t>
      </w:r>
      <w:r>
        <w:rPr>
          <w:w w:val="110"/>
          <w:vertAlign w:val="subscript"/>
        </w:rPr>
        <w:t>підлоги</w:t>
      </w:r>
      <w:r>
        <w:rPr>
          <w:w w:val="110"/>
        </w:rPr>
        <w:t xml:space="preserve"> ·К</w:t>
      </w:r>
      <w:r>
        <w:rPr>
          <w:w w:val="110"/>
          <w:vertAlign w:val="subscript"/>
        </w:rPr>
        <w:t>буд</w:t>
      </w:r>
      <w:r>
        <w:rPr>
          <w:w w:val="110"/>
        </w:rPr>
        <w:t>) / τ</w:t>
      </w:r>
      <w:r>
        <w:rPr>
          <w:w w:val="110"/>
          <w:vertAlign w:val="subscript"/>
        </w:rPr>
        <w:t>з</w:t>
      </w:r>
      <w:r>
        <w:rPr>
          <w:w w:val="110"/>
        </w:rPr>
        <w:t xml:space="preserve"> ·r</w:t>
      </w:r>
      <w:r>
        <w:rPr>
          <w:w w:val="110"/>
          <w:vertAlign w:val="subscript"/>
        </w:rPr>
        <w:t>1</w:t>
      </w:r>
      <w:r>
        <w:rPr>
          <w:w w:val="110"/>
        </w:rPr>
        <w:t xml:space="preserve"> ·100=(0,95*1,35*10,5*24*1,03)/1*0,8=4,24</w:t>
      </w:r>
    </w:p>
    <w:p w14:paraId="7A60D075" w14:textId="77777777" w:rsidR="008F4647" w:rsidRDefault="008F4647">
      <w:pPr>
        <w:pStyle w:val="Textkrper"/>
        <w:rPr>
          <w:b/>
          <w:sz w:val="24"/>
        </w:rPr>
      </w:pPr>
    </w:p>
    <w:p w14:paraId="6F2A14CF" w14:textId="77777777" w:rsidR="008F4647" w:rsidRDefault="00F17486">
      <w:pPr>
        <w:pStyle w:val="Textkrper"/>
        <w:spacing w:before="140" w:line="381" w:lineRule="auto"/>
        <w:ind w:left="107" w:right="734"/>
      </w:pPr>
      <w:r>
        <w:rPr>
          <w:w w:val="105"/>
        </w:rPr>
        <w:t>У виробничому приміщенні вмонтовано два вікна розмірами с х d=1.5 x 1.5 м. Їх загальна плоша складає 4,5 м</w:t>
      </w:r>
      <w:r>
        <w:rPr>
          <w:w w:val="105"/>
          <w:vertAlign w:val="superscript"/>
        </w:rPr>
        <w:t>2.</w:t>
      </w:r>
    </w:p>
    <w:p w14:paraId="3C6D303A" w14:textId="77777777" w:rsidR="008F4647" w:rsidRDefault="008F4647">
      <w:pPr>
        <w:spacing w:line="381" w:lineRule="auto"/>
        <w:sectPr w:rsidR="008F4647">
          <w:pgSz w:w="12240" w:h="15840"/>
          <w:pgMar w:top="1360" w:right="700" w:bottom="1280" w:left="1320" w:header="0" w:footer="1012" w:gutter="0"/>
          <w:cols w:space="720"/>
        </w:sectPr>
      </w:pPr>
    </w:p>
    <w:p w14:paraId="43DFF19E" w14:textId="77777777" w:rsidR="008F4647" w:rsidRDefault="00F17486">
      <w:pPr>
        <w:pStyle w:val="Textkrper"/>
        <w:spacing w:before="78" w:line="376" w:lineRule="auto"/>
        <w:ind w:left="107" w:right="734"/>
      </w:pPr>
      <w:r>
        <w:rPr>
          <w:w w:val="105"/>
        </w:rPr>
        <w:lastRenderedPageBreak/>
        <w:t>Таким чином сумарної площі вікон вистачає для забезпечення нормативного природного освітлення у розрахунковому приміщенні кабінетуначальника Миколаївського обласного центру служби зайнятості, для якого розроблюються окремі питання охорони праці.</w:t>
      </w:r>
    </w:p>
    <w:p w14:paraId="01451E5B" w14:textId="77777777" w:rsidR="008F4647" w:rsidRDefault="008F4647">
      <w:pPr>
        <w:pStyle w:val="Textkrper"/>
        <w:spacing w:before="2"/>
        <w:rPr>
          <w:sz w:val="24"/>
        </w:rPr>
      </w:pPr>
    </w:p>
    <w:p w14:paraId="53AA485F" w14:textId="77777777" w:rsidR="008F4647" w:rsidRDefault="00F17486">
      <w:pPr>
        <w:pStyle w:val="berschrift2"/>
      </w:pPr>
      <w:r>
        <w:rPr>
          <w:w w:val="105"/>
        </w:rPr>
        <w:t>Висновки</w:t>
      </w:r>
    </w:p>
    <w:p w14:paraId="46A75102" w14:textId="77777777" w:rsidR="008F4647" w:rsidRDefault="008F4647">
      <w:pPr>
        <w:pStyle w:val="Textkrper"/>
        <w:rPr>
          <w:b/>
          <w:sz w:val="24"/>
        </w:rPr>
      </w:pPr>
    </w:p>
    <w:p w14:paraId="1BDB9FA2" w14:textId="77777777" w:rsidR="008F4647" w:rsidRDefault="00F17486">
      <w:pPr>
        <w:pStyle w:val="Textkrper"/>
        <w:spacing w:before="145" w:line="376" w:lineRule="auto"/>
        <w:ind w:left="107" w:right="734"/>
      </w:pPr>
      <w:r>
        <w:rPr>
          <w:w w:val="105"/>
        </w:rPr>
        <w:t>Для створення сприятливих умов зорової роботи, які б виключали швидку втомлюваність очей, виникнення професійних захворювань, нещасних випадків і сприяли підвищенню продуктивності праці та якості продукції, виробниче освітлення повинно відповідати наступним вимогам:</w:t>
      </w:r>
    </w:p>
    <w:p w14:paraId="5387BE86" w14:textId="77777777" w:rsidR="008F4647" w:rsidRDefault="008F4647">
      <w:pPr>
        <w:pStyle w:val="Textkrper"/>
        <w:spacing w:before="3"/>
        <w:rPr>
          <w:sz w:val="24"/>
        </w:rPr>
      </w:pPr>
    </w:p>
    <w:p w14:paraId="19A50F1F" w14:textId="77777777" w:rsidR="008F4647" w:rsidRDefault="00F17486">
      <w:pPr>
        <w:pStyle w:val="Listenabsatz"/>
        <w:numPr>
          <w:ilvl w:val="2"/>
          <w:numId w:val="21"/>
        </w:numPr>
        <w:tabs>
          <w:tab w:val="left" w:pos="828"/>
        </w:tabs>
        <w:spacing w:line="379" w:lineRule="auto"/>
        <w:ind w:right="1050"/>
        <w:rPr>
          <w:sz w:val="21"/>
        </w:rPr>
      </w:pPr>
      <w:r>
        <w:rPr>
          <w:w w:val="105"/>
          <w:sz w:val="21"/>
        </w:rPr>
        <w:t>Освітленість</w:t>
      </w:r>
      <w:r>
        <w:rPr>
          <w:spacing w:val="-6"/>
          <w:w w:val="105"/>
          <w:sz w:val="21"/>
        </w:rPr>
        <w:t xml:space="preserve"> </w:t>
      </w:r>
      <w:r>
        <w:rPr>
          <w:w w:val="105"/>
          <w:sz w:val="21"/>
        </w:rPr>
        <w:t>на</w:t>
      </w:r>
      <w:r>
        <w:rPr>
          <w:spacing w:val="-5"/>
          <w:w w:val="105"/>
          <w:sz w:val="21"/>
        </w:rPr>
        <w:t xml:space="preserve"> </w:t>
      </w:r>
      <w:r>
        <w:rPr>
          <w:w w:val="105"/>
          <w:sz w:val="21"/>
        </w:rPr>
        <w:t>робочих</w:t>
      </w:r>
      <w:r>
        <w:rPr>
          <w:spacing w:val="-5"/>
          <w:w w:val="105"/>
          <w:sz w:val="21"/>
        </w:rPr>
        <w:t xml:space="preserve"> </w:t>
      </w:r>
      <w:r>
        <w:rPr>
          <w:w w:val="105"/>
          <w:sz w:val="21"/>
        </w:rPr>
        <w:t>місцях</w:t>
      </w:r>
      <w:r>
        <w:rPr>
          <w:spacing w:val="-5"/>
          <w:w w:val="105"/>
          <w:sz w:val="21"/>
        </w:rPr>
        <w:t xml:space="preserve"> </w:t>
      </w:r>
      <w:r>
        <w:rPr>
          <w:w w:val="105"/>
          <w:sz w:val="21"/>
        </w:rPr>
        <w:t>має</w:t>
      </w:r>
      <w:r>
        <w:rPr>
          <w:spacing w:val="-5"/>
          <w:w w:val="105"/>
          <w:sz w:val="21"/>
        </w:rPr>
        <w:t xml:space="preserve"> </w:t>
      </w:r>
      <w:r>
        <w:rPr>
          <w:w w:val="105"/>
          <w:sz w:val="21"/>
        </w:rPr>
        <w:t>відповідати</w:t>
      </w:r>
      <w:r>
        <w:rPr>
          <w:spacing w:val="-5"/>
          <w:w w:val="105"/>
          <w:sz w:val="21"/>
        </w:rPr>
        <w:t xml:space="preserve"> </w:t>
      </w:r>
      <w:r>
        <w:rPr>
          <w:w w:val="105"/>
          <w:sz w:val="21"/>
        </w:rPr>
        <w:t>характеру</w:t>
      </w:r>
      <w:r>
        <w:rPr>
          <w:spacing w:val="-5"/>
          <w:w w:val="105"/>
          <w:sz w:val="21"/>
        </w:rPr>
        <w:t xml:space="preserve"> </w:t>
      </w:r>
      <w:r>
        <w:rPr>
          <w:w w:val="105"/>
          <w:sz w:val="21"/>
        </w:rPr>
        <w:t>зорової</w:t>
      </w:r>
      <w:r>
        <w:rPr>
          <w:spacing w:val="-6"/>
          <w:w w:val="105"/>
          <w:sz w:val="21"/>
        </w:rPr>
        <w:t xml:space="preserve"> </w:t>
      </w:r>
      <w:r>
        <w:rPr>
          <w:w w:val="105"/>
          <w:sz w:val="21"/>
        </w:rPr>
        <w:t>роботи</w:t>
      </w:r>
      <w:r>
        <w:rPr>
          <w:spacing w:val="-5"/>
          <w:w w:val="105"/>
          <w:sz w:val="21"/>
        </w:rPr>
        <w:t xml:space="preserve"> </w:t>
      </w:r>
      <w:r>
        <w:rPr>
          <w:w w:val="105"/>
          <w:sz w:val="21"/>
        </w:rPr>
        <w:t>(забезпечення необхідної освітленості робочих поверхонь поліпшує умови бачення об'єктів, підвищує продуктивність</w:t>
      </w:r>
      <w:r>
        <w:rPr>
          <w:spacing w:val="1"/>
          <w:w w:val="105"/>
          <w:sz w:val="21"/>
        </w:rPr>
        <w:t xml:space="preserve"> </w:t>
      </w:r>
      <w:r>
        <w:rPr>
          <w:w w:val="105"/>
          <w:sz w:val="21"/>
        </w:rPr>
        <w:t>праці);</w:t>
      </w:r>
    </w:p>
    <w:p w14:paraId="6C41D613" w14:textId="77777777" w:rsidR="008F4647" w:rsidRDefault="00F17486">
      <w:pPr>
        <w:pStyle w:val="Listenabsatz"/>
        <w:numPr>
          <w:ilvl w:val="2"/>
          <w:numId w:val="21"/>
        </w:numPr>
        <w:tabs>
          <w:tab w:val="left" w:pos="828"/>
        </w:tabs>
        <w:spacing w:line="376" w:lineRule="auto"/>
        <w:ind w:right="1312"/>
        <w:rPr>
          <w:sz w:val="21"/>
        </w:rPr>
      </w:pPr>
      <w:r>
        <w:rPr>
          <w:w w:val="105"/>
          <w:sz w:val="21"/>
        </w:rPr>
        <w:t>Рівномірний</w:t>
      </w:r>
      <w:r>
        <w:rPr>
          <w:spacing w:val="-5"/>
          <w:w w:val="105"/>
          <w:sz w:val="21"/>
        </w:rPr>
        <w:t xml:space="preserve"> </w:t>
      </w:r>
      <w:r>
        <w:rPr>
          <w:w w:val="105"/>
          <w:sz w:val="21"/>
        </w:rPr>
        <w:t>розподіл</w:t>
      </w:r>
      <w:r>
        <w:rPr>
          <w:spacing w:val="-5"/>
          <w:w w:val="105"/>
          <w:sz w:val="21"/>
        </w:rPr>
        <w:t xml:space="preserve"> </w:t>
      </w:r>
      <w:r>
        <w:rPr>
          <w:w w:val="105"/>
          <w:sz w:val="21"/>
        </w:rPr>
        <w:t>яскравості</w:t>
      </w:r>
      <w:r>
        <w:rPr>
          <w:spacing w:val="-5"/>
          <w:w w:val="105"/>
          <w:sz w:val="21"/>
        </w:rPr>
        <w:t xml:space="preserve"> </w:t>
      </w:r>
      <w:r>
        <w:rPr>
          <w:w w:val="105"/>
          <w:sz w:val="21"/>
        </w:rPr>
        <w:t>на</w:t>
      </w:r>
      <w:r>
        <w:rPr>
          <w:spacing w:val="-5"/>
          <w:w w:val="105"/>
          <w:sz w:val="21"/>
        </w:rPr>
        <w:t xml:space="preserve"> </w:t>
      </w:r>
      <w:r>
        <w:rPr>
          <w:w w:val="105"/>
          <w:sz w:val="21"/>
        </w:rPr>
        <w:t>робочій</w:t>
      </w:r>
      <w:r>
        <w:rPr>
          <w:spacing w:val="-5"/>
          <w:w w:val="105"/>
          <w:sz w:val="21"/>
        </w:rPr>
        <w:t xml:space="preserve"> </w:t>
      </w:r>
      <w:r>
        <w:rPr>
          <w:w w:val="105"/>
          <w:sz w:val="21"/>
        </w:rPr>
        <w:t>поверхні</w:t>
      </w:r>
      <w:r>
        <w:rPr>
          <w:spacing w:val="-5"/>
          <w:w w:val="105"/>
          <w:sz w:val="21"/>
        </w:rPr>
        <w:t xml:space="preserve"> </w:t>
      </w:r>
      <w:r>
        <w:rPr>
          <w:w w:val="105"/>
          <w:sz w:val="21"/>
        </w:rPr>
        <w:t>(при</w:t>
      </w:r>
      <w:r>
        <w:rPr>
          <w:spacing w:val="-5"/>
          <w:w w:val="105"/>
          <w:sz w:val="21"/>
        </w:rPr>
        <w:t xml:space="preserve"> </w:t>
      </w:r>
      <w:r>
        <w:rPr>
          <w:w w:val="105"/>
          <w:sz w:val="21"/>
        </w:rPr>
        <w:t>нерівномірній</w:t>
      </w:r>
      <w:r>
        <w:rPr>
          <w:spacing w:val="-4"/>
          <w:w w:val="105"/>
          <w:sz w:val="21"/>
        </w:rPr>
        <w:t xml:space="preserve"> </w:t>
      </w:r>
      <w:r>
        <w:rPr>
          <w:w w:val="105"/>
          <w:sz w:val="21"/>
        </w:rPr>
        <w:t>яскравості</w:t>
      </w:r>
      <w:r>
        <w:rPr>
          <w:spacing w:val="-6"/>
          <w:w w:val="105"/>
          <w:sz w:val="21"/>
        </w:rPr>
        <w:t xml:space="preserve"> </w:t>
      </w:r>
      <w:r>
        <w:rPr>
          <w:w w:val="105"/>
          <w:sz w:val="21"/>
        </w:rPr>
        <w:t>в процесі роботи око змушене переадаптуватися, що веде до стомлення зорового аналізатора);</w:t>
      </w:r>
    </w:p>
    <w:p w14:paraId="34BE917C" w14:textId="77777777" w:rsidR="008F4647" w:rsidRDefault="00F17486">
      <w:pPr>
        <w:pStyle w:val="Listenabsatz"/>
        <w:numPr>
          <w:ilvl w:val="2"/>
          <w:numId w:val="21"/>
        </w:numPr>
        <w:tabs>
          <w:tab w:val="left" w:pos="828"/>
        </w:tabs>
        <w:spacing w:line="376" w:lineRule="auto"/>
        <w:ind w:right="808"/>
        <w:rPr>
          <w:sz w:val="21"/>
        </w:rPr>
      </w:pPr>
      <w:r>
        <w:rPr>
          <w:w w:val="105"/>
          <w:sz w:val="21"/>
        </w:rPr>
        <w:t>Відсутність</w:t>
      </w:r>
      <w:r>
        <w:rPr>
          <w:spacing w:val="-4"/>
          <w:w w:val="105"/>
          <w:sz w:val="21"/>
        </w:rPr>
        <w:t xml:space="preserve"> </w:t>
      </w:r>
      <w:r>
        <w:rPr>
          <w:w w:val="105"/>
          <w:sz w:val="21"/>
        </w:rPr>
        <w:t>різких</w:t>
      </w:r>
      <w:r>
        <w:rPr>
          <w:spacing w:val="-4"/>
          <w:w w:val="105"/>
          <w:sz w:val="21"/>
        </w:rPr>
        <w:t xml:space="preserve"> </w:t>
      </w:r>
      <w:r>
        <w:rPr>
          <w:w w:val="105"/>
          <w:sz w:val="21"/>
        </w:rPr>
        <w:t>тіней</w:t>
      </w:r>
      <w:r>
        <w:rPr>
          <w:spacing w:val="-4"/>
          <w:w w:val="105"/>
          <w:sz w:val="21"/>
        </w:rPr>
        <w:t xml:space="preserve"> </w:t>
      </w:r>
      <w:r>
        <w:rPr>
          <w:w w:val="105"/>
          <w:sz w:val="21"/>
        </w:rPr>
        <w:t>на</w:t>
      </w:r>
      <w:r>
        <w:rPr>
          <w:spacing w:val="-4"/>
          <w:w w:val="105"/>
          <w:sz w:val="21"/>
        </w:rPr>
        <w:t xml:space="preserve"> </w:t>
      </w:r>
      <w:r>
        <w:rPr>
          <w:w w:val="105"/>
          <w:sz w:val="21"/>
        </w:rPr>
        <w:t>робочих</w:t>
      </w:r>
      <w:r>
        <w:rPr>
          <w:spacing w:val="-4"/>
          <w:w w:val="105"/>
          <w:sz w:val="21"/>
        </w:rPr>
        <w:t xml:space="preserve"> </w:t>
      </w:r>
      <w:r>
        <w:rPr>
          <w:w w:val="105"/>
          <w:sz w:val="21"/>
        </w:rPr>
        <w:t>поверхнях</w:t>
      </w:r>
      <w:r>
        <w:rPr>
          <w:spacing w:val="-4"/>
          <w:w w:val="105"/>
          <w:sz w:val="21"/>
        </w:rPr>
        <w:t xml:space="preserve"> </w:t>
      </w:r>
      <w:r>
        <w:rPr>
          <w:w w:val="105"/>
          <w:sz w:val="21"/>
        </w:rPr>
        <w:t>(у</w:t>
      </w:r>
      <w:r>
        <w:rPr>
          <w:spacing w:val="-5"/>
          <w:w w:val="105"/>
          <w:sz w:val="21"/>
        </w:rPr>
        <w:t xml:space="preserve"> </w:t>
      </w:r>
      <w:r>
        <w:rPr>
          <w:w w:val="105"/>
          <w:sz w:val="21"/>
        </w:rPr>
        <w:t>полі</w:t>
      </w:r>
      <w:r>
        <w:rPr>
          <w:spacing w:val="-5"/>
          <w:w w:val="105"/>
          <w:sz w:val="21"/>
        </w:rPr>
        <w:t xml:space="preserve"> </w:t>
      </w:r>
      <w:r>
        <w:rPr>
          <w:w w:val="105"/>
          <w:sz w:val="21"/>
        </w:rPr>
        <w:t>зору</w:t>
      </w:r>
      <w:r>
        <w:rPr>
          <w:spacing w:val="-4"/>
          <w:w w:val="105"/>
          <w:sz w:val="21"/>
        </w:rPr>
        <w:t xml:space="preserve"> </w:t>
      </w:r>
      <w:r>
        <w:rPr>
          <w:w w:val="105"/>
          <w:sz w:val="21"/>
        </w:rPr>
        <w:t>людини</w:t>
      </w:r>
      <w:r>
        <w:rPr>
          <w:spacing w:val="-4"/>
          <w:w w:val="105"/>
          <w:sz w:val="21"/>
        </w:rPr>
        <w:t xml:space="preserve"> </w:t>
      </w:r>
      <w:r>
        <w:rPr>
          <w:w w:val="105"/>
          <w:sz w:val="21"/>
        </w:rPr>
        <w:t>різкі</w:t>
      </w:r>
      <w:r>
        <w:rPr>
          <w:spacing w:val="-5"/>
          <w:w w:val="105"/>
          <w:sz w:val="21"/>
        </w:rPr>
        <w:t xml:space="preserve"> </w:t>
      </w:r>
      <w:r>
        <w:rPr>
          <w:w w:val="105"/>
          <w:sz w:val="21"/>
        </w:rPr>
        <w:t>тіні</w:t>
      </w:r>
      <w:r>
        <w:rPr>
          <w:spacing w:val="-5"/>
          <w:w w:val="105"/>
          <w:sz w:val="21"/>
        </w:rPr>
        <w:t xml:space="preserve"> </w:t>
      </w:r>
      <w:r>
        <w:rPr>
          <w:w w:val="105"/>
          <w:sz w:val="21"/>
        </w:rPr>
        <w:t>спотворюють розміри й форми об'єктів розрізнення, що додатково втомлює зір, а тіні, що рухаються, можуть призвести до</w:t>
      </w:r>
      <w:r>
        <w:rPr>
          <w:spacing w:val="3"/>
          <w:w w:val="105"/>
          <w:sz w:val="21"/>
        </w:rPr>
        <w:t xml:space="preserve"> </w:t>
      </w:r>
      <w:r>
        <w:rPr>
          <w:w w:val="105"/>
          <w:sz w:val="21"/>
        </w:rPr>
        <w:t>травм);</w:t>
      </w:r>
    </w:p>
    <w:p w14:paraId="0DE0222F" w14:textId="77777777" w:rsidR="008F4647" w:rsidRDefault="00F17486">
      <w:pPr>
        <w:pStyle w:val="Listenabsatz"/>
        <w:numPr>
          <w:ilvl w:val="2"/>
          <w:numId w:val="21"/>
        </w:numPr>
        <w:tabs>
          <w:tab w:val="left" w:pos="828"/>
        </w:tabs>
        <w:spacing w:line="376" w:lineRule="auto"/>
        <w:ind w:right="765"/>
        <w:rPr>
          <w:sz w:val="21"/>
        </w:rPr>
      </w:pPr>
      <w:r>
        <w:rPr>
          <w:w w:val="105"/>
          <w:sz w:val="21"/>
        </w:rPr>
        <w:t>Відсутність</w:t>
      </w:r>
      <w:r>
        <w:rPr>
          <w:spacing w:val="-6"/>
          <w:w w:val="105"/>
          <w:sz w:val="21"/>
        </w:rPr>
        <w:t xml:space="preserve"> </w:t>
      </w:r>
      <w:r>
        <w:rPr>
          <w:w w:val="105"/>
          <w:sz w:val="21"/>
        </w:rPr>
        <w:t>блисткості</w:t>
      </w:r>
      <w:r>
        <w:rPr>
          <w:spacing w:val="-5"/>
          <w:w w:val="105"/>
          <w:sz w:val="21"/>
        </w:rPr>
        <w:t xml:space="preserve"> </w:t>
      </w:r>
      <w:r>
        <w:rPr>
          <w:w w:val="105"/>
          <w:sz w:val="21"/>
        </w:rPr>
        <w:t>й</w:t>
      </w:r>
      <w:r>
        <w:rPr>
          <w:spacing w:val="-5"/>
          <w:w w:val="105"/>
          <w:sz w:val="21"/>
        </w:rPr>
        <w:t xml:space="preserve"> </w:t>
      </w:r>
      <w:r>
        <w:rPr>
          <w:w w:val="105"/>
          <w:sz w:val="21"/>
        </w:rPr>
        <w:t>засліпленості</w:t>
      </w:r>
      <w:r>
        <w:rPr>
          <w:spacing w:val="-6"/>
          <w:w w:val="105"/>
          <w:sz w:val="21"/>
        </w:rPr>
        <w:t xml:space="preserve"> </w:t>
      </w:r>
      <w:r>
        <w:rPr>
          <w:w w:val="105"/>
          <w:sz w:val="21"/>
        </w:rPr>
        <w:t>(блисткість</w:t>
      </w:r>
      <w:r>
        <w:rPr>
          <w:spacing w:val="-5"/>
          <w:w w:val="105"/>
          <w:sz w:val="21"/>
        </w:rPr>
        <w:t xml:space="preserve"> </w:t>
      </w:r>
      <w:r>
        <w:rPr>
          <w:w w:val="105"/>
          <w:sz w:val="21"/>
        </w:rPr>
        <w:t>викликає</w:t>
      </w:r>
      <w:r>
        <w:rPr>
          <w:spacing w:val="-5"/>
          <w:w w:val="105"/>
          <w:sz w:val="21"/>
        </w:rPr>
        <w:t xml:space="preserve"> </w:t>
      </w:r>
      <w:r>
        <w:rPr>
          <w:w w:val="105"/>
          <w:sz w:val="21"/>
        </w:rPr>
        <w:t>порушення</w:t>
      </w:r>
      <w:r>
        <w:rPr>
          <w:spacing w:val="-5"/>
          <w:w w:val="105"/>
          <w:sz w:val="21"/>
        </w:rPr>
        <w:t xml:space="preserve"> </w:t>
      </w:r>
      <w:r>
        <w:rPr>
          <w:w w:val="105"/>
          <w:sz w:val="21"/>
        </w:rPr>
        <w:t>зорових</w:t>
      </w:r>
      <w:r>
        <w:rPr>
          <w:spacing w:val="-6"/>
          <w:w w:val="105"/>
          <w:sz w:val="21"/>
        </w:rPr>
        <w:t xml:space="preserve"> </w:t>
      </w:r>
      <w:r>
        <w:rPr>
          <w:w w:val="105"/>
          <w:sz w:val="21"/>
        </w:rPr>
        <w:t>функцій,</w:t>
      </w:r>
      <w:r>
        <w:rPr>
          <w:spacing w:val="-5"/>
          <w:w w:val="105"/>
          <w:sz w:val="21"/>
        </w:rPr>
        <w:t xml:space="preserve"> </w:t>
      </w:r>
      <w:r>
        <w:rPr>
          <w:w w:val="105"/>
          <w:sz w:val="21"/>
        </w:rPr>
        <w:t>а засліпленість – призводить до швидкого втомлення зорового аналізатора і зниження працездатності людини);</w:t>
      </w:r>
    </w:p>
    <w:p w14:paraId="6A8C1A45" w14:textId="77777777" w:rsidR="008F4647" w:rsidRDefault="00F17486">
      <w:pPr>
        <w:pStyle w:val="Listenabsatz"/>
        <w:numPr>
          <w:ilvl w:val="2"/>
          <w:numId w:val="21"/>
        </w:numPr>
        <w:tabs>
          <w:tab w:val="left" w:pos="828"/>
        </w:tabs>
        <w:spacing w:line="376" w:lineRule="auto"/>
        <w:ind w:right="1689"/>
        <w:rPr>
          <w:sz w:val="21"/>
        </w:rPr>
      </w:pPr>
      <w:r>
        <w:rPr>
          <w:w w:val="105"/>
          <w:sz w:val="21"/>
        </w:rPr>
        <w:t>Сталість</w:t>
      </w:r>
      <w:r>
        <w:rPr>
          <w:spacing w:val="-6"/>
          <w:w w:val="105"/>
          <w:sz w:val="21"/>
        </w:rPr>
        <w:t xml:space="preserve"> </w:t>
      </w:r>
      <w:r>
        <w:rPr>
          <w:w w:val="105"/>
          <w:sz w:val="21"/>
        </w:rPr>
        <w:t>освітленості</w:t>
      </w:r>
      <w:r>
        <w:rPr>
          <w:spacing w:val="-7"/>
          <w:w w:val="105"/>
          <w:sz w:val="21"/>
        </w:rPr>
        <w:t xml:space="preserve"> </w:t>
      </w:r>
      <w:r>
        <w:rPr>
          <w:w w:val="105"/>
          <w:sz w:val="21"/>
        </w:rPr>
        <w:t>в</w:t>
      </w:r>
      <w:r>
        <w:rPr>
          <w:spacing w:val="-5"/>
          <w:w w:val="105"/>
          <w:sz w:val="21"/>
        </w:rPr>
        <w:t xml:space="preserve"> </w:t>
      </w:r>
      <w:r>
        <w:rPr>
          <w:w w:val="105"/>
          <w:sz w:val="21"/>
        </w:rPr>
        <w:t>часі</w:t>
      </w:r>
      <w:r>
        <w:rPr>
          <w:spacing w:val="-7"/>
          <w:w w:val="105"/>
          <w:sz w:val="21"/>
        </w:rPr>
        <w:t xml:space="preserve"> </w:t>
      </w:r>
      <w:r>
        <w:rPr>
          <w:w w:val="105"/>
          <w:sz w:val="21"/>
        </w:rPr>
        <w:t>(коливання</w:t>
      </w:r>
      <w:r>
        <w:rPr>
          <w:spacing w:val="-5"/>
          <w:w w:val="105"/>
          <w:sz w:val="21"/>
        </w:rPr>
        <w:t xml:space="preserve"> </w:t>
      </w:r>
      <w:r>
        <w:rPr>
          <w:w w:val="105"/>
          <w:sz w:val="21"/>
        </w:rPr>
        <w:t>освітленості</w:t>
      </w:r>
      <w:r>
        <w:rPr>
          <w:spacing w:val="-7"/>
          <w:w w:val="105"/>
          <w:sz w:val="21"/>
        </w:rPr>
        <w:t xml:space="preserve"> </w:t>
      </w:r>
      <w:r>
        <w:rPr>
          <w:w w:val="105"/>
          <w:sz w:val="21"/>
        </w:rPr>
        <w:t>викликає</w:t>
      </w:r>
      <w:r>
        <w:rPr>
          <w:spacing w:val="-5"/>
          <w:w w:val="105"/>
          <w:sz w:val="21"/>
        </w:rPr>
        <w:t xml:space="preserve"> </w:t>
      </w:r>
      <w:r>
        <w:rPr>
          <w:w w:val="105"/>
          <w:sz w:val="21"/>
        </w:rPr>
        <w:t>переадаптацію</w:t>
      </w:r>
      <w:r>
        <w:rPr>
          <w:spacing w:val="-5"/>
          <w:w w:val="105"/>
          <w:sz w:val="21"/>
        </w:rPr>
        <w:t xml:space="preserve"> </w:t>
      </w:r>
      <w:r>
        <w:rPr>
          <w:w w:val="105"/>
          <w:sz w:val="21"/>
        </w:rPr>
        <w:t>ока, призводить до значного</w:t>
      </w:r>
      <w:r>
        <w:rPr>
          <w:spacing w:val="3"/>
          <w:w w:val="105"/>
          <w:sz w:val="21"/>
        </w:rPr>
        <w:t xml:space="preserve"> </w:t>
      </w:r>
      <w:r>
        <w:rPr>
          <w:w w:val="105"/>
          <w:sz w:val="21"/>
        </w:rPr>
        <w:t>втомлення);</w:t>
      </w:r>
    </w:p>
    <w:p w14:paraId="1BD8C7EC" w14:textId="77777777" w:rsidR="008F4647" w:rsidRDefault="00F17486">
      <w:pPr>
        <w:pStyle w:val="Listenabsatz"/>
        <w:numPr>
          <w:ilvl w:val="2"/>
          <w:numId w:val="21"/>
        </w:numPr>
        <w:tabs>
          <w:tab w:val="left" w:pos="828"/>
        </w:tabs>
        <w:ind w:hanging="361"/>
        <w:rPr>
          <w:sz w:val="21"/>
        </w:rPr>
      </w:pPr>
      <w:r>
        <w:rPr>
          <w:w w:val="105"/>
          <w:sz w:val="21"/>
        </w:rPr>
        <w:t>Забезпечення електро-, вибухо- і пожежонебезпечності;</w:t>
      </w:r>
    </w:p>
    <w:p w14:paraId="667A7010" w14:textId="77777777" w:rsidR="008F4647" w:rsidRDefault="00F17486">
      <w:pPr>
        <w:pStyle w:val="Listenabsatz"/>
        <w:numPr>
          <w:ilvl w:val="2"/>
          <w:numId w:val="21"/>
        </w:numPr>
        <w:tabs>
          <w:tab w:val="left" w:pos="828"/>
        </w:tabs>
        <w:spacing w:before="136"/>
        <w:ind w:hanging="361"/>
        <w:rPr>
          <w:sz w:val="21"/>
        </w:rPr>
      </w:pPr>
      <w:r>
        <w:rPr>
          <w:w w:val="105"/>
          <w:sz w:val="21"/>
        </w:rPr>
        <w:t>Надійність і простота в експлуатації, економічність та</w:t>
      </w:r>
      <w:r>
        <w:rPr>
          <w:spacing w:val="2"/>
          <w:w w:val="105"/>
          <w:sz w:val="21"/>
        </w:rPr>
        <w:t xml:space="preserve"> </w:t>
      </w:r>
      <w:r>
        <w:rPr>
          <w:w w:val="105"/>
          <w:sz w:val="21"/>
        </w:rPr>
        <w:t>естетичність.</w:t>
      </w:r>
    </w:p>
    <w:p w14:paraId="022A1306" w14:textId="77777777" w:rsidR="008F4647" w:rsidRDefault="00F17486">
      <w:pPr>
        <w:pStyle w:val="Listenabsatz"/>
        <w:numPr>
          <w:ilvl w:val="2"/>
          <w:numId w:val="21"/>
        </w:numPr>
        <w:tabs>
          <w:tab w:val="left" w:pos="828"/>
        </w:tabs>
        <w:spacing w:before="138" w:line="381" w:lineRule="auto"/>
        <w:ind w:right="1224"/>
        <w:rPr>
          <w:sz w:val="21"/>
        </w:rPr>
      </w:pPr>
      <w:r>
        <w:rPr>
          <w:w w:val="105"/>
          <w:sz w:val="21"/>
        </w:rPr>
        <w:t>Забезпечення</w:t>
      </w:r>
      <w:r>
        <w:rPr>
          <w:spacing w:val="-6"/>
          <w:w w:val="105"/>
          <w:sz w:val="21"/>
        </w:rPr>
        <w:t xml:space="preserve"> </w:t>
      </w:r>
      <w:r>
        <w:rPr>
          <w:w w:val="105"/>
          <w:sz w:val="21"/>
        </w:rPr>
        <w:t>достатньої</w:t>
      </w:r>
      <w:r>
        <w:rPr>
          <w:spacing w:val="-6"/>
          <w:w w:val="105"/>
          <w:sz w:val="21"/>
        </w:rPr>
        <w:t xml:space="preserve"> </w:t>
      </w:r>
      <w:r>
        <w:rPr>
          <w:w w:val="105"/>
          <w:sz w:val="21"/>
        </w:rPr>
        <w:t>рівномірності</w:t>
      </w:r>
      <w:r>
        <w:rPr>
          <w:spacing w:val="-6"/>
          <w:w w:val="105"/>
          <w:sz w:val="21"/>
        </w:rPr>
        <w:t xml:space="preserve"> </w:t>
      </w:r>
      <w:r>
        <w:rPr>
          <w:w w:val="105"/>
          <w:sz w:val="21"/>
        </w:rPr>
        <w:t>та</w:t>
      </w:r>
      <w:r>
        <w:rPr>
          <w:spacing w:val="-5"/>
          <w:w w:val="105"/>
          <w:sz w:val="21"/>
        </w:rPr>
        <w:t xml:space="preserve"> </w:t>
      </w:r>
      <w:r>
        <w:rPr>
          <w:w w:val="105"/>
          <w:sz w:val="21"/>
        </w:rPr>
        <w:t>постійності</w:t>
      </w:r>
      <w:r>
        <w:rPr>
          <w:spacing w:val="-6"/>
          <w:w w:val="105"/>
          <w:sz w:val="21"/>
        </w:rPr>
        <w:t xml:space="preserve"> </w:t>
      </w:r>
      <w:r>
        <w:rPr>
          <w:w w:val="105"/>
          <w:sz w:val="21"/>
        </w:rPr>
        <w:t>рівня</w:t>
      </w:r>
      <w:r>
        <w:rPr>
          <w:spacing w:val="-5"/>
          <w:w w:val="105"/>
          <w:sz w:val="21"/>
        </w:rPr>
        <w:t xml:space="preserve"> </w:t>
      </w:r>
      <w:r>
        <w:rPr>
          <w:w w:val="105"/>
          <w:sz w:val="21"/>
        </w:rPr>
        <w:t>освітленості</w:t>
      </w:r>
      <w:r>
        <w:rPr>
          <w:spacing w:val="-6"/>
          <w:w w:val="105"/>
          <w:sz w:val="21"/>
        </w:rPr>
        <w:t xml:space="preserve"> </w:t>
      </w:r>
      <w:r>
        <w:rPr>
          <w:w w:val="105"/>
          <w:sz w:val="21"/>
        </w:rPr>
        <w:t>у</w:t>
      </w:r>
      <w:r>
        <w:rPr>
          <w:spacing w:val="-5"/>
          <w:w w:val="105"/>
          <w:sz w:val="21"/>
        </w:rPr>
        <w:t xml:space="preserve"> </w:t>
      </w:r>
      <w:r>
        <w:rPr>
          <w:w w:val="105"/>
          <w:sz w:val="21"/>
        </w:rPr>
        <w:t>виробничих приміщеннях, щоб уникнути частої переадаптації органів</w:t>
      </w:r>
      <w:r>
        <w:rPr>
          <w:spacing w:val="-2"/>
          <w:w w:val="105"/>
          <w:sz w:val="21"/>
        </w:rPr>
        <w:t xml:space="preserve"> </w:t>
      </w:r>
      <w:r>
        <w:rPr>
          <w:w w:val="105"/>
          <w:sz w:val="21"/>
        </w:rPr>
        <w:t>зору;</w:t>
      </w:r>
    </w:p>
    <w:p w14:paraId="23286E4D" w14:textId="77777777" w:rsidR="008F4647" w:rsidRDefault="00F17486">
      <w:pPr>
        <w:pStyle w:val="Listenabsatz"/>
        <w:numPr>
          <w:ilvl w:val="2"/>
          <w:numId w:val="21"/>
        </w:numPr>
        <w:tabs>
          <w:tab w:val="left" w:pos="828"/>
        </w:tabs>
        <w:spacing w:line="376" w:lineRule="auto"/>
        <w:ind w:right="1105"/>
        <w:rPr>
          <w:sz w:val="21"/>
        </w:rPr>
      </w:pPr>
      <w:r>
        <w:rPr>
          <w:w w:val="105"/>
          <w:sz w:val="21"/>
        </w:rPr>
        <w:t>Правильна</w:t>
      </w:r>
      <w:r>
        <w:rPr>
          <w:spacing w:val="-6"/>
          <w:w w:val="105"/>
          <w:sz w:val="21"/>
        </w:rPr>
        <w:t xml:space="preserve"> </w:t>
      </w:r>
      <w:r>
        <w:rPr>
          <w:w w:val="105"/>
          <w:sz w:val="21"/>
        </w:rPr>
        <w:t>передача</w:t>
      </w:r>
      <w:r>
        <w:rPr>
          <w:spacing w:val="-5"/>
          <w:w w:val="105"/>
          <w:sz w:val="21"/>
        </w:rPr>
        <w:t xml:space="preserve"> </w:t>
      </w:r>
      <w:r>
        <w:rPr>
          <w:w w:val="105"/>
          <w:sz w:val="21"/>
        </w:rPr>
        <w:t>кольору</w:t>
      </w:r>
      <w:r>
        <w:rPr>
          <w:spacing w:val="-5"/>
          <w:w w:val="105"/>
          <w:sz w:val="21"/>
        </w:rPr>
        <w:t xml:space="preserve"> </w:t>
      </w:r>
      <w:r>
        <w:rPr>
          <w:w w:val="105"/>
          <w:sz w:val="21"/>
        </w:rPr>
        <w:t>(спектральний</w:t>
      </w:r>
      <w:r>
        <w:rPr>
          <w:spacing w:val="-5"/>
          <w:w w:val="105"/>
          <w:sz w:val="21"/>
        </w:rPr>
        <w:t xml:space="preserve"> </w:t>
      </w:r>
      <w:r>
        <w:rPr>
          <w:w w:val="105"/>
          <w:sz w:val="21"/>
        </w:rPr>
        <w:t>склад</w:t>
      </w:r>
      <w:r>
        <w:rPr>
          <w:spacing w:val="-5"/>
          <w:w w:val="105"/>
          <w:sz w:val="21"/>
        </w:rPr>
        <w:t xml:space="preserve"> </w:t>
      </w:r>
      <w:r>
        <w:rPr>
          <w:w w:val="105"/>
          <w:sz w:val="21"/>
        </w:rPr>
        <w:t>штучних</w:t>
      </w:r>
      <w:r>
        <w:rPr>
          <w:spacing w:val="-5"/>
          <w:w w:val="105"/>
          <w:sz w:val="21"/>
        </w:rPr>
        <w:t xml:space="preserve"> </w:t>
      </w:r>
      <w:r>
        <w:rPr>
          <w:w w:val="105"/>
          <w:sz w:val="21"/>
        </w:rPr>
        <w:t>джерел</w:t>
      </w:r>
      <w:r>
        <w:rPr>
          <w:spacing w:val="-5"/>
          <w:w w:val="105"/>
          <w:sz w:val="21"/>
        </w:rPr>
        <w:t xml:space="preserve"> </w:t>
      </w:r>
      <w:r>
        <w:rPr>
          <w:w w:val="105"/>
          <w:sz w:val="21"/>
        </w:rPr>
        <w:t>світла</w:t>
      </w:r>
      <w:r>
        <w:rPr>
          <w:spacing w:val="-6"/>
          <w:w w:val="105"/>
          <w:sz w:val="21"/>
        </w:rPr>
        <w:t xml:space="preserve"> </w:t>
      </w:r>
      <w:r>
        <w:rPr>
          <w:w w:val="105"/>
          <w:sz w:val="21"/>
        </w:rPr>
        <w:t>повинен</w:t>
      </w:r>
      <w:r>
        <w:rPr>
          <w:spacing w:val="-5"/>
          <w:w w:val="105"/>
          <w:sz w:val="21"/>
        </w:rPr>
        <w:t xml:space="preserve"> </w:t>
      </w:r>
      <w:r>
        <w:rPr>
          <w:w w:val="105"/>
          <w:sz w:val="21"/>
        </w:rPr>
        <w:t>бути максимально наближений до спектра природного</w:t>
      </w:r>
      <w:r>
        <w:rPr>
          <w:spacing w:val="2"/>
          <w:w w:val="105"/>
          <w:sz w:val="21"/>
        </w:rPr>
        <w:t xml:space="preserve"> </w:t>
      </w:r>
      <w:r>
        <w:rPr>
          <w:w w:val="105"/>
          <w:sz w:val="21"/>
        </w:rPr>
        <w:t>освітлення);</w:t>
      </w:r>
    </w:p>
    <w:p w14:paraId="611C3E63" w14:textId="77777777" w:rsidR="008F4647" w:rsidRDefault="008F4647">
      <w:pPr>
        <w:spacing w:line="376" w:lineRule="auto"/>
        <w:rPr>
          <w:sz w:val="21"/>
        </w:rPr>
        <w:sectPr w:rsidR="008F4647">
          <w:pgSz w:w="12240" w:h="15840"/>
          <w:pgMar w:top="1360" w:right="700" w:bottom="1280" w:left="1320" w:header="0" w:footer="1012" w:gutter="0"/>
          <w:cols w:space="720"/>
        </w:sectPr>
      </w:pPr>
    </w:p>
    <w:p w14:paraId="13925893" w14:textId="77777777" w:rsidR="008F4647" w:rsidRDefault="00F17486">
      <w:pPr>
        <w:pStyle w:val="berschrift2"/>
        <w:numPr>
          <w:ilvl w:val="1"/>
          <w:numId w:val="21"/>
        </w:numPr>
        <w:tabs>
          <w:tab w:val="left" w:pos="438"/>
        </w:tabs>
        <w:spacing w:before="78"/>
        <w:ind w:hanging="331"/>
      </w:pPr>
      <w:r>
        <w:rPr>
          <w:w w:val="105"/>
        </w:rPr>
        <w:lastRenderedPageBreak/>
        <w:t>Пожежна</w:t>
      </w:r>
      <w:r>
        <w:rPr>
          <w:spacing w:val="1"/>
          <w:w w:val="105"/>
        </w:rPr>
        <w:t xml:space="preserve"> </w:t>
      </w:r>
      <w:r>
        <w:rPr>
          <w:w w:val="105"/>
        </w:rPr>
        <w:t>безпека</w:t>
      </w:r>
    </w:p>
    <w:p w14:paraId="705CB57F" w14:textId="77777777" w:rsidR="008F4647" w:rsidRDefault="008F4647">
      <w:pPr>
        <w:pStyle w:val="Textkrper"/>
        <w:rPr>
          <w:b/>
          <w:sz w:val="24"/>
        </w:rPr>
      </w:pPr>
    </w:p>
    <w:p w14:paraId="2FABCEE3" w14:textId="77777777" w:rsidR="008F4647" w:rsidRDefault="00F17486">
      <w:pPr>
        <w:pStyle w:val="Textkrper"/>
        <w:spacing w:before="140" w:line="381" w:lineRule="auto"/>
        <w:ind w:left="107" w:right="702"/>
        <w:jc w:val="both"/>
      </w:pPr>
      <w:r>
        <w:rPr>
          <w:w w:val="105"/>
        </w:rPr>
        <w:t>Пожежна безпека входить в комплекс заходів з охорони праці, і організаційна робота в цій сфері на об’єктах включає широкий спектр заходів, а саме:</w:t>
      </w:r>
    </w:p>
    <w:p w14:paraId="6D2C96C8" w14:textId="77777777" w:rsidR="008F4647" w:rsidRDefault="008F4647">
      <w:pPr>
        <w:pStyle w:val="Textkrper"/>
        <w:spacing w:before="9"/>
        <w:rPr>
          <w:sz w:val="23"/>
        </w:rPr>
      </w:pPr>
    </w:p>
    <w:p w14:paraId="62A158F6" w14:textId="77777777" w:rsidR="008F4647" w:rsidRDefault="00F17486">
      <w:pPr>
        <w:pStyle w:val="Listenabsatz"/>
        <w:numPr>
          <w:ilvl w:val="0"/>
          <w:numId w:val="20"/>
        </w:numPr>
        <w:tabs>
          <w:tab w:val="left" w:pos="827"/>
          <w:tab w:val="left" w:pos="828"/>
        </w:tabs>
        <w:ind w:hanging="361"/>
        <w:rPr>
          <w:sz w:val="21"/>
        </w:rPr>
      </w:pPr>
      <w:r>
        <w:rPr>
          <w:w w:val="105"/>
          <w:sz w:val="21"/>
        </w:rPr>
        <w:t>створення умов для безпечної</w:t>
      </w:r>
      <w:r>
        <w:rPr>
          <w:spacing w:val="3"/>
          <w:w w:val="105"/>
          <w:sz w:val="21"/>
        </w:rPr>
        <w:t xml:space="preserve"> </w:t>
      </w:r>
      <w:r>
        <w:rPr>
          <w:w w:val="105"/>
          <w:sz w:val="21"/>
        </w:rPr>
        <w:t>праці,</w:t>
      </w:r>
    </w:p>
    <w:p w14:paraId="62DEBB31" w14:textId="77777777" w:rsidR="008F4647" w:rsidRDefault="00F17486">
      <w:pPr>
        <w:pStyle w:val="Listenabsatz"/>
        <w:numPr>
          <w:ilvl w:val="0"/>
          <w:numId w:val="20"/>
        </w:numPr>
        <w:tabs>
          <w:tab w:val="left" w:pos="827"/>
          <w:tab w:val="left" w:pos="828"/>
        </w:tabs>
        <w:spacing w:before="138"/>
        <w:ind w:hanging="361"/>
        <w:rPr>
          <w:sz w:val="21"/>
        </w:rPr>
      </w:pPr>
      <w:r>
        <w:rPr>
          <w:w w:val="105"/>
          <w:sz w:val="21"/>
        </w:rPr>
        <w:t>мінімізації ризику виникнення</w:t>
      </w:r>
      <w:r>
        <w:rPr>
          <w:spacing w:val="2"/>
          <w:w w:val="105"/>
          <w:sz w:val="21"/>
        </w:rPr>
        <w:t xml:space="preserve"> </w:t>
      </w:r>
      <w:r>
        <w:rPr>
          <w:w w:val="105"/>
          <w:sz w:val="21"/>
        </w:rPr>
        <w:t>пожеж,</w:t>
      </w:r>
    </w:p>
    <w:p w14:paraId="15C0413D" w14:textId="77777777" w:rsidR="008F4647" w:rsidRDefault="00F17486">
      <w:pPr>
        <w:pStyle w:val="Listenabsatz"/>
        <w:numPr>
          <w:ilvl w:val="0"/>
          <w:numId w:val="20"/>
        </w:numPr>
        <w:tabs>
          <w:tab w:val="left" w:pos="827"/>
          <w:tab w:val="left" w:pos="828"/>
        </w:tabs>
        <w:spacing w:before="138" w:line="376" w:lineRule="auto"/>
        <w:ind w:right="704"/>
        <w:rPr>
          <w:sz w:val="21"/>
        </w:rPr>
      </w:pPr>
      <w:r>
        <w:rPr>
          <w:w w:val="105"/>
          <w:sz w:val="21"/>
        </w:rPr>
        <w:t>своєчасне і повноцінне забезпечення технічними засобами для запобігання займання та усунення самих пожеж та їх</w:t>
      </w:r>
      <w:r>
        <w:rPr>
          <w:spacing w:val="6"/>
          <w:w w:val="105"/>
          <w:sz w:val="21"/>
        </w:rPr>
        <w:t xml:space="preserve"> </w:t>
      </w:r>
      <w:r>
        <w:rPr>
          <w:w w:val="105"/>
          <w:sz w:val="21"/>
        </w:rPr>
        <w:t>наслідків,</w:t>
      </w:r>
    </w:p>
    <w:p w14:paraId="0B936CFF" w14:textId="77777777" w:rsidR="008F4647" w:rsidRDefault="00F17486">
      <w:pPr>
        <w:pStyle w:val="Listenabsatz"/>
        <w:numPr>
          <w:ilvl w:val="0"/>
          <w:numId w:val="20"/>
        </w:numPr>
        <w:tabs>
          <w:tab w:val="left" w:pos="827"/>
          <w:tab w:val="left" w:pos="828"/>
        </w:tabs>
        <w:ind w:hanging="361"/>
        <w:rPr>
          <w:sz w:val="21"/>
        </w:rPr>
      </w:pPr>
      <w:r>
        <w:rPr>
          <w:w w:val="105"/>
          <w:sz w:val="21"/>
        </w:rPr>
        <w:t>контроль дотримання протипожежних вимог і норм</w:t>
      </w:r>
      <w:r>
        <w:rPr>
          <w:spacing w:val="2"/>
          <w:w w:val="105"/>
          <w:sz w:val="21"/>
        </w:rPr>
        <w:t xml:space="preserve"> </w:t>
      </w:r>
      <w:r>
        <w:rPr>
          <w:w w:val="105"/>
          <w:sz w:val="21"/>
        </w:rPr>
        <w:t>законодавства,</w:t>
      </w:r>
    </w:p>
    <w:p w14:paraId="31C93014" w14:textId="77777777" w:rsidR="008F4647" w:rsidRDefault="00F17486">
      <w:pPr>
        <w:pStyle w:val="Listenabsatz"/>
        <w:numPr>
          <w:ilvl w:val="0"/>
          <w:numId w:val="20"/>
        </w:numPr>
        <w:tabs>
          <w:tab w:val="left" w:pos="827"/>
          <w:tab w:val="left" w:pos="828"/>
        </w:tabs>
        <w:spacing w:before="137" w:line="376" w:lineRule="auto"/>
        <w:ind w:right="705"/>
        <w:rPr>
          <w:sz w:val="21"/>
        </w:rPr>
      </w:pPr>
      <w:r>
        <w:rPr>
          <w:w w:val="105"/>
          <w:sz w:val="21"/>
        </w:rPr>
        <w:t>розробка і впровадження регламентів по гасінню пожеж, евакуації та порятунку з місць пожежі й задимлення людей і майна (матеріальних</w:t>
      </w:r>
      <w:r>
        <w:rPr>
          <w:spacing w:val="1"/>
          <w:w w:val="105"/>
          <w:sz w:val="21"/>
        </w:rPr>
        <w:t xml:space="preserve"> </w:t>
      </w:r>
      <w:r>
        <w:rPr>
          <w:w w:val="105"/>
          <w:sz w:val="21"/>
        </w:rPr>
        <w:t>цінностей),</w:t>
      </w:r>
    </w:p>
    <w:p w14:paraId="0E464703" w14:textId="77777777" w:rsidR="008F4647" w:rsidRDefault="00F17486">
      <w:pPr>
        <w:pStyle w:val="Listenabsatz"/>
        <w:numPr>
          <w:ilvl w:val="0"/>
          <w:numId w:val="20"/>
        </w:numPr>
        <w:tabs>
          <w:tab w:val="left" w:pos="827"/>
          <w:tab w:val="left" w:pos="828"/>
        </w:tabs>
        <w:spacing w:before="1"/>
        <w:ind w:hanging="361"/>
        <w:rPr>
          <w:sz w:val="21"/>
        </w:rPr>
      </w:pPr>
      <w:r>
        <w:rPr>
          <w:w w:val="105"/>
          <w:sz w:val="21"/>
        </w:rPr>
        <w:t>внутрішнє і зовнішнє навчання</w:t>
      </w:r>
      <w:r>
        <w:rPr>
          <w:spacing w:val="2"/>
          <w:w w:val="105"/>
          <w:sz w:val="21"/>
        </w:rPr>
        <w:t xml:space="preserve"> </w:t>
      </w:r>
      <w:r>
        <w:rPr>
          <w:w w:val="105"/>
          <w:sz w:val="21"/>
        </w:rPr>
        <w:t>співробітників.</w:t>
      </w:r>
    </w:p>
    <w:p w14:paraId="391EE61A" w14:textId="77777777" w:rsidR="008F4647" w:rsidRDefault="008F4647">
      <w:pPr>
        <w:pStyle w:val="Textkrper"/>
        <w:rPr>
          <w:sz w:val="24"/>
        </w:rPr>
      </w:pPr>
    </w:p>
    <w:p w14:paraId="716E4D22" w14:textId="77777777" w:rsidR="008F4647" w:rsidRDefault="00F17486">
      <w:pPr>
        <w:pStyle w:val="berschrift2"/>
        <w:spacing w:before="145"/>
        <w:jc w:val="both"/>
      </w:pPr>
      <w:r>
        <w:rPr>
          <w:w w:val="105"/>
        </w:rPr>
        <w:t>Розрахунок можливого часу евакуації</w:t>
      </w:r>
    </w:p>
    <w:p w14:paraId="2F91FB74" w14:textId="77777777" w:rsidR="008F4647" w:rsidRDefault="00F17486">
      <w:pPr>
        <w:pStyle w:val="Textkrper"/>
        <w:spacing w:before="137" w:line="376" w:lineRule="auto"/>
        <w:ind w:left="107" w:right="706"/>
        <w:jc w:val="both"/>
      </w:pPr>
      <w:r>
        <w:rPr>
          <w:w w:val="105"/>
        </w:rPr>
        <w:t>Час евакувції з приміщень і аналіз відповідності заходів пожежної безпеки евакуації людей встановленим пожежним нормам. Розрахунок виконати згідно із заданими варіантами вихідних даних .</w:t>
      </w:r>
    </w:p>
    <w:p w14:paraId="0E684C6A" w14:textId="77777777" w:rsidR="008F4647" w:rsidRDefault="00F17486">
      <w:pPr>
        <w:pStyle w:val="Textkrper"/>
        <w:ind w:left="107"/>
        <w:rPr>
          <w:b/>
        </w:rPr>
      </w:pPr>
      <w:r>
        <w:rPr>
          <w:w w:val="105"/>
        </w:rPr>
        <w:t>Визначити</w:t>
      </w:r>
      <w:r>
        <w:rPr>
          <w:b/>
          <w:w w:val="105"/>
        </w:rPr>
        <w:t>:</w:t>
      </w:r>
    </w:p>
    <w:p w14:paraId="5248259F" w14:textId="77777777" w:rsidR="008F4647" w:rsidRDefault="00F17486">
      <w:pPr>
        <w:pStyle w:val="Listenabsatz"/>
        <w:numPr>
          <w:ilvl w:val="0"/>
          <w:numId w:val="19"/>
        </w:numPr>
        <w:tabs>
          <w:tab w:val="left" w:pos="273"/>
        </w:tabs>
        <w:spacing w:before="138"/>
        <w:ind w:hanging="166"/>
        <w:rPr>
          <w:sz w:val="21"/>
        </w:rPr>
      </w:pPr>
      <w:r>
        <w:rPr>
          <w:w w:val="105"/>
          <w:sz w:val="21"/>
        </w:rPr>
        <w:t>. Щільність людського потоку в загальному проході.</w:t>
      </w:r>
    </w:p>
    <w:p w14:paraId="34D8178F" w14:textId="77777777" w:rsidR="008F4647" w:rsidRDefault="00F17486">
      <w:pPr>
        <w:pStyle w:val="Listenabsatz"/>
        <w:numPr>
          <w:ilvl w:val="0"/>
          <w:numId w:val="19"/>
        </w:numPr>
        <w:tabs>
          <w:tab w:val="left" w:pos="272"/>
        </w:tabs>
        <w:spacing w:before="138" w:line="376" w:lineRule="auto"/>
        <w:ind w:left="107" w:right="706" w:firstLine="0"/>
        <w:rPr>
          <w:sz w:val="21"/>
        </w:rPr>
      </w:pPr>
      <w:r>
        <w:rPr>
          <w:w w:val="105"/>
          <w:sz w:val="21"/>
        </w:rPr>
        <w:t>. Відповідність значення максимально допустимої  відстані  найвіддаленішого  робочого  місця до евакуаційного виходу встановленим</w:t>
      </w:r>
      <w:r>
        <w:rPr>
          <w:spacing w:val="3"/>
          <w:w w:val="105"/>
          <w:sz w:val="21"/>
        </w:rPr>
        <w:t xml:space="preserve"> </w:t>
      </w:r>
      <w:r>
        <w:rPr>
          <w:w w:val="105"/>
          <w:sz w:val="21"/>
        </w:rPr>
        <w:t>нормам.</w:t>
      </w:r>
    </w:p>
    <w:p w14:paraId="610C97C6" w14:textId="77777777" w:rsidR="008F4647" w:rsidRDefault="00F17486">
      <w:pPr>
        <w:pStyle w:val="Listenabsatz"/>
        <w:numPr>
          <w:ilvl w:val="0"/>
          <w:numId w:val="19"/>
        </w:numPr>
        <w:tabs>
          <w:tab w:val="left" w:pos="273"/>
        </w:tabs>
        <w:ind w:hanging="166"/>
        <w:rPr>
          <w:sz w:val="21"/>
        </w:rPr>
      </w:pPr>
      <w:r>
        <w:rPr>
          <w:w w:val="105"/>
          <w:sz w:val="21"/>
        </w:rPr>
        <w:t>. Мінімальну ширину евакуаційного виходу.</w:t>
      </w:r>
    </w:p>
    <w:p w14:paraId="3B276411" w14:textId="77777777" w:rsidR="008F4647" w:rsidRDefault="00F17486">
      <w:pPr>
        <w:pStyle w:val="Listenabsatz"/>
        <w:numPr>
          <w:ilvl w:val="0"/>
          <w:numId w:val="19"/>
        </w:numPr>
        <w:tabs>
          <w:tab w:val="left" w:pos="273"/>
        </w:tabs>
        <w:spacing w:before="138"/>
        <w:ind w:hanging="166"/>
        <w:jc w:val="both"/>
        <w:rPr>
          <w:sz w:val="21"/>
        </w:rPr>
      </w:pPr>
      <w:r>
        <w:rPr>
          <w:w w:val="105"/>
          <w:sz w:val="21"/>
        </w:rPr>
        <w:t>. Розрахунковий час евакуації людей із</w:t>
      </w:r>
      <w:r>
        <w:rPr>
          <w:spacing w:val="53"/>
          <w:w w:val="105"/>
          <w:sz w:val="21"/>
        </w:rPr>
        <w:t xml:space="preserve"> </w:t>
      </w:r>
      <w:r>
        <w:rPr>
          <w:w w:val="105"/>
          <w:sz w:val="21"/>
        </w:rPr>
        <w:t>приміщення.</w:t>
      </w:r>
    </w:p>
    <w:p w14:paraId="7136B18C" w14:textId="77777777" w:rsidR="008F4647" w:rsidRDefault="00F17486">
      <w:pPr>
        <w:pStyle w:val="Textkrper"/>
        <w:spacing w:before="137" w:line="376" w:lineRule="auto"/>
        <w:ind w:left="107" w:right="704"/>
        <w:jc w:val="both"/>
      </w:pPr>
      <w:r>
        <w:rPr>
          <w:w w:val="105"/>
        </w:rPr>
        <w:t>Визначити відповідність заходів евакуації людей із приміщення багатофункціонального громадського центру в м. Дніпро згідно до  встановлених  норм  пожежної  безпеки  та  розрахувати можливий час евакуації.</w:t>
      </w:r>
    </w:p>
    <w:p w14:paraId="5A462BBD" w14:textId="77777777" w:rsidR="008F4647" w:rsidRDefault="00F17486">
      <w:pPr>
        <w:pStyle w:val="Textkrper"/>
        <w:spacing w:before="6"/>
        <w:ind w:left="107"/>
        <w:jc w:val="both"/>
      </w:pPr>
      <w:r>
        <w:rPr>
          <w:w w:val="105"/>
        </w:rPr>
        <w:t>Вихідні</w:t>
      </w:r>
      <w:r>
        <w:rPr>
          <w:spacing w:val="54"/>
          <w:w w:val="105"/>
        </w:rPr>
        <w:t xml:space="preserve"> </w:t>
      </w:r>
      <w:r>
        <w:rPr>
          <w:w w:val="105"/>
        </w:rPr>
        <w:t>дані:</w:t>
      </w:r>
    </w:p>
    <w:p w14:paraId="5108D072" w14:textId="77777777" w:rsidR="008F4647" w:rsidRDefault="00F17486">
      <w:pPr>
        <w:pStyle w:val="Textkrper"/>
        <w:spacing w:before="137" w:line="376" w:lineRule="auto"/>
        <w:ind w:left="107" w:right="831"/>
      </w:pPr>
      <w:r>
        <w:rPr>
          <w:w w:val="105"/>
        </w:rPr>
        <w:t>кількість працівників  та  відвідувачів  у  найчисленнішій  зміни  —  1 5 0 ;  довжина  будівлі  а  =  8 0</w:t>
      </w:r>
      <w:r>
        <w:rPr>
          <w:spacing w:val="2"/>
          <w:w w:val="105"/>
        </w:rPr>
        <w:t xml:space="preserve"> </w:t>
      </w:r>
      <w:r>
        <w:rPr>
          <w:w w:val="105"/>
        </w:rPr>
        <w:t>м;</w:t>
      </w:r>
    </w:p>
    <w:p w14:paraId="5A3176A3" w14:textId="77777777" w:rsidR="008F4647" w:rsidRDefault="00F17486">
      <w:pPr>
        <w:pStyle w:val="Textkrper"/>
        <w:spacing w:line="376" w:lineRule="auto"/>
        <w:ind w:left="107" w:right="7118"/>
      </w:pPr>
      <w:r>
        <w:rPr>
          <w:w w:val="105"/>
        </w:rPr>
        <w:t>ширина будівлі b = 4 2 м; висота будівлі h = 2 0 м.</w:t>
      </w:r>
    </w:p>
    <w:p w14:paraId="36A12129" w14:textId="77777777" w:rsidR="008F4647" w:rsidRDefault="00F17486">
      <w:pPr>
        <w:pStyle w:val="Textkrper"/>
        <w:spacing w:before="1" w:line="376" w:lineRule="auto"/>
        <w:ind w:left="107" w:right="734"/>
      </w:pPr>
      <w:r>
        <w:rPr>
          <w:w w:val="105"/>
        </w:rPr>
        <w:t>При виникненні пожежі на початковій стадії виділяється тепло та токсичні продукти згоряння, можливі руйнування конструкцій. Тому слід враховувати необхідність евакуації людей.</w:t>
      </w:r>
    </w:p>
    <w:p w14:paraId="5E81E27B" w14:textId="77777777" w:rsidR="008F4647" w:rsidRDefault="00F17486">
      <w:pPr>
        <w:pStyle w:val="Textkrper"/>
        <w:tabs>
          <w:tab w:val="left" w:pos="4629"/>
        </w:tabs>
        <w:ind w:left="107"/>
      </w:pPr>
      <w:r>
        <w:rPr>
          <w:w w:val="105"/>
        </w:rPr>
        <w:t>Показником   ефективності   евакуації</w:t>
      </w:r>
      <w:r>
        <w:rPr>
          <w:spacing w:val="41"/>
          <w:w w:val="105"/>
        </w:rPr>
        <w:t xml:space="preserve"> </w:t>
      </w:r>
      <w:r>
        <w:rPr>
          <w:w w:val="105"/>
        </w:rPr>
        <w:t xml:space="preserve">є </w:t>
      </w:r>
      <w:r>
        <w:rPr>
          <w:spacing w:val="33"/>
          <w:w w:val="105"/>
        </w:rPr>
        <w:t xml:space="preserve"> </w:t>
      </w:r>
      <w:r>
        <w:rPr>
          <w:w w:val="105"/>
        </w:rPr>
        <w:t>час,</w:t>
      </w:r>
      <w:r>
        <w:rPr>
          <w:w w:val="105"/>
        </w:rPr>
        <w:tab/>
        <w:t>протягом якого люди можуть залишити</w:t>
      </w:r>
      <w:r>
        <w:rPr>
          <w:spacing w:val="14"/>
          <w:w w:val="105"/>
        </w:rPr>
        <w:t xml:space="preserve"> </w:t>
      </w:r>
      <w:r>
        <w:rPr>
          <w:w w:val="105"/>
        </w:rPr>
        <w:t>окремі</w:t>
      </w:r>
    </w:p>
    <w:p w14:paraId="37DA788D" w14:textId="77777777" w:rsidR="008F4647" w:rsidRDefault="008F4647">
      <w:pPr>
        <w:sectPr w:rsidR="008F4647">
          <w:pgSz w:w="12240" w:h="15840"/>
          <w:pgMar w:top="1360" w:right="700" w:bottom="1280" w:left="1320" w:header="0" w:footer="1012" w:gutter="0"/>
          <w:cols w:space="720"/>
        </w:sectPr>
      </w:pPr>
    </w:p>
    <w:p w14:paraId="534F9A54" w14:textId="77777777" w:rsidR="008F4647" w:rsidRDefault="00F17486">
      <w:pPr>
        <w:pStyle w:val="Textkrper"/>
        <w:spacing w:before="78" w:line="376" w:lineRule="auto"/>
        <w:ind w:left="107" w:right="704"/>
        <w:jc w:val="both"/>
      </w:pPr>
      <w:r>
        <w:rPr>
          <w:w w:val="105"/>
        </w:rPr>
        <w:lastRenderedPageBreak/>
        <w:t>приміщення і будівлі загалом. Безпека евакуації досягається тоді, коли  тривалість  евакуації  людей в окремих приміщеннях і будівлях не перевищує критичної тривалості пожежі, яка становить небезпеку для людей. Критичною тривалістю пожежі є час досягнення при пожежі небезпечних для людини температур і зменшення вмісту кисню в повітрі. В усіх будівлях і спорудах на випадок пожежі повинна бути передбачена і забезпечена евакуація людей з</w:t>
      </w:r>
      <w:r>
        <w:rPr>
          <w:spacing w:val="55"/>
          <w:w w:val="105"/>
        </w:rPr>
        <w:t xml:space="preserve"> </w:t>
      </w:r>
      <w:r>
        <w:rPr>
          <w:w w:val="105"/>
        </w:rPr>
        <w:t>приміщень через евакуаційні виходи.</w:t>
      </w:r>
    </w:p>
    <w:p w14:paraId="2FE071F1" w14:textId="77777777" w:rsidR="008F4647" w:rsidRDefault="00F17486">
      <w:pPr>
        <w:pStyle w:val="Textkrper"/>
        <w:spacing w:before="5"/>
        <w:ind w:left="107"/>
        <w:jc w:val="both"/>
      </w:pPr>
      <w:r>
        <w:rPr>
          <w:w w:val="105"/>
        </w:rPr>
        <w:t>Виходи вважаються евакуаційними, якщо ведуть з</w:t>
      </w:r>
      <w:r>
        <w:rPr>
          <w:spacing w:val="54"/>
          <w:w w:val="105"/>
        </w:rPr>
        <w:t xml:space="preserve"> </w:t>
      </w:r>
      <w:r>
        <w:rPr>
          <w:w w:val="105"/>
        </w:rPr>
        <w:t>приміщень:</w:t>
      </w:r>
    </w:p>
    <w:p w14:paraId="507FF3D4" w14:textId="77777777" w:rsidR="008F4647" w:rsidRDefault="00F17486">
      <w:pPr>
        <w:pStyle w:val="Textkrper"/>
        <w:spacing w:before="138" w:line="376" w:lineRule="auto"/>
        <w:ind w:left="107" w:right="831"/>
      </w:pPr>
      <w:r>
        <w:rPr>
          <w:w w:val="105"/>
        </w:rPr>
        <w:t>а)   першого  поверху  назовні  безпосередньо  або  через  коридор,   вестибюль,   сходову  клітку; б) будь- якого поверху, крім першого, у коридор, що  веде  на  сходову  клітку,  у  тому  числі  через хол. При цьому клітки повині мати вихід назовні безпосередньо або через вестибюль, відокремлений від прилеглих коридорів перегородками з</w:t>
      </w:r>
      <w:r>
        <w:rPr>
          <w:spacing w:val="53"/>
          <w:w w:val="105"/>
        </w:rPr>
        <w:t xml:space="preserve"> </w:t>
      </w:r>
      <w:r>
        <w:rPr>
          <w:w w:val="105"/>
        </w:rPr>
        <w:t>дверима;</w:t>
      </w:r>
    </w:p>
    <w:p w14:paraId="57B9FE94" w14:textId="77777777" w:rsidR="008F4647" w:rsidRDefault="00F17486">
      <w:pPr>
        <w:pStyle w:val="Textkrper"/>
        <w:spacing w:line="376" w:lineRule="auto"/>
        <w:ind w:left="107" w:right="831"/>
      </w:pPr>
      <w:r>
        <w:rPr>
          <w:w w:val="105"/>
        </w:rPr>
        <w:t>в)  до  сусіднього  приміщення  на  цьому  ж  поверсі,  забезпечене  виходами,  вказаними  в  п.  а)   і б)</w:t>
      </w:r>
      <w:r>
        <w:rPr>
          <w:spacing w:val="1"/>
          <w:w w:val="105"/>
        </w:rPr>
        <w:t xml:space="preserve"> </w:t>
      </w:r>
      <w:r>
        <w:rPr>
          <w:w w:val="105"/>
        </w:rPr>
        <w:t>.</w:t>
      </w:r>
    </w:p>
    <w:p w14:paraId="1568698E" w14:textId="77777777" w:rsidR="008F4647" w:rsidRDefault="00F17486">
      <w:pPr>
        <w:pStyle w:val="Textkrper"/>
        <w:spacing w:line="376" w:lineRule="auto"/>
        <w:ind w:left="107" w:right="704"/>
        <w:jc w:val="both"/>
      </w:pPr>
      <w:r>
        <w:rPr>
          <w:w w:val="105"/>
        </w:rPr>
        <w:t>Евакуаційні виходи повині розташовуватися розосереджено. Мінімальна відстань між найвіддаленішими один від одного евакуаційними виходами з приміщення визначається за формулою:</w:t>
      </w:r>
    </w:p>
    <w:p w14:paraId="61A634BD" w14:textId="77777777" w:rsidR="008F4647" w:rsidRDefault="00F17486">
      <w:pPr>
        <w:pStyle w:val="berschrift3"/>
        <w:rPr>
          <w:b w:val="0"/>
        </w:rPr>
      </w:pPr>
      <w:r>
        <w:rPr>
          <w:w w:val="105"/>
        </w:rPr>
        <w:t xml:space="preserve">l =   1 , 5 ·  </w:t>
      </w:r>
      <w:r>
        <w:rPr>
          <w:b w:val="0"/>
          <w:w w:val="105"/>
        </w:rPr>
        <w:t>√Р</w:t>
      </w:r>
    </w:p>
    <w:p w14:paraId="404233CA" w14:textId="77777777" w:rsidR="008F4647" w:rsidRDefault="00F17486">
      <w:pPr>
        <w:pStyle w:val="Textkrper"/>
        <w:spacing w:before="138"/>
        <w:ind w:left="107"/>
      </w:pPr>
      <w:r>
        <w:rPr>
          <w:w w:val="105"/>
        </w:rPr>
        <w:t>де Р — периметр приміщення, м.</w:t>
      </w:r>
    </w:p>
    <w:p w14:paraId="46C9B342" w14:textId="77777777" w:rsidR="008F4647" w:rsidRDefault="00F17486">
      <w:pPr>
        <w:pStyle w:val="Textkrper"/>
        <w:spacing w:before="138"/>
        <w:ind w:left="107"/>
        <w:jc w:val="both"/>
      </w:pPr>
      <w:r>
        <w:rPr>
          <w:w w:val="105"/>
        </w:rPr>
        <w:t>Периметр будівлі складає 2 4 4 м, отже згідно до формули визначимо:</w:t>
      </w:r>
    </w:p>
    <w:p w14:paraId="42EED3E0" w14:textId="77777777" w:rsidR="008F4647" w:rsidRDefault="00F17486">
      <w:pPr>
        <w:spacing w:before="127"/>
        <w:ind w:left="3469"/>
        <w:jc w:val="both"/>
        <w:rPr>
          <w:b/>
          <w:i/>
          <w:sz w:val="21"/>
        </w:rPr>
      </w:pPr>
      <w:r>
        <w:rPr>
          <w:b/>
          <w:i/>
          <w:w w:val="110"/>
          <w:sz w:val="21"/>
        </w:rPr>
        <w:t xml:space="preserve">l = 1 , 5 · </w:t>
      </w:r>
      <w:r>
        <w:rPr>
          <w:i/>
          <w:w w:val="110"/>
          <w:sz w:val="21"/>
        </w:rPr>
        <w:t>√</w:t>
      </w:r>
      <w:r>
        <w:rPr>
          <w:rFonts w:ascii="Trebuchet MS" w:eastAsia="Trebuchet MS" w:hAnsi="Trebuchet MS"/>
          <w:i/>
          <w:w w:val="110"/>
        </w:rPr>
        <w:t>𝟐𝟒𝟒</w:t>
      </w:r>
      <w:r>
        <w:rPr>
          <w:b/>
          <w:i/>
          <w:w w:val="110"/>
          <w:sz w:val="21"/>
        </w:rPr>
        <w:t>= 2 3 , 5 м</w:t>
      </w:r>
    </w:p>
    <w:p w14:paraId="5F431D9A" w14:textId="77777777" w:rsidR="008F4647" w:rsidRDefault="00F17486">
      <w:pPr>
        <w:pStyle w:val="Textkrper"/>
        <w:spacing w:before="144" w:line="376" w:lineRule="auto"/>
        <w:ind w:left="107" w:right="704"/>
        <w:jc w:val="both"/>
      </w:pPr>
      <w:r>
        <w:rPr>
          <w:w w:val="105"/>
        </w:rPr>
        <w:t>Мінімальна відстань складає 2 3 , 5 м, а максимальна , згідно  нормам,  визначається  за  показником щільності людського потоку, яка  визначається  визначається  як  відношення  кількості людей, що евакуюються загальним проходом, до площі цього</w:t>
      </w:r>
      <w:r>
        <w:rPr>
          <w:spacing w:val="35"/>
          <w:w w:val="105"/>
        </w:rPr>
        <w:t xml:space="preserve"> </w:t>
      </w:r>
      <w:r>
        <w:rPr>
          <w:w w:val="105"/>
        </w:rPr>
        <w:t>проходу.</w:t>
      </w:r>
    </w:p>
    <w:p w14:paraId="2CD385FF" w14:textId="77777777" w:rsidR="008F4647" w:rsidRDefault="00F17486">
      <w:pPr>
        <w:pStyle w:val="Textkrper"/>
        <w:spacing w:line="376" w:lineRule="auto"/>
        <w:ind w:left="107" w:right="704"/>
        <w:jc w:val="both"/>
      </w:pPr>
      <w:r>
        <w:rPr>
          <w:w w:val="105"/>
        </w:rPr>
        <w:t xml:space="preserve">Згідно до норм Госту визначаємо що максимальна допустима відстань від  дверей найвіддаленішого приміщення до найближчого виходу назовні або  на  сходову  клітку  </w:t>
      </w:r>
      <w:r>
        <w:rPr>
          <w:spacing w:val="2"/>
          <w:w w:val="105"/>
        </w:rPr>
        <w:t xml:space="preserve">для  </w:t>
      </w:r>
      <w:r>
        <w:rPr>
          <w:w w:val="105"/>
        </w:rPr>
        <w:t>нашого об’єкту складає 6 0</w:t>
      </w:r>
      <w:r>
        <w:rPr>
          <w:spacing w:val="4"/>
          <w:w w:val="105"/>
        </w:rPr>
        <w:t xml:space="preserve"> </w:t>
      </w:r>
      <w:r>
        <w:rPr>
          <w:w w:val="105"/>
        </w:rPr>
        <w:t>м.</w:t>
      </w:r>
    </w:p>
    <w:p w14:paraId="49C85470" w14:textId="77777777" w:rsidR="008F4647" w:rsidRDefault="00F17486">
      <w:pPr>
        <w:pStyle w:val="Textkrper"/>
        <w:spacing w:line="376" w:lineRule="auto"/>
        <w:ind w:left="107" w:right="705"/>
        <w:jc w:val="both"/>
      </w:pPr>
      <w:r>
        <w:rPr>
          <w:w w:val="105"/>
        </w:rPr>
        <w:t>На плані максимальна відстань до сходової евакуаційної клітини складає 3 5 м, що задовольняє нормативним показникам.</w:t>
      </w:r>
    </w:p>
    <w:p w14:paraId="255C2D7F" w14:textId="77777777" w:rsidR="008F4647" w:rsidRDefault="008F4647">
      <w:pPr>
        <w:pStyle w:val="Textkrper"/>
        <w:rPr>
          <w:sz w:val="33"/>
        </w:rPr>
      </w:pPr>
    </w:p>
    <w:p w14:paraId="5C4A2EB0" w14:textId="77777777" w:rsidR="008F4647" w:rsidRDefault="00F17486">
      <w:pPr>
        <w:pStyle w:val="Textkrper"/>
        <w:spacing w:line="379" w:lineRule="auto"/>
        <w:ind w:left="107" w:right="705"/>
        <w:jc w:val="both"/>
      </w:pPr>
      <w:r>
        <w:rPr>
          <w:w w:val="105"/>
        </w:rPr>
        <w:t>Кількість евакуаційних виходів з будівель,  кожного поверху та приміщень необхідно приймати    зі СНиП 2 . 0 1 . 0 2 - 8 5 , однак не менше двох. В представленому проекті запроектовано розміщення двох евакуаційних сходів, доцільність та достатність яких буде затверджена після наступних</w:t>
      </w:r>
      <w:r>
        <w:rPr>
          <w:spacing w:val="1"/>
          <w:w w:val="105"/>
        </w:rPr>
        <w:t xml:space="preserve"> </w:t>
      </w:r>
      <w:r>
        <w:rPr>
          <w:w w:val="105"/>
        </w:rPr>
        <w:t>розрахунків.</w:t>
      </w:r>
    </w:p>
    <w:p w14:paraId="24EDEFB4" w14:textId="77777777" w:rsidR="008F4647" w:rsidRDefault="00F17486">
      <w:pPr>
        <w:pStyle w:val="Textkrper"/>
        <w:spacing w:line="237" w:lineRule="exact"/>
        <w:ind w:left="107"/>
        <w:jc w:val="both"/>
      </w:pPr>
      <w:r>
        <w:rPr>
          <w:w w:val="105"/>
        </w:rPr>
        <w:t>Розглянемо наглядно кожен із планів будівлі та запроектовані шляхи евакуації з неї.</w:t>
      </w:r>
    </w:p>
    <w:p w14:paraId="57119718" w14:textId="77777777" w:rsidR="008F4647" w:rsidRDefault="008F4647">
      <w:pPr>
        <w:spacing w:line="237" w:lineRule="exact"/>
        <w:jc w:val="both"/>
        <w:sectPr w:rsidR="008F4647">
          <w:pgSz w:w="12240" w:h="15840"/>
          <w:pgMar w:top="1360" w:right="700" w:bottom="1280" w:left="1320" w:header="0" w:footer="1012" w:gutter="0"/>
          <w:cols w:space="720"/>
        </w:sectPr>
      </w:pPr>
    </w:p>
    <w:p w14:paraId="58DE513A" w14:textId="77777777" w:rsidR="008F4647" w:rsidRDefault="00F17486">
      <w:pPr>
        <w:pStyle w:val="Textkrper"/>
        <w:spacing w:before="78" w:line="376" w:lineRule="auto"/>
        <w:ind w:left="107" w:right="704"/>
        <w:jc w:val="both"/>
      </w:pPr>
      <w:r>
        <w:rPr>
          <w:spacing w:val="2"/>
          <w:w w:val="105"/>
        </w:rPr>
        <w:lastRenderedPageBreak/>
        <w:t xml:space="preserve">Ширина </w:t>
      </w:r>
      <w:r>
        <w:rPr>
          <w:w w:val="105"/>
        </w:rPr>
        <w:t>евакуаційного виходу ( дверей) із приміщень визначається залежно від загальної  кількості людей,  які  евакуюються  через  цей  вихід,  і  кількості  людей  на  1  м  ширини  виходу ( дверей) згідно з даними табл. 2</w:t>
      </w:r>
      <w:r>
        <w:rPr>
          <w:spacing w:val="1"/>
          <w:w w:val="105"/>
        </w:rPr>
        <w:t xml:space="preserve"> </w:t>
      </w:r>
      <w:r>
        <w:rPr>
          <w:w w:val="105"/>
        </w:rPr>
        <w:t>.</w:t>
      </w:r>
    </w:p>
    <w:p w14:paraId="63DF1248" w14:textId="77777777" w:rsidR="008F4647" w:rsidRDefault="00F17486">
      <w:pPr>
        <w:pStyle w:val="Textkrper"/>
        <w:spacing w:line="376" w:lineRule="auto"/>
        <w:ind w:left="107" w:right="705"/>
        <w:jc w:val="both"/>
      </w:pPr>
      <w:r>
        <w:rPr>
          <w:w w:val="105"/>
        </w:rPr>
        <w:t>Для визначення  цього  показника  необхідно  визначити  об’єм  будівлі,  який  складає  6 7  тис.  м3 та категорію приміщень ( в даному проекті- категорія А)</w:t>
      </w:r>
      <w:r>
        <w:rPr>
          <w:spacing w:val="-4"/>
          <w:w w:val="105"/>
        </w:rPr>
        <w:t xml:space="preserve"> </w:t>
      </w:r>
      <w:r>
        <w:rPr>
          <w:w w:val="105"/>
        </w:rPr>
        <w:t>.</w:t>
      </w:r>
    </w:p>
    <w:p w14:paraId="7FCD49CA" w14:textId="77777777" w:rsidR="008F4647" w:rsidRDefault="00F17486">
      <w:pPr>
        <w:pStyle w:val="Textkrper"/>
        <w:spacing w:line="376" w:lineRule="auto"/>
        <w:ind w:left="107" w:right="704"/>
        <w:jc w:val="both"/>
      </w:pPr>
      <w:r>
        <w:rPr>
          <w:w w:val="105"/>
        </w:rPr>
        <w:t xml:space="preserve">За цими показниками доцільно прийняти показник 6 5 люд/ 1 м ширини евакуаційних дверей. </w:t>
      </w:r>
      <w:r>
        <w:rPr>
          <w:spacing w:val="2"/>
          <w:w w:val="105"/>
        </w:rPr>
        <w:t xml:space="preserve">Ширину </w:t>
      </w:r>
      <w:r>
        <w:rPr>
          <w:w w:val="105"/>
        </w:rPr>
        <w:t xml:space="preserve">евакуаційного виходу ( дверей) із коридору назовні або на сходову клітку необхідно приймати залежно від загальної кількості людей, які евакуюються через цей вихід, і кількості людей на 1 м ширини виходу ( дверей) , встановленої не менше  0 , 8  м.  </w:t>
      </w:r>
      <w:r>
        <w:rPr>
          <w:spacing w:val="2"/>
          <w:w w:val="105"/>
        </w:rPr>
        <w:t xml:space="preserve">Ширину  </w:t>
      </w:r>
      <w:r>
        <w:rPr>
          <w:w w:val="105"/>
        </w:rPr>
        <w:t>сходового маршу необхідно приймати не менше розрахункової величини евакуаційного виходу ( дверей)        з поверху з найширшими дверима на сходову клітку, тобто не менше 1</w:t>
      </w:r>
      <w:r>
        <w:rPr>
          <w:spacing w:val="41"/>
          <w:w w:val="105"/>
        </w:rPr>
        <w:t xml:space="preserve"> </w:t>
      </w:r>
      <w:r>
        <w:rPr>
          <w:w w:val="105"/>
        </w:rPr>
        <w:t>м.</w:t>
      </w:r>
    </w:p>
    <w:p w14:paraId="0194D155" w14:textId="77777777" w:rsidR="008F4647" w:rsidRDefault="008F4647">
      <w:pPr>
        <w:pStyle w:val="Textkrper"/>
        <w:spacing w:before="5"/>
        <w:rPr>
          <w:sz w:val="33"/>
        </w:rPr>
      </w:pPr>
    </w:p>
    <w:p w14:paraId="452F629A" w14:textId="77777777" w:rsidR="008F4647" w:rsidRDefault="00F17486">
      <w:pPr>
        <w:pStyle w:val="Textkrper"/>
        <w:spacing w:line="376" w:lineRule="auto"/>
        <w:ind w:left="107" w:right="2402"/>
      </w:pPr>
      <w:r>
        <w:rPr>
          <w:w w:val="105"/>
        </w:rPr>
        <w:t>Евакуаційні шляхи ( коридори,  проходи,  виходи,  сходові  марші  та майданчики, тамбури тощо) мають забезпечувати  у  випадку  виникнення пожежі безпечну  евакуацію  людей,  які  перебувають  у  приміщеннях  будівель і споруд, протягом необхідного часу евакуації</w:t>
      </w:r>
      <w:r>
        <w:rPr>
          <w:spacing w:val="-2"/>
          <w:w w:val="105"/>
        </w:rPr>
        <w:t xml:space="preserve"> </w:t>
      </w:r>
      <w:r>
        <w:rPr>
          <w:w w:val="105"/>
        </w:rPr>
        <w:t>.</w:t>
      </w:r>
    </w:p>
    <w:p w14:paraId="45E674AE" w14:textId="77777777" w:rsidR="008F4647" w:rsidRDefault="008F4647">
      <w:pPr>
        <w:pStyle w:val="Textkrper"/>
        <w:rPr>
          <w:sz w:val="33"/>
        </w:rPr>
      </w:pPr>
    </w:p>
    <w:p w14:paraId="35170822" w14:textId="77777777" w:rsidR="008F4647" w:rsidRDefault="00F17486">
      <w:pPr>
        <w:pStyle w:val="Textkrper"/>
        <w:ind w:left="107"/>
      </w:pPr>
      <w:r>
        <w:rPr>
          <w:w w:val="105"/>
        </w:rPr>
        <w:t>Згідно до розрахунку, максимально допустимий час евакуації складає 2 хв.</w:t>
      </w:r>
    </w:p>
    <w:p w14:paraId="4F9FE0C9" w14:textId="77777777" w:rsidR="008F4647" w:rsidRDefault="00F17486">
      <w:pPr>
        <w:pStyle w:val="Textkrper"/>
        <w:tabs>
          <w:tab w:val="left" w:pos="1563"/>
          <w:tab w:val="left" w:pos="2959"/>
          <w:tab w:val="left" w:pos="4400"/>
          <w:tab w:val="left" w:pos="5625"/>
          <w:tab w:val="left" w:pos="6211"/>
          <w:tab w:val="left" w:pos="7233"/>
          <w:tab w:val="left" w:pos="8843"/>
        </w:tabs>
        <w:spacing w:before="138" w:line="376" w:lineRule="auto"/>
        <w:ind w:left="107" w:right="703"/>
      </w:pPr>
      <w:r>
        <w:rPr>
          <w:w w:val="105"/>
        </w:rPr>
        <w:t>Розглянемо</w:t>
      </w:r>
      <w:r>
        <w:rPr>
          <w:w w:val="105"/>
        </w:rPr>
        <w:tab/>
        <w:t>фактичний</w:t>
      </w:r>
      <w:r>
        <w:rPr>
          <w:w w:val="105"/>
        </w:rPr>
        <w:tab/>
        <w:t>розрахунок</w:t>
      </w:r>
      <w:r>
        <w:rPr>
          <w:w w:val="105"/>
        </w:rPr>
        <w:tab/>
        <w:t>евакуації</w:t>
      </w:r>
      <w:r>
        <w:rPr>
          <w:w w:val="105"/>
        </w:rPr>
        <w:tab/>
        <w:t>на</w:t>
      </w:r>
      <w:r>
        <w:rPr>
          <w:w w:val="105"/>
        </w:rPr>
        <w:tab/>
        <w:t>планах</w:t>
      </w:r>
      <w:r>
        <w:rPr>
          <w:w w:val="105"/>
        </w:rPr>
        <w:tab/>
        <w:t>проектованої</w:t>
      </w:r>
      <w:r>
        <w:rPr>
          <w:w w:val="105"/>
        </w:rPr>
        <w:tab/>
      </w:r>
      <w:r>
        <w:t xml:space="preserve">будівлі </w:t>
      </w:r>
      <w:r>
        <w:rPr>
          <w:w w:val="105"/>
        </w:rPr>
        <w:t>багатофункціонального центру в м. Дніпро</w:t>
      </w:r>
      <w:r>
        <w:rPr>
          <w:spacing w:val="1"/>
          <w:w w:val="105"/>
        </w:rPr>
        <w:t xml:space="preserve"> </w:t>
      </w:r>
      <w:r>
        <w:rPr>
          <w:w w:val="105"/>
        </w:rPr>
        <w:t>.</w:t>
      </w:r>
    </w:p>
    <w:p w14:paraId="437F5018" w14:textId="77777777" w:rsidR="008F4647" w:rsidRDefault="008F4647">
      <w:pPr>
        <w:pStyle w:val="Textkrper"/>
        <w:rPr>
          <w:sz w:val="33"/>
        </w:rPr>
      </w:pPr>
    </w:p>
    <w:p w14:paraId="063070BB" w14:textId="77777777" w:rsidR="008F4647" w:rsidRDefault="00F17486">
      <w:pPr>
        <w:pStyle w:val="Textkrper"/>
        <w:spacing w:line="376" w:lineRule="auto"/>
        <w:ind w:left="107" w:right="734"/>
      </w:pPr>
      <w:r>
        <w:rPr>
          <w:w w:val="105"/>
        </w:rPr>
        <w:t>Розрахунковий час евакуації людей з приміщень і будівель визначають, виходячи з довжини евакуаційного шляху та швидкості руху людського потоку на всіх відрізках</w:t>
      </w:r>
    </w:p>
    <w:p w14:paraId="0B615867" w14:textId="77777777" w:rsidR="008F4647" w:rsidRDefault="00F17486">
      <w:pPr>
        <w:pStyle w:val="Textkrper"/>
        <w:spacing w:line="381" w:lineRule="auto"/>
        <w:ind w:left="107" w:right="734"/>
      </w:pPr>
      <w:r>
        <w:rPr>
          <w:w w:val="105"/>
        </w:rPr>
        <w:t>шляху від найвіддаленіших місць до евакуаційних виходів . Розрахунковий час евакуації повинен бути менший за необхідний час евакуації людей.</w:t>
      </w:r>
    </w:p>
    <w:p w14:paraId="3089302D" w14:textId="77777777" w:rsidR="008F4647" w:rsidRDefault="00F17486">
      <w:pPr>
        <w:pStyle w:val="Textkrper"/>
        <w:spacing w:line="376" w:lineRule="auto"/>
        <w:ind w:left="107" w:right="734"/>
      </w:pPr>
      <w:r>
        <w:rPr>
          <w:w w:val="105"/>
        </w:rPr>
        <w:t>Розрахунковий час евакуації людей визначають як суму часу руху людського потоку на окремих відрізках шляху, хв:</w:t>
      </w:r>
    </w:p>
    <w:p w14:paraId="1A09F023" w14:textId="77777777" w:rsidR="008F4647" w:rsidRDefault="00F17486">
      <w:pPr>
        <w:pStyle w:val="berschrift3"/>
        <w:spacing w:line="237" w:lineRule="exact"/>
        <w:ind w:right="1500"/>
      </w:pPr>
      <w:r>
        <w:rPr>
          <w:w w:val="105"/>
        </w:rPr>
        <w:t>tрозрах = t1 + t2 + t3</w:t>
      </w:r>
    </w:p>
    <w:p w14:paraId="0A4E34A0" w14:textId="77777777" w:rsidR="008F4647" w:rsidRDefault="008F4647">
      <w:pPr>
        <w:pStyle w:val="Textkrper"/>
        <w:rPr>
          <w:b/>
          <w:i/>
          <w:sz w:val="24"/>
        </w:rPr>
      </w:pPr>
    </w:p>
    <w:p w14:paraId="7545A3A8" w14:textId="77777777" w:rsidR="008F4647" w:rsidRDefault="008F4647">
      <w:pPr>
        <w:pStyle w:val="Textkrper"/>
        <w:spacing w:before="10"/>
        <w:rPr>
          <w:b/>
          <w:i/>
          <w:sz w:val="20"/>
        </w:rPr>
      </w:pPr>
    </w:p>
    <w:p w14:paraId="0BA45374" w14:textId="77777777" w:rsidR="008F4647" w:rsidRDefault="00F17486">
      <w:pPr>
        <w:pStyle w:val="Textkrper"/>
        <w:spacing w:before="1"/>
        <w:ind w:right="4387"/>
        <w:jc w:val="center"/>
      </w:pPr>
      <w:r>
        <w:rPr>
          <w:w w:val="105"/>
        </w:rPr>
        <w:t>Час руху людського потоку на першому відрізку шляху, хв,</w:t>
      </w:r>
    </w:p>
    <w:p w14:paraId="3A224083" w14:textId="77777777" w:rsidR="008F4647" w:rsidRDefault="00F17486">
      <w:pPr>
        <w:spacing w:before="127"/>
        <w:ind w:left="901" w:right="1500"/>
        <w:jc w:val="center"/>
        <w:rPr>
          <w:i/>
          <w:sz w:val="21"/>
        </w:rPr>
      </w:pPr>
      <w:r>
        <w:rPr>
          <w:b/>
          <w:i/>
          <w:w w:val="105"/>
          <w:sz w:val="21"/>
        </w:rPr>
        <w:t>t1=</w:t>
      </w:r>
      <w:r>
        <w:rPr>
          <w:rFonts w:ascii="Trebuchet MS" w:eastAsia="Trebuchet MS" w:hAnsi="Trebuchet MS"/>
          <w:i/>
          <w:w w:val="105"/>
        </w:rPr>
        <w:t xml:space="preserve">𝒍𝟏𝒗𝟏  </w:t>
      </w:r>
      <w:r>
        <w:rPr>
          <w:i/>
          <w:w w:val="105"/>
          <w:sz w:val="21"/>
        </w:rPr>
        <w:t>, (хв)</w:t>
      </w:r>
    </w:p>
    <w:p w14:paraId="4F11C458" w14:textId="77777777" w:rsidR="008F4647" w:rsidRDefault="00F17486">
      <w:pPr>
        <w:pStyle w:val="Textkrper"/>
        <w:spacing w:before="139"/>
        <w:ind w:left="107"/>
      </w:pPr>
      <w:r>
        <w:rPr>
          <w:w w:val="105"/>
        </w:rPr>
        <w:t>де l — довжина першого відрізка, м;</w:t>
      </w:r>
    </w:p>
    <w:p w14:paraId="77A64D3D" w14:textId="77777777" w:rsidR="008F4647" w:rsidRDefault="00F17486">
      <w:pPr>
        <w:pStyle w:val="Textkrper"/>
        <w:spacing w:before="142"/>
        <w:ind w:left="107"/>
      </w:pPr>
      <w:r>
        <w:rPr>
          <w:w w:val="105"/>
        </w:rPr>
        <w:t>v1 — швидкість руху людського потоку на першому відрізку, м/c.</w:t>
      </w:r>
    </w:p>
    <w:p w14:paraId="41EE253B" w14:textId="77777777" w:rsidR="008F4647" w:rsidRDefault="008F4647">
      <w:pPr>
        <w:sectPr w:rsidR="008F4647">
          <w:pgSz w:w="12240" w:h="15840"/>
          <w:pgMar w:top="1360" w:right="700" w:bottom="1280" w:left="1320" w:header="0" w:footer="1012" w:gutter="0"/>
          <w:cols w:space="720"/>
        </w:sectPr>
      </w:pPr>
    </w:p>
    <w:p w14:paraId="68171CE0" w14:textId="77777777" w:rsidR="008F4647" w:rsidRDefault="00F17486">
      <w:pPr>
        <w:pStyle w:val="Textkrper"/>
        <w:spacing w:before="78" w:line="376" w:lineRule="auto"/>
        <w:ind w:left="107" w:right="655"/>
      </w:pPr>
      <w:r>
        <w:rPr>
          <w:w w:val="105"/>
        </w:rPr>
        <w:lastRenderedPageBreak/>
        <w:t>Проте перш ніж визначити остаточні результати, необхідно провести розрахунок щільності потоку на вказаних ділянках.</w:t>
      </w:r>
    </w:p>
    <w:p w14:paraId="59BBB269" w14:textId="77777777" w:rsidR="008F4647" w:rsidRDefault="00F17486">
      <w:pPr>
        <w:pStyle w:val="Textkrper"/>
        <w:ind w:left="107"/>
      </w:pPr>
      <w:r>
        <w:rPr>
          <w:w w:val="105"/>
        </w:rPr>
        <w:t>Максимальна одночасна наповненість приміщень працівниками та відвідувачами у зміну складає</w:t>
      </w:r>
    </w:p>
    <w:p w14:paraId="10B85BB6" w14:textId="77777777" w:rsidR="008F4647" w:rsidRDefault="00F17486">
      <w:pPr>
        <w:pStyle w:val="Textkrper"/>
        <w:spacing w:before="138"/>
        <w:ind w:left="107"/>
      </w:pPr>
      <w:r>
        <w:rPr>
          <w:w w:val="105"/>
        </w:rPr>
        <w:t>150 людей.</w:t>
      </w:r>
    </w:p>
    <w:p w14:paraId="0BA3085F" w14:textId="77777777" w:rsidR="008F4647" w:rsidRDefault="00F17486">
      <w:pPr>
        <w:pStyle w:val="Textkrper"/>
        <w:spacing w:before="137"/>
        <w:ind w:left="107"/>
      </w:pPr>
      <w:r>
        <w:rPr>
          <w:w w:val="105"/>
        </w:rPr>
        <w:t>Щільність потоку на цьому відрізку шляху м2 /м2 визначається за формулою:</w:t>
      </w:r>
    </w:p>
    <w:p w14:paraId="0884E148" w14:textId="77777777" w:rsidR="008F4647" w:rsidRDefault="00F17486">
      <w:pPr>
        <w:spacing w:before="142"/>
        <w:ind w:left="902" w:right="1500"/>
        <w:jc w:val="center"/>
        <w:rPr>
          <w:rFonts w:ascii="Trebuchet MS" w:eastAsia="Trebuchet MS" w:hAnsi="Trebuchet MS"/>
          <w:i/>
        </w:rPr>
      </w:pPr>
      <w:r>
        <w:rPr>
          <w:b/>
          <w:i/>
          <w:spacing w:val="2"/>
          <w:w w:val="102"/>
          <w:sz w:val="21"/>
        </w:rPr>
        <w:t>D=</w:t>
      </w:r>
      <w:r>
        <w:rPr>
          <w:rFonts w:ascii="Trebuchet MS" w:eastAsia="Trebuchet MS" w:hAnsi="Trebuchet MS"/>
          <w:i/>
          <w:spacing w:val="3"/>
          <w:w w:val="149"/>
        </w:rPr>
        <w:t>𝑵</w:t>
      </w:r>
      <w:r>
        <w:rPr>
          <w:rFonts w:ascii="FreeMono" w:eastAsia="FreeMono" w:hAnsi="FreeMono"/>
          <w:i/>
          <w:spacing w:val="2"/>
          <w:w w:val="81"/>
        </w:rPr>
        <w:t>∗</w:t>
      </w:r>
      <w:r>
        <w:rPr>
          <w:rFonts w:ascii="Trebuchet MS" w:eastAsia="Trebuchet MS" w:hAnsi="Trebuchet MS"/>
          <w:i/>
          <w:spacing w:val="2"/>
          <w:w w:val="110"/>
        </w:rPr>
        <w:t>𝒇</w:t>
      </w:r>
      <w:r>
        <w:rPr>
          <w:rFonts w:ascii="Trebuchet MS" w:eastAsia="Trebuchet MS" w:hAnsi="Trebuchet MS"/>
          <w:i/>
          <w:spacing w:val="1"/>
          <w:w w:val="72"/>
        </w:rPr>
        <w:t>𝒍</w:t>
      </w:r>
      <w:r>
        <w:rPr>
          <w:rFonts w:ascii="FreeMono" w:eastAsia="FreeMono" w:hAnsi="FreeMono"/>
          <w:i/>
          <w:spacing w:val="2"/>
          <w:w w:val="81"/>
        </w:rPr>
        <w:t>∗</w:t>
      </w:r>
      <w:r>
        <w:rPr>
          <w:rFonts w:ascii="Trebuchet MS" w:eastAsia="Trebuchet MS" w:hAnsi="Trebuchet MS"/>
          <w:i/>
          <w:w w:val="114"/>
        </w:rPr>
        <w:t>𝛅</w:t>
      </w:r>
    </w:p>
    <w:p w14:paraId="6CC3468B" w14:textId="77777777" w:rsidR="008F4647" w:rsidRDefault="00F17486">
      <w:pPr>
        <w:pStyle w:val="Textkrper"/>
        <w:spacing w:before="173"/>
        <w:ind w:left="107"/>
      </w:pPr>
      <w:r>
        <w:rPr>
          <w:w w:val="105"/>
        </w:rPr>
        <w:t>де N — кількість людей на першому відрізку;</w:t>
      </w:r>
    </w:p>
    <w:p w14:paraId="1A7635F7" w14:textId="77777777" w:rsidR="008F4647" w:rsidRDefault="00F17486">
      <w:pPr>
        <w:pStyle w:val="Textkrper"/>
        <w:spacing w:before="137" w:line="376" w:lineRule="auto"/>
        <w:ind w:left="107" w:right="655"/>
      </w:pPr>
      <w:r>
        <w:rPr>
          <w:w w:val="105"/>
        </w:rPr>
        <w:t>f</w:t>
      </w:r>
      <w:r>
        <w:rPr>
          <w:spacing w:val="-10"/>
          <w:w w:val="105"/>
        </w:rPr>
        <w:t xml:space="preserve"> </w:t>
      </w:r>
      <w:r>
        <w:rPr>
          <w:w w:val="105"/>
        </w:rPr>
        <w:t>—</w:t>
      </w:r>
      <w:r>
        <w:rPr>
          <w:spacing w:val="-6"/>
          <w:w w:val="105"/>
        </w:rPr>
        <w:t xml:space="preserve"> </w:t>
      </w:r>
      <w:r>
        <w:rPr>
          <w:w w:val="105"/>
        </w:rPr>
        <w:t>середня</w:t>
      </w:r>
      <w:r>
        <w:rPr>
          <w:spacing w:val="-9"/>
          <w:w w:val="105"/>
        </w:rPr>
        <w:t xml:space="preserve"> </w:t>
      </w:r>
      <w:r>
        <w:rPr>
          <w:w w:val="105"/>
        </w:rPr>
        <w:t>площа</w:t>
      </w:r>
      <w:r>
        <w:rPr>
          <w:spacing w:val="-8"/>
          <w:w w:val="105"/>
        </w:rPr>
        <w:t xml:space="preserve"> </w:t>
      </w:r>
      <w:r>
        <w:rPr>
          <w:w w:val="105"/>
        </w:rPr>
        <w:t>горизонтальної</w:t>
      </w:r>
      <w:r>
        <w:rPr>
          <w:spacing w:val="-9"/>
          <w:w w:val="105"/>
        </w:rPr>
        <w:t xml:space="preserve"> </w:t>
      </w:r>
      <w:r>
        <w:rPr>
          <w:w w:val="105"/>
        </w:rPr>
        <w:t>проекції</w:t>
      </w:r>
      <w:r>
        <w:rPr>
          <w:spacing w:val="-9"/>
          <w:w w:val="105"/>
        </w:rPr>
        <w:t xml:space="preserve"> </w:t>
      </w:r>
      <w:r>
        <w:rPr>
          <w:w w:val="105"/>
        </w:rPr>
        <w:t>людини:</w:t>
      </w:r>
      <w:r>
        <w:rPr>
          <w:spacing w:val="-10"/>
          <w:w w:val="105"/>
        </w:rPr>
        <w:t xml:space="preserve"> </w:t>
      </w:r>
      <w:r>
        <w:rPr>
          <w:w w:val="105"/>
        </w:rPr>
        <w:t>дорослої</w:t>
      </w:r>
      <w:r>
        <w:rPr>
          <w:spacing w:val="-9"/>
          <w:w w:val="105"/>
        </w:rPr>
        <w:t xml:space="preserve"> </w:t>
      </w:r>
      <w:r>
        <w:rPr>
          <w:w w:val="105"/>
        </w:rPr>
        <w:t>в</w:t>
      </w:r>
      <w:r>
        <w:rPr>
          <w:spacing w:val="-8"/>
          <w:w w:val="105"/>
        </w:rPr>
        <w:t xml:space="preserve"> </w:t>
      </w:r>
      <w:r>
        <w:rPr>
          <w:w w:val="105"/>
        </w:rPr>
        <w:t>літньому</w:t>
      </w:r>
      <w:r>
        <w:rPr>
          <w:spacing w:val="-9"/>
          <w:w w:val="105"/>
        </w:rPr>
        <w:t xml:space="preserve"> </w:t>
      </w:r>
      <w:r>
        <w:rPr>
          <w:w w:val="105"/>
        </w:rPr>
        <w:t>одязі</w:t>
      </w:r>
      <w:r>
        <w:rPr>
          <w:spacing w:val="-9"/>
          <w:w w:val="105"/>
        </w:rPr>
        <w:t xml:space="preserve"> </w:t>
      </w:r>
      <w:r>
        <w:rPr>
          <w:w w:val="105"/>
        </w:rPr>
        <w:t>—</w:t>
      </w:r>
      <w:r>
        <w:rPr>
          <w:spacing w:val="-7"/>
          <w:w w:val="105"/>
        </w:rPr>
        <w:t xml:space="preserve"> </w:t>
      </w:r>
      <w:r>
        <w:rPr>
          <w:w w:val="105"/>
        </w:rPr>
        <w:t>0,1</w:t>
      </w:r>
      <w:r>
        <w:rPr>
          <w:spacing w:val="-8"/>
          <w:w w:val="105"/>
        </w:rPr>
        <w:t xml:space="preserve"> </w:t>
      </w:r>
      <w:r>
        <w:rPr>
          <w:w w:val="105"/>
        </w:rPr>
        <w:t>м2</w:t>
      </w:r>
      <w:r>
        <w:rPr>
          <w:spacing w:val="-8"/>
          <w:w w:val="105"/>
        </w:rPr>
        <w:t xml:space="preserve"> </w:t>
      </w:r>
      <w:r>
        <w:rPr>
          <w:w w:val="105"/>
        </w:rPr>
        <w:t>;</w:t>
      </w:r>
      <w:r>
        <w:rPr>
          <w:spacing w:val="-9"/>
          <w:w w:val="105"/>
        </w:rPr>
        <w:t xml:space="preserve"> </w:t>
      </w:r>
      <w:r>
        <w:rPr>
          <w:w w:val="105"/>
        </w:rPr>
        <w:t>дорослого в зимовому одязі — 0,125 м2 , підлітка — 0,07</w:t>
      </w:r>
      <w:r>
        <w:rPr>
          <w:spacing w:val="11"/>
          <w:w w:val="105"/>
        </w:rPr>
        <w:t xml:space="preserve"> </w:t>
      </w:r>
      <w:r>
        <w:rPr>
          <w:w w:val="105"/>
        </w:rPr>
        <w:t>м2</w:t>
      </w:r>
    </w:p>
    <w:p w14:paraId="4400F4C2" w14:textId="77777777" w:rsidR="008F4647" w:rsidRDefault="00F17486">
      <w:pPr>
        <w:pStyle w:val="Textkrper"/>
        <w:ind w:left="107"/>
      </w:pPr>
      <w:r>
        <w:rPr>
          <w:w w:val="105"/>
        </w:rPr>
        <w:t>δ1 — ширина першого відрізка, м.</w:t>
      </w:r>
    </w:p>
    <w:p w14:paraId="73BAA0DF" w14:textId="77777777" w:rsidR="008F4647" w:rsidRDefault="008F4647">
      <w:pPr>
        <w:pStyle w:val="Textkrper"/>
        <w:rPr>
          <w:sz w:val="24"/>
        </w:rPr>
      </w:pPr>
    </w:p>
    <w:p w14:paraId="59BA8884" w14:textId="77777777" w:rsidR="008F4647" w:rsidRDefault="008F4647">
      <w:pPr>
        <w:pStyle w:val="Textkrper"/>
      </w:pPr>
    </w:p>
    <w:p w14:paraId="64141362" w14:textId="77777777" w:rsidR="008F4647" w:rsidRDefault="00F17486">
      <w:pPr>
        <w:pStyle w:val="Textkrper"/>
        <w:ind w:left="107"/>
      </w:pPr>
      <w:r>
        <w:rPr>
          <w:w w:val="105"/>
        </w:rPr>
        <w:t>Розрахуємо вказані показники для кожного з поверхів:</w:t>
      </w:r>
    </w:p>
    <w:p w14:paraId="713871DD" w14:textId="77777777" w:rsidR="008F4647" w:rsidRDefault="00F17486">
      <w:pPr>
        <w:spacing w:before="142" w:line="400" w:lineRule="auto"/>
        <w:ind w:left="3095" w:right="3694" w:firstLine="65"/>
        <w:jc w:val="both"/>
        <w:rPr>
          <w:b/>
          <w:i/>
          <w:sz w:val="21"/>
        </w:rPr>
      </w:pPr>
      <w:r>
        <w:rPr>
          <w:b/>
          <w:i/>
          <w:w w:val="105"/>
          <w:sz w:val="21"/>
        </w:rPr>
        <w:t>D1=</w:t>
      </w:r>
      <w:r>
        <w:rPr>
          <w:rFonts w:ascii="Trebuchet MS" w:eastAsia="Trebuchet MS" w:hAnsi="Trebuchet MS"/>
          <w:i/>
          <w:w w:val="105"/>
        </w:rPr>
        <w:t>𝟔𝟎</w:t>
      </w:r>
      <w:r>
        <w:rPr>
          <w:rFonts w:ascii="FreeMono" w:eastAsia="FreeMono" w:hAnsi="FreeMono"/>
          <w:i/>
          <w:w w:val="105"/>
        </w:rPr>
        <w:t>∗</w:t>
      </w:r>
      <w:r>
        <w:rPr>
          <w:rFonts w:ascii="Trebuchet MS" w:eastAsia="Trebuchet MS" w:hAnsi="Trebuchet MS"/>
          <w:i/>
          <w:w w:val="105"/>
        </w:rPr>
        <w:t>𝟎</w:t>
      </w:r>
      <w:r>
        <w:rPr>
          <w:i/>
          <w:w w:val="105"/>
          <w:sz w:val="21"/>
        </w:rPr>
        <w:t xml:space="preserve">, </w:t>
      </w:r>
      <w:r>
        <w:rPr>
          <w:rFonts w:ascii="Trebuchet MS" w:eastAsia="Trebuchet MS" w:hAnsi="Trebuchet MS"/>
          <w:i/>
          <w:w w:val="105"/>
        </w:rPr>
        <w:t>𝟏𝟐𝟓𝟑𝟓</w:t>
      </w:r>
      <w:r>
        <w:rPr>
          <w:rFonts w:ascii="FreeMono" w:eastAsia="FreeMono" w:hAnsi="FreeMono"/>
          <w:i/>
          <w:w w:val="105"/>
        </w:rPr>
        <w:t>∗</w:t>
      </w:r>
      <w:r>
        <w:rPr>
          <w:rFonts w:ascii="Trebuchet MS" w:eastAsia="Trebuchet MS" w:hAnsi="Trebuchet MS"/>
          <w:i/>
          <w:w w:val="105"/>
        </w:rPr>
        <w:t>𝟐</w:t>
      </w:r>
      <w:r>
        <w:rPr>
          <w:i/>
          <w:w w:val="105"/>
          <w:sz w:val="21"/>
        </w:rPr>
        <w:t xml:space="preserve">, </w:t>
      </w:r>
      <w:r>
        <w:rPr>
          <w:rFonts w:ascii="Trebuchet MS" w:eastAsia="Trebuchet MS" w:hAnsi="Trebuchet MS"/>
          <w:i/>
          <w:w w:val="105"/>
        </w:rPr>
        <w:t>𝟓</w:t>
      </w:r>
      <w:r>
        <w:rPr>
          <w:b/>
          <w:i/>
          <w:w w:val="105"/>
          <w:sz w:val="21"/>
        </w:rPr>
        <w:t>=0,05 м2/м2 D2=</w:t>
      </w:r>
      <w:r>
        <w:rPr>
          <w:rFonts w:ascii="Trebuchet MS" w:eastAsia="Trebuchet MS" w:hAnsi="Trebuchet MS"/>
          <w:i/>
          <w:w w:val="105"/>
        </w:rPr>
        <w:t>𝟏𝟐𝟎</w:t>
      </w:r>
      <w:r>
        <w:rPr>
          <w:rFonts w:ascii="FreeMono" w:eastAsia="FreeMono" w:hAnsi="FreeMono"/>
          <w:i/>
          <w:w w:val="105"/>
        </w:rPr>
        <w:t>∗</w:t>
      </w:r>
      <w:r>
        <w:rPr>
          <w:rFonts w:ascii="Trebuchet MS" w:eastAsia="Trebuchet MS" w:hAnsi="Trebuchet MS"/>
          <w:i/>
          <w:w w:val="105"/>
        </w:rPr>
        <w:t>𝟎</w:t>
      </w:r>
      <w:r>
        <w:rPr>
          <w:i/>
          <w:w w:val="105"/>
          <w:sz w:val="21"/>
        </w:rPr>
        <w:t xml:space="preserve">, </w:t>
      </w:r>
      <w:r>
        <w:rPr>
          <w:rFonts w:ascii="Trebuchet MS" w:eastAsia="Trebuchet MS" w:hAnsi="Trebuchet MS"/>
          <w:i/>
          <w:w w:val="105"/>
        </w:rPr>
        <w:t>𝟏𝟐𝟓𝟑𝟓</w:t>
      </w:r>
      <w:r>
        <w:rPr>
          <w:rFonts w:ascii="FreeMono" w:eastAsia="FreeMono" w:hAnsi="FreeMono"/>
          <w:i/>
          <w:w w:val="105"/>
        </w:rPr>
        <w:t>∗</w:t>
      </w:r>
      <w:r>
        <w:rPr>
          <w:rFonts w:ascii="Trebuchet MS" w:eastAsia="Trebuchet MS" w:hAnsi="Trebuchet MS"/>
          <w:i/>
          <w:w w:val="105"/>
        </w:rPr>
        <w:t>𝟐</w:t>
      </w:r>
      <w:r>
        <w:rPr>
          <w:i/>
          <w:w w:val="105"/>
          <w:sz w:val="21"/>
        </w:rPr>
        <w:t xml:space="preserve">, </w:t>
      </w:r>
      <w:r>
        <w:rPr>
          <w:rFonts w:ascii="Trebuchet MS" w:eastAsia="Trebuchet MS" w:hAnsi="Trebuchet MS"/>
          <w:i/>
          <w:w w:val="105"/>
        </w:rPr>
        <w:t>𝟓</w:t>
      </w:r>
      <w:r>
        <w:rPr>
          <w:b/>
          <w:i/>
          <w:w w:val="105"/>
          <w:sz w:val="21"/>
        </w:rPr>
        <w:t>=0,1 м2/м2 D3=</w:t>
      </w:r>
      <w:r>
        <w:rPr>
          <w:rFonts w:ascii="Trebuchet MS" w:eastAsia="Trebuchet MS" w:hAnsi="Trebuchet MS"/>
          <w:i/>
          <w:w w:val="105"/>
        </w:rPr>
        <w:t>𝟏𝟖𝟎</w:t>
      </w:r>
      <w:r>
        <w:rPr>
          <w:rFonts w:ascii="FreeMono" w:eastAsia="FreeMono" w:hAnsi="FreeMono"/>
          <w:i/>
          <w:w w:val="105"/>
        </w:rPr>
        <w:t>∗</w:t>
      </w:r>
      <w:r>
        <w:rPr>
          <w:rFonts w:ascii="Trebuchet MS" w:eastAsia="Trebuchet MS" w:hAnsi="Trebuchet MS"/>
          <w:i/>
          <w:w w:val="105"/>
        </w:rPr>
        <w:t>𝟎</w:t>
      </w:r>
      <w:r>
        <w:rPr>
          <w:i/>
          <w:w w:val="105"/>
          <w:sz w:val="21"/>
        </w:rPr>
        <w:t xml:space="preserve">,  </w:t>
      </w:r>
      <w:r>
        <w:rPr>
          <w:rFonts w:ascii="Trebuchet MS" w:eastAsia="Trebuchet MS" w:hAnsi="Trebuchet MS"/>
          <w:i/>
          <w:w w:val="105"/>
        </w:rPr>
        <w:t>𝟏𝟐𝟓𝟑𝟓</w:t>
      </w:r>
      <w:r>
        <w:rPr>
          <w:rFonts w:ascii="FreeMono" w:eastAsia="FreeMono" w:hAnsi="FreeMono"/>
          <w:i/>
          <w:w w:val="105"/>
        </w:rPr>
        <w:t>∗</w:t>
      </w:r>
      <w:r>
        <w:rPr>
          <w:rFonts w:ascii="Trebuchet MS" w:eastAsia="Trebuchet MS" w:hAnsi="Trebuchet MS"/>
          <w:i/>
          <w:w w:val="105"/>
        </w:rPr>
        <w:t>𝟐</w:t>
      </w:r>
      <w:r>
        <w:rPr>
          <w:i/>
          <w:w w:val="105"/>
          <w:sz w:val="21"/>
        </w:rPr>
        <w:t xml:space="preserve">,  </w:t>
      </w:r>
      <w:r>
        <w:rPr>
          <w:rFonts w:ascii="Trebuchet MS" w:eastAsia="Trebuchet MS" w:hAnsi="Trebuchet MS"/>
          <w:i/>
          <w:w w:val="105"/>
        </w:rPr>
        <w:t>𝟓</w:t>
      </w:r>
      <w:r>
        <w:rPr>
          <w:b/>
          <w:i/>
          <w:w w:val="105"/>
          <w:sz w:val="21"/>
        </w:rPr>
        <w:t>=0,15</w:t>
      </w:r>
      <w:r>
        <w:rPr>
          <w:b/>
          <w:i/>
          <w:spacing w:val="-7"/>
          <w:w w:val="105"/>
          <w:sz w:val="21"/>
        </w:rPr>
        <w:t xml:space="preserve"> </w:t>
      </w:r>
      <w:r>
        <w:rPr>
          <w:b/>
          <w:i/>
          <w:w w:val="105"/>
          <w:sz w:val="21"/>
        </w:rPr>
        <w:t>м2/м2</w:t>
      </w:r>
    </w:p>
    <w:p w14:paraId="1D750E45" w14:textId="77777777" w:rsidR="008F4647" w:rsidRDefault="00F17486">
      <w:pPr>
        <w:pStyle w:val="Textkrper"/>
        <w:spacing w:line="381" w:lineRule="auto"/>
        <w:ind w:left="107" w:right="734"/>
      </w:pPr>
      <w:r>
        <w:rPr>
          <w:w w:val="105"/>
        </w:rPr>
        <w:t>З розрахованими показниками звернемося до таблиці, що допомагає визначити швидкість та інтенсивність руху людського потоку залежно від його щільності</w:t>
      </w:r>
      <w:r>
        <w:rPr>
          <w:spacing w:val="3"/>
          <w:w w:val="105"/>
        </w:rPr>
        <w:t xml:space="preserve"> </w:t>
      </w:r>
      <w:r>
        <w:rPr>
          <w:w w:val="105"/>
        </w:rPr>
        <w:t>D.</w:t>
      </w:r>
    </w:p>
    <w:p w14:paraId="2EB11E98" w14:textId="77777777" w:rsidR="008F4647" w:rsidRDefault="008F4647">
      <w:pPr>
        <w:pStyle w:val="Textkrper"/>
        <w:spacing w:before="4"/>
        <w:rPr>
          <w:sz w:val="32"/>
        </w:rPr>
      </w:pPr>
    </w:p>
    <w:p w14:paraId="5BEF8987" w14:textId="77777777" w:rsidR="008F4647" w:rsidRDefault="00F17486">
      <w:pPr>
        <w:pStyle w:val="Textkrper"/>
        <w:tabs>
          <w:tab w:val="left" w:pos="3919"/>
        </w:tabs>
        <w:spacing w:line="376" w:lineRule="auto"/>
        <w:ind w:left="107" w:right="734"/>
      </w:pPr>
      <w:r>
        <w:rPr>
          <w:w w:val="105"/>
        </w:rPr>
        <w:t xml:space="preserve">Визначивши  </w:t>
      </w:r>
      <w:r>
        <w:rPr>
          <w:spacing w:val="18"/>
          <w:w w:val="105"/>
        </w:rPr>
        <w:t xml:space="preserve"> </w:t>
      </w:r>
      <w:r>
        <w:rPr>
          <w:w w:val="105"/>
        </w:rPr>
        <w:t xml:space="preserve">показники  </w:t>
      </w:r>
      <w:r>
        <w:rPr>
          <w:spacing w:val="19"/>
          <w:w w:val="105"/>
        </w:rPr>
        <w:t xml:space="preserve"> </w:t>
      </w:r>
      <w:r>
        <w:rPr>
          <w:w w:val="105"/>
        </w:rPr>
        <w:t>щільності,</w:t>
      </w:r>
      <w:r>
        <w:rPr>
          <w:w w:val="105"/>
        </w:rPr>
        <w:tab/>
        <w:t>ми можемо повернутися до початкового розрахунку тривалості евакуації.</w:t>
      </w:r>
    </w:p>
    <w:p w14:paraId="0F7BF7DB" w14:textId="77777777" w:rsidR="008F4647" w:rsidRDefault="008F4647">
      <w:pPr>
        <w:pStyle w:val="Textkrper"/>
        <w:rPr>
          <w:sz w:val="33"/>
        </w:rPr>
      </w:pPr>
    </w:p>
    <w:p w14:paraId="21E0510C" w14:textId="77777777" w:rsidR="008F4647" w:rsidRDefault="00F17486">
      <w:pPr>
        <w:pStyle w:val="Textkrper"/>
        <w:ind w:left="107"/>
      </w:pPr>
      <w:r>
        <w:rPr>
          <w:w w:val="105"/>
        </w:rPr>
        <w:t>Розрахуємо тривалість евакуації з кожного поверху за</w:t>
      </w:r>
      <w:r>
        <w:rPr>
          <w:spacing w:val="51"/>
          <w:w w:val="105"/>
        </w:rPr>
        <w:t xml:space="preserve"> </w:t>
      </w:r>
      <w:r>
        <w:rPr>
          <w:w w:val="105"/>
        </w:rPr>
        <w:t>формулою:</w:t>
      </w:r>
    </w:p>
    <w:p w14:paraId="3591ED96" w14:textId="77777777" w:rsidR="008F4647" w:rsidRDefault="00F17486">
      <w:pPr>
        <w:spacing w:before="127"/>
        <w:ind w:left="902" w:right="1498"/>
        <w:jc w:val="center"/>
        <w:rPr>
          <w:b/>
          <w:i/>
          <w:sz w:val="21"/>
        </w:rPr>
      </w:pPr>
      <w:r>
        <w:rPr>
          <w:b/>
          <w:i/>
          <w:w w:val="105"/>
          <w:sz w:val="21"/>
        </w:rPr>
        <w:t xml:space="preserve">t 1 = </w:t>
      </w:r>
      <w:r>
        <w:rPr>
          <w:rFonts w:ascii="Trebuchet MS" w:eastAsia="Trebuchet MS" w:hAnsi="Trebuchet MS"/>
          <w:i/>
          <w:w w:val="105"/>
        </w:rPr>
        <w:t>𝟓𝟎𝟏𝟎𝟎</w:t>
      </w:r>
      <w:r>
        <w:rPr>
          <w:b/>
          <w:i/>
          <w:w w:val="105"/>
          <w:sz w:val="21"/>
        </w:rPr>
        <w:t>= 0 .</w:t>
      </w:r>
      <w:r>
        <w:rPr>
          <w:b/>
          <w:i/>
          <w:spacing w:val="16"/>
          <w:w w:val="105"/>
          <w:sz w:val="21"/>
        </w:rPr>
        <w:t xml:space="preserve"> </w:t>
      </w:r>
      <w:r>
        <w:rPr>
          <w:b/>
          <w:i/>
          <w:w w:val="105"/>
          <w:sz w:val="21"/>
        </w:rPr>
        <w:t>5    хв</w:t>
      </w:r>
    </w:p>
    <w:p w14:paraId="3A545E1F" w14:textId="77777777" w:rsidR="008F4647" w:rsidRDefault="00F17486">
      <w:pPr>
        <w:spacing w:before="129"/>
        <w:ind w:left="902" w:right="1498"/>
        <w:jc w:val="center"/>
        <w:rPr>
          <w:b/>
          <w:i/>
          <w:sz w:val="21"/>
        </w:rPr>
      </w:pPr>
      <w:r>
        <w:rPr>
          <w:b/>
          <w:i/>
          <w:w w:val="105"/>
          <w:sz w:val="21"/>
        </w:rPr>
        <w:t xml:space="preserve">t 2 = </w:t>
      </w:r>
      <w:r>
        <w:rPr>
          <w:rFonts w:ascii="Trebuchet MS" w:eastAsia="Trebuchet MS" w:hAnsi="Trebuchet MS"/>
          <w:i/>
          <w:w w:val="105"/>
        </w:rPr>
        <w:t>𝟓𝟎𝟗𝟓</w:t>
      </w:r>
      <w:r>
        <w:rPr>
          <w:b/>
          <w:i/>
          <w:w w:val="105"/>
          <w:sz w:val="21"/>
        </w:rPr>
        <w:t xml:space="preserve">= 0 . 5 2  </w:t>
      </w:r>
      <w:r>
        <w:rPr>
          <w:b/>
          <w:i/>
          <w:spacing w:val="54"/>
          <w:w w:val="105"/>
          <w:sz w:val="21"/>
        </w:rPr>
        <w:t xml:space="preserve"> </w:t>
      </w:r>
      <w:r>
        <w:rPr>
          <w:b/>
          <w:i/>
          <w:w w:val="105"/>
          <w:sz w:val="21"/>
        </w:rPr>
        <w:t>хв</w:t>
      </w:r>
    </w:p>
    <w:p w14:paraId="51ABA1CE" w14:textId="77777777" w:rsidR="008F4647" w:rsidRDefault="00F17486">
      <w:pPr>
        <w:spacing w:before="133"/>
        <w:ind w:left="902" w:right="1498"/>
        <w:jc w:val="center"/>
        <w:rPr>
          <w:b/>
          <w:i/>
          <w:sz w:val="21"/>
        </w:rPr>
      </w:pPr>
      <w:r>
        <w:rPr>
          <w:b/>
          <w:i/>
          <w:w w:val="105"/>
          <w:sz w:val="21"/>
        </w:rPr>
        <w:t xml:space="preserve">t 3 = </w:t>
      </w:r>
      <w:r>
        <w:rPr>
          <w:rFonts w:ascii="Trebuchet MS" w:eastAsia="Trebuchet MS" w:hAnsi="Trebuchet MS"/>
          <w:i/>
          <w:w w:val="105"/>
        </w:rPr>
        <w:t>𝟓𝟎𝟕𝟓</w:t>
      </w:r>
      <w:r>
        <w:rPr>
          <w:b/>
          <w:i/>
          <w:w w:val="105"/>
          <w:sz w:val="21"/>
        </w:rPr>
        <w:t>= 0 . 6   хв</w:t>
      </w:r>
    </w:p>
    <w:p w14:paraId="406B2DCF" w14:textId="77777777" w:rsidR="008F4647" w:rsidRDefault="00F17486">
      <w:pPr>
        <w:pStyle w:val="Textkrper"/>
        <w:spacing w:before="144"/>
        <w:ind w:left="107"/>
      </w:pPr>
      <w:r>
        <w:rPr>
          <w:w w:val="105"/>
        </w:rPr>
        <w:t>Таким чином визначаємо загальну тривалість евакуації з будівлі за формулою:</w:t>
      </w:r>
    </w:p>
    <w:p w14:paraId="6AC92D19" w14:textId="77777777" w:rsidR="008F4647" w:rsidRDefault="00F17486">
      <w:pPr>
        <w:pStyle w:val="berschrift3"/>
        <w:spacing w:before="138"/>
      </w:pPr>
      <w:r>
        <w:rPr>
          <w:w w:val="105"/>
        </w:rPr>
        <w:t xml:space="preserve">t розрах  = 0 , 5 + 0 , 5 2 + 0 , 6 =   1 , 6 2 </w:t>
      </w:r>
      <w:r>
        <w:rPr>
          <w:spacing w:val="34"/>
          <w:w w:val="105"/>
        </w:rPr>
        <w:t xml:space="preserve"> </w:t>
      </w:r>
      <w:r>
        <w:rPr>
          <w:w w:val="105"/>
        </w:rPr>
        <w:t>хв</w:t>
      </w:r>
    </w:p>
    <w:p w14:paraId="42D3FC30" w14:textId="77777777" w:rsidR="008F4647" w:rsidRDefault="00F17486">
      <w:pPr>
        <w:pStyle w:val="Textkrper"/>
        <w:spacing w:before="137"/>
        <w:ind w:left="107"/>
      </w:pPr>
      <w:r>
        <w:rPr>
          <w:w w:val="105"/>
        </w:rPr>
        <w:t>що  задовольняє  нормативний  час  евакуації  з  представленої</w:t>
      </w:r>
      <w:r>
        <w:rPr>
          <w:spacing w:val="11"/>
          <w:w w:val="105"/>
        </w:rPr>
        <w:t xml:space="preserve"> </w:t>
      </w:r>
      <w:r>
        <w:rPr>
          <w:w w:val="105"/>
        </w:rPr>
        <w:t>будівлі.</w:t>
      </w:r>
    </w:p>
    <w:p w14:paraId="597E8AB0" w14:textId="77777777" w:rsidR="008F4647" w:rsidRDefault="008F4647">
      <w:pPr>
        <w:sectPr w:rsidR="008F4647">
          <w:pgSz w:w="12240" w:h="15840"/>
          <w:pgMar w:top="1360" w:right="700" w:bottom="1280" w:left="1320" w:header="0" w:footer="1012" w:gutter="0"/>
          <w:cols w:space="720"/>
        </w:sectPr>
      </w:pPr>
    </w:p>
    <w:p w14:paraId="669B6631" w14:textId="77777777" w:rsidR="008F4647" w:rsidRDefault="00F17486">
      <w:pPr>
        <w:pStyle w:val="Textkrper"/>
        <w:spacing w:before="78" w:line="376" w:lineRule="auto"/>
        <w:ind w:left="107" w:right="704"/>
        <w:jc w:val="both"/>
      </w:pPr>
      <w:r>
        <w:rPr>
          <w:b/>
          <w:w w:val="105"/>
        </w:rPr>
        <w:lastRenderedPageBreak/>
        <w:t xml:space="preserve">Висновок </w:t>
      </w:r>
      <w:r>
        <w:rPr>
          <w:w w:val="105"/>
        </w:rPr>
        <w:t>: будівля в плані має два сходово- евакуаційних виходи, що відповідає допустимому мінімальному показнику за нормативами ( мінімум 2  сходів за СНиП  2 . 0 1 . 0 2 - 8 5 )  і також   за розрахунком часу евакуації задовольняє потреби в разі  необхідності  ( визначений  час</w:t>
      </w:r>
      <w:r>
        <w:rPr>
          <w:spacing w:val="55"/>
          <w:w w:val="105"/>
        </w:rPr>
        <w:t xml:space="preserve"> </w:t>
      </w:r>
      <w:r>
        <w:rPr>
          <w:w w:val="105"/>
        </w:rPr>
        <w:t xml:space="preserve">евакуації складає 1 , 6 2 хвилини , а максимально допустимий час- 2 хвилини) . Отже запроектована будівля відповідає всім протипожежним евакуаційним вимогам і евакуація з неї,    </w:t>
      </w:r>
      <w:r>
        <w:rPr>
          <w:spacing w:val="55"/>
          <w:w w:val="105"/>
        </w:rPr>
        <w:t xml:space="preserve"> </w:t>
      </w:r>
      <w:r>
        <w:rPr>
          <w:w w:val="105"/>
        </w:rPr>
        <w:t>в випадку екстреної ситуації, здійснюватиметься безперешкодно та безпечно працівниками та відвідувачами.</w:t>
      </w:r>
    </w:p>
    <w:p w14:paraId="72AC40FC" w14:textId="77777777" w:rsidR="008F4647" w:rsidRDefault="008F4647">
      <w:pPr>
        <w:spacing w:line="376" w:lineRule="auto"/>
        <w:jc w:val="both"/>
        <w:sectPr w:rsidR="008F4647">
          <w:pgSz w:w="12240" w:h="15840"/>
          <w:pgMar w:top="1360" w:right="700" w:bottom="1280" w:left="1320" w:header="0" w:footer="1012" w:gutter="0"/>
          <w:cols w:space="720"/>
        </w:sectPr>
      </w:pPr>
    </w:p>
    <w:p w14:paraId="554605EC" w14:textId="77777777" w:rsidR="008F4647" w:rsidRDefault="008F4647">
      <w:pPr>
        <w:pStyle w:val="Textkrper"/>
        <w:rPr>
          <w:sz w:val="20"/>
        </w:rPr>
      </w:pPr>
    </w:p>
    <w:p w14:paraId="7A5E0AAB" w14:textId="77777777" w:rsidR="008F4647" w:rsidRDefault="008F4647">
      <w:pPr>
        <w:pStyle w:val="Textkrper"/>
        <w:rPr>
          <w:sz w:val="20"/>
        </w:rPr>
      </w:pPr>
    </w:p>
    <w:p w14:paraId="04CC3D75" w14:textId="77777777" w:rsidR="008F4647" w:rsidRDefault="008F4647">
      <w:pPr>
        <w:pStyle w:val="Textkrper"/>
        <w:rPr>
          <w:sz w:val="20"/>
        </w:rPr>
      </w:pPr>
    </w:p>
    <w:p w14:paraId="2A5E6462" w14:textId="77777777" w:rsidR="008F4647" w:rsidRDefault="008F4647">
      <w:pPr>
        <w:pStyle w:val="Textkrper"/>
        <w:rPr>
          <w:sz w:val="20"/>
        </w:rPr>
      </w:pPr>
    </w:p>
    <w:p w14:paraId="023DC3E5" w14:textId="77777777" w:rsidR="008F4647" w:rsidRDefault="008F4647">
      <w:pPr>
        <w:pStyle w:val="Textkrper"/>
        <w:rPr>
          <w:sz w:val="20"/>
        </w:rPr>
      </w:pPr>
    </w:p>
    <w:p w14:paraId="1690D5D3" w14:textId="77777777" w:rsidR="008F4647" w:rsidRDefault="008F4647">
      <w:pPr>
        <w:pStyle w:val="Textkrper"/>
        <w:rPr>
          <w:sz w:val="20"/>
        </w:rPr>
      </w:pPr>
    </w:p>
    <w:p w14:paraId="4D67CAE2" w14:textId="77777777" w:rsidR="008F4647" w:rsidRDefault="008F4647">
      <w:pPr>
        <w:pStyle w:val="Textkrper"/>
        <w:rPr>
          <w:sz w:val="20"/>
        </w:rPr>
      </w:pPr>
    </w:p>
    <w:p w14:paraId="21DF18AB" w14:textId="77777777" w:rsidR="008F4647" w:rsidRDefault="008F4647">
      <w:pPr>
        <w:pStyle w:val="Textkrper"/>
        <w:rPr>
          <w:sz w:val="20"/>
        </w:rPr>
      </w:pPr>
    </w:p>
    <w:p w14:paraId="06C2266D" w14:textId="77777777" w:rsidR="008F4647" w:rsidRDefault="008F4647">
      <w:pPr>
        <w:pStyle w:val="Textkrper"/>
        <w:rPr>
          <w:sz w:val="20"/>
        </w:rPr>
      </w:pPr>
    </w:p>
    <w:p w14:paraId="6148CFF4" w14:textId="77777777" w:rsidR="008F4647" w:rsidRDefault="008F4647">
      <w:pPr>
        <w:pStyle w:val="Textkrper"/>
        <w:rPr>
          <w:sz w:val="20"/>
        </w:rPr>
      </w:pPr>
    </w:p>
    <w:p w14:paraId="415EB1DC" w14:textId="77777777" w:rsidR="008F4647" w:rsidRDefault="008F4647">
      <w:pPr>
        <w:pStyle w:val="Textkrper"/>
        <w:spacing w:before="3"/>
        <w:rPr>
          <w:sz w:val="26"/>
        </w:rPr>
      </w:pPr>
    </w:p>
    <w:p w14:paraId="68DA262D" w14:textId="77777777" w:rsidR="008F4647" w:rsidRDefault="00F17486">
      <w:pPr>
        <w:pStyle w:val="berschrift1"/>
        <w:spacing w:before="82"/>
        <w:ind w:right="793"/>
      </w:pPr>
      <w:r>
        <w:t>РОЗДІЛ 3</w:t>
      </w:r>
    </w:p>
    <w:p w14:paraId="13F783B6" w14:textId="77777777" w:rsidR="008F4647" w:rsidRDefault="00F17486">
      <w:pPr>
        <w:spacing w:before="231"/>
        <w:ind w:left="902" w:right="793"/>
        <w:jc w:val="center"/>
        <w:rPr>
          <w:sz w:val="40"/>
        </w:rPr>
      </w:pPr>
      <w:r>
        <w:rPr>
          <w:sz w:val="40"/>
        </w:rPr>
        <w:t>КОНСТРУКЦІЇ</w:t>
      </w:r>
    </w:p>
    <w:p w14:paraId="19849E28" w14:textId="77777777" w:rsidR="008F4647" w:rsidRDefault="008F4647">
      <w:pPr>
        <w:jc w:val="center"/>
        <w:rPr>
          <w:sz w:val="40"/>
        </w:rPr>
        <w:sectPr w:rsidR="008F4647">
          <w:pgSz w:w="12240" w:h="15840"/>
          <w:pgMar w:top="1500" w:right="700" w:bottom="1280" w:left="1320" w:header="0" w:footer="1012" w:gutter="0"/>
          <w:cols w:space="720"/>
        </w:sectPr>
      </w:pPr>
    </w:p>
    <w:p w14:paraId="0FB4317C" w14:textId="77777777" w:rsidR="008F4647" w:rsidRDefault="00F17486">
      <w:pPr>
        <w:pStyle w:val="berschrift2"/>
        <w:spacing w:before="78"/>
      </w:pPr>
      <w:r>
        <w:rPr>
          <w:w w:val="105"/>
        </w:rPr>
        <w:lastRenderedPageBreak/>
        <w:t>Зміст</w:t>
      </w:r>
    </w:p>
    <w:p w14:paraId="0EDB2A6E" w14:textId="77777777" w:rsidR="008F4647" w:rsidRDefault="00F17486">
      <w:pPr>
        <w:pStyle w:val="Textkrper"/>
        <w:spacing w:before="137"/>
        <w:ind w:left="107"/>
      </w:pPr>
      <w:r>
        <w:rPr>
          <w:w w:val="105"/>
        </w:rPr>
        <w:t>3.1. Архітектурно- планувальне</w:t>
      </w:r>
      <w:r>
        <w:rPr>
          <w:spacing w:val="54"/>
          <w:w w:val="105"/>
        </w:rPr>
        <w:t xml:space="preserve"> </w:t>
      </w:r>
      <w:r>
        <w:rPr>
          <w:w w:val="105"/>
        </w:rPr>
        <w:t>рішення.</w:t>
      </w:r>
    </w:p>
    <w:p w14:paraId="08F78346" w14:textId="77777777" w:rsidR="008F4647" w:rsidRDefault="00F17486">
      <w:pPr>
        <w:pStyle w:val="Textkrper"/>
        <w:spacing w:before="138"/>
        <w:ind w:left="107"/>
      </w:pPr>
      <w:r>
        <w:rPr>
          <w:w w:val="105"/>
        </w:rPr>
        <w:t>3.2 Конструктивне рішення.</w:t>
      </w:r>
    </w:p>
    <w:p w14:paraId="1A73C895" w14:textId="77777777" w:rsidR="008F4647" w:rsidRDefault="008F4647">
      <w:pPr>
        <w:sectPr w:rsidR="008F4647">
          <w:pgSz w:w="12240" w:h="15840"/>
          <w:pgMar w:top="1360" w:right="700" w:bottom="1280" w:left="1320" w:header="0" w:footer="1012" w:gutter="0"/>
          <w:cols w:space="720"/>
        </w:sectPr>
      </w:pPr>
    </w:p>
    <w:p w14:paraId="66E2BFC9" w14:textId="77777777" w:rsidR="008F4647" w:rsidRDefault="00F17486">
      <w:pPr>
        <w:pStyle w:val="berschrift2"/>
        <w:numPr>
          <w:ilvl w:val="1"/>
          <w:numId w:val="18"/>
        </w:numPr>
        <w:tabs>
          <w:tab w:val="left" w:pos="603"/>
        </w:tabs>
        <w:spacing w:before="78"/>
        <w:jc w:val="both"/>
      </w:pPr>
      <w:r>
        <w:rPr>
          <w:w w:val="105"/>
        </w:rPr>
        <w:lastRenderedPageBreak/>
        <w:t>Архітектурно- планувальне</w:t>
      </w:r>
      <w:r>
        <w:rPr>
          <w:spacing w:val="1"/>
          <w:w w:val="105"/>
        </w:rPr>
        <w:t xml:space="preserve"> </w:t>
      </w:r>
      <w:r>
        <w:rPr>
          <w:w w:val="105"/>
        </w:rPr>
        <w:t>рішення.</w:t>
      </w:r>
    </w:p>
    <w:p w14:paraId="23E4830C" w14:textId="77777777" w:rsidR="008F4647" w:rsidRDefault="00F17486">
      <w:pPr>
        <w:pStyle w:val="Textkrper"/>
        <w:spacing w:before="137" w:line="376" w:lineRule="auto"/>
        <w:ind w:left="107" w:right="705"/>
        <w:jc w:val="both"/>
      </w:pPr>
      <w:r>
        <w:rPr>
          <w:w w:val="105"/>
        </w:rPr>
        <w:t>Багатофункціональний центр складається з 5 блокiв вiд 6 до 14 поверхів. На першому поверсі функціональні зони паркингу, завантаження та входу в аппартаменти, на другому поверсі головнi входи до всiх блокiв, на третьому поверсі фойе, концертних залiв та зони вiдпочинку.</w:t>
      </w:r>
    </w:p>
    <w:p w14:paraId="108434F6" w14:textId="77777777" w:rsidR="008F4647" w:rsidRDefault="00F17486">
      <w:pPr>
        <w:pStyle w:val="Textkrper"/>
        <w:spacing w:before="1"/>
        <w:ind w:left="107"/>
        <w:jc w:val="both"/>
      </w:pPr>
      <w:r>
        <w:rPr>
          <w:w w:val="105"/>
        </w:rPr>
        <w:t>Висота поверхiв складає 4м.</w:t>
      </w:r>
    </w:p>
    <w:p w14:paraId="3AF06D6D" w14:textId="77777777" w:rsidR="008F4647" w:rsidRDefault="008F4647">
      <w:pPr>
        <w:pStyle w:val="Textkrper"/>
        <w:rPr>
          <w:sz w:val="24"/>
        </w:rPr>
      </w:pPr>
    </w:p>
    <w:p w14:paraId="34A2C0F2" w14:textId="77777777" w:rsidR="008F4647" w:rsidRDefault="008F4647">
      <w:pPr>
        <w:pStyle w:val="Textkrper"/>
        <w:spacing w:before="4"/>
      </w:pPr>
    </w:p>
    <w:p w14:paraId="62D0CF4A" w14:textId="77777777" w:rsidR="008F4647" w:rsidRDefault="00F17486">
      <w:pPr>
        <w:pStyle w:val="Textkrper"/>
        <w:ind w:left="107"/>
        <w:jc w:val="both"/>
      </w:pPr>
      <w:r>
        <w:rPr>
          <w:w w:val="105"/>
        </w:rPr>
        <w:t>Основні</w:t>
      </w:r>
      <w:r>
        <w:rPr>
          <w:spacing w:val="54"/>
          <w:w w:val="105"/>
        </w:rPr>
        <w:t xml:space="preserve"> </w:t>
      </w:r>
      <w:r>
        <w:rPr>
          <w:w w:val="105"/>
        </w:rPr>
        <w:t>параметри:</w:t>
      </w:r>
    </w:p>
    <w:p w14:paraId="7FAD3FBE" w14:textId="77777777" w:rsidR="008F4647" w:rsidRDefault="00F17486">
      <w:pPr>
        <w:pStyle w:val="Listenabsatz"/>
        <w:numPr>
          <w:ilvl w:val="2"/>
          <w:numId w:val="18"/>
        </w:numPr>
        <w:tabs>
          <w:tab w:val="left" w:pos="827"/>
          <w:tab w:val="left" w:pos="828"/>
        </w:tabs>
        <w:spacing w:before="137"/>
        <w:ind w:hanging="361"/>
        <w:rPr>
          <w:sz w:val="21"/>
        </w:rPr>
      </w:pPr>
      <w:r>
        <w:rPr>
          <w:w w:val="105"/>
          <w:sz w:val="21"/>
        </w:rPr>
        <w:t>Місце забудови – м. Дніпро, по вул Ciчеславська</w:t>
      </w:r>
      <w:r>
        <w:rPr>
          <w:spacing w:val="-2"/>
          <w:w w:val="105"/>
          <w:sz w:val="21"/>
        </w:rPr>
        <w:t xml:space="preserve"> </w:t>
      </w:r>
      <w:r>
        <w:rPr>
          <w:w w:val="105"/>
          <w:sz w:val="21"/>
        </w:rPr>
        <w:t>Набережна;</w:t>
      </w:r>
    </w:p>
    <w:p w14:paraId="34735183" w14:textId="77777777" w:rsidR="008F4647" w:rsidRDefault="008F4647">
      <w:pPr>
        <w:pStyle w:val="Textkrper"/>
      </w:pPr>
    </w:p>
    <w:p w14:paraId="470AE13C" w14:textId="77777777" w:rsidR="008F4647" w:rsidRDefault="00F17486">
      <w:pPr>
        <w:pStyle w:val="Listenabsatz"/>
        <w:numPr>
          <w:ilvl w:val="2"/>
          <w:numId w:val="18"/>
        </w:numPr>
        <w:tabs>
          <w:tab w:val="left" w:pos="827"/>
          <w:tab w:val="left" w:pos="828"/>
        </w:tabs>
        <w:ind w:hanging="361"/>
        <w:rPr>
          <w:sz w:val="21"/>
        </w:rPr>
      </w:pPr>
      <w:r>
        <w:rPr>
          <w:w w:val="105"/>
          <w:sz w:val="21"/>
        </w:rPr>
        <w:t xml:space="preserve">Кліматичний район - </w:t>
      </w:r>
      <w:r>
        <w:rPr>
          <w:rFonts w:ascii="AoyagiKouzanFontT" w:hAnsi="AoyagiKouzanFontT"/>
          <w:w w:val="105"/>
          <w:sz w:val="21"/>
        </w:rPr>
        <w:t xml:space="preserve">Ⅱ </w:t>
      </w:r>
      <w:r>
        <w:rPr>
          <w:w w:val="105"/>
          <w:sz w:val="21"/>
        </w:rPr>
        <w:t>[ 1 ]</w:t>
      </w:r>
      <w:r>
        <w:rPr>
          <w:spacing w:val="5"/>
          <w:w w:val="105"/>
          <w:sz w:val="21"/>
        </w:rPr>
        <w:t xml:space="preserve"> </w:t>
      </w:r>
      <w:r>
        <w:rPr>
          <w:w w:val="105"/>
          <w:sz w:val="21"/>
        </w:rPr>
        <w:t>;</w:t>
      </w:r>
    </w:p>
    <w:p w14:paraId="076FA20D" w14:textId="77777777" w:rsidR="008F4647" w:rsidRDefault="008F4647">
      <w:pPr>
        <w:pStyle w:val="Textkrper"/>
        <w:spacing w:before="10"/>
        <w:rPr>
          <w:sz w:val="22"/>
        </w:rPr>
      </w:pPr>
    </w:p>
    <w:p w14:paraId="60A88BBC" w14:textId="77777777" w:rsidR="008F4647" w:rsidRDefault="00F17486">
      <w:pPr>
        <w:pStyle w:val="Listenabsatz"/>
        <w:numPr>
          <w:ilvl w:val="2"/>
          <w:numId w:val="18"/>
        </w:numPr>
        <w:tabs>
          <w:tab w:val="left" w:pos="827"/>
          <w:tab w:val="left" w:pos="828"/>
        </w:tabs>
        <w:ind w:hanging="361"/>
        <w:rPr>
          <w:sz w:val="21"/>
        </w:rPr>
      </w:pPr>
      <w:r>
        <w:rPr>
          <w:w w:val="105"/>
          <w:sz w:val="21"/>
        </w:rPr>
        <w:t xml:space="preserve">Вітровий район </w:t>
      </w:r>
      <w:r>
        <w:rPr>
          <w:rFonts w:ascii="AoyagiKouzanFontT" w:hAnsi="AoyagiKouzanFontT"/>
          <w:w w:val="105"/>
          <w:sz w:val="21"/>
        </w:rPr>
        <w:t>Ⅲ</w:t>
      </w:r>
      <w:r>
        <w:rPr>
          <w:w w:val="105"/>
          <w:sz w:val="21"/>
        </w:rPr>
        <w:t>. Характерне значення вітрового тиску – 0 , 5 кПа[ 2 ]</w:t>
      </w:r>
      <w:r>
        <w:rPr>
          <w:spacing w:val="-12"/>
          <w:w w:val="105"/>
          <w:sz w:val="21"/>
        </w:rPr>
        <w:t xml:space="preserve"> </w:t>
      </w:r>
      <w:r>
        <w:rPr>
          <w:w w:val="105"/>
          <w:sz w:val="21"/>
        </w:rPr>
        <w:t>;</w:t>
      </w:r>
    </w:p>
    <w:p w14:paraId="3D05A249" w14:textId="77777777" w:rsidR="008F4647" w:rsidRDefault="008F4647">
      <w:pPr>
        <w:pStyle w:val="Textkrper"/>
        <w:spacing w:before="10"/>
        <w:rPr>
          <w:sz w:val="22"/>
        </w:rPr>
      </w:pPr>
    </w:p>
    <w:p w14:paraId="1C2F8F15" w14:textId="77777777" w:rsidR="008F4647" w:rsidRDefault="00F17486">
      <w:pPr>
        <w:pStyle w:val="Listenabsatz"/>
        <w:numPr>
          <w:ilvl w:val="2"/>
          <w:numId w:val="18"/>
        </w:numPr>
        <w:tabs>
          <w:tab w:val="left" w:pos="827"/>
          <w:tab w:val="left" w:pos="828"/>
        </w:tabs>
        <w:ind w:hanging="361"/>
        <w:rPr>
          <w:b/>
          <w:sz w:val="21"/>
        </w:rPr>
      </w:pPr>
      <w:r>
        <w:rPr>
          <w:w w:val="105"/>
          <w:sz w:val="21"/>
        </w:rPr>
        <w:t>Сейсмічність – 6 балів [ 3 ]</w:t>
      </w:r>
      <w:r>
        <w:rPr>
          <w:spacing w:val="5"/>
          <w:w w:val="105"/>
          <w:sz w:val="21"/>
        </w:rPr>
        <w:t xml:space="preserve"> </w:t>
      </w:r>
      <w:r>
        <w:rPr>
          <w:b/>
          <w:w w:val="105"/>
          <w:sz w:val="21"/>
        </w:rPr>
        <w:t>;</w:t>
      </w:r>
    </w:p>
    <w:p w14:paraId="6790D3D2" w14:textId="77777777" w:rsidR="008F4647" w:rsidRDefault="008F4647">
      <w:pPr>
        <w:pStyle w:val="Textkrper"/>
        <w:rPr>
          <w:b/>
        </w:rPr>
      </w:pPr>
    </w:p>
    <w:p w14:paraId="3A1B0C29" w14:textId="77777777" w:rsidR="008F4647" w:rsidRDefault="00F17486">
      <w:pPr>
        <w:pStyle w:val="Listenabsatz"/>
        <w:numPr>
          <w:ilvl w:val="2"/>
          <w:numId w:val="18"/>
        </w:numPr>
        <w:tabs>
          <w:tab w:val="left" w:pos="827"/>
          <w:tab w:val="left" w:pos="828"/>
        </w:tabs>
        <w:ind w:hanging="361"/>
        <w:rPr>
          <w:sz w:val="21"/>
        </w:rPr>
      </w:pPr>
      <w:r>
        <w:rPr>
          <w:w w:val="105"/>
          <w:sz w:val="21"/>
        </w:rPr>
        <w:t>Середня висота 2 4</w:t>
      </w:r>
      <w:r>
        <w:rPr>
          <w:spacing w:val="2"/>
          <w:w w:val="105"/>
          <w:sz w:val="21"/>
        </w:rPr>
        <w:t xml:space="preserve"> </w:t>
      </w:r>
      <w:r>
        <w:rPr>
          <w:w w:val="105"/>
          <w:sz w:val="21"/>
        </w:rPr>
        <w:t>м;</w:t>
      </w:r>
    </w:p>
    <w:p w14:paraId="3AAE57D0" w14:textId="77777777" w:rsidR="008F4647" w:rsidRDefault="008F4647">
      <w:pPr>
        <w:pStyle w:val="Textkrper"/>
      </w:pPr>
    </w:p>
    <w:p w14:paraId="4D6B9503" w14:textId="77777777" w:rsidR="008F4647" w:rsidRDefault="00F17486">
      <w:pPr>
        <w:pStyle w:val="Listenabsatz"/>
        <w:numPr>
          <w:ilvl w:val="2"/>
          <w:numId w:val="18"/>
        </w:numPr>
        <w:tabs>
          <w:tab w:val="left" w:pos="827"/>
          <w:tab w:val="left" w:pos="828"/>
        </w:tabs>
        <w:spacing w:before="1"/>
        <w:ind w:hanging="361"/>
        <w:rPr>
          <w:sz w:val="21"/>
        </w:rPr>
      </w:pPr>
      <w:r>
        <w:rPr>
          <w:w w:val="105"/>
          <w:sz w:val="21"/>
        </w:rPr>
        <w:t>Багатофункціональний центр- площа забудови 15 0 0 8 м2</w:t>
      </w:r>
      <w:r>
        <w:rPr>
          <w:spacing w:val="-2"/>
          <w:w w:val="105"/>
          <w:sz w:val="21"/>
        </w:rPr>
        <w:t xml:space="preserve"> </w:t>
      </w:r>
      <w:r>
        <w:rPr>
          <w:w w:val="105"/>
          <w:sz w:val="21"/>
        </w:rPr>
        <w:t>;</w:t>
      </w:r>
    </w:p>
    <w:p w14:paraId="334074C0" w14:textId="77777777" w:rsidR="008F4647" w:rsidRDefault="008F4647">
      <w:pPr>
        <w:pStyle w:val="Textkrper"/>
        <w:spacing w:before="5"/>
      </w:pPr>
    </w:p>
    <w:p w14:paraId="4ACBA95D" w14:textId="77777777" w:rsidR="008F4647" w:rsidRDefault="00F17486">
      <w:pPr>
        <w:pStyle w:val="Listenabsatz"/>
        <w:numPr>
          <w:ilvl w:val="2"/>
          <w:numId w:val="18"/>
        </w:numPr>
        <w:tabs>
          <w:tab w:val="left" w:pos="827"/>
          <w:tab w:val="left" w:pos="828"/>
        </w:tabs>
        <w:ind w:hanging="361"/>
        <w:rPr>
          <w:sz w:val="21"/>
        </w:rPr>
      </w:pPr>
      <w:r>
        <w:rPr>
          <w:w w:val="105"/>
          <w:sz w:val="21"/>
        </w:rPr>
        <w:t>Загальні габарити будівлі: довжина - 200 м, ширина - 228</w:t>
      </w:r>
      <w:r>
        <w:rPr>
          <w:spacing w:val="-5"/>
          <w:w w:val="105"/>
          <w:sz w:val="21"/>
        </w:rPr>
        <w:t xml:space="preserve"> </w:t>
      </w:r>
      <w:r>
        <w:rPr>
          <w:w w:val="105"/>
          <w:sz w:val="21"/>
        </w:rPr>
        <w:t>м;</w:t>
      </w:r>
    </w:p>
    <w:p w14:paraId="022D36CC" w14:textId="77777777" w:rsidR="008F4647" w:rsidRDefault="008F4647">
      <w:pPr>
        <w:pStyle w:val="Textkrper"/>
      </w:pPr>
    </w:p>
    <w:p w14:paraId="1B9BD3B4" w14:textId="77777777" w:rsidR="008F4647" w:rsidRDefault="00F17486">
      <w:pPr>
        <w:pStyle w:val="Listenabsatz"/>
        <w:numPr>
          <w:ilvl w:val="2"/>
          <w:numId w:val="18"/>
        </w:numPr>
        <w:tabs>
          <w:tab w:val="left" w:pos="827"/>
          <w:tab w:val="left" w:pos="828"/>
        </w:tabs>
        <w:ind w:hanging="361"/>
        <w:rPr>
          <w:sz w:val="21"/>
        </w:rPr>
      </w:pPr>
      <w:r>
        <w:rPr>
          <w:w w:val="105"/>
          <w:sz w:val="21"/>
        </w:rPr>
        <w:t>Температурно- деформаційнi шви в 5 мiсцях змiни</w:t>
      </w:r>
      <w:r>
        <w:rPr>
          <w:spacing w:val="2"/>
          <w:w w:val="105"/>
          <w:sz w:val="21"/>
        </w:rPr>
        <w:t xml:space="preserve"> </w:t>
      </w:r>
      <w:r>
        <w:rPr>
          <w:w w:val="105"/>
          <w:sz w:val="21"/>
        </w:rPr>
        <w:t>форми</w:t>
      </w:r>
    </w:p>
    <w:p w14:paraId="44155E95" w14:textId="77777777" w:rsidR="008F4647" w:rsidRDefault="008F4647">
      <w:pPr>
        <w:pStyle w:val="Textkrper"/>
        <w:spacing w:before="1"/>
      </w:pPr>
    </w:p>
    <w:p w14:paraId="02DA61D5" w14:textId="77777777" w:rsidR="008F4647" w:rsidRDefault="00F17486">
      <w:pPr>
        <w:pStyle w:val="Listenabsatz"/>
        <w:numPr>
          <w:ilvl w:val="2"/>
          <w:numId w:val="18"/>
        </w:numPr>
        <w:tabs>
          <w:tab w:val="left" w:pos="827"/>
          <w:tab w:val="left" w:pos="828"/>
        </w:tabs>
        <w:ind w:hanging="361"/>
        <w:rPr>
          <w:sz w:val="21"/>
        </w:rPr>
      </w:pPr>
      <w:r>
        <w:rPr>
          <w:w w:val="105"/>
          <w:sz w:val="21"/>
        </w:rPr>
        <w:t>Ступінь вогнестійкості споруди по застосованим конструкціям- ІІІа [ 5 ]</w:t>
      </w:r>
      <w:r>
        <w:rPr>
          <w:spacing w:val="-7"/>
          <w:w w:val="105"/>
          <w:sz w:val="21"/>
        </w:rPr>
        <w:t xml:space="preserve"> </w:t>
      </w:r>
      <w:r>
        <w:rPr>
          <w:w w:val="105"/>
          <w:sz w:val="21"/>
        </w:rPr>
        <w:t>;</w:t>
      </w:r>
    </w:p>
    <w:p w14:paraId="0EE7EAD8" w14:textId="77777777" w:rsidR="008F4647" w:rsidRDefault="008F4647">
      <w:pPr>
        <w:pStyle w:val="Textkrper"/>
      </w:pPr>
    </w:p>
    <w:p w14:paraId="7229185D" w14:textId="77777777" w:rsidR="008F4647" w:rsidRDefault="00F17486">
      <w:pPr>
        <w:pStyle w:val="Listenabsatz"/>
        <w:numPr>
          <w:ilvl w:val="2"/>
          <w:numId w:val="18"/>
        </w:numPr>
        <w:tabs>
          <w:tab w:val="left" w:pos="827"/>
          <w:tab w:val="left" w:pos="828"/>
        </w:tabs>
        <w:ind w:hanging="361"/>
        <w:rPr>
          <w:sz w:val="21"/>
        </w:rPr>
      </w:pPr>
      <w:r>
        <w:rPr>
          <w:w w:val="105"/>
          <w:sz w:val="21"/>
        </w:rPr>
        <w:t>Освітленість- природна, з бічним освітленням і штучна;</w:t>
      </w:r>
    </w:p>
    <w:p w14:paraId="2D98ABF6" w14:textId="77777777" w:rsidR="008F4647" w:rsidRDefault="008F4647">
      <w:pPr>
        <w:pStyle w:val="Textkrper"/>
      </w:pPr>
    </w:p>
    <w:p w14:paraId="5509BFBA" w14:textId="77777777" w:rsidR="008F4647" w:rsidRDefault="00F17486">
      <w:pPr>
        <w:pStyle w:val="Listenabsatz"/>
        <w:numPr>
          <w:ilvl w:val="2"/>
          <w:numId w:val="18"/>
        </w:numPr>
        <w:tabs>
          <w:tab w:val="left" w:pos="827"/>
          <w:tab w:val="left" w:pos="828"/>
        </w:tabs>
        <w:spacing w:before="1"/>
        <w:ind w:hanging="361"/>
        <w:rPr>
          <w:sz w:val="21"/>
        </w:rPr>
      </w:pPr>
      <w:r>
        <w:rPr>
          <w:w w:val="105"/>
          <w:sz w:val="21"/>
        </w:rPr>
        <w:t>Будівля</w:t>
      </w:r>
      <w:r>
        <w:rPr>
          <w:spacing w:val="1"/>
          <w:w w:val="105"/>
          <w:sz w:val="21"/>
        </w:rPr>
        <w:t xml:space="preserve"> </w:t>
      </w:r>
      <w:r>
        <w:rPr>
          <w:w w:val="105"/>
          <w:sz w:val="21"/>
        </w:rPr>
        <w:t>опалювальна.</w:t>
      </w:r>
    </w:p>
    <w:p w14:paraId="720D27B9" w14:textId="77777777" w:rsidR="008F4647" w:rsidRDefault="008F4647">
      <w:pPr>
        <w:pStyle w:val="Textkrper"/>
        <w:rPr>
          <w:sz w:val="26"/>
        </w:rPr>
      </w:pPr>
    </w:p>
    <w:p w14:paraId="7DB9C649" w14:textId="77777777" w:rsidR="008F4647" w:rsidRDefault="00F17486">
      <w:pPr>
        <w:pStyle w:val="berschrift2"/>
        <w:spacing w:before="222"/>
        <w:jc w:val="both"/>
      </w:pPr>
      <w:r>
        <w:rPr>
          <w:w w:val="105"/>
        </w:rPr>
        <w:t>3.2 Конструктивне рішення.</w:t>
      </w:r>
    </w:p>
    <w:p w14:paraId="5AF8D5E1" w14:textId="77777777" w:rsidR="008F4647" w:rsidRDefault="00F17486">
      <w:pPr>
        <w:spacing w:before="137"/>
        <w:ind w:left="107"/>
        <w:jc w:val="both"/>
        <w:rPr>
          <w:sz w:val="21"/>
        </w:rPr>
      </w:pPr>
      <w:r>
        <w:rPr>
          <w:b/>
          <w:w w:val="105"/>
          <w:sz w:val="21"/>
        </w:rPr>
        <w:t xml:space="preserve">Конструктивна система: </w:t>
      </w:r>
      <w:r>
        <w:rPr>
          <w:w w:val="105"/>
          <w:sz w:val="21"/>
        </w:rPr>
        <w:t>будівля з повним каркасом.</w:t>
      </w:r>
    </w:p>
    <w:p w14:paraId="17320038" w14:textId="77777777" w:rsidR="008F4647" w:rsidRDefault="00F17486">
      <w:pPr>
        <w:spacing w:before="138" w:line="376" w:lineRule="auto"/>
        <w:ind w:left="107" w:right="704"/>
        <w:jc w:val="both"/>
        <w:rPr>
          <w:sz w:val="21"/>
        </w:rPr>
      </w:pPr>
      <w:r>
        <w:rPr>
          <w:b/>
          <w:w w:val="105"/>
          <w:sz w:val="21"/>
        </w:rPr>
        <w:t xml:space="preserve">Матеріал основних несучих конструкцій:  </w:t>
      </w:r>
      <w:r>
        <w:rPr>
          <w:w w:val="105"/>
          <w:sz w:val="21"/>
        </w:rPr>
        <w:t xml:space="preserve">монолітний залізобетонний каркас  </w:t>
      </w:r>
      <w:r>
        <w:rPr>
          <w:spacing w:val="55"/>
          <w:w w:val="105"/>
          <w:sz w:val="21"/>
        </w:rPr>
        <w:t xml:space="preserve"> </w:t>
      </w:r>
      <w:r>
        <w:rPr>
          <w:w w:val="105"/>
          <w:sz w:val="21"/>
        </w:rPr>
        <w:t>(клас бетону   С30 /</w:t>
      </w:r>
      <w:r>
        <w:rPr>
          <w:spacing w:val="1"/>
          <w:w w:val="105"/>
          <w:sz w:val="21"/>
        </w:rPr>
        <w:t xml:space="preserve"> </w:t>
      </w:r>
      <w:r>
        <w:rPr>
          <w:w w:val="105"/>
          <w:sz w:val="21"/>
        </w:rPr>
        <w:t>35).</w:t>
      </w:r>
    </w:p>
    <w:p w14:paraId="743F11E6" w14:textId="77777777" w:rsidR="008F4647" w:rsidRDefault="00F17486">
      <w:pPr>
        <w:pStyle w:val="Textkrper"/>
        <w:ind w:left="107"/>
        <w:jc w:val="both"/>
      </w:pPr>
      <w:r>
        <w:rPr>
          <w:w w:val="105"/>
        </w:rPr>
        <w:t>Сітка колон нерівномірна: основна 6 ×9 м, додаткова 6 ×6 м.</w:t>
      </w:r>
    </w:p>
    <w:p w14:paraId="329E8F2E" w14:textId="77777777" w:rsidR="008F4647" w:rsidRDefault="00F17486">
      <w:pPr>
        <w:pStyle w:val="Textkrper"/>
        <w:spacing w:before="138" w:line="376" w:lineRule="auto"/>
        <w:ind w:left="107" w:right="705"/>
        <w:jc w:val="both"/>
      </w:pPr>
      <w:r>
        <w:rPr>
          <w:b/>
          <w:w w:val="105"/>
        </w:rPr>
        <w:t xml:space="preserve">Фундаменти: </w:t>
      </w:r>
      <w:r>
        <w:rPr>
          <w:w w:val="105"/>
        </w:rPr>
        <w:t>залізобетонні монолітні пальові під колони, та діафрагми жорсткості (клас бетону фундаментів С20/25).</w:t>
      </w:r>
    </w:p>
    <w:p w14:paraId="07E79D79" w14:textId="77777777" w:rsidR="008F4647" w:rsidRDefault="00F17486">
      <w:pPr>
        <w:pStyle w:val="Textkrper"/>
        <w:spacing w:line="376" w:lineRule="auto"/>
        <w:ind w:left="107" w:right="704"/>
        <w:jc w:val="both"/>
      </w:pPr>
      <w:r>
        <w:rPr>
          <w:b/>
          <w:w w:val="105"/>
        </w:rPr>
        <w:t xml:space="preserve">Колони: </w:t>
      </w:r>
      <w:r>
        <w:rPr>
          <w:w w:val="105"/>
        </w:rPr>
        <w:t>з монолітного залізобетону, круглого перерізу діаметром 400 мм в середні, та 600мм крайні. Окремі крайні колони парні, для можливості влаштування смотрової площадки на рівні + 20.000мм.</w:t>
      </w:r>
    </w:p>
    <w:p w14:paraId="5B90E28D" w14:textId="77777777" w:rsidR="008F4647" w:rsidRDefault="008F4647">
      <w:pPr>
        <w:spacing w:line="376" w:lineRule="auto"/>
        <w:jc w:val="both"/>
        <w:sectPr w:rsidR="008F4647">
          <w:pgSz w:w="12240" w:h="15840"/>
          <w:pgMar w:top="1360" w:right="700" w:bottom="1280" w:left="1320" w:header="0" w:footer="1012" w:gutter="0"/>
          <w:cols w:space="720"/>
        </w:sectPr>
      </w:pPr>
    </w:p>
    <w:p w14:paraId="605032E2" w14:textId="77777777" w:rsidR="008F4647" w:rsidRDefault="00F17486">
      <w:pPr>
        <w:pStyle w:val="Textkrper"/>
        <w:spacing w:before="78" w:line="376" w:lineRule="auto"/>
        <w:ind w:left="107" w:right="703"/>
        <w:jc w:val="both"/>
      </w:pPr>
      <w:r>
        <w:rPr>
          <w:b/>
          <w:w w:val="105"/>
        </w:rPr>
        <w:lastRenderedPageBreak/>
        <w:t xml:space="preserve">Міжповерхове перекриття: </w:t>
      </w:r>
      <w:r>
        <w:rPr>
          <w:w w:val="105"/>
        </w:rPr>
        <w:t>монолітне залізобетонне балкове, основними елементами якого є плита та балки розташовані по осях колон. Фрагмент в осях з 85 по 88 з розміром 27*24м не перекривається на відмітці +12.000м, +16.000м, 20.000м</w:t>
      </w:r>
    </w:p>
    <w:p w14:paraId="7FBCE502" w14:textId="77777777" w:rsidR="008F4647" w:rsidRDefault="00F17486">
      <w:pPr>
        <w:pStyle w:val="Textkrper"/>
        <w:ind w:left="107"/>
        <w:jc w:val="both"/>
      </w:pPr>
      <w:r>
        <w:rPr>
          <w:w w:val="105"/>
        </w:rPr>
        <w:t>та фрагмент в осях з 79 по 73 з розміром 54*30м не перекривається на відмітці +12.000м, +16.000м,</w:t>
      </w:r>
    </w:p>
    <w:p w14:paraId="0CAA86EC" w14:textId="77777777" w:rsidR="008F4647" w:rsidRDefault="00F17486">
      <w:pPr>
        <w:pStyle w:val="Textkrper"/>
        <w:spacing w:before="138"/>
        <w:ind w:left="107"/>
        <w:jc w:val="both"/>
      </w:pPr>
      <w:r>
        <w:rPr>
          <w:w w:val="105"/>
        </w:rPr>
        <w:t>+20.000м, +24.000м.</w:t>
      </w:r>
    </w:p>
    <w:p w14:paraId="0506D5B1" w14:textId="77777777" w:rsidR="008F4647" w:rsidRDefault="008F4647">
      <w:pPr>
        <w:pStyle w:val="Textkrper"/>
        <w:rPr>
          <w:sz w:val="24"/>
        </w:rPr>
      </w:pPr>
    </w:p>
    <w:p w14:paraId="7240A57D" w14:textId="77777777" w:rsidR="008F4647" w:rsidRDefault="008F4647">
      <w:pPr>
        <w:pStyle w:val="Textkrper"/>
        <w:spacing w:before="4"/>
      </w:pPr>
    </w:p>
    <w:p w14:paraId="3519A379" w14:textId="77777777" w:rsidR="008F4647" w:rsidRDefault="00F17486">
      <w:pPr>
        <w:pStyle w:val="Textkrper"/>
        <w:ind w:left="107"/>
        <w:jc w:val="both"/>
      </w:pPr>
      <w:r>
        <w:rPr>
          <w:b/>
          <w:w w:val="105"/>
        </w:rPr>
        <w:t xml:space="preserve">Покриття: </w:t>
      </w:r>
      <w:r>
        <w:rPr>
          <w:w w:val="105"/>
        </w:rPr>
        <w:t>металічне з використанням великопрольотних</w:t>
      </w:r>
      <w:r>
        <w:rPr>
          <w:spacing w:val="52"/>
          <w:w w:val="105"/>
        </w:rPr>
        <w:t xml:space="preserve"> </w:t>
      </w:r>
      <w:r>
        <w:rPr>
          <w:w w:val="105"/>
        </w:rPr>
        <w:t>конструкцій.</w:t>
      </w:r>
    </w:p>
    <w:p w14:paraId="33A12490" w14:textId="77777777" w:rsidR="008F4647" w:rsidRDefault="00F17486">
      <w:pPr>
        <w:pStyle w:val="Textkrper"/>
        <w:spacing w:before="138" w:line="376" w:lineRule="auto"/>
        <w:ind w:left="107" w:right="705"/>
        <w:jc w:val="both"/>
      </w:pPr>
      <w:r>
        <w:rPr>
          <w:b/>
          <w:w w:val="105"/>
        </w:rPr>
        <w:t xml:space="preserve">Розміри перерізів </w:t>
      </w:r>
      <w:r>
        <w:rPr>
          <w:w w:val="105"/>
        </w:rPr>
        <w:t xml:space="preserve">несучих конструкцій будівлі визначаються на розрахункові зусилля  від </w:t>
      </w:r>
      <w:r>
        <w:rPr>
          <w:spacing w:val="55"/>
          <w:w w:val="105"/>
        </w:rPr>
        <w:t xml:space="preserve"> </w:t>
      </w:r>
      <w:r>
        <w:rPr>
          <w:w w:val="105"/>
        </w:rPr>
        <w:t>діючих зовнішніх навантажень згідно з вимогами нормативних документів у галузі будівництва. Попередньо прийняті наступні розміри конструкцій ( перекриття та покриття)</w:t>
      </w:r>
      <w:r>
        <w:rPr>
          <w:spacing w:val="-13"/>
          <w:w w:val="105"/>
        </w:rPr>
        <w:t xml:space="preserve"> </w:t>
      </w:r>
      <w:r>
        <w:rPr>
          <w:w w:val="105"/>
        </w:rPr>
        <w:t>:</w:t>
      </w:r>
    </w:p>
    <w:p w14:paraId="4804665A" w14:textId="77777777" w:rsidR="008F4647" w:rsidRDefault="00F17486">
      <w:pPr>
        <w:pStyle w:val="Listenabsatz"/>
        <w:numPr>
          <w:ilvl w:val="0"/>
          <w:numId w:val="25"/>
        </w:numPr>
        <w:tabs>
          <w:tab w:val="left" w:pos="346"/>
        </w:tabs>
        <w:ind w:left="345" w:hanging="239"/>
        <w:jc w:val="both"/>
        <w:rPr>
          <w:sz w:val="21"/>
        </w:rPr>
      </w:pPr>
      <w:r>
        <w:rPr>
          <w:w w:val="105"/>
          <w:sz w:val="21"/>
        </w:rPr>
        <w:t>крок балок складає 6 м, 9 м в залежності від кроку</w:t>
      </w:r>
      <w:r>
        <w:rPr>
          <w:spacing w:val="2"/>
          <w:w w:val="105"/>
          <w:sz w:val="21"/>
        </w:rPr>
        <w:t xml:space="preserve"> </w:t>
      </w:r>
      <w:r>
        <w:rPr>
          <w:w w:val="105"/>
          <w:sz w:val="21"/>
        </w:rPr>
        <w:t>колон;</w:t>
      </w:r>
    </w:p>
    <w:p w14:paraId="6BD773D1" w14:textId="77777777" w:rsidR="008F4647" w:rsidRDefault="00F17486">
      <w:pPr>
        <w:pStyle w:val="Listenabsatz"/>
        <w:numPr>
          <w:ilvl w:val="0"/>
          <w:numId w:val="25"/>
        </w:numPr>
        <w:tabs>
          <w:tab w:val="left" w:pos="346"/>
        </w:tabs>
        <w:spacing w:before="138"/>
        <w:ind w:left="345" w:hanging="239"/>
        <w:jc w:val="both"/>
        <w:rPr>
          <w:sz w:val="21"/>
        </w:rPr>
      </w:pPr>
      <w:r>
        <w:rPr>
          <w:w w:val="105"/>
          <w:sz w:val="21"/>
        </w:rPr>
        <w:t>розміри перерізу балок: висота 500 мм; ширина 200</w:t>
      </w:r>
      <w:r>
        <w:rPr>
          <w:spacing w:val="53"/>
          <w:w w:val="105"/>
          <w:sz w:val="21"/>
        </w:rPr>
        <w:t xml:space="preserve"> </w:t>
      </w:r>
      <w:r>
        <w:rPr>
          <w:w w:val="105"/>
          <w:sz w:val="21"/>
        </w:rPr>
        <w:t>мм;</w:t>
      </w:r>
    </w:p>
    <w:p w14:paraId="4383130F" w14:textId="77777777" w:rsidR="008F4647" w:rsidRDefault="00F17486">
      <w:pPr>
        <w:pStyle w:val="Listenabsatz"/>
        <w:numPr>
          <w:ilvl w:val="0"/>
          <w:numId w:val="25"/>
        </w:numPr>
        <w:tabs>
          <w:tab w:val="left" w:pos="346"/>
        </w:tabs>
        <w:spacing w:before="137"/>
        <w:ind w:left="345" w:hanging="239"/>
        <w:jc w:val="both"/>
        <w:rPr>
          <w:sz w:val="21"/>
        </w:rPr>
      </w:pPr>
      <w:r>
        <w:rPr>
          <w:w w:val="105"/>
          <w:sz w:val="21"/>
        </w:rPr>
        <w:t>товщина плити перекриття 140</w:t>
      </w:r>
      <w:r>
        <w:rPr>
          <w:spacing w:val="1"/>
          <w:w w:val="105"/>
          <w:sz w:val="21"/>
        </w:rPr>
        <w:t xml:space="preserve"> </w:t>
      </w:r>
      <w:r>
        <w:rPr>
          <w:w w:val="105"/>
          <w:sz w:val="21"/>
        </w:rPr>
        <w:t>мм;</w:t>
      </w:r>
    </w:p>
    <w:p w14:paraId="167F034A" w14:textId="77777777" w:rsidR="008F4647" w:rsidRDefault="00F17486">
      <w:pPr>
        <w:pStyle w:val="Listenabsatz"/>
        <w:numPr>
          <w:ilvl w:val="0"/>
          <w:numId w:val="25"/>
        </w:numPr>
        <w:tabs>
          <w:tab w:val="left" w:pos="346"/>
        </w:tabs>
        <w:spacing w:before="138"/>
        <w:ind w:left="345" w:hanging="239"/>
        <w:jc w:val="both"/>
        <w:rPr>
          <w:sz w:val="21"/>
        </w:rPr>
      </w:pPr>
      <w:r>
        <w:rPr>
          <w:w w:val="105"/>
          <w:sz w:val="21"/>
        </w:rPr>
        <w:t>висота металевої структури покриття 2 4 0 0</w:t>
      </w:r>
      <w:r>
        <w:rPr>
          <w:spacing w:val="3"/>
          <w:w w:val="105"/>
          <w:sz w:val="21"/>
        </w:rPr>
        <w:t xml:space="preserve"> </w:t>
      </w:r>
      <w:r>
        <w:rPr>
          <w:w w:val="105"/>
          <w:sz w:val="21"/>
        </w:rPr>
        <w:t>мм</w:t>
      </w:r>
    </w:p>
    <w:p w14:paraId="21ADE362" w14:textId="77777777" w:rsidR="008F4647" w:rsidRDefault="00F17486">
      <w:pPr>
        <w:pStyle w:val="Listenabsatz"/>
        <w:numPr>
          <w:ilvl w:val="0"/>
          <w:numId w:val="25"/>
        </w:numPr>
        <w:tabs>
          <w:tab w:val="left" w:pos="346"/>
        </w:tabs>
        <w:spacing w:before="138"/>
        <w:ind w:left="345" w:hanging="239"/>
        <w:jc w:val="both"/>
        <w:rPr>
          <w:sz w:val="21"/>
        </w:rPr>
      </w:pPr>
      <w:r>
        <w:rPr>
          <w:w w:val="105"/>
          <w:sz w:val="21"/>
        </w:rPr>
        <w:t>висота металевої структури смотрової площадки 1000 мм</w:t>
      </w:r>
    </w:p>
    <w:p w14:paraId="26F8F49B" w14:textId="77777777" w:rsidR="008F4647" w:rsidRDefault="008F4647">
      <w:pPr>
        <w:pStyle w:val="Textkrper"/>
        <w:rPr>
          <w:sz w:val="24"/>
        </w:rPr>
      </w:pPr>
    </w:p>
    <w:p w14:paraId="37CC9528" w14:textId="77777777" w:rsidR="008F4647" w:rsidRDefault="008F4647">
      <w:pPr>
        <w:pStyle w:val="Textkrper"/>
        <w:spacing w:before="11"/>
        <w:rPr>
          <w:sz w:val="20"/>
        </w:rPr>
      </w:pPr>
    </w:p>
    <w:p w14:paraId="3E82F7DF" w14:textId="77777777" w:rsidR="008F4647" w:rsidRDefault="00F17486">
      <w:pPr>
        <w:pStyle w:val="Textkrper"/>
        <w:ind w:left="107"/>
        <w:jc w:val="both"/>
      </w:pPr>
      <w:r>
        <w:rPr>
          <w:b/>
          <w:w w:val="105"/>
        </w:rPr>
        <w:t xml:space="preserve">Покрівля: </w:t>
      </w:r>
      <w:r>
        <w:rPr>
          <w:w w:val="105"/>
        </w:rPr>
        <w:t>скатна, полегшена, сталева, не експлуатована.</w:t>
      </w:r>
    </w:p>
    <w:p w14:paraId="416C05C5" w14:textId="77777777" w:rsidR="008F4647" w:rsidRDefault="008F4647">
      <w:pPr>
        <w:pStyle w:val="Textkrper"/>
        <w:rPr>
          <w:sz w:val="24"/>
        </w:rPr>
      </w:pPr>
    </w:p>
    <w:p w14:paraId="682635A6" w14:textId="77777777" w:rsidR="008F4647" w:rsidRDefault="008F4647">
      <w:pPr>
        <w:pStyle w:val="Textkrper"/>
        <w:spacing w:before="11"/>
        <w:rPr>
          <w:sz w:val="20"/>
        </w:rPr>
      </w:pPr>
    </w:p>
    <w:p w14:paraId="1CE50E67" w14:textId="77777777" w:rsidR="008F4647" w:rsidRDefault="00F17486">
      <w:pPr>
        <w:tabs>
          <w:tab w:val="left" w:pos="3561"/>
          <w:tab w:val="left" w:pos="4783"/>
        </w:tabs>
        <w:spacing w:line="376" w:lineRule="auto"/>
        <w:ind w:left="107" w:right="734"/>
        <w:rPr>
          <w:sz w:val="21"/>
        </w:rPr>
      </w:pPr>
      <w:r>
        <w:rPr>
          <w:b/>
          <w:w w:val="105"/>
          <w:sz w:val="21"/>
        </w:rPr>
        <w:t xml:space="preserve">Огороджуючі конструкції (самонесучі): </w:t>
      </w:r>
      <w:r>
        <w:rPr>
          <w:w w:val="105"/>
          <w:sz w:val="21"/>
        </w:rPr>
        <w:t xml:space="preserve">з газобетону та фрагментами суцільного скління. </w:t>
      </w:r>
      <w:r>
        <w:rPr>
          <w:b/>
          <w:w w:val="105"/>
          <w:sz w:val="21"/>
        </w:rPr>
        <w:t xml:space="preserve">Сходові   марші </w:t>
      </w:r>
      <w:r>
        <w:rPr>
          <w:b/>
          <w:spacing w:val="43"/>
          <w:w w:val="105"/>
          <w:sz w:val="21"/>
        </w:rPr>
        <w:t xml:space="preserve"> </w:t>
      </w:r>
      <w:r>
        <w:rPr>
          <w:b/>
          <w:w w:val="105"/>
          <w:sz w:val="21"/>
        </w:rPr>
        <w:t xml:space="preserve">та </w:t>
      </w:r>
      <w:r>
        <w:rPr>
          <w:b/>
          <w:spacing w:val="50"/>
          <w:w w:val="105"/>
          <w:sz w:val="21"/>
        </w:rPr>
        <w:t xml:space="preserve"> </w:t>
      </w:r>
      <w:r>
        <w:rPr>
          <w:b/>
          <w:w w:val="105"/>
          <w:sz w:val="21"/>
        </w:rPr>
        <w:t>площадки:</w:t>
      </w:r>
      <w:r>
        <w:rPr>
          <w:b/>
          <w:w w:val="105"/>
          <w:sz w:val="21"/>
        </w:rPr>
        <w:tab/>
      </w:r>
      <w:r>
        <w:rPr>
          <w:w w:val="105"/>
          <w:sz w:val="21"/>
        </w:rPr>
        <w:t>монолітні.</w:t>
      </w:r>
      <w:r>
        <w:rPr>
          <w:w w:val="105"/>
          <w:sz w:val="21"/>
        </w:rPr>
        <w:tab/>
        <w:t>Загальна кількість сходових клітин в будівлі становить - 27</w:t>
      </w:r>
      <w:r>
        <w:rPr>
          <w:spacing w:val="1"/>
          <w:w w:val="105"/>
          <w:sz w:val="21"/>
        </w:rPr>
        <w:t xml:space="preserve"> </w:t>
      </w:r>
      <w:r>
        <w:rPr>
          <w:w w:val="105"/>
          <w:sz w:val="21"/>
        </w:rPr>
        <w:t>шт.</w:t>
      </w:r>
    </w:p>
    <w:p w14:paraId="1A664AE1" w14:textId="77777777" w:rsidR="008F4647" w:rsidRDefault="00F17486">
      <w:pPr>
        <w:pStyle w:val="Textkrper"/>
        <w:spacing w:line="376" w:lineRule="auto"/>
        <w:ind w:left="107" w:right="703"/>
        <w:jc w:val="both"/>
      </w:pPr>
      <w:r>
        <w:rPr>
          <w:b/>
          <w:w w:val="105"/>
        </w:rPr>
        <w:t xml:space="preserve">Забезпечення просторової жорсткості. </w:t>
      </w:r>
      <w:r>
        <w:rPr>
          <w:w w:val="105"/>
        </w:rPr>
        <w:t>Просторова жорсткість забезпечується  сумісною  роботою залізобетонних рам каркасу та монолітних залізобетонних перекриттів. Діафрагмами жорсткості є стіни сходових клітин та ліфтових шахт товщиною 3 8 0</w:t>
      </w:r>
      <w:r>
        <w:rPr>
          <w:spacing w:val="47"/>
          <w:w w:val="105"/>
        </w:rPr>
        <w:t xml:space="preserve"> </w:t>
      </w:r>
      <w:r>
        <w:rPr>
          <w:w w:val="105"/>
        </w:rPr>
        <w:t>мм.</w:t>
      </w:r>
    </w:p>
    <w:p w14:paraId="61535BD3" w14:textId="77777777" w:rsidR="008F4647" w:rsidRDefault="00F17486">
      <w:pPr>
        <w:pStyle w:val="Textkrper"/>
        <w:spacing w:before="5"/>
        <w:ind w:left="107"/>
        <w:jc w:val="both"/>
      </w:pPr>
      <w:r>
        <w:rPr>
          <w:w w:val="105"/>
        </w:rPr>
        <w:t>У рівні металевих конструкцій встановлені горизонтальні зв' язки жорсткості.</w:t>
      </w:r>
    </w:p>
    <w:p w14:paraId="55F68F6F" w14:textId="77777777" w:rsidR="008F4647" w:rsidRDefault="008F4647">
      <w:pPr>
        <w:pStyle w:val="Textkrper"/>
        <w:rPr>
          <w:sz w:val="24"/>
        </w:rPr>
      </w:pPr>
    </w:p>
    <w:p w14:paraId="6EE970BC" w14:textId="77777777" w:rsidR="008F4647" w:rsidRDefault="008F4647">
      <w:pPr>
        <w:pStyle w:val="Textkrper"/>
        <w:spacing w:before="11"/>
        <w:rPr>
          <w:sz w:val="20"/>
        </w:rPr>
      </w:pPr>
    </w:p>
    <w:p w14:paraId="0C96CD38" w14:textId="77777777" w:rsidR="008F4647" w:rsidRDefault="00F17486">
      <w:pPr>
        <w:spacing w:line="376" w:lineRule="auto"/>
        <w:ind w:left="107" w:right="953"/>
        <w:rPr>
          <w:sz w:val="21"/>
        </w:rPr>
      </w:pPr>
      <w:r>
        <w:rPr>
          <w:b/>
          <w:w w:val="105"/>
          <w:sz w:val="21"/>
        </w:rPr>
        <w:t xml:space="preserve">Армування залізобетонних конструкцій </w:t>
      </w:r>
      <w:r>
        <w:rPr>
          <w:w w:val="105"/>
          <w:sz w:val="21"/>
        </w:rPr>
        <w:t>будівлі виконується  згідно  результатів  розрахунку,  що отримані з урахуванням вимог діючої нормативної документації у галузі</w:t>
      </w:r>
      <w:r>
        <w:rPr>
          <w:spacing w:val="24"/>
          <w:w w:val="105"/>
          <w:sz w:val="21"/>
        </w:rPr>
        <w:t xml:space="preserve"> </w:t>
      </w:r>
      <w:r>
        <w:rPr>
          <w:w w:val="105"/>
          <w:sz w:val="21"/>
        </w:rPr>
        <w:t>будівництва.</w:t>
      </w:r>
    </w:p>
    <w:p w14:paraId="104B86A2" w14:textId="77777777" w:rsidR="008F4647" w:rsidRDefault="00F17486">
      <w:pPr>
        <w:pStyle w:val="Textkrper"/>
        <w:ind w:left="107"/>
        <w:jc w:val="both"/>
      </w:pPr>
      <w:r>
        <w:rPr>
          <w:w w:val="105"/>
        </w:rPr>
        <w:t>Для армування монолітних залізобетонних конструкцій прийнята арматура:</w:t>
      </w:r>
    </w:p>
    <w:p w14:paraId="3C78AB8D" w14:textId="77777777" w:rsidR="008F4647" w:rsidRDefault="00F17486">
      <w:pPr>
        <w:pStyle w:val="Listenabsatz"/>
        <w:numPr>
          <w:ilvl w:val="0"/>
          <w:numId w:val="25"/>
        </w:numPr>
        <w:tabs>
          <w:tab w:val="left" w:pos="346"/>
        </w:tabs>
        <w:spacing w:before="138"/>
        <w:ind w:left="345" w:hanging="239"/>
        <w:jc w:val="both"/>
        <w:rPr>
          <w:sz w:val="21"/>
        </w:rPr>
      </w:pPr>
      <w:r>
        <w:rPr>
          <w:w w:val="105"/>
          <w:sz w:val="21"/>
        </w:rPr>
        <w:t>класу А4 0 0 С, діаметром 1 2 - 2 5 мм для колон і</w:t>
      </w:r>
      <w:r>
        <w:rPr>
          <w:spacing w:val="1"/>
          <w:w w:val="105"/>
          <w:sz w:val="21"/>
        </w:rPr>
        <w:t xml:space="preserve"> </w:t>
      </w:r>
      <w:r>
        <w:rPr>
          <w:w w:val="105"/>
          <w:sz w:val="21"/>
        </w:rPr>
        <w:t>фундаментів;</w:t>
      </w:r>
    </w:p>
    <w:p w14:paraId="7C5A0AA0" w14:textId="77777777" w:rsidR="008F4647" w:rsidRDefault="00F17486">
      <w:pPr>
        <w:pStyle w:val="Listenabsatz"/>
        <w:numPr>
          <w:ilvl w:val="0"/>
          <w:numId w:val="25"/>
        </w:numPr>
        <w:tabs>
          <w:tab w:val="left" w:pos="346"/>
        </w:tabs>
        <w:spacing w:before="138"/>
        <w:ind w:left="345" w:hanging="239"/>
        <w:jc w:val="both"/>
        <w:rPr>
          <w:sz w:val="21"/>
        </w:rPr>
      </w:pPr>
      <w:r>
        <w:rPr>
          <w:w w:val="105"/>
          <w:sz w:val="21"/>
        </w:rPr>
        <w:t>класу B p - I , А4 0 0 С, діаметром 3 - 8 мм для</w:t>
      </w:r>
      <w:r>
        <w:rPr>
          <w:spacing w:val="6"/>
          <w:w w:val="105"/>
          <w:sz w:val="21"/>
        </w:rPr>
        <w:t xml:space="preserve"> </w:t>
      </w:r>
      <w:r>
        <w:rPr>
          <w:w w:val="105"/>
          <w:sz w:val="21"/>
        </w:rPr>
        <w:t>плит;</w:t>
      </w:r>
    </w:p>
    <w:p w14:paraId="25568421" w14:textId="77777777" w:rsidR="008F4647" w:rsidRDefault="00F17486">
      <w:pPr>
        <w:pStyle w:val="Listenabsatz"/>
        <w:numPr>
          <w:ilvl w:val="0"/>
          <w:numId w:val="25"/>
        </w:numPr>
        <w:tabs>
          <w:tab w:val="left" w:pos="346"/>
        </w:tabs>
        <w:spacing w:before="137"/>
        <w:ind w:left="345" w:hanging="239"/>
        <w:jc w:val="both"/>
        <w:rPr>
          <w:sz w:val="21"/>
        </w:rPr>
      </w:pPr>
      <w:r>
        <w:rPr>
          <w:w w:val="105"/>
          <w:sz w:val="21"/>
        </w:rPr>
        <w:t>класу А4 0 0 С, діаметром 1 2 - 2 8 мм для</w:t>
      </w:r>
      <w:r>
        <w:rPr>
          <w:spacing w:val="6"/>
          <w:w w:val="105"/>
          <w:sz w:val="21"/>
        </w:rPr>
        <w:t xml:space="preserve"> </w:t>
      </w:r>
      <w:r>
        <w:rPr>
          <w:w w:val="105"/>
          <w:sz w:val="21"/>
        </w:rPr>
        <w:t>балок.</w:t>
      </w:r>
    </w:p>
    <w:p w14:paraId="03179DF7" w14:textId="77777777" w:rsidR="008F4647" w:rsidRDefault="00F17486">
      <w:pPr>
        <w:pStyle w:val="Listenabsatz"/>
        <w:numPr>
          <w:ilvl w:val="0"/>
          <w:numId w:val="25"/>
        </w:numPr>
        <w:tabs>
          <w:tab w:val="left" w:pos="236"/>
        </w:tabs>
        <w:spacing w:before="138"/>
        <w:ind w:left="235"/>
        <w:jc w:val="both"/>
        <w:rPr>
          <w:sz w:val="21"/>
        </w:rPr>
      </w:pPr>
      <w:r>
        <w:rPr>
          <w:w w:val="105"/>
          <w:sz w:val="21"/>
        </w:rPr>
        <w:t>класу А400С, діаметром до 25 мм для діафрагм</w:t>
      </w:r>
      <w:r>
        <w:rPr>
          <w:spacing w:val="5"/>
          <w:w w:val="105"/>
          <w:sz w:val="21"/>
        </w:rPr>
        <w:t xml:space="preserve"> </w:t>
      </w:r>
      <w:r>
        <w:rPr>
          <w:w w:val="105"/>
          <w:sz w:val="21"/>
        </w:rPr>
        <w:t>жорсткості.</w:t>
      </w:r>
    </w:p>
    <w:p w14:paraId="3C13B425" w14:textId="77777777" w:rsidR="008F4647" w:rsidRDefault="008F4647">
      <w:pPr>
        <w:jc w:val="both"/>
        <w:rPr>
          <w:sz w:val="21"/>
        </w:rPr>
        <w:sectPr w:rsidR="008F4647">
          <w:pgSz w:w="12240" w:h="15840"/>
          <w:pgMar w:top="1360" w:right="700" w:bottom="1280" w:left="1320" w:header="0" w:footer="1012" w:gutter="0"/>
          <w:cols w:space="720"/>
        </w:sectPr>
      </w:pPr>
    </w:p>
    <w:p w14:paraId="5AF2B7C0" w14:textId="77777777" w:rsidR="008F4647" w:rsidRDefault="008F4647">
      <w:pPr>
        <w:pStyle w:val="Textkrper"/>
        <w:rPr>
          <w:sz w:val="20"/>
        </w:rPr>
      </w:pPr>
    </w:p>
    <w:p w14:paraId="2C801618" w14:textId="77777777" w:rsidR="008F4647" w:rsidRDefault="008F4647">
      <w:pPr>
        <w:pStyle w:val="Textkrper"/>
        <w:rPr>
          <w:sz w:val="20"/>
        </w:rPr>
      </w:pPr>
    </w:p>
    <w:p w14:paraId="48DC6C49" w14:textId="77777777" w:rsidR="008F4647" w:rsidRDefault="008F4647">
      <w:pPr>
        <w:pStyle w:val="Textkrper"/>
        <w:rPr>
          <w:sz w:val="20"/>
        </w:rPr>
      </w:pPr>
    </w:p>
    <w:p w14:paraId="4B3316FE" w14:textId="77777777" w:rsidR="008F4647" w:rsidRDefault="008F4647">
      <w:pPr>
        <w:pStyle w:val="Textkrper"/>
        <w:rPr>
          <w:sz w:val="20"/>
        </w:rPr>
      </w:pPr>
    </w:p>
    <w:p w14:paraId="0205EC63" w14:textId="77777777" w:rsidR="008F4647" w:rsidRDefault="008F4647">
      <w:pPr>
        <w:pStyle w:val="Textkrper"/>
        <w:rPr>
          <w:sz w:val="20"/>
        </w:rPr>
      </w:pPr>
    </w:p>
    <w:p w14:paraId="384A4AD6" w14:textId="77777777" w:rsidR="008F4647" w:rsidRDefault="008F4647">
      <w:pPr>
        <w:pStyle w:val="Textkrper"/>
        <w:rPr>
          <w:sz w:val="20"/>
        </w:rPr>
      </w:pPr>
    </w:p>
    <w:p w14:paraId="1525C86B" w14:textId="77777777" w:rsidR="008F4647" w:rsidRDefault="008F4647">
      <w:pPr>
        <w:pStyle w:val="Textkrper"/>
        <w:rPr>
          <w:sz w:val="20"/>
        </w:rPr>
      </w:pPr>
    </w:p>
    <w:p w14:paraId="65865EBA" w14:textId="77777777" w:rsidR="008F4647" w:rsidRDefault="008F4647">
      <w:pPr>
        <w:pStyle w:val="Textkrper"/>
        <w:rPr>
          <w:sz w:val="20"/>
        </w:rPr>
      </w:pPr>
    </w:p>
    <w:p w14:paraId="6EECE5B3" w14:textId="77777777" w:rsidR="008F4647" w:rsidRDefault="008F4647">
      <w:pPr>
        <w:pStyle w:val="Textkrper"/>
        <w:rPr>
          <w:sz w:val="20"/>
        </w:rPr>
      </w:pPr>
    </w:p>
    <w:p w14:paraId="113505F5" w14:textId="77777777" w:rsidR="008F4647" w:rsidRDefault="008F4647">
      <w:pPr>
        <w:pStyle w:val="Textkrper"/>
        <w:rPr>
          <w:sz w:val="20"/>
        </w:rPr>
      </w:pPr>
    </w:p>
    <w:p w14:paraId="3A323A48" w14:textId="77777777" w:rsidR="008F4647" w:rsidRDefault="008F4647">
      <w:pPr>
        <w:pStyle w:val="Textkrper"/>
        <w:spacing w:before="3"/>
        <w:rPr>
          <w:sz w:val="26"/>
        </w:rPr>
      </w:pPr>
    </w:p>
    <w:p w14:paraId="33F2B16D" w14:textId="77777777" w:rsidR="008F4647" w:rsidRDefault="00F17486">
      <w:pPr>
        <w:pStyle w:val="berschrift1"/>
        <w:tabs>
          <w:tab w:val="left" w:pos="1588"/>
        </w:tabs>
        <w:spacing w:before="82"/>
        <w:ind w:left="0" w:right="597"/>
      </w:pPr>
      <w:r>
        <w:t>РОЗДІЛ</w:t>
      </w:r>
      <w:r>
        <w:tab/>
        <w:t>4</w:t>
      </w:r>
    </w:p>
    <w:p w14:paraId="008D7134" w14:textId="77777777" w:rsidR="008F4647" w:rsidRDefault="00F17486">
      <w:pPr>
        <w:tabs>
          <w:tab w:val="left" w:pos="3216"/>
        </w:tabs>
        <w:spacing w:before="231"/>
        <w:ind w:right="596"/>
        <w:jc w:val="center"/>
        <w:rPr>
          <w:sz w:val="40"/>
        </w:rPr>
      </w:pPr>
      <w:r>
        <w:rPr>
          <w:sz w:val="40"/>
        </w:rPr>
        <w:t>АРХІТЕКТУРНА</w:t>
      </w:r>
      <w:r>
        <w:rPr>
          <w:sz w:val="40"/>
        </w:rPr>
        <w:tab/>
        <w:t>ФІЗИКА</w:t>
      </w:r>
    </w:p>
    <w:p w14:paraId="4D3C79C2" w14:textId="77777777" w:rsidR="008F4647" w:rsidRDefault="008F4647">
      <w:pPr>
        <w:jc w:val="center"/>
        <w:rPr>
          <w:sz w:val="40"/>
        </w:rPr>
        <w:sectPr w:rsidR="008F4647">
          <w:pgSz w:w="12240" w:h="15840"/>
          <w:pgMar w:top="1500" w:right="700" w:bottom="1280" w:left="1320" w:header="0" w:footer="1012" w:gutter="0"/>
          <w:cols w:space="720"/>
        </w:sectPr>
      </w:pPr>
    </w:p>
    <w:p w14:paraId="2417E537" w14:textId="77777777" w:rsidR="008F4647" w:rsidRDefault="00F17486">
      <w:pPr>
        <w:pStyle w:val="berschrift2"/>
        <w:spacing w:before="78"/>
      </w:pPr>
      <w:r>
        <w:rPr>
          <w:w w:val="105"/>
        </w:rPr>
        <w:lastRenderedPageBreak/>
        <w:t>Зміст</w:t>
      </w:r>
    </w:p>
    <w:p w14:paraId="43C136D6" w14:textId="77777777" w:rsidR="008F4647" w:rsidRDefault="00F17486">
      <w:pPr>
        <w:pStyle w:val="Textkrper"/>
        <w:spacing w:before="137"/>
        <w:ind w:left="107"/>
      </w:pPr>
      <w:r>
        <w:rPr>
          <w:w w:val="105"/>
        </w:rPr>
        <w:t>4 . 1 . Вступ</w:t>
      </w:r>
    </w:p>
    <w:p w14:paraId="666190FF" w14:textId="77777777" w:rsidR="008F4647" w:rsidRDefault="00F17486">
      <w:pPr>
        <w:pStyle w:val="Textkrper"/>
        <w:spacing w:before="138" w:line="376" w:lineRule="auto"/>
        <w:ind w:left="107" w:right="1772"/>
      </w:pPr>
      <w:r>
        <w:rPr>
          <w:w w:val="105"/>
        </w:rPr>
        <w:t>4. 2 Архітектурний аналіз клімату міста Характеристики вітру в січні та липні для  м. Дніпра</w:t>
      </w:r>
    </w:p>
    <w:p w14:paraId="48047DFF" w14:textId="77777777" w:rsidR="008F4647" w:rsidRDefault="00F17486">
      <w:pPr>
        <w:pStyle w:val="Textkrper"/>
        <w:ind w:left="107"/>
      </w:pPr>
      <w:r>
        <w:rPr>
          <w:w w:val="105"/>
        </w:rPr>
        <w:t>4 . 3 Оцінка розташування Багатофункціонального</w:t>
      </w:r>
      <w:r>
        <w:rPr>
          <w:spacing w:val="54"/>
          <w:w w:val="105"/>
        </w:rPr>
        <w:t xml:space="preserve"> </w:t>
      </w:r>
      <w:r>
        <w:rPr>
          <w:w w:val="105"/>
        </w:rPr>
        <w:t>центру</w:t>
      </w:r>
    </w:p>
    <w:p w14:paraId="6F628709" w14:textId="77777777" w:rsidR="008F4647" w:rsidRDefault="00F17486">
      <w:pPr>
        <w:pStyle w:val="Textkrper"/>
        <w:spacing w:before="138" w:line="381" w:lineRule="auto"/>
        <w:ind w:left="107" w:right="734"/>
      </w:pPr>
      <w:r>
        <w:rPr>
          <w:w w:val="105"/>
        </w:rPr>
        <w:t>4.4 Теплотехнічний розрахунок енергоефективних огороджувальних конструкцій Багатофункціонального громадського центру</w:t>
      </w:r>
    </w:p>
    <w:p w14:paraId="31E35796" w14:textId="77777777" w:rsidR="008F4647" w:rsidRDefault="00F17486">
      <w:pPr>
        <w:pStyle w:val="Textkrper"/>
        <w:spacing w:line="237" w:lineRule="exact"/>
        <w:ind w:left="107"/>
      </w:pPr>
      <w:r>
        <w:rPr>
          <w:w w:val="105"/>
        </w:rPr>
        <w:t>4 . 5 Загальні вимоги до інсоляції</w:t>
      </w:r>
    </w:p>
    <w:p w14:paraId="79A3DDF2" w14:textId="77777777" w:rsidR="008F4647" w:rsidRDefault="00F17486">
      <w:pPr>
        <w:pStyle w:val="Textkrper"/>
        <w:spacing w:before="138"/>
        <w:ind w:left="107"/>
      </w:pPr>
      <w:r>
        <w:rPr>
          <w:w w:val="105"/>
        </w:rPr>
        <w:t>4. 6 Опис системи пріроднього освітлення .</w:t>
      </w:r>
    </w:p>
    <w:p w14:paraId="1E867F8F" w14:textId="77777777" w:rsidR="008F4647" w:rsidRDefault="00F17486">
      <w:pPr>
        <w:pStyle w:val="Textkrper"/>
        <w:spacing w:before="137"/>
        <w:ind w:left="107"/>
      </w:pPr>
      <w:r>
        <w:rPr>
          <w:w w:val="105"/>
        </w:rPr>
        <w:t>4 . 7 Визначення фактичного часу інсоляції для глядацької зали</w:t>
      </w:r>
    </w:p>
    <w:p w14:paraId="28D84121" w14:textId="77777777" w:rsidR="008F4647" w:rsidRDefault="00F17486">
      <w:pPr>
        <w:pStyle w:val="Textkrper"/>
        <w:spacing w:before="138"/>
        <w:ind w:left="107"/>
      </w:pPr>
      <w:r>
        <w:rPr>
          <w:w w:val="105"/>
        </w:rPr>
        <w:t>4 . 8 Захист від шуму .Опис існуючого акустичного режиму в районі проектованого об' єкту</w:t>
      </w:r>
    </w:p>
    <w:p w14:paraId="0B4760F7" w14:textId="77777777" w:rsidR="008F4647" w:rsidRDefault="008F4647">
      <w:pPr>
        <w:sectPr w:rsidR="008F4647">
          <w:pgSz w:w="12240" w:h="15840"/>
          <w:pgMar w:top="1360" w:right="700" w:bottom="1280" w:left="1320" w:header="0" w:footer="1012" w:gutter="0"/>
          <w:cols w:space="720"/>
        </w:sectPr>
      </w:pPr>
    </w:p>
    <w:p w14:paraId="4C5F8C44" w14:textId="77777777" w:rsidR="008F4647" w:rsidRDefault="00F17486">
      <w:pPr>
        <w:pStyle w:val="berschrift2"/>
        <w:spacing w:before="78"/>
        <w:jc w:val="both"/>
      </w:pPr>
      <w:r>
        <w:rPr>
          <w:w w:val="105"/>
        </w:rPr>
        <w:lastRenderedPageBreak/>
        <w:t>4 . 1 . Вступ</w:t>
      </w:r>
    </w:p>
    <w:p w14:paraId="0894F0D0" w14:textId="77777777" w:rsidR="008F4647" w:rsidRDefault="008F4647">
      <w:pPr>
        <w:pStyle w:val="Textkrper"/>
        <w:rPr>
          <w:b/>
          <w:sz w:val="24"/>
        </w:rPr>
      </w:pPr>
    </w:p>
    <w:p w14:paraId="54E70273" w14:textId="77777777" w:rsidR="008F4647" w:rsidRDefault="008F4647">
      <w:pPr>
        <w:pStyle w:val="Textkrper"/>
        <w:spacing w:before="10"/>
        <w:rPr>
          <w:b/>
          <w:sz w:val="20"/>
        </w:rPr>
      </w:pPr>
    </w:p>
    <w:p w14:paraId="3D55DA08" w14:textId="77777777" w:rsidR="008F4647" w:rsidRDefault="00F17486">
      <w:pPr>
        <w:pStyle w:val="Textkrper"/>
        <w:spacing w:before="1" w:line="376" w:lineRule="auto"/>
        <w:ind w:left="107" w:right="704"/>
        <w:jc w:val="both"/>
      </w:pPr>
      <w:r>
        <w:rPr>
          <w:w w:val="105"/>
        </w:rPr>
        <w:t>Архітектурна фізика вивчає теоретичні основи  та  практичні  методи  формування  архітектури  під впливом сонячного то штучного  освітлення,  кольору,  тепла,  руху  повітря  та  звуку,  а  також природу їх сприйняття людиною з оцінкою соціологічних, гігієнічних та економічних факторів.</w:t>
      </w:r>
    </w:p>
    <w:p w14:paraId="219A4019" w14:textId="77777777" w:rsidR="008F4647" w:rsidRDefault="00F17486">
      <w:pPr>
        <w:pStyle w:val="Textkrper"/>
        <w:spacing w:before="5" w:line="376" w:lineRule="auto"/>
        <w:ind w:left="107" w:right="704"/>
        <w:jc w:val="both"/>
      </w:pPr>
      <w:r>
        <w:rPr>
          <w:w w:val="105"/>
        </w:rPr>
        <w:t>Архітектурна кліматологія – наука, що має розкрити зв’язки між кліматичними умовами та архітектурою будівель та містобудівних утворень. Маючи ці  знання  архітектор  чи проектувальник може правильно оцінити та врахувати кліматичні впливі, створити у сформованому їм штучному середовищі сприятливу екологічну обстановку, знайти найбільш виразну архітектурну форму, індивідуальний образ, що обумовленні об’єктивними природньо- кліматичними факторами міста</w:t>
      </w:r>
      <w:r>
        <w:rPr>
          <w:spacing w:val="2"/>
          <w:w w:val="105"/>
        </w:rPr>
        <w:t xml:space="preserve"> </w:t>
      </w:r>
      <w:r>
        <w:rPr>
          <w:w w:val="105"/>
        </w:rPr>
        <w:t>будівництва.</w:t>
      </w:r>
    </w:p>
    <w:p w14:paraId="3599B4BB" w14:textId="77777777" w:rsidR="008F4647" w:rsidRDefault="00F17486">
      <w:pPr>
        <w:pStyle w:val="Textkrper"/>
        <w:spacing w:line="376" w:lineRule="auto"/>
        <w:ind w:left="107" w:right="708"/>
        <w:jc w:val="both"/>
      </w:pPr>
      <w:r>
        <w:rPr>
          <w:w w:val="105"/>
        </w:rPr>
        <w:t>Будівельною світлотехнікою називається наука про використання променистої енергії оптичної області спектра в будівництві й архітектурі.</w:t>
      </w:r>
    </w:p>
    <w:p w14:paraId="64B745DE" w14:textId="77777777" w:rsidR="008F4647" w:rsidRDefault="008F4647">
      <w:pPr>
        <w:pStyle w:val="Textkrper"/>
        <w:rPr>
          <w:sz w:val="33"/>
        </w:rPr>
      </w:pPr>
    </w:p>
    <w:p w14:paraId="660050FA" w14:textId="77777777" w:rsidR="008F4647" w:rsidRDefault="00F17486">
      <w:pPr>
        <w:pStyle w:val="berschrift2"/>
        <w:spacing w:line="376" w:lineRule="auto"/>
        <w:ind w:left="4461" w:right="953" w:hanging="4284"/>
      </w:pPr>
      <w:r>
        <w:rPr>
          <w:w w:val="105"/>
        </w:rPr>
        <w:t>4. 2 Архітектурний аналіз клімату міста Характеристики вітру в січні та липні для м. Дніпра</w:t>
      </w:r>
    </w:p>
    <w:p w14:paraId="352F8646" w14:textId="77777777" w:rsidR="008F4647" w:rsidRDefault="008F4647">
      <w:pPr>
        <w:pStyle w:val="Textkrper"/>
        <w:rPr>
          <w:b/>
          <w:sz w:val="20"/>
        </w:rPr>
      </w:pPr>
    </w:p>
    <w:p w14:paraId="7B3F0424" w14:textId="77777777" w:rsidR="008F4647" w:rsidRDefault="008F4647">
      <w:pPr>
        <w:pStyle w:val="Textkrper"/>
        <w:spacing w:before="1"/>
        <w:rPr>
          <w:b/>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638"/>
        <w:gridCol w:w="792"/>
        <w:gridCol w:w="638"/>
        <w:gridCol w:w="787"/>
        <w:gridCol w:w="633"/>
        <w:gridCol w:w="638"/>
        <w:gridCol w:w="633"/>
        <w:gridCol w:w="662"/>
        <w:gridCol w:w="2308"/>
      </w:tblGrid>
      <w:tr w:rsidR="008F4647" w14:paraId="7F57D418" w14:textId="77777777">
        <w:trPr>
          <w:trHeight w:val="1137"/>
        </w:trPr>
        <w:tc>
          <w:tcPr>
            <w:tcW w:w="1886" w:type="dxa"/>
          </w:tcPr>
          <w:p w14:paraId="3B8EDBAE" w14:textId="77777777" w:rsidR="008F4647" w:rsidRDefault="008F4647">
            <w:pPr>
              <w:pStyle w:val="TableParagraph"/>
              <w:spacing w:before="9"/>
              <w:rPr>
                <w:b/>
                <w:sz w:val="33"/>
              </w:rPr>
            </w:pPr>
          </w:p>
          <w:p w14:paraId="728E6CC3" w14:textId="77777777" w:rsidR="008F4647" w:rsidRDefault="00F17486">
            <w:pPr>
              <w:pStyle w:val="TableParagraph"/>
              <w:spacing w:before="1"/>
              <w:ind w:left="574" w:right="560"/>
              <w:jc w:val="center"/>
              <w:rPr>
                <w:sz w:val="21"/>
              </w:rPr>
            </w:pPr>
            <w:r>
              <w:rPr>
                <w:w w:val="105"/>
                <w:sz w:val="21"/>
              </w:rPr>
              <w:t>Місяць</w:t>
            </w:r>
          </w:p>
        </w:tc>
        <w:tc>
          <w:tcPr>
            <w:tcW w:w="5421" w:type="dxa"/>
            <w:gridSpan w:val="8"/>
          </w:tcPr>
          <w:p w14:paraId="5CEF6AC7" w14:textId="77777777" w:rsidR="008F4647" w:rsidRDefault="00F17486">
            <w:pPr>
              <w:pStyle w:val="TableParagraph"/>
              <w:spacing w:before="10"/>
              <w:ind w:left="1084" w:right="1073"/>
              <w:jc w:val="center"/>
              <w:rPr>
                <w:sz w:val="21"/>
              </w:rPr>
            </w:pPr>
            <w:r>
              <w:rPr>
                <w:w w:val="105"/>
                <w:sz w:val="21"/>
                <w:u w:val="single"/>
              </w:rPr>
              <w:t>Повторюваність напряму вітру, %</w:t>
            </w:r>
          </w:p>
          <w:p w14:paraId="67E02A89" w14:textId="77777777" w:rsidR="008F4647" w:rsidRDefault="008F4647">
            <w:pPr>
              <w:pStyle w:val="TableParagraph"/>
              <w:rPr>
                <w:b/>
                <w:sz w:val="24"/>
              </w:rPr>
            </w:pPr>
          </w:p>
          <w:p w14:paraId="1DCCA63C" w14:textId="77777777" w:rsidR="008F4647" w:rsidRDefault="008F4647">
            <w:pPr>
              <w:pStyle w:val="TableParagraph"/>
              <w:spacing w:before="11"/>
              <w:rPr>
                <w:b/>
                <w:sz w:val="20"/>
              </w:rPr>
            </w:pPr>
          </w:p>
          <w:p w14:paraId="4F1204D1" w14:textId="77777777" w:rsidR="008F4647" w:rsidRDefault="00F17486">
            <w:pPr>
              <w:pStyle w:val="TableParagraph"/>
              <w:ind w:left="1084" w:right="1072"/>
              <w:jc w:val="center"/>
              <w:rPr>
                <w:sz w:val="21"/>
              </w:rPr>
            </w:pPr>
            <w:r>
              <w:rPr>
                <w:w w:val="105"/>
                <w:sz w:val="21"/>
              </w:rPr>
              <w:t>Середня швидкість вітру, м/ с</w:t>
            </w:r>
          </w:p>
        </w:tc>
        <w:tc>
          <w:tcPr>
            <w:tcW w:w="2308" w:type="dxa"/>
          </w:tcPr>
          <w:p w14:paraId="014FA889" w14:textId="77777777" w:rsidR="008F4647" w:rsidRDefault="00F17486">
            <w:pPr>
              <w:pStyle w:val="TableParagraph"/>
              <w:spacing w:before="10"/>
              <w:ind w:left="369" w:right="357"/>
              <w:jc w:val="center"/>
              <w:rPr>
                <w:sz w:val="21"/>
              </w:rPr>
            </w:pPr>
            <w:r>
              <w:rPr>
                <w:w w:val="105"/>
                <w:sz w:val="21"/>
              </w:rPr>
              <w:t>Повторюваність</w:t>
            </w:r>
          </w:p>
          <w:p w14:paraId="680144BE" w14:textId="77777777" w:rsidR="008F4647" w:rsidRDefault="008F4647">
            <w:pPr>
              <w:pStyle w:val="TableParagraph"/>
              <w:rPr>
                <w:b/>
                <w:sz w:val="24"/>
              </w:rPr>
            </w:pPr>
          </w:p>
          <w:p w14:paraId="13B716FA" w14:textId="77777777" w:rsidR="008F4647" w:rsidRDefault="008F4647">
            <w:pPr>
              <w:pStyle w:val="TableParagraph"/>
              <w:spacing w:before="11"/>
              <w:rPr>
                <w:b/>
                <w:sz w:val="20"/>
              </w:rPr>
            </w:pPr>
          </w:p>
          <w:p w14:paraId="71F92D9D" w14:textId="77777777" w:rsidR="008F4647" w:rsidRDefault="00F17486">
            <w:pPr>
              <w:pStyle w:val="TableParagraph"/>
              <w:ind w:left="368" w:right="357"/>
              <w:jc w:val="center"/>
              <w:rPr>
                <w:sz w:val="21"/>
              </w:rPr>
            </w:pPr>
            <w:r>
              <w:rPr>
                <w:w w:val="105"/>
                <w:sz w:val="21"/>
              </w:rPr>
              <w:t>штилю,</w:t>
            </w:r>
            <w:r>
              <w:rPr>
                <w:spacing w:val="53"/>
                <w:w w:val="105"/>
                <w:sz w:val="21"/>
              </w:rPr>
              <w:t xml:space="preserve"> </w:t>
            </w:r>
            <w:r>
              <w:rPr>
                <w:w w:val="105"/>
                <w:sz w:val="21"/>
              </w:rPr>
              <w:t>%</w:t>
            </w:r>
          </w:p>
        </w:tc>
      </w:tr>
      <w:tr w:rsidR="008F4647" w14:paraId="787F7F75" w14:textId="77777777">
        <w:trPr>
          <w:trHeight w:val="537"/>
        </w:trPr>
        <w:tc>
          <w:tcPr>
            <w:tcW w:w="1886" w:type="dxa"/>
            <w:vMerge w:val="restart"/>
          </w:tcPr>
          <w:p w14:paraId="6770AADB" w14:textId="77777777" w:rsidR="008F4647" w:rsidRDefault="008F4647">
            <w:pPr>
              <w:pStyle w:val="TableParagraph"/>
              <w:rPr>
                <w:b/>
                <w:sz w:val="24"/>
              </w:rPr>
            </w:pPr>
          </w:p>
          <w:p w14:paraId="6857836D" w14:textId="77777777" w:rsidR="008F4647" w:rsidRDefault="008F4647">
            <w:pPr>
              <w:pStyle w:val="TableParagraph"/>
              <w:rPr>
                <w:b/>
                <w:sz w:val="24"/>
              </w:rPr>
            </w:pPr>
          </w:p>
          <w:p w14:paraId="0059CDB5" w14:textId="77777777" w:rsidR="008F4647" w:rsidRDefault="008F4647">
            <w:pPr>
              <w:pStyle w:val="TableParagraph"/>
              <w:spacing w:before="2"/>
              <w:rPr>
                <w:b/>
                <w:sz w:val="19"/>
              </w:rPr>
            </w:pPr>
          </w:p>
          <w:p w14:paraId="10355BD1" w14:textId="77777777" w:rsidR="008F4647" w:rsidRDefault="00F17486">
            <w:pPr>
              <w:pStyle w:val="TableParagraph"/>
              <w:spacing w:before="1"/>
              <w:ind w:left="629"/>
              <w:rPr>
                <w:sz w:val="21"/>
              </w:rPr>
            </w:pPr>
            <w:r>
              <w:rPr>
                <w:w w:val="105"/>
                <w:sz w:val="21"/>
              </w:rPr>
              <w:t>Січень</w:t>
            </w:r>
          </w:p>
        </w:tc>
        <w:tc>
          <w:tcPr>
            <w:tcW w:w="638" w:type="dxa"/>
          </w:tcPr>
          <w:p w14:paraId="6A102A34" w14:textId="77777777" w:rsidR="008F4647" w:rsidRDefault="00F17486">
            <w:pPr>
              <w:pStyle w:val="TableParagraph"/>
              <w:spacing w:before="15"/>
              <w:ind w:left="110"/>
              <w:rPr>
                <w:sz w:val="21"/>
              </w:rPr>
            </w:pPr>
            <w:r>
              <w:rPr>
                <w:w w:val="105"/>
                <w:sz w:val="21"/>
              </w:rPr>
              <w:t>Пн</w:t>
            </w:r>
          </w:p>
        </w:tc>
        <w:tc>
          <w:tcPr>
            <w:tcW w:w="792" w:type="dxa"/>
          </w:tcPr>
          <w:p w14:paraId="09300DD4" w14:textId="77777777" w:rsidR="008F4647" w:rsidRDefault="00F17486">
            <w:pPr>
              <w:pStyle w:val="TableParagraph"/>
              <w:spacing w:before="15"/>
              <w:ind w:left="111"/>
              <w:rPr>
                <w:sz w:val="21"/>
              </w:rPr>
            </w:pPr>
            <w:r>
              <w:rPr>
                <w:w w:val="105"/>
                <w:sz w:val="21"/>
              </w:rPr>
              <w:t>ПнСх</w:t>
            </w:r>
          </w:p>
        </w:tc>
        <w:tc>
          <w:tcPr>
            <w:tcW w:w="638" w:type="dxa"/>
          </w:tcPr>
          <w:p w14:paraId="138F2A27" w14:textId="77777777" w:rsidR="008F4647" w:rsidRDefault="00F17486">
            <w:pPr>
              <w:pStyle w:val="TableParagraph"/>
              <w:spacing w:before="15"/>
              <w:ind w:left="111"/>
              <w:rPr>
                <w:sz w:val="21"/>
              </w:rPr>
            </w:pPr>
            <w:r>
              <w:rPr>
                <w:w w:val="105"/>
                <w:sz w:val="21"/>
              </w:rPr>
              <w:t>Сх</w:t>
            </w:r>
          </w:p>
        </w:tc>
        <w:tc>
          <w:tcPr>
            <w:tcW w:w="787" w:type="dxa"/>
          </w:tcPr>
          <w:p w14:paraId="7650CD1E" w14:textId="77777777" w:rsidR="008F4647" w:rsidRDefault="00F17486">
            <w:pPr>
              <w:pStyle w:val="TableParagraph"/>
              <w:spacing w:before="15"/>
              <w:ind w:left="106"/>
              <w:rPr>
                <w:sz w:val="21"/>
              </w:rPr>
            </w:pPr>
            <w:r>
              <w:rPr>
                <w:w w:val="105"/>
                <w:sz w:val="21"/>
              </w:rPr>
              <w:t>ПдСх</w:t>
            </w:r>
          </w:p>
        </w:tc>
        <w:tc>
          <w:tcPr>
            <w:tcW w:w="633" w:type="dxa"/>
          </w:tcPr>
          <w:p w14:paraId="14D9E586" w14:textId="77777777" w:rsidR="008F4647" w:rsidRDefault="00F17486">
            <w:pPr>
              <w:pStyle w:val="TableParagraph"/>
              <w:spacing w:before="15"/>
              <w:ind w:left="111"/>
              <w:rPr>
                <w:sz w:val="21"/>
              </w:rPr>
            </w:pPr>
            <w:r>
              <w:rPr>
                <w:w w:val="105"/>
                <w:sz w:val="21"/>
              </w:rPr>
              <w:t>Пд</w:t>
            </w:r>
          </w:p>
        </w:tc>
        <w:tc>
          <w:tcPr>
            <w:tcW w:w="638" w:type="dxa"/>
          </w:tcPr>
          <w:p w14:paraId="0646EF45" w14:textId="77777777" w:rsidR="008F4647" w:rsidRDefault="00F17486">
            <w:pPr>
              <w:pStyle w:val="TableParagraph"/>
              <w:spacing w:before="15"/>
              <w:ind w:left="112"/>
              <w:rPr>
                <w:sz w:val="21"/>
              </w:rPr>
            </w:pPr>
            <w:r>
              <w:rPr>
                <w:w w:val="105"/>
                <w:sz w:val="21"/>
              </w:rPr>
              <w:t>ПдЗ</w:t>
            </w:r>
          </w:p>
        </w:tc>
        <w:tc>
          <w:tcPr>
            <w:tcW w:w="633" w:type="dxa"/>
          </w:tcPr>
          <w:p w14:paraId="6A55D646" w14:textId="77777777" w:rsidR="008F4647" w:rsidRDefault="00F17486">
            <w:pPr>
              <w:pStyle w:val="TableParagraph"/>
              <w:spacing w:before="15"/>
              <w:ind w:left="112"/>
              <w:rPr>
                <w:sz w:val="21"/>
              </w:rPr>
            </w:pPr>
            <w:r>
              <w:rPr>
                <w:w w:val="102"/>
                <w:sz w:val="21"/>
              </w:rPr>
              <w:t>З</w:t>
            </w:r>
          </w:p>
        </w:tc>
        <w:tc>
          <w:tcPr>
            <w:tcW w:w="662" w:type="dxa"/>
          </w:tcPr>
          <w:p w14:paraId="7A0A1BB6" w14:textId="77777777" w:rsidR="008F4647" w:rsidRDefault="00F17486">
            <w:pPr>
              <w:pStyle w:val="TableParagraph"/>
              <w:spacing w:before="15"/>
              <w:ind w:left="113"/>
              <w:rPr>
                <w:sz w:val="21"/>
              </w:rPr>
            </w:pPr>
            <w:r>
              <w:rPr>
                <w:w w:val="105"/>
                <w:sz w:val="21"/>
              </w:rPr>
              <w:t>ПнЗ</w:t>
            </w:r>
          </w:p>
        </w:tc>
        <w:tc>
          <w:tcPr>
            <w:tcW w:w="2308" w:type="dxa"/>
            <w:vMerge w:val="restart"/>
          </w:tcPr>
          <w:p w14:paraId="70D5FE9D" w14:textId="77777777" w:rsidR="008F4647" w:rsidRDefault="008F4647">
            <w:pPr>
              <w:pStyle w:val="TableParagraph"/>
              <w:spacing w:before="3"/>
              <w:rPr>
                <w:b/>
                <w:sz w:val="34"/>
              </w:rPr>
            </w:pPr>
          </w:p>
          <w:p w14:paraId="5C95C3A5" w14:textId="77777777" w:rsidR="008F4647" w:rsidRDefault="00F17486">
            <w:pPr>
              <w:pStyle w:val="TableParagraph"/>
              <w:ind w:left="369" w:right="357"/>
              <w:jc w:val="center"/>
              <w:rPr>
                <w:sz w:val="21"/>
              </w:rPr>
            </w:pPr>
            <w:r>
              <w:rPr>
                <w:w w:val="105"/>
                <w:sz w:val="21"/>
              </w:rPr>
              <w:t>9.2</w:t>
            </w:r>
          </w:p>
        </w:tc>
      </w:tr>
      <w:tr w:rsidR="008F4647" w14:paraId="6FB955D4" w14:textId="77777777">
        <w:trPr>
          <w:trHeight w:val="1521"/>
        </w:trPr>
        <w:tc>
          <w:tcPr>
            <w:tcW w:w="1886" w:type="dxa"/>
            <w:vMerge/>
            <w:tcBorders>
              <w:top w:val="nil"/>
            </w:tcBorders>
          </w:tcPr>
          <w:p w14:paraId="4E49A8A2" w14:textId="77777777" w:rsidR="008F4647" w:rsidRDefault="008F4647">
            <w:pPr>
              <w:rPr>
                <w:sz w:val="2"/>
                <w:szCs w:val="2"/>
              </w:rPr>
            </w:pPr>
          </w:p>
        </w:tc>
        <w:tc>
          <w:tcPr>
            <w:tcW w:w="638" w:type="dxa"/>
          </w:tcPr>
          <w:p w14:paraId="7AD735E0" w14:textId="77777777" w:rsidR="008F4647" w:rsidRDefault="00F17486">
            <w:pPr>
              <w:pStyle w:val="TableParagraph"/>
              <w:spacing w:before="15"/>
              <w:ind w:left="110"/>
              <w:rPr>
                <w:sz w:val="21"/>
              </w:rPr>
            </w:pPr>
            <w:r>
              <w:rPr>
                <w:w w:val="105"/>
                <w:sz w:val="21"/>
                <w:u w:val="single"/>
              </w:rPr>
              <w:t>14,9</w:t>
            </w:r>
          </w:p>
          <w:p w14:paraId="2D3AC936" w14:textId="77777777" w:rsidR="008F4647" w:rsidRDefault="008F4647">
            <w:pPr>
              <w:pStyle w:val="TableParagraph"/>
              <w:rPr>
                <w:b/>
                <w:sz w:val="24"/>
              </w:rPr>
            </w:pPr>
          </w:p>
          <w:p w14:paraId="4345F9C1" w14:textId="77777777" w:rsidR="008F4647" w:rsidRDefault="008F4647">
            <w:pPr>
              <w:pStyle w:val="TableParagraph"/>
              <w:spacing w:before="10"/>
              <w:rPr>
                <w:b/>
                <w:sz w:val="20"/>
              </w:rPr>
            </w:pPr>
          </w:p>
          <w:p w14:paraId="6E8B327C" w14:textId="77777777" w:rsidR="008F4647" w:rsidRDefault="00F17486">
            <w:pPr>
              <w:pStyle w:val="TableParagraph"/>
              <w:spacing w:before="1"/>
              <w:ind w:left="110"/>
              <w:rPr>
                <w:sz w:val="21"/>
              </w:rPr>
            </w:pPr>
            <w:r>
              <w:rPr>
                <w:w w:val="105"/>
                <w:sz w:val="21"/>
              </w:rPr>
              <w:t>5.0</w:t>
            </w:r>
          </w:p>
        </w:tc>
        <w:tc>
          <w:tcPr>
            <w:tcW w:w="792" w:type="dxa"/>
          </w:tcPr>
          <w:p w14:paraId="6D1CA2ED" w14:textId="77777777" w:rsidR="008F4647" w:rsidRDefault="00F17486">
            <w:pPr>
              <w:pStyle w:val="TableParagraph"/>
              <w:spacing w:before="15"/>
              <w:ind w:left="207"/>
              <w:rPr>
                <w:sz w:val="21"/>
              </w:rPr>
            </w:pPr>
            <w:r>
              <w:rPr>
                <w:w w:val="105"/>
                <w:sz w:val="21"/>
                <w:u w:val="single"/>
              </w:rPr>
              <w:t>11.1</w:t>
            </w:r>
          </w:p>
          <w:p w14:paraId="7EA33CE1" w14:textId="77777777" w:rsidR="008F4647" w:rsidRDefault="008F4647">
            <w:pPr>
              <w:pStyle w:val="TableParagraph"/>
              <w:rPr>
                <w:b/>
                <w:sz w:val="24"/>
              </w:rPr>
            </w:pPr>
          </w:p>
          <w:p w14:paraId="57637B66" w14:textId="77777777" w:rsidR="008F4647" w:rsidRDefault="008F4647">
            <w:pPr>
              <w:pStyle w:val="TableParagraph"/>
              <w:spacing w:before="10"/>
              <w:rPr>
                <w:b/>
                <w:sz w:val="20"/>
              </w:rPr>
            </w:pPr>
          </w:p>
          <w:p w14:paraId="1E81D50B" w14:textId="77777777" w:rsidR="008F4647" w:rsidRDefault="00F17486">
            <w:pPr>
              <w:pStyle w:val="TableParagraph"/>
              <w:spacing w:before="1"/>
              <w:ind w:left="111"/>
              <w:rPr>
                <w:sz w:val="21"/>
              </w:rPr>
            </w:pPr>
            <w:r>
              <w:rPr>
                <w:w w:val="105"/>
                <w:sz w:val="21"/>
              </w:rPr>
              <w:t>5.0</w:t>
            </w:r>
          </w:p>
        </w:tc>
        <w:tc>
          <w:tcPr>
            <w:tcW w:w="638" w:type="dxa"/>
          </w:tcPr>
          <w:p w14:paraId="75D6CA6E" w14:textId="77777777" w:rsidR="008F4647" w:rsidRDefault="00F17486">
            <w:pPr>
              <w:pStyle w:val="TableParagraph"/>
              <w:spacing w:before="15"/>
              <w:ind w:left="111"/>
              <w:rPr>
                <w:sz w:val="21"/>
              </w:rPr>
            </w:pPr>
            <w:r>
              <w:rPr>
                <w:w w:val="105"/>
                <w:sz w:val="21"/>
                <w:u w:val="single"/>
              </w:rPr>
              <w:t>11.0</w:t>
            </w:r>
          </w:p>
          <w:p w14:paraId="4C20CA15" w14:textId="77777777" w:rsidR="008F4647" w:rsidRDefault="008F4647">
            <w:pPr>
              <w:pStyle w:val="TableParagraph"/>
              <w:rPr>
                <w:b/>
                <w:sz w:val="24"/>
              </w:rPr>
            </w:pPr>
          </w:p>
          <w:p w14:paraId="20F565AB" w14:textId="77777777" w:rsidR="008F4647" w:rsidRDefault="008F4647">
            <w:pPr>
              <w:pStyle w:val="TableParagraph"/>
              <w:spacing w:before="10"/>
              <w:rPr>
                <w:b/>
                <w:sz w:val="20"/>
              </w:rPr>
            </w:pPr>
          </w:p>
          <w:p w14:paraId="014A0307" w14:textId="77777777" w:rsidR="008F4647" w:rsidRDefault="00F17486">
            <w:pPr>
              <w:pStyle w:val="TableParagraph"/>
              <w:spacing w:before="1"/>
              <w:ind w:left="111"/>
              <w:rPr>
                <w:sz w:val="21"/>
              </w:rPr>
            </w:pPr>
            <w:r>
              <w:rPr>
                <w:w w:val="105"/>
                <w:sz w:val="21"/>
              </w:rPr>
              <w:t>4.9</w:t>
            </w:r>
          </w:p>
        </w:tc>
        <w:tc>
          <w:tcPr>
            <w:tcW w:w="787" w:type="dxa"/>
          </w:tcPr>
          <w:p w14:paraId="0F62D5F9" w14:textId="77777777" w:rsidR="008F4647" w:rsidRDefault="00F17486">
            <w:pPr>
              <w:pStyle w:val="TableParagraph"/>
              <w:spacing w:before="15"/>
              <w:ind w:left="200"/>
              <w:rPr>
                <w:sz w:val="21"/>
              </w:rPr>
            </w:pPr>
            <w:r>
              <w:rPr>
                <w:w w:val="105"/>
                <w:sz w:val="21"/>
                <w:u w:val="single"/>
              </w:rPr>
              <w:t>10.1</w:t>
            </w:r>
          </w:p>
          <w:p w14:paraId="5DB76E4C" w14:textId="77777777" w:rsidR="008F4647" w:rsidRDefault="008F4647">
            <w:pPr>
              <w:pStyle w:val="TableParagraph"/>
              <w:rPr>
                <w:b/>
                <w:sz w:val="24"/>
              </w:rPr>
            </w:pPr>
          </w:p>
          <w:p w14:paraId="610F51D5" w14:textId="77777777" w:rsidR="008F4647" w:rsidRDefault="008F4647">
            <w:pPr>
              <w:pStyle w:val="TableParagraph"/>
              <w:spacing w:before="10"/>
              <w:rPr>
                <w:b/>
                <w:sz w:val="20"/>
              </w:rPr>
            </w:pPr>
          </w:p>
          <w:p w14:paraId="23C3300C" w14:textId="77777777" w:rsidR="008F4647" w:rsidRDefault="00F17486">
            <w:pPr>
              <w:pStyle w:val="TableParagraph"/>
              <w:spacing w:before="1"/>
              <w:ind w:left="106"/>
              <w:rPr>
                <w:sz w:val="21"/>
              </w:rPr>
            </w:pPr>
            <w:r>
              <w:rPr>
                <w:w w:val="105"/>
                <w:sz w:val="21"/>
              </w:rPr>
              <w:t>5.0</w:t>
            </w:r>
          </w:p>
        </w:tc>
        <w:tc>
          <w:tcPr>
            <w:tcW w:w="633" w:type="dxa"/>
          </w:tcPr>
          <w:p w14:paraId="121703C5" w14:textId="77777777" w:rsidR="008F4647" w:rsidRDefault="00F17486">
            <w:pPr>
              <w:pStyle w:val="TableParagraph"/>
              <w:spacing w:before="15"/>
              <w:ind w:left="129"/>
              <w:rPr>
                <w:sz w:val="21"/>
              </w:rPr>
            </w:pPr>
            <w:r>
              <w:rPr>
                <w:w w:val="105"/>
                <w:sz w:val="21"/>
                <w:u w:val="single"/>
              </w:rPr>
              <w:t>11.7</w:t>
            </w:r>
          </w:p>
          <w:p w14:paraId="17F85404" w14:textId="77777777" w:rsidR="008F4647" w:rsidRDefault="008F4647">
            <w:pPr>
              <w:pStyle w:val="TableParagraph"/>
              <w:rPr>
                <w:b/>
                <w:sz w:val="24"/>
              </w:rPr>
            </w:pPr>
          </w:p>
          <w:p w14:paraId="2CBBE0D1" w14:textId="77777777" w:rsidR="008F4647" w:rsidRDefault="008F4647">
            <w:pPr>
              <w:pStyle w:val="TableParagraph"/>
              <w:spacing w:before="10"/>
              <w:rPr>
                <w:b/>
                <w:sz w:val="20"/>
              </w:rPr>
            </w:pPr>
          </w:p>
          <w:p w14:paraId="3EAC70B7" w14:textId="77777777" w:rsidR="008F4647" w:rsidRDefault="00F17486">
            <w:pPr>
              <w:pStyle w:val="TableParagraph"/>
              <w:spacing w:before="1"/>
              <w:ind w:left="111"/>
              <w:rPr>
                <w:sz w:val="21"/>
              </w:rPr>
            </w:pPr>
            <w:r>
              <w:rPr>
                <w:w w:val="105"/>
                <w:sz w:val="21"/>
              </w:rPr>
              <w:t>5.1</w:t>
            </w:r>
          </w:p>
        </w:tc>
        <w:tc>
          <w:tcPr>
            <w:tcW w:w="638" w:type="dxa"/>
          </w:tcPr>
          <w:p w14:paraId="786CFE8F" w14:textId="77777777" w:rsidR="008F4647" w:rsidRDefault="00F17486">
            <w:pPr>
              <w:pStyle w:val="TableParagraph"/>
              <w:spacing w:before="15"/>
              <w:ind w:left="112"/>
              <w:rPr>
                <w:sz w:val="21"/>
              </w:rPr>
            </w:pPr>
            <w:r>
              <w:rPr>
                <w:w w:val="105"/>
                <w:sz w:val="21"/>
                <w:u w:val="single"/>
              </w:rPr>
              <w:t>13.7</w:t>
            </w:r>
          </w:p>
          <w:p w14:paraId="086EAB3D" w14:textId="77777777" w:rsidR="008F4647" w:rsidRDefault="008F4647">
            <w:pPr>
              <w:pStyle w:val="TableParagraph"/>
              <w:rPr>
                <w:b/>
                <w:sz w:val="24"/>
              </w:rPr>
            </w:pPr>
          </w:p>
          <w:p w14:paraId="18ABFD3B" w14:textId="77777777" w:rsidR="008F4647" w:rsidRDefault="008F4647">
            <w:pPr>
              <w:pStyle w:val="TableParagraph"/>
              <w:spacing w:before="10"/>
              <w:rPr>
                <w:b/>
                <w:sz w:val="20"/>
              </w:rPr>
            </w:pPr>
          </w:p>
          <w:p w14:paraId="191E9182" w14:textId="77777777" w:rsidR="008F4647" w:rsidRDefault="00F17486">
            <w:pPr>
              <w:pStyle w:val="TableParagraph"/>
              <w:spacing w:before="1"/>
              <w:ind w:left="112"/>
              <w:rPr>
                <w:sz w:val="21"/>
              </w:rPr>
            </w:pPr>
            <w:r>
              <w:rPr>
                <w:w w:val="105"/>
                <w:sz w:val="21"/>
              </w:rPr>
              <w:t>4.9</w:t>
            </w:r>
          </w:p>
        </w:tc>
        <w:tc>
          <w:tcPr>
            <w:tcW w:w="633" w:type="dxa"/>
          </w:tcPr>
          <w:p w14:paraId="44C0F03C" w14:textId="77777777" w:rsidR="008F4647" w:rsidRDefault="00F17486">
            <w:pPr>
              <w:pStyle w:val="TableParagraph"/>
              <w:spacing w:before="15"/>
              <w:ind w:left="112"/>
              <w:rPr>
                <w:sz w:val="21"/>
              </w:rPr>
            </w:pPr>
            <w:r>
              <w:rPr>
                <w:w w:val="105"/>
                <w:sz w:val="21"/>
                <w:u w:val="single"/>
              </w:rPr>
              <w:t>17.6</w:t>
            </w:r>
          </w:p>
          <w:p w14:paraId="38CCF6A1" w14:textId="77777777" w:rsidR="008F4647" w:rsidRDefault="008F4647">
            <w:pPr>
              <w:pStyle w:val="TableParagraph"/>
              <w:rPr>
                <w:b/>
                <w:sz w:val="24"/>
              </w:rPr>
            </w:pPr>
          </w:p>
          <w:p w14:paraId="2A1E473F" w14:textId="77777777" w:rsidR="008F4647" w:rsidRDefault="008F4647">
            <w:pPr>
              <w:pStyle w:val="TableParagraph"/>
              <w:spacing w:before="10"/>
              <w:rPr>
                <w:b/>
                <w:sz w:val="20"/>
              </w:rPr>
            </w:pPr>
          </w:p>
          <w:p w14:paraId="669FFDAC" w14:textId="77777777" w:rsidR="008F4647" w:rsidRDefault="00F17486">
            <w:pPr>
              <w:pStyle w:val="TableParagraph"/>
              <w:spacing w:before="1"/>
              <w:ind w:left="112"/>
              <w:rPr>
                <w:sz w:val="21"/>
              </w:rPr>
            </w:pPr>
            <w:r>
              <w:rPr>
                <w:w w:val="105"/>
                <w:sz w:val="21"/>
              </w:rPr>
              <w:t>5.0</w:t>
            </w:r>
          </w:p>
        </w:tc>
        <w:tc>
          <w:tcPr>
            <w:tcW w:w="662" w:type="dxa"/>
          </w:tcPr>
          <w:p w14:paraId="22D39BC2" w14:textId="77777777" w:rsidR="008F4647" w:rsidRDefault="00F17486">
            <w:pPr>
              <w:pStyle w:val="TableParagraph"/>
              <w:spacing w:before="15"/>
              <w:ind w:left="113"/>
              <w:rPr>
                <w:sz w:val="21"/>
              </w:rPr>
            </w:pPr>
            <w:r>
              <w:rPr>
                <w:w w:val="105"/>
                <w:sz w:val="21"/>
                <w:u w:val="single"/>
              </w:rPr>
              <w:t>9.9</w:t>
            </w:r>
          </w:p>
          <w:p w14:paraId="2B0B2703" w14:textId="77777777" w:rsidR="008F4647" w:rsidRDefault="008F4647">
            <w:pPr>
              <w:pStyle w:val="TableParagraph"/>
              <w:rPr>
                <w:b/>
                <w:sz w:val="24"/>
              </w:rPr>
            </w:pPr>
          </w:p>
          <w:p w14:paraId="65E46725" w14:textId="77777777" w:rsidR="008F4647" w:rsidRDefault="008F4647">
            <w:pPr>
              <w:pStyle w:val="TableParagraph"/>
              <w:spacing w:before="10"/>
              <w:rPr>
                <w:b/>
                <w:sz w:val="20"/>
              </w:rPr>
            </w:pPr>
          </w:p>
          <w:p w14:paraId="0655D41B" w14:textId="77777777" w:rsidR="008F4647" w:rsidRDefault="00F17486">
            <w:pPr>
              <w:pStyle w:val="TableParagraph"/>
              <w:spacing w:before="1"/>
              <w:ind w:left="113"/>
              <w:rPr>
                <w:sz w:val="21"/>
              </w:rPr>
            </w:pPr>
            <w:r>
              <w:rPr>
                <w:w w:val="105"/>
                <w:sz w:val="21"/>
              </w:rPr>
              <w:t>5.6</w:t>
            </w:r>
          </w:p>
        </w:tc>
        <w:tc>
          <w:tcPr>
            <w:tcW w:w="2308" w:type="dxa"/>
            <w:vMerge/>
            <w:tcBorders>
              <w:top w:val="nil"/>
            </w:tcBorders>
          </w:tcPr>
          <w:p w14:paraId="25B6C53C" w14:textId="77777777" w:rsidR="008F4647" w:rsidRDefault="008F4647">
            <w:pPr>
              <w:rPr>
                <w:sz w:val="2"/>
                <w:szCs w:val="2"/>
              </w:rPr>
            </w:pPr>
          </w:p>
        </w:tc>
      </w:tr>
      <w:tr w:rsidR="008F4647" w14:paraId="41640A2A" w14:textId="77777777">
        <w:trPr>
          <w:trHeight w:val="1516"/>
        </w:trPr>
        <w:tc>
          <w:tcPr>
            <w:tcW w:w="1886" w:type="dxa"/>
          </w:tcPr>
          <w:p w14:paraId="341E8759" w14:textId="77777777" w:rsidR="008F4647" w:rsidRDefault="008F4647">
            <w:pPr>
              <w:pStyle w:val="TableParagraph"/>
              <w:rPr>
                <w:b/>
                <w:sz w:val="24"/>
              </w:rPr>
            </w:pPr>
          </w:p>
          <w:p w14:paraId="123B3960" w14:textId="77777777" w:rsidR="008F4647" w:rsidRDefault="008F4647">
            <w:pPr>
              <w:pStyle w:val="TableParagraph"/>
              <w:rPr>
                <w:b/>
                <w:sz w:val="24"/>
              </w:rPr>
            </w:pPr>
          </w:p>
          <w:p w14:paraId="0514DBC4" w14:textId="77777777" w:rsidR="008F4647" w:rsidRDefault="008F4647">
            <w:pPr>
              <w:pStyle w:val="TableParagraph"/>
              <w:spacing w:before="9"/>
              <w:rPr>
                <w:b/>
                <w:sz w:val="18"/>
              </w:rPr>
            </w:pPr>
          </w:p>
          <w:p w14:paraId="0C3F910C" w14:textId="77777777" w:rsidR="008F4647" w:rsidRDefault="00F17486">
            <w:pPr>
              <w:pStyle w:val="TableParagraph"/>
              <w:ind w:left="574" w:right="560"/>
              <w:jc w:val="center"/>
              <w:rPr>
                <w:sz w:val="21"/>
              </w:rPr>
            </w:pPr>
            <w:r>
              <w:rPr>
                <w:w w:val="105"/>
                <w:sz w:val="21"/>
              </w:rPr>
              <w:t>Липень</w:t>
            </w:r>
          </w:p>
        </w:tc>
        <w:tc>
          <w:tcPr>
            <w:tcW w:w="638" w:type="dxa"/>
          </w:tcPr>
          <w:p w14:paraId="7DAC3E97" w14:textId="77777777" w:rsidR="008F4647" w:rsidRDefault="00F17486">
            <w:pPr>
              <w:pStyle w:val="TableParagraph"/>
              <w:spacing w:before="10"/>
              <w:ind w:left="128"/>
              <w:rPr>
                <w:sz w:val="21"/>
              </w:rPr>
            </w:pPr>
            <w:r>
              <w:rPr>
                <w:w w:val="105"/>
                <w:sz w:val="21"/>
                <w:u w:val="single"/>
              </w:rPr>
              <w:t>28.4</w:t>
            </w:r>
          </w:p>
          <w:p w14:paraId="53EA20C3" w14:textId="77777777" w:rsidR="008F4647" w:rsidRDefault="008F4647">
            <w:pPr>
              <w:pStyle w:val="TableParagraph"/>
              <w:rPr>
                <w:b/>
                <w:sz w:val="24"/>
              </w:rPr>
            </w:pPr>
          </w:p>
          <w:p w14:paraId="57F7C70F" w14:textId="77777777" w:rsidR="008F4647" w:rsidRDefault="008F4647">
            <w:pPr>
              <w:pStyle w:val="TableParagraph"/>
              <w:spacing w:before="11"/>
              <w:rPr>
                <w:b/>
                <w:sz w:val="20"/>
              </w:rPr>
            </w:pPr>
          </w:p>
          <w:p w14:paraId="579C6BB4" w14:textId="77777777" w:rsidR="008F4647" w:rsidRDefault="00F17486">
            <w:pPr>
              <w:pStyle w:val="TableParagraph"/>
              <w:ind w:left="110"/>
              <w:rPr>
                <w:sz w:val="21"/>
              </w:rPr>
            </w:pPr>
            <w:r>
              <w:rPr>
                <w:w w:val="105"/>
                <w:sz w:val="21"/>
              </w:rPr>
              <w:t>4.4</w:t>
            </w:r>
          </w:p>
        </w:tc>
        <w:tc>
          <w:tcPr>
            <w:tcW w:w="792" w:type="dxa"/>
          </w:tcPr>
          <w:p w14:paraId="26DCCFC1" w14:textId="77777777" w:rsidR="008F4647" w:rsidRDefault="00F17486">
            <w:pPr>
              <w:pStyle w:val="TableParagraph"/>
              <w:spacing w:before="10"/>
              <w:ind w:left="207"/>
              <w:rPr>
                <w:sz w:val="21"/>
              </w:rPr>
            </w:pPr>
            <w:r>
              <w:rPr>
                <w:w w:val="105"/>
                <w:sz w:val="21"/>
                <w:u w:val="single"/>
              </w:rPr>
              <w:t>16.1</w:t>
            </w:r>
          </w:p>
          <w:p w14:paraId="001AE028" w14:textId="77777777" w:rsidR="008F4647" w:rsidRDefault="008F4647">
            <w:pPr>
              <w:pStyle w:val="TableParagraph"/>
              <w:rPr>
                <w:b/>
                <w:sz w:val="24"/>
              </w:rPr>
            </w:pPr>
          </w:p>
          <w:p w14:paraId="2216051F" w14:textId="77777777" w:rsidR="008F4647" w:rsidRDefault="008F4647">
            <w:pPr>
              <w:pStyle w:val="TableParagraph"/>
              <w:spacing w:before="11"/>
              <w:rPr>
                <w:b/>
                <w:sz w:val="20"/>
              </w:rPr>
            </w:pPr>
          </w:p>
          <w:p w14:paraId="41CF3EA5" w14:textId="77777777" w:rsidR="008F4647" w:rsidRDefault="00F17486">
            <w:pPr>
              <w:pStyle w:val="TableParagraph"/>
              <w:ind w:left="111"/>
              <w:rPr>
                <w:sz w:val="21"/>
              </w:rPr>
            </w:pPr>
            <w:r>
              <w:rPr>
                <w:w w:val="105"/>
                <w:sz w:val="21"/>
              </w:rPr>
              <w:t>4.6</w:t>
            </w:r>
          </w:p>
        </w:tc>
        <w:tc>
          <w:tcPr>
            <w:tcW w:w="638" w:type="dxa"/>
          </w:tcPr>
          <w:p w14:paraId="46A313A3" w14:textId="77777777" w:rsidR="008F4647" w:rsidRDefault="00F17486">
            <w:pPr>
              <w:pStyle w:val="TableParagraph"/>
              <w:spacing w:before="10"/>
              <w:ind w:left="111"/>
              <w:rPr>
                <w:sz w:val="21"/>
              </w:rPr>
            </w:pPr>
            <w:r>
              <w:rPr>
                <w:w w:val="105"/>
                <w:sz w:val="21"/>
                <w:u w:val="single"/>
              </w:rPr>
              <w:t>10.3</w:t>
            </w:r>
          </w:p>
          <w:p w14:paraId="793529EE" w14:textId="77777777" w:rsidR="008F4647" w:rsidRDefault="008F4647">
            <w:pPr>
              <w:pStyle w:val="TableParagraph"/>
              <w:rPr>
                <w:b/>
                <w:sz w:val="24"/>
              </w:rPr>
            </w:pPr>
          </w:p>
          <w:p w14:paraId="079687E0" w14:textId="77777777" w:rsidR="008F4647" w:rsidRDefault="008F4647">
            <w:pPr>
              <w:pStyle w:val="TableParagraph"/>
              <w:spacing w:before="11"/>
              <w:rPr>
                <w:b/>
                <w:sz w:val="20"/>
              </w:rPr>
            </w:pPr>
          </w:p>
          <w:p w14:paraId="34E74BF5" w14:textId="77777777" w:rsidR="008F4647" w:rsidRDefault="00F17486">
            <w:pPr>
              <w:pStyle w:val="TableParagraph"/>
              <w:ind w:left="111"/>
              <w:rPr>
                <w:sz w:val="21"/>
              </w:rPr>
            </w:pPr>
            <w:r>
              <w:rPr>
                <w:w w:val="105"/>
                <w:sz w:val="21"/>
              </w:rPr>
              <w:t>4.6</w:t>
            </w:r>
          </w:p>
        </w:tc>
        <w:tc>
          <w:tcPr>
            <w:tcW w:w="787" w:type="dxa"/>
          </w:tcPr>
          <w:p w14:paraId="2859B698" w14:textId="77777777" w:rsidR="008F4647" w:rsidRDefault="00F17486">
            <w:pPr>
              <w:pStyle w:val="TableParagraph"/>
              <w:spacing w:before="10"/>
              <w:ind w:left="255"/>
              <w:rPr>
                <w:sz w:val="21"/>
              </w:rPr>
            </w:pPr>
            <w:r>
              <w:rPr>
                <w:w w:val="105"/>
                <w:sz w:val="21"/>
                <w:u w:val="single"/>
              </w:rPr>
              <w:t>5.3</w:t>
            </w:r>
          </w:p>
          <w:p w14:paraId="14BEAEBA" w14:textId="77777777" w:rsidR="008F4647" w:rsidRDefault="008F4647">
            <w:pPr>
              <w:pStyle w:val="TableParagraph"/>
              <w:rPr>
                <w:b/>
                <w:sz w:val="24"/>
              </w:rPr>
            </w:pPr>
          </w:p>
          <w:p w14:paraId="7241D050" w14:textId="77777777" w:rsidR="008F4647" w:rsidRDefault="008F4647">
            <w:pPr>
              <w:pStyle w:val="TableParagraph"/>
              <w:spacing w:before="11"/>
              <w:rPr>
                <w:b/>
                <w:sz w:val="20"/>
              </w:rPr>
            </w:pPr>
          </w:p>
          <w:p w14:paraId="61E1767C" w14:textId="77777777" w:rsidR="008F4647" w:rsidRDefault="00F17486">
            <w:pPr>
              <w:pStyle w:val="TableParagraph"/>
              <w:ind w:left="106"/>
              <w:rPr>
                <w:sz w:val="21"/>
              </w:rPr>
            </w:pPr>
            <w:r>
              <w:rPr>
                <w:w w:val="105"/>
                <w:sz w:val="21"/>
              </w:rPr>
              <w:t>4.1</w:t>
            </w:r>
          </w:p>
        </w:tc>
        <w:tc>
          <w:tcPr>
            <w:tcW w:w="633" w:type="dxa"/>
          </w:tcPr>
          <w:p w14:paraId="218B62C4" w14:textId="77777777" w:rsidR="008F4647" w:rsidRDefault="00F17486">
            <w:pPr>
              <w:pStyle w:val="TableParagraph"/>
              <w:spacing w:before="10"/>
              <w:ind w:left="184"/>
              <w:rPr>
                <w:sz w:val="21"/>
              </w:rPr>
            </w:pPr>
            <w:r>
              <w:rPr>
                <w:w w:val="105"/>
                <w:sz w:val="21"/>
                <w:u w:val="single"/>
              </w:rPr>
              <w:t>5.3</w:t>
            </w:r>
          </w:p>
          <w:p w14:paraId="7B58CC5F" w14:textId="77777777" w:rsidR="008F4647" w:rsidRDefault="008F4647">
            <w:pPr>
              <w:pStyle w:val="TableParagraph"/>
              <w:rPr>
                <w:b/>
                <w:sz w:val="24"/>
              </w:rPr>
            </w:pPr>
          </w:p>
          <w:p w14:paraId="18A54A2E" w14:textId="77777777" w:rsidR="008F4647" w:rsidRDefault="008F4647">
            <w:pPr>
              <w:pStyle w:val="TableParagraph"/>
              <w:spacing w:before="11"/>
              <w:rPr>
                <w:b/>
                <w:sz w:val="20"/>
              </w:rPr>
            </w:pPr>
          </w:p>
          <w:p w14:paraId="181B8F52" w14:textId="77777777" w:rsidR="008F4647" w:rsidRDefault="00F17486">
            <w:pPr>
              <w:pStyle w:val="TableParagraph"/>
              <w:ind w:left="111"/>
              <w:rPr>
                <w:sz w:val="21"/>
              </w:rPr>
            </w:pPr>
            <w:r>
              <w:rPr>
                <w:w w:val="105"/>
                <w:sz w:val="21"/>
              </w:rPr>
              <w:t>3.7</w:t>
            </w:r>
          </w:p>
        </w:tc>
        <w:tc>
          <w:tcPr>
            <w:tcW w:w="638" w:type="dxa"/>
          </w:tcPr>
          <w:p w14:paraId="7455F0A3" w14:textId="77777777" w:rsidR="008F4647" w:rsidRDefault="00F17486">
            <w:pPr>
              <w:pStyle w:val="TableParagraph"/>
              <w:spacing w:before="10"/>
              <w:ind w:left="184"/>
              <w:rPr>
                <w:sz w:val="21"/>
              </w:rPr>
            </w:pPr>
            <w:r>
              <w:rPr>
                <w:w w:val="105"/>
                <w:sz w:val="21"/>
                <w:u w:val="single"/>
              </w:rPr>
              <w:t>6.8</w:t>
            </w:r>
          </w:p>
          <w:p w14:paraId="1FFD91BB" w14:textId="77777777" w:rsidR="008F4647" w:rsidRDefault="008F4647">
            <w:pPr>
              <w:pStyle w:val="TableParagraph"/>
              <w:rPr>
                <w:b/>
                <w:sz w:val="24"/>
              </w:rPr>
            </w:pPr>
          </w:p>
          <w:p w14:paraId="5DCC77CB" w14:textId="77777777" w:rsidR="008F4647" w:rsidRDefault="008F4647">
            <w:pPr>
              <w:pStyle w:val="TableParagraph"/>
              <w:spacing w:before="11"/>
              <w:rPr>
                <w:b/>
                <w:sz w:val="20"/>
              </w:rPr>
            </w:pPr>
          </w:p>
          <w:p w14:paraId="081C7DD1" w14:textId="77777777" w:rsidR="008F4647" w:rsidRDefault="00F17486">
            <w:pPr>
              <w:pStyle w:val="TableParagraph"/>
              <w:ind w:left="112"/>
              <w:rPr>
                <w:sz w:val="21"/>
              </w:rPr>
            </w:pPr>
            <w:r>
              <w:rPr>
                <w:w w:val="105"/>
                <w:sz w:val="21"/>
              </w:rPr>
              <w:t>3.9</w:t>
            </w:r>
          </w:p>
        </w:tc>
        <w:tc>
          <w:tcPr>
            <w:tcW w:w="633" w:type="dxa"/>
          </w:tcPr>
          <w:p w14:paraId="481370F3" w14:textId="77777777" w:rsidR="008F4647" w:rsidRDefault="00F17486">
            <w:pPr>
              <w:pStyle w:val="TableParagraph"/>
              <w:spacing w:before="10"/>
              <w:ind w:left="130"/>
              <w:rPr>
                <w:sz w:val="21"/>
              </w:rPr>
            </w:pPr>
            <w:r>
              <w:rPr>
                <w:w w:val="105"/>
                <w:sz w:val="21"/>
                <w:u w:val="single"/>
              </w:rPr>
              <w:t>15.5</w:t>
            </w:r>
          </w:p>
          <w:p w14:paraId="2CE0F2B2" w14:textId="77777777" w:rsidR="008F4647" w:rsidRDefault="008F4647">
            <w:pPr>
              <w:pStyle w:val="TableParagraph"/>
              <w:rPr>
                <w:b/>
                <w:sz w:val="24"/>
              </w:rPr>
            </w:pPr>
          </w:p>
          <w:p w14:paraId="4CCB5707" w14:textId="77777777" w:rsidR="008F4647" w:rsidRDefault="008F4647">
            <w:pPr>
              <w:pStyle w:val="TableParagraph"/>
              <w:spacing w:before="11"/>
              <w:rPr>
                <w:b/>
                <w:sz w:val="20"/>
              </w:rPr>
            </w:pPr>
          </w:p>
          <w:p w14:paraId="2FD68282" w14:textId="77777777" w:rsidR="008F4647" w:rsidRDefault="00F17486">
            <w:pPr>
              <w:pStyle w:val="TableParagraph"/>
              <w:ind w:left="112"/>
              <w:rPr>
                <w:sz w:val="21"/>
              </w:rPr>
            </w:pPr>
            <w:r>
              <w:rPr>
                <w:w w:val="105"/>
                <w:sz w:val="21"/>
              </w:rPr>
              <w:t>4.2</w:t>
            </w:r>
          </w:p>
        </w:tc>
        <w:tc>
          <w:tcPr>
            <w:tcW w:w="662" w:type="dxa"/>
          </w:tcPr>
          <w:p w14:paraId="53597C55" w14:textId="77777777" w:rsidR="008F4647" w:rsidRDefault="00F17486">
            <w:pPr>
              <w:pStyle w:val="TableParagraph"/>
              <w:spacing w:before="10"/>
              <w:ind w:left="141"/>
              <w:rPr>
                <w:sz w:val="21"/>
              </w:rPr>
            </w:pPr>
            <w:r>
              <w:rPr>
                <w:w w:val="105"/>
                <w:sz w:val="21"/>
              </w:rPr>
              <w:t>12.3</w:t>
            </w:r>
          </w:p>
          <w:p w14:paraId="2B03B12E" w14:textId="77777777" w:rsidR="008F4647" w:rsidRDefault="008F4647">
            <w:pPr>
              <w:pStyle w:val="TableParagraph"/>
              <w:rPr>
                <w:b/>
                <w:sz w:val="24"/>
              </w:rPr>
            </w:pPr>
          </w:p>
          <w:p w14:paraId="47B1058E" w14:textId="77777777" w:rsidR="008F4647" w:rsidRDefault="008F4647">
            <w:pPr>
              <w:pStyle w:val="TableParagraph"/>
              <w:spacing w:before="11"/>
              <w:rPr>
                <w:b/>
                <w:sz w:val="20"/>
              </w:rPr>
            </w:pPr>
          </w:p>
          <w:p w14:paraId="6D2EFC3D" w14:textId="77777777" w:rsidR="008F4647" w:rsidRDefault="00F17486">
            <w:pPr>
              <w:pStyle w:val="TableParagraph"/>
              <w:ind w:left="113"/>
              <w:rPr>
                <w:sz w:val="21"/>
              </w:rPr>
            </w:pPr>
            <w:r>
              <w:rPr>
                <w:w w:val="105"/>
                <w:sz w:val="21"/>
              </w:rPr>
              <w:t>4.7</w:t>
            </w:r>
          </w:p>
        </w:tc>
        <w:tc>
          <w:tcPr>
            <w:tcW w:w="2308" w:type="dxa"/>
          </w:tcPr>
          <w:p w14:paraId="3E8FA054" w14:textId="77777777" w:rsidR="008F4647" w:rsidRDefault="008F4647">
            <w:pPr>
              <w:pStyle w:val="TableParagraph"/>
              <w:spacing w:before="9"/>
              <w:rPr>
                <w:b/>
                <w:sz w:val="33"/>
              </w:rPr>
            </w:pPr>
          </w:p>
          <w:p w14:paraId="27068D36" w14:textId="77777777" w:rsidR="008F4647" w:rsidRDefault="00F17486">
            <w:pPr>
              <w:pStyle w:val="TableParagraph"/>
              <w:spacing w:before="1"/>
              <w:ind w:left="369" w:right="357"/>
              <w:jc w:val="center"/>
              <w:rPr>
                <w:sz w:val="21"/>
              </w:rPr>
            </w:pPr>
            <w:r>
              <w:rPr>
                <w:w w:val="105"/>
                <w:sz w:val="21"/>
              </w:rPr>
              <w:t>15.9</w:t>
            </w:r>
          </w:p>
        </w:tc>
      </w:tr>
    </w:tbl>
    <w:p w14:paraId="35E6B3EB" w14:textId="77777777" w:rsidR="008F4647" w:rsidRDefault="008F4647">
      <w:pPr>
        <w:pStyle w:val="Textkrper"/>
        <w:spacing w:before="5"/>
        <w:rPr>
          <w:b/>
          <w:sz w:val="25"/>
        </w:rPr>
      </w:pPr>
    </w:p>
    <w:p w14:paraId="6E90FCDC" w14:textId="77777777" w:rsidR="008F4647" w:rsidRDefault="00F17486">
      <w:pPr>
        <w:pStyle w:val="Textkrper"/>
        <w:spacing w:before="97" w:line="376" w:lineRule="auto"/>
        <w:ind w:left="107" w:right="953"/>
      </w:pPr>
      <w:r>
        <w:rPr>
          <w:w w:val="105"/>
        </w:rPr>
        <w:t>Повторюваність вітру – П, %  –  характеризує  ймовірність  вітру  даного  напрямку:  пануючі  вітри – якщо П ≥ 1 2 , 5 % – тільки вони враховуються в архітектурі, так як часто</w:t>
      </w:r>
      <w:r>
        <w:rPr>
          <w:spacing w:val="5"/>
          <w:w w:val="105"/>
        </w:rPr>
        <w:t xml:space="preserve"> </w:t>
      </w:r>
      <w:r>
        <w:rPr>
          <w:w w:val="105"/>
        </w:rPr>
        <w:t>бувають.</w:t>
      </w:r>
    </w:p>
    <w:p w14:paraId="4B41707E" w14:textId="77777777" w:rsidR="008F4647" w:rsidRDefault="008F4647">
      <w:pPr>
        <w:spacing w:line="376" w:lineRule="auto"/>
        <w:sectPr w:rsidR="008F4647">
          <w:pgSz w:w="12240" w:h="15840"/>
          <w:pgMar w:top="1360" w:right="700" w:bottom="1280" w:left="1320" w:header="0" w:footer="1012" w:gutter="0"/>
          <w:cols w:space="720"/>
        </w:sectPr>
      </w:pPr>
    </w:p>
    <w:p w14:paraId="28857342" w14:textId="77777777" w:rsidR="008F4647" w:rsidRDefault="00F17486">
      <w:pPr>
        <w:pStyle w:val="Textkrper"/>
        <w:spacing w:before="78"/>
        <w:ind w:left="107"/>
        <w:jc w:val="both"/>
      </w:pPr>
      <w:r>
        <w:rPr>
          <w:w w:val="105"/>
        </w:rPr>
        <w:lastRenderedPageBreak/>
        <w:t>Критеріями оцінки вітрового режиму є:</w:t>
      </w:r>
    </w:p>
    <w:p w14:paraId="22A36A85" w14:textId="77777777" w:rsidR="008F4647" w:rsidRDefault="00F17486">
      <w:pPr>
        <w:pStyle w:val="Listenabsatz"/>
        <w:numPr>
          <w:ilvl w:val="0"/>
          <w:numId w:val="23"/>
        </w:numPr>
        <w:tabs>
          <w:tab w:val="left" w:pos="295"/>
        </w:tabs>
        <w:spacing w:before="137"/>
        <w:ind w:left="294" w:hanging="188"/>
        <w:rPr>
          <w:sz w:val="21"/>
        </w:rPr>
      </w:pPr>
      <w:r>
        <w:rPr>
          <w:w w:val="105"/>
          <w:sz w:val="21"/>
        </w:rPr>
        <w:t>переважний напрямок</w:t>
      </w:r>
      <w:r>
        <w:rPr>
          <w:spacing w:val="1"/>
          <w:w w:val="105"/>
          <w:sz w:val="21"/>
        </w:rPr>
        <w:t xml:space="preserve"> </w:t>
      </w:r>
      <w:r>
        <w:rPr>
          <w:w w:val="105"/>
          <w:sz w:val="21"/>
        </w:rPr>
        <w:t>вітру;</w:t>
      </w:r>
    </w:p>
    <w:p w14:paraId="723A24FD" w14:textId="77777777" w:rsidR="008F4647" w:rsidRDefault="008F4647">
      <w:pPr>
        <w:pStyle w:val="Textkrper"/>
        <w:rPr>
          <w:sz w:val="24"/>
        </w:rPr>
      </w:pPr>
    </w:p>
    <w:p w14:paraId="3BA9F259" w14:textId="77777777" w:rsidR="008F4647" w:rsidRDefault="008F4647">
      <w:pPr>
        <w:pStyle w:val="Textkrper"/>
      </w:pPr>
    </w:p>
    <w:p w14:paraId="01C324AA" w14:textId="77777777" w:rsidR="008F4647" w:rsidRDefault="00F17486">
      <w:pPr>
        <w:pStyle w:val="Listenabsatz"/>
        <w:numPr>
          <w:ilvl w:val="0"/>
          <w:numId w:val="23"/>
        </w:numPr>
        <w:tabs>
          <w:tab w:val="left" w:pos="295"/>
        </w:tabs>
        <w:ind w:left="294" w:hanging="188"/>
        <w:rPr>
          <w:sz w:val="21"/>
        </w:rPr>
      </w:pPr>
      <w:r>
        <w:rPr>
          <w:w w:val="105"/>
          <w:sz w:val="21"/>
        </w:rPr>
        <w:t>швидкість вітру з максимальною</w:t>
      </w:r>
      <w:r>
        <w:rPr>
          <w:spacing w:val="1"/>
          <w:w w:val="105"/>
          <w:sz w:val="21"/>
        </w:rPr>
        <w:t xml:space="preserve"> </w:t>
      </w:r>
      <w:r>
        <w:rPr>
          <w:w w:val="105"/>
          <w:sz w:val="21"/>
        </w:rPr>
        <w:t>повторюваністю;</w:t>
      </w:r>
    </w:p>
    <w:p w14:paraId="3662498D" w14:textId="77777777" w:rsidR="008F4647" w:rsidRDefault="008F4647">
      <w:pPr>
        <w:pStyle w:val="Textkrper"/>
        <w:rPr>
          <w:sz w:val="24"/>
        </w:rPr>
      </w:pPr>
    </w:p>
    <w:p w14:paraId="73AC7E1D" w14:textId="77777777" w:rsidR="008F4647" w:rsidRDefault="008F4647">
      <w:pPr>
        <w:pStyle w:val="Textkrper"/>
        <w:spacing w:before="11"/>
        <w:rPr>
          <w:sz w:val="20"/>
        </w:rPr>
      </w:pPr>
    </w:p>
    <w:p w14:paraId="3B6F11DA" w14:textId="77777777" w:rsidR="008F4647" w:rsidRDefault="00F17486">
      <w:pPr>
        <w:pStyle w:val="Listenabsatz"/>
        <w:numPr>
          <w:ilvl w:val="0"/>
          <w:numId w:val="23"/>
        </w:numPr>
        <w:tabs>
          <w:tab w:val="left" w:pos="295"/>
        </w:tabs>
        <w:ind w:left="294" w:hanging="188"/>
        <w:rPr>
          <w:sz w:val="21"/>
        </w:rPr>
      </w:pPr>
      <w:r>
        <w:rPr>
          <w:w w:val="105"/>
          <w:sz w:val="21"/>
        </w:rPr>
        <w:t>можливість вітроохолодження будівель.</w:t>
      </w:r>
    </w:p>
    <w:p w14:paraId="2F0CA0A7" w14:textId="77777777" w:rsidR="008F4647" w:rsidRDefault="008F4647">
      <w:pPr>
        <w:pStyle w:val="Textkrper"/>
        <w:rPr>
          <w:sz w:val="24"/>
        </w:rPr>
      </w:pPr>
    </w:p>
    <w:p w14:paraId="127BF2F3" w14:textId="77777777" w:rsidR="008F4647" w:rsidRDefault="008F4647">
      <w:pPr>
        <w:pStyle w:val="Textkrper"/>
        <w:spacing w:before="4"/>
      </w:pPr>
    </w:p>
    <w:p w14:paraId="3824044F" w14:textId="77777777" w:rsidR="008F4647" w:rsidRDefault="00F17486">
      <w:pPr>
        <w:pStyle w:val="Textkrper"/>
        <w:spacing w:line="376" w:lineRule="auto"/>
        <w:ind w:left="107" w:right="704"/>
        <w:jc w:val="both"/>
      </w:pPr>
      <w:r>
        <w:rPr>
          <w:w w:val="105"/>
        </w:rPr>
        <w:t>Ці показники використовуються для вирішення планувальних рішень, пов’язаних із розташуванням промислових підприємств відносно сельбищної території, визначенням меж санітарно- захисних зон, із вибором оптимальної орієнтації вулиць і будівель, конфігурації забудови, типів житлових будинків, організації благоустрою дворових</w:t>
      </w:r>
      <w:r>
        <w:rPr>
          <w:spacing w:val="40"/>
          <w:w w:val="105"/>
        </w:rPr>
        <w:t xml:space="preserve"> </w:t>
      </w:r>
      <w:r>
        <w:rPr>
          <w:w w:val="105"/>
        </w:rPr>
        <w:t>просторів.</w:t>
      </w:r>
    </w:p>
    <w:p w14:paraId="58C60EBC" w14:textId="77777777" w:rsidR="008F4647" w:rsidRDefault="00F17486">
      <w:pPr>
        <w:pStyle w:val="Textkrper"/>
        <w:spacing w:line="376" w:lineRule="auto"/>
        <w:ind w:left="107" w:right="703"/>
        <w:jc w:val="both"/>
      </w:pPr>
      <w:r>
        <w:rPr>
          <w:w w:val="105"/>
        </w:rPr>
        <w:t>Напрямок міських магістралей і розташування промислових районів обирають з урахуванням забезпечення аерації або вітрозахисту. При збігу напрямку вітру з магістраллю виникає ефект посилення швидкості вітру до 2 0 % . Розташування промислових районів за переважним напрямком вітру може значно погіршити екологію</w:t>
      </w:r>
      <w:r>
        <w:rPr>
          <w:spacing w:val="54"/>
          <w:w w:val="105"/>
        </w:rPr>
        <w:t xml:space="preserve"> </w:t>
      </w:r>
      <w:r>
        <w:rPr>
          <w:w w:val="105"/>
        </w:rPr>
        <w:t>міста.</w:t>
      </w:r>
    </w:p>
    <w:p w14:paraId="41301970" w14:textId="77777777" w:rsidR="008F4647" w:rsidRDefault="00F17486">
      <w:pPr>
        <w:pStyle w:val="Textkrper"/>
        <w:spacing w:before="1" w:line="376" w:lineRule="auto"/>
        <w:ind w:left="107" w:right="702"/>
        <w:jc w:val="both"/>
      </w:pPr>
      <w:r>
        <w:rPr>
          <w:w w:val="105"/>
        </w:rPr>
        <w:t>Вітровий режим визначає необхідність захисту від вітру територій міста відповідними планувальними заходами або, навпаки, аерацію територій і розкриття просторів на вітер.</w:t>
      </w:r>
    </w:p>
    <w:p w14:paraId="6D4CC10A" w14:textId="77777777" w:rsidR="008F4647" w:rsidRDefault="00F17486">
      <w:pPr>
        <w:pStyle w:val="Textkrper"/>
        <w:spacing w:line="376" w:lineRule="auto"/>
        <w:ind w:left="107" w:right="706"/>
        <w:jc w:val="both"/>
      </w:pPr>
      <w:r>
        <w:rPr>
          <w:w w:val="105"/>
        </w:rPr>
        <w:t>Роза вітрів – векторна діаграма, що характеризує вітровий режим території: повторюваність, швидкість і температуру вітру.</w:t>
      </w:r>
    </w:p>
    <w:p w14:paraId="3496974B" w14:textId="77777777" w:rsidR="008F4647" w:rsidRDefault="00F17486">
      <w:pPr>
        <w:pStyle w:val="Textkrper"/>
        <w:spacing w:line="376" w:lineRule="auto"/>
        <w:ind w:left="107" w:right="706"/>
        <w:jc w:val="both"/>
      </w:pPr>
      <w:r>
        <w:rPr>
          <w:w w:val="105"/>
        </w:rPr>
        <w:t>Для оцінки повторюваності швидкості вітру на розу вітрів наноситься коло зі значенням ймовірності 1 6 % . Перевищення цієї  вірогідності  означає  підвищену  повторюваність  вітру  того чи іншого</w:t>
      </w:r>
      <w:r>
        <w:rPr>
          <w:spacing w:val="1"/>
          <w:w w:val="105"/>
        </w:rPr>
        <w:t xml:space="preserve"> </w:t>
      </w:r>
      <w:r>
        <w:rPr>
          <w:w w:val="105"/>
        </w:rPr>
        <w:t>напрямку.</w:t>
      </w:r>
    </w:p>
    <w:p w14:paraId="1036D910" w14:textId="77777777" w:rsidR="008F4647" w:rsidRDefault="00F17486">
      <w:pPr>
        <w:ind w:left="162"/>
        <w:jc w:val="both"/>
        <w:rPr>
          <w:sz w:val="21"/>
        </w:rPr>
      </w:pPr>
      <w:r>
        <w:rPr>
          <w:b/>
          <w:w w:val="105"/>
          <w:sz w:val="21"/>
        </w:rPr>
        <w:t xml:space="preserve">Швидкість вітру </w:t>
      </w:r>
      <w:r>
        <w:rPr>
          <w:w w:val="105"/>
          <w:sz w:val="21"/>
        </w:rPr>
        <w:t>– V , м/ c – інтенсивність ( сила) вітру:</w:t>
      </w:r>
    </w:p>
    <w:p w14:paraId="2331F2DC" w14:textId="77777777" w:rsidR="008F4647" w:rsidRDefault="008F4647">
      <w:pPr>
        <w:pStyle w:val="Textkrper"/>
        <w:rPr>
          <w:sz w:val="24"/>
        </w:rPr>
      </w:pPr>
    </w:p>
    <w:p w14:paraId="4E3EB6AA" w14:textId="77777777" w:rsidR="008F4647" w:rsidRDefault="008F4647">
      <w:pPr>
        <w:pStyle w:val="Textkrper"/>
        <w:spacing w:before="4"/>
      </w:pPr>
    </w:p>
    <w:p w14:paraId="56F2824E" w14:textId="77777777" w:rsidR="008F4647" w:rsidRDefault="00F17486">
      <w:pPr>
        <w:pStyle w:val="Textkrper"/>
        <w:spacing w:before="1"/>
        <w:ind w:left="107"/>
        <w:jc w:val="both"/>
      </w:pPr>
      <w:r>
        <w:rPr>
          <w:w w:val="105"/>
        </w:rPr>
        <w:t>при V ≤ 2 м/ с – слабке провітрювання;</w:t>
      </w:r>
    </w:p>
    <w:p w14:paraId="307DCF6A" w14:textId="77777777" w:rsidR="008F4647" w:rsidRDefault="008F4647">
      <w:pPr>
        <w:pStyle w:val="Textkrper"/>
        <w:rPr>
          <w:sz w:val="24"/>
        </w:rPr>
      </w:pPr>
    </w:p>
    <w:p w14:paraId="658AF09E" w14:textId="77777777" w:rsidR="008F4647" w:rsidRDefault="008F4647">
      <w:pPr>
        <w:pStyle w:val="Textkrper"/>
        <w:spacing w:before="10"/>
        <w:rPr>
          <w:sz w:val="20"/>
        </w:rPr>
      </w:pPr>
    </w:p>
    <w:p w14:paraId="1E3DD8CF" w14:textId="77777777" w:rsidR="008F4647" w:rsidRDefault="00F17486">
      <w:pPr>
        <w:pStyle w:val="Textkrper"/>
        <w:spacing w:before="1"/>
        <w:ind w:left="107"/>
        <w:jc w:val="both"/>
      </w:pPr>
      <w:r>
        <w:rPr>
          <w:w w:val="105"/>
        </w:rPr>
        <w:t>V = 3 – 4 м/ с – оптимальні для аерації;</w:t>
      </w:r>
    </w:p>
    <w:p w14:paraId="45B336E5" w14:textId="77777777" w:rsidR="008F4647" w:rsidRDefault="008F4647">
      <w:pPr>
        <w:pStyle w:val="Textkrper"/>
        <w:rPr>
          <w:sz w:val="24"/>
        </w:rPr>
      </w:pPr>
    </w:p>
    <w:p w14:paraId="074DC3CA" w14:textId="77777777" w:rsidR="008F4647" w:rsidRDefault="008F4647">
      <w:pPr>
        <w:pStyle w:val="Textkrper"/>
        <w:spacing w:before="10"/>
        <w:rPr>
          <w:sz w:val="20"/>
        </w:rPr>
      </w:pPr>
    </w:p>
    <w:p w14:paraId="4D5CD2A1" w14:textId="77777777" w:rsidR="008F4647" w:rsidRDefault="00F17486">
      <w:pPr>
        <w:pStyle w:val="Textkrper"/>
        <w:ind w:left="107"/>
        <w:jc w:val="both"/>
      </w:pPr>
      <w:r>
        <w:rPr>
          <w:w w:val="105"/>
        </w:rPr>
        <w:t xml:space="preserve">V </w:t>
      </w:r>
      <w:r>
        <w:rPr>
          <w:rFonts w:ascii="Webdings" w:hAnsi="Webdings"/>
          <w:w w:val="105"/>
        </w:rPr>
        <w:t></w:t>
      </w:r>
      <w:r>
        <w:rPr>
          <w:w w:val="105"/>
        </w:rPr>
        <w:t xml:space="preserve"> 4 м/ с – протяги, необхідний захист від вітру.</w:t>
      </w:r>
    </w:p>
    <w:p w14:paraId="7D0957CE" w14:textId="77777777" w:rsidR="008F4647" w:rsidRDefault="008F4647">
      <w:pPr>
        <w:pStyle w:val="Textkrper"/>
        <w:rPr>
          <w:sz w:val="24"/>
        </w:rPr>
      </w:pPr>
    </w:p>
    <w:p w14:paraId="6A7A7A8F" w14:textId="77777777" w:rsidR="008F4647" w:rsidRDefault="008F4647">
      <w:pPr>
        <w:pStyle w:val="Textkrper"/>
      </w:pPr>
    </w:p>
    <w:p w14:paraId="77BCC28C" w14:textId="77777777" w:rsidR="008F4647" w:rsidRDefault="00F17486">
      <w:pPr>
        <w:pStyle w:val="Textkrper"/>
        <w:spacing w:line="376" w:lineRule="auto"/>
        <w:ind w:left="107" w:right="706"/>
        <w:jc w:val="both"/>
      </w:pPr>
      <w:r>
        <w:rPr>
          <w:w w:val="105"/>
        </w:rPr>
        <w:t>Дія вітру на людину тісно пов' язана з температурою і вологістю повітря. У літню пору вітер знижує  відчуття  перегріву,   а  в  зимовий  час  збільшує  відчуття  холоду.   За  температури  від</w:t>
      </w:r>
      <w:r>
        <w:rPr>
          <w:spacing w:val="10"/>
          <w:w w:val="105"/>
        </w:rPr>
        <w:t xml:space="preserve"> </w:t>
      </w:r>
      <w:r>
        <w:rPr>
          <w:w w:val="105"/>
        </w:rPr>
        <w:t>2</w:t>
      </w:r>
    </w:p>
    <w:p w14:paraId="1F8065B4" w14:textId="77777777" w:rsidR="008F4647" w:rsidRDefault="00F17486">
      <w:pPr>
        <w:pStyle w:val="Textkrper"/>
        <w:spacing w:line="376" w:lineRule="auto"/>
        <w:ind w:left="107" w:right="701"/>
      </w:pPr>
      <w:r>
        <w:rPr>
          <w:w w:val="105"/>
        </w:rPr>
        <w:t>0 до 2 8 °С вітер швидкістю до  2 , 5  м/ с  є  комфортним;  за  температури  від  2 8  до  3 3  °С  вітер  швидкістю  3 , 5  –  4 , 0  м/ с  дає  охолоджувальний  ефект,  що  покращує  відчуття</w:t>
      </w:r>
      <w:r>
        <w:rPr>
          <w:spacing w:val="-13"/>
          <w:w w:val="105"/>
        </w:rPr>
        <w:t xml:space="preserve"> </w:t>
      </w:r>
      <w:r>
        <w:rPr>
          <w:w w:val="105"/>
        </w:rPr>
        <w:t>людини.</w:t>
      </w:r>
    </w:p>
    <w:p w14:paraId="1BCA7326" w14:textId="77777777" w:rsidR="008F4647" w:rsidRDefault="008F4647">
      <w:pPr>
        <w:spacing w:line="376" w:lineRule="auto"/>
        <w:sectPr w:rsidR="008F4647">
          <w:pgSz w:w="12240" w:h="15840"/>
          <w:pgMar w:top="1360" w:right="700" w:bottom="1280" w:left="1320" w:header="0" w:footer="1012" w:gutter="0"/>
          <w:cols w:space="720"/>
        </w:sectPr>
      </w:pPr>
    </w:p>
    <w:p w14:paraId="40B03A98" w14:textId="77777777" w:rsidR="008F4647" w:rsidRDefault="00F17486">
      <w:pPr>
        <w:pStyle w:val="Textkrper"/>
        <w:spacing w:before="78" w:line="376" w:lineRule="auto"/>
        <w:ind w:left="107" w:right="702"/>
        <w:jc w:val="both"/>
      </w:pPr>
      <w:r>
        <w:rPr>
          <w:w w:val="105"/>
        </w:rPr>
        <w:lastRenderedPageBreak/>
        <w:t>При більш високих температурах вітер  будь- якої  швидкості  шкідливий.  За  температури повітря,  близької  до  температури  шкіри  людини  ( t  ≥  +  3 3  °С)  і  низької  вологості  повітря   ( φ ≤ 2 5 % ) , вітер знищує шар повітря навколо тіла  людини,  висушує  шкіру  й  слизові  оболонки</w:t>
      </w:r>
      <w:r>
        <w:rPr>
          <w:spacing w:val="8"/>
          <w:w w:val="105"/>
        </w:rPr>
        <w:t xml:space="preserve"> </w:t>
      </w:r>
      <w:r>
        <w:rPr>
          <w:w w:val="105"/>
        </w:rPr>
        <w:t>дихальних</w:t>
      </w:r>
      <w:r>
        <w:rPr>
          <w:spacing w:val="7"/>
          <w:w w:val="105"/>
        </w:rPr>
        <w:t xml:space="preserve"> </w:t>
      </w:r>
      <w:r>
        <w:rPr>
          <w:w w:val="105"/>
        </w:rPr>
        <w:t>шляхів,</w:t>
      </w:r>
      <w:r>
        <w:rPr>
          <w:spacing w:val="10"/>
          <w:w w:val="105"/>
        </w:rPr>
        <w:t xml:space="preserve"> </w:t>
      </w:r>
      <w:r>
        <w:rPr>
          <w:w w:val="105"/>
        </w:rPr>
        <w:t>що</w:t>
      </w:r>
      <w:r>
        <w:rPr>
          <w:spacing w:val="8"/>
          <w:w w:val="105"/>
        </w:rPr>
        <w:t xml:space="preserve"> </w:t>
      </w:r>
      <w:r>
        <w:rPr>
          <w:w w:val="105"/>
        </w:rPr>
        <w:t>погіршує</w:t>
      </w:r>
      <w:r>
        <w:rPr>
          <w:spacing w:val="7"/>
          <w:w w:val="105"/>
        </w:rPr>
        <w:t xml:space="preserve"> </w:t>
      </w:r>
      <w:r>
        <w:rPr>
          <w:w w:val="105"/>
        </w:rPr>
        <w:t>відчуття</w:t>
      </w:r>
      <w:r>
        <w:rPr>
          <w:spacing w:val="7"/>
          <w:w w:val="105"/>
        </w:rPr>
        <w:t xml:space="preserve"> </w:t>
      </w:r>
      <w:r>
        <w:rPr>
          <w:w w:val="105"/>
        </w:rPr>
        <w:t>людини.</w:t>
      </w:r>
      <w:r>
        <w:rPr>
          <w:spacing w:val="9"/>
          <w:w w:val="105"/>
        </w:rPr>
        <w:t xml:space="preserve"> </w:t>
      </w:r>
      <w:r>
        <w:rPr>
          <w:w w:val="105"/>
        </w:rPr>
        <w:t>За</w:t>
      </w:r>
      <w:r>
        <w:rPr>
          <w:spacing w:val="8"/>
          <w:w w:val="105"/>
        </w:rPr>
        <w:t xml:space="preserve"> </w:t>
      </w:r>
      <w:r>
        <w:rPr>
          <w:w w:val="105"/>
        </w:rPr>
        <w:t>температури</w:t>
      </w:r>
      <w:r>
        <w:rPr>
          <w:spacing w:val="8"/>
          <w:w w:val="105"/>
        </w:rPr>
        <w:t xml:space="preserve"> </w:t>
      </w:r>
      <w:r>
        <w:rPr>
          <w:w w:val="105"/>
        </w:rPr>
        <w:t>менше</w:t>
      </w:r>
      <w:r>
        <w:rPr>
          <w:spacing w:val="7"/>
          <w:w w:val="105"/>
        </w:rPr>
        <w:t xml:space="preserve"> </w:t>
      </w:r>
      <w:r>
        <w:rPr>
          <w:w w:val="105"/>
        </w:rPr>
        <w:t>ніж</w:t>
      </w:r>
      <w:r>
        <w:rPr>
          <w:spacing w:val="8"/>
          <w:w w:val="105"/>
        </w:rPr>
        <w:t xml:space="preserve"> </w:t>
      </w:r>
      <w:r>
        <w:rPr>
          <w:w w:val="105"/>
        </w:rPr>
        <w:t>1</w:t>
      </w:r>
      <w:r>
        <w:rPr>
          <w:spacing w:val="5"/>
          <w:w w:val="105"/>
        </w:rPr>
        <w:t xml:space="preserve"> </w:t>
      </w:r>
      <w:r>
        <w:rPr>
          <w:w w:val="105"/>
        </w:rPr>
        <w:t>0</w:t>
      </w:r>
    </w:p>
    <w:p w14:paraId="43C49F20" w14:textId="77777777" w:rsidR="008F4647" w:rsidRDefault="00F17486">
      <w:pPr>
        <w:pStyle w:val="Textkrper"/>
        <w:spacing w:line="379" w:lineRule="auto"/>
        <w:ind w:left="107" w:right="703"/>
        <w:jc w:val="both"/>
      </w:pPr>
      <w:r>
        <w:rPr>
          <w:w w:val="105"/>
        </w:rPr>
        <w:t>°С сприятливою є швидкість вітру, яка  забезпечує  аерацію  території  –  від  1  до  1 , 5  м/ с.  Якщо швидкість вище, то необхідно захищати пішохода від вітру. В холодний період розраховують можливість вітроохолодження стін будинків у напрямках: де швидкість вітру перевищує 4 , 0 м/</w:t>
      </w:r>
      <w:r>
        <w:rPr>
          <w:spacing w:val="2"/>
          <w:w w:val="105"/>
        </w:rPr>
        <w:t xml:space="preserve"> </w:t>
      </w:r>
      <w:r>
        <w:rPr>
          <w:w w:val="105"/>
        </w:rPr>
        <w:t>с.</w:t>
      </w:r>
    </w:p>
    <w:p w14:paraId="69197A85" w14:textId="77777777" w:rsidR="008F4647" w:rsidRDefault="00F17486">
      <w:pPr>
        <w:pStyle w:val="Textkrper"/>
        <w:spacing w:line="376" w:lineRule="auto"/>
        <w:ind w:left="107" w:right="703"/>
        <w:jc w:val="both"/>
      </w:pPr>
      <w:r>
        <w:rPr>
          <w:w w:val="105"/>
        </w:rPr>
        <w:t>Для оцінки швидкості вітру за напрямками використовують розу вітрів за середньомісячною швидкістю вітру в січні й липні. Побудова цієї діаграми аналогічна попередній, тільки на напрямках зображають швидкість вітру  і  наносять  кола  зі  значенням  швидкості  4  м/ с  і  1  м/ с, що обмежують комфортну швидкість. Перевищення швидкості вітру понад 4 м/ с означає вітровий дискомфорт через механічний вплив на будівлі,  людей,  зелені насадження,  ґрунтовий    і сніговий покрив. Вітер зі  швидкістю  нижче  1  м/ с  несприятливий  протягом  всього  року  через утворення зон застою повітря на  території  житлової  забудови  ( рис.  3 .  3 .  1 ) . Сполучення сильних вітрів зі снігом призводить до утворення хуртовин, які є  головним   джерелом снігових відкладень. Під дією вітру снігові частки піднімаються над поверхнею снігового покриву і  знову  відкладаються  там,  де  швидкість  вітру  знижується.  Часті  завірюхи зі значними снігоперенесеннями ускладнюють експлуатацію сельбищних</w:t>
      </w:r>
      <w:r>
        <w:rPr>
          <w:spacing w:val="43"/>
          <w:w w:val="105"/>
        </w:rPr>
        <w:t xml:space="preserve"> </w:t>
      </w:r>
      <w:r>
        <w:rPr>
          <w:w w:val="105"/>
        </w:rPr>
        <w:t>територій.</w:t>
      </w:r>
    </w:p>
    <w:p w14:paraId="117E2FBD" w14:textId="77777777" w:rsidR="008F4647" w:rsidRDefault="008F4647">
      <w:pPr>
        <w:pStyle w:val="Textkrper"/>
        <w:spacing w:before="7"/>
        <w:rPr>
          <w:sz w:val="32"/>
        </w:rPr>
      </w:pPr>
    </w:p>
    <w:p w14:paraId="30FA1CF5" w14:textId="77777777" w:rsidR="008F4647" w:rsidRDefault="00F17486">
      <w:pPr>
        <w:pStyle w:val="Textkrper"/>
        <w:spacing w:before="1" w:line="376" w:lineRule="auto"/>
        <w:ind w:left="107" w:right="706"/>
        <w:jc w:val="both"/>
      </w:pPr>
      <w:r>
        <w:rPr>
          <w:w w:val="105"/>
        </w:rPr>
        <w:t>Перенесення снігу починається за швидкості вітру  понад  3  –  5  м/ с,  коли  дрібні  частинки  снігу змішуються з приземним повітрям і утворюють турбулентний сніговітровий</w:t>
      </w:r>
      <w:r>
        <w:rPr>
          <w:spacing w:val="18"/>
          <w:w w:val="105"/>
        </w:rPr>
        <w:t xml:space="preserve"> </w:t>
      </w:r>
      <w:r>
        <w:rPr>
          <w:w w:val="105"/>
        </w:rPr>
        <w:t>потік.</w:t>
      </w:r>
    </w:p>
    <w:p w14:paraId="0635BECB" w14:textId="77777777" w:rsidR="008F4647" w:rsidRDefault="00F17486">
      <w:pPr>
        <w:pStyle w:val="Textkrper"/>
        <w:spacing w:line="376" w:lineRule="auto"/>
        <w:ind w:left="107" w:right="704"/>
        <w:jc w:val="both"/>
      </w:pPr>
      <w:r>
        <w:rPr>
          <w:w w:val="105"/>
        </w:rPr>
        <w:t xml:space="preserve">Основний показник снігоперенесення – обсяг снігу, принесеного в  зимовий  період.  Він   залежить від швидкості вітру, місцевих особливостей рельєфу, тривалості зимового періоду, кількості снігових опадів за зиму, висоти снігового, площі снігозбірного басейну, належність рослинності. Розроблення  спеціальних  заходів  запобігання  снігоперенесенню  варто  проводити в районах зі сніговим покривом більше 5 0  см,  за обсягу снігоперенесення в межах 1 5 0  –          </w:t>
      </w:r>
      <w:r>
        <w:rPr>
          <w:spacing w:val="55"/>
          <w:w w:val="105"/>
        </w:rPr>
        <w:t xml:space="preserve"> </w:t>
      </w:r>
      <w:r>
        <w:rPr>
          <w:w w:val="105"/>
        </w:rPr>
        <w:t>2 0 0 м3 /</w:t>
      </w:r>
      <w:r>
        <w:rPr>
          <w:spacing w:val="5"/>
          <w:w w:val="105"/>
        </w:rPr>
        <w:t xml:space="preserve"> </w:t>
      </w:r>
      <w:r>
        <w:rPr>
          <w:w w:val="105"/>
        </w:rPr>
        <w:t>м.</w:t>
      </w:r>
    </w:p>
    <w:p w14:paraId="56E538C7" w14:textId="77777777" w:rsidR="008F4647" w:rsidRDefault="008F4647">
      <w:pPr>
        <w:spacing w:line="376" w:lineRule="auto"/>
        <w:jc w:val="both"/>
        <w:sectPr w:rsidR="008F4647">
          <w:pgSz w:w="12240" w:h="15840"/>
          <w:pgMar w:top="1360" w:right="700" w:bottom="1280" w:left="1320" w:header="0" w:footer="1012" w:gutter="0"/>
          <w:cols w:space="720"/>
        </w:sectPr>
      </w:pPr>
    </w:p>
    <w:p w14:paraId="32C00BA0" w14:textId="77777777" w:rsidR="008F4647" w:rsidRDefault="00F17486">
      <w:pPr>
        <w:pStyle w:val="Textkrper"/>
        <w:spacing w:before="78" w:line="376" w:lineRule="auto"/>
        <w:ind w:left="107" w:right="703"/>
        <w:jc w:val="both"/>
      </w:pPr>
      <w:r>
        <w:rPr>
          <w:w w:val="105"/>
        </w:rPr>
        <w:lastRenderedPageBreak/>
        <w:t>На рис. 3 .  3 .  1  наведені  рози  вітрів  в  січні  та  в  липні  для  м.  Дніпра.  Аналіз  їх  показує,  що для даного району будівництва взимку переважний напрям вітру західний ( 1 7 , 6 % ) із швидкістю – 5 , 0  м/ с;  найбільша швидкість вітру – 5 , 6 м/ с із північно- західного напрямку         з повторюваністю 9 , 9 % ; найменша швидкість вітру – 4 , 9 м/ с із східного  та  північно-  західного  напрямків  з  повторюваністю  1 1 , 0  %  та  1 3 , 7  % ;  літом  переважний  напрям   вітру</w:t>
      </w:r>
    </w:p>
    <w:p w14:paraId="0C8AD118" w14:textId="77777777" w:rsidR="008F4647" w:rsidRDefault="00F17486">
      <w:pPr>
        <w:pStyle w:val="Listenabsatz"/>
        <w:numPr>
          <w:ilvl w:val="0"/>
          <w:numId w:val="17"/>
        </w:numPr>
        <w:tabs>
          <w:tab w:val="left" w:pos="326"/>
        </w:tabs>
        <w:spacing w:before="5" w:line="376" w:lineRule="auto"/>
        <w:ind w:right="705" w:firstLine="0"/>
        <w:jc w:val="both"/>
        <w:rPr>
          <w:sz w:val="21"/>
        </w:rPr>
      </w:pPr>
      <w:r>
        <w:rPr>
          <w:w w:val="105"/>
          <w:sz w:val="21"/>
        </w:rPr>
        <w:t>північний ( 2 8 , 4 % ) із швидкістю – 4 , 4 м/ с; найбільша швидкість вітру – 4 , 7 м/ с  із  північно- західного напрямку  з  повторюваністю  1 2 , 3  % ;  найменша  швидкість  вітру  –  3 , 7 м/ с із південного напрямку з повторюваністю 5 , 3 %</w:t>
      </w:r>
      <w:r>
        <w:rPr>
          <w:spacing w:val="3"/>
          <w:w w:val="105"/>
          <w:sz w:val="21"/>
        </w:rPr>
        <w:t xml:space="preserve"> </w:t>
      </w:r>
      <w:r>
        <w:rPr>
          <w:w w:val="105"/>
          <w:sz w:val="21"/>
        </w:rPr>
        <w:t>.</w:t>
      </w:r>
    </w:p>
    <w:p w14:paraId="448442A3" w14:textId="77777777" w:rsidR="008F4647" w:rsidRDefault="00F17486">
      <w:pPr>
        <w:pStyle w:val="Textkrper"/>
        <w:spacing w:line="376" w:lineRule="auto"/>
        <w:ind w:left="107" w:right="703"/>
        <w:jc w:val="both"/>
      </w:pPr>
      <w:r>
        <w:rPr>
          <w:w w:val="105"/>
        </w:rPr>
        <w:t>Важливе значення при проектуванні має комплексна оцінка співвідношення  температури  та  вітру. Оцінку температурно- вітрового режиму рекомендується проводити при  всіх  класах  погоди, виходячи із сполучень температури та вітру і їх впливу на організм</w:t>
      </w:r>
      <w:r>
        <w:rPr>
          <w:spacing w:val="16"/>
          <w:w w:val="105"/>
        </w:rPr>
        <w:t xml:space="preserve"> </w:t>
      </w:r>
      <w:r>
        <w:rPr>
          <w:w w:val="105"/>
        </w:rPr>
        <w:t>людини.</w:t>
      </w:r>
    </w:p>
    <w:p w14:paraId="20FD348B" w14:textId="77777777" w:rsidR="008F4647" w:rsidRDefault="008F4647">
      <w:pPr>
        <w:pStyle w:val="Textkrper"/>
        <w:rPr>
          <w:sz w:val="20"/>
        </w:rPr>
      </w:pPr>
    </w:p>
    <w:p w14:paraId="2CD57D5B" w14:textId="77777777" w:rsidR="008F4647" w:rsidRDefault="008F4647">
      <w:pPr>
        <w:pStyle w:val="Textkrper"/>
        <w:rPr>
          <w:sz w:val="20"/>
        </w:rPr>
      </w:pPr>
    </w:p>
    <w:p w14:paraId="1536E321" w14:textId="77777777" w:rsidR="008F4647" w:rsidRDefault="008F4647">
      <w:pPr>
        <w:pStyle w:val="Textkrper"/>
        <w:rPr>
          <w:sz w:val="20"/>
        </w:rPr>
      </w:pPr>
    </w:p>
    <w:p w14:paraId="75B41F02" w14:textId="77777777" w:rsidR="008F4647" w:rsidRDefault="008F4647">
      <w:pPr>
        <w:pStyle w:val="Textkrper"/>
        <w:rPr>
          <w:sz w:val="20"/>
        </w:rPr>
      </w:pPr>
    </w:p>
    <w:p w14:paraId="1A168E82" w14:textId="77777777" w:rsidR="008F4647" w:rsidRDefault="00F17486">
      <w:pPr>
        <w:pStyle w:val="Textkrper"/>
        <w:spacing w:before="8"/>
        <w:rPr>
          <w:sz w:val="14"/>
        </w:rPr>
      </w:pPr>
      <w:r>
        <w:rPr>
          <w:noProof/>
        </w:rPr>
        <w:drawing>
          <wp:anchor distT="0" distB="0" distL="0" distR="0" simplePos="0" relativeHeight="17" behindDoc="0" locked="0" layoutInCell="1" allowOverlap="1" wp14:anchorId="7A8D13CC" wp14:editId="113D8288">
            <wp:simplePos x="0" y="0"/>
            <wp:positionH relativeFrom="page">
              <wp:posOffset>906575</wp:posOffset>
            </wp:positionH>
            <wp:positionV relativeFrom="paragraph">
              <wp:posOffset>132133</wp:posOffset>
            </wp:positionV>
            <wp:extent cx="5711797" cy="3085719"/>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4" cstate="print"/>
                    <a:stretch>
                      <a:fillRect/>
                    </a:stretch>
                  </pic:blipFill>
                  <pic:spPr>
                    <a:xfrm>
                      <a:off x="0" y="0"/>
                      <a:ext cx="5711797" cy="3085719"/>
                    </a:xfrm>
                    <a:prstGeom prst="rect">
                      <a:avLst/>
                    </a:prstGeom>
                  </pic:spPr>
                </pic:pic>
              </a:graphicData>
            </a:graphic>
          </wp:anchor>
        </w:drawing>
      </w:r>
    </w:p>
    <w:p w14:paraId="6E65D196" w14:textId="77777777" w:rsidR="008F4647" w:rsidRDefault="008F4647">
      <w:pPr>
        <w:pStyle w:val="Textkrper"/>
        <w:rPr>
          <w:sz w:val="24"/>
        </w:rPr>
      </w:pPr>
    </w:p>
    <w:p w14:paraId="532668D1" w14:textId="77777777" w:rsidR="008F4647" w:rsidRDefault="008F4647">
      <w:pPr>
        <w:pStyle w:val="Textkrper"/>
        <w:rPr>
          <w:sz w:val="24"/>
        </w:rPr>
      </w:pPr>
    </w:p>
    <w:p w14:paraId="0390078D" w14:textId="77777777" w:rsidR="008F4647" w:rsidRDefault="008F4647">
      <w:pPr>
        <w:pStyle w:val="Textkrper"/>
        <w:spacing w:before="8"/>
        <w:rPr>
          <w:sz w:val="25"/>
        </w:rPr>
      </w:pPr>
    </w:p>
    <w:p w14:paraId="477E55BC" w14:textId="77777777" w:rsidR="008F4647" w:rsidRDefault="00F17486">
      <w:pPr>
        <w:pStyle w:val="Textkrper"/>
        <w:spacing w:before="1"/>
        <w:ind w:left="107"/>
        <w:jc w:val="both"/>
      </w:pPr>
      <w:r>
        <w:rPr>
          <w:w w:val="105"/>
        </w:rPr>
        <w:t>Рис. 1 . Роза вітрів та напрям пануючого вітру для м.</w:t>
      </w:r>
      <w:r>
        <w:rPr>
          <w:spacing w:val="53"/>
          <w:w w:val="105"/>
        </w:rPr>
        <w:t xml:space="preserve"> </w:t>
      </w:r>
      <w:r>
        <w:rPr>
          <w:w w:val="105"/>
        </w:rPr>
        <w:t>Дніпра</w:t>
      </w:r>
    </w:p>
    <w:p w14:paraId="54ABD8E6" w14:textId="77777777" w:rsidR="008F4647" w:rsidRDefault="008F4647">
      <w:pPr>
        <w:jc w:val="both"/>
        <w:sectPr w:rsidR="008F4647">
          <w:pgSz w:w="12240" w:h="15840"/>
          <w:pgMar w:top="1360" w:right="700" w:bottom="1280" w:left="1320" w:header="0" w:footer="1012" w:gutter="0"/>
          <w:cols w:space="720"/>
        </w:sectPr>
      </w:pPr>
    </w:p>
    <w:p w14:paraId="5FACD3F5" w14:textId="77777777" w:rsidR="008F4647" w:rsidRDefault="00F17486">
      <w:pPr>
        <w:pStyle w:val="berschrift2"/>
        <w:spacing w:before="78"/>
        <w:jc w:val="both"/>
      </w:pPr>
      <w:r>
        <w:rPr>
          <w:w w:val="105"/>
        </w:rPr>
        <w:lastRenderedPageBreak/>
        <w:t>4. 3 Оцінка розташування Багатофункціонального центру</w:t>
      </w:r>
    </w:p>
    <w:p w14:paraId="044C4722" w14:textId="77777777" w:rsidR="008F4647" w:rsidRDefault="00F17486">
      <w:pPr>
        <w:pStyle w:val="Textkrper"/>
        <w:spacing w:before="137" w:line="376" w:lineRule="auto"/>
        <w:ind w:left="107" w:right="700"/>
        <w:jc w:val="both"/>
      </w:pPr>
      <w:r>
        <w:rPr>
          <w:w w:val="105"/>
        </w:rPr>
        <w:t>Для вирішення ряду архітектурно- планувальних та конструктивних завдань, наприклад розташування вуличної мережі міста, орієнтація будівель, вибір типу житлової секції, розміру конструкції та розташування вікон, дверей і т. д. ,  необхідно  виконати  комплексну  оцінку  впливу кліматичних елементів за напрямами горизонту. Така оцінка виконується за основними елементами клімату: швидкості та повторюваності вітру, по інсоляції та</w:t>
      </w:r>
      <w:r>
        <w:rPr>
          <w:spacing w:val="35"/>
          <w:w w:val="105"/>
        </w:rPr>
        <w:t xml:space="preserve"> </w:t>
      </w:r>
      <w:r>
        <w:rPr>
          <w:w w:val="105"/>
        </w:rPr>
        <w:t>ін.</w:t>
      </w:r>
    </w:p>
    <w:p w14:paraId="7D5190C1" w14:textId="77777777" w:rsidR="008F4647" w:rsidRDefault="00F17486">
      <w:pPr>
        <w:pStyle w:val="Textkrper"/>
        <w:spacing w:before="6" w:line="376" w:lineRule="auto"/>
        <w:ind w:left="107" w:right="705"/>
        <w:jc w:val="both"/>
      </w:pPr>
      <w:r>
        <w:rPr>
          <w:w w:val="105"/>
        </w:rPr>
        <w:t>Будівлі в умовах м. Дніпра  можуть  бути  орієнтовані  без  застосування  додаткових  заходів  лише  у  вузьких  секторах  2 9 2   –  3 1 0 °  і  1 1 3   –  2 0 0 °.   При  орієнтації  фасадів  будівель</w:t>
      </w:r>
      <w:r>
        <w:rPr>
          <w:spacing w:val="32"/>
          <w:w w:val="105"/>
        </w:rPr>
        <w:t xml:space="preserve"> </w:t>
      </w:r>
      <w:r>
        <w:rPr>
          <w:w w:val="105"/>
        </w:rPr>
        <w:t>за</w:t>
      </w:r>
    </w:p>
    <w:p w14:paraId="3D2B3F2A" w14:textId="77777777" w:rsidR="008F4647" w:rsidRDefault="00F17486">
      <w:pPr>
        <w:pStyle w:val="Textkrper"/>
        <w:ind w:left="107"/>
        <w:jc w:val="both"/>
      </w:pPr>
      <w:r>
        <w:rPr>
          <w:w w:val="105"/>
        </w:rPr>
        <w:t>іншими  напрямками  необхідно  або  застосування  сонцезахисних  пристроїв  ( від  2 0 0   до  2 7</w:t>
      </w:r>
      <w:r>
        <w:rPr>
          <w:spacing w:val="-4"/>
          <w:w w:val="105"/>
        </w:rPr>
        <w:t xml:space="preserve"> </w:t>
      </w:r>
      <w:r>
        <w:rPr>
          <w:w w:val="105"/>
        </w:rPr>
        <w:t>0</w:t>
      </w:r>
    </w:p>
    <w:p w14:paraId="3F22FC42" w14:textId="77777777" w:rsidR="008F4647" w:rsidRDefault="00F17486">
      <w:pPr>
        <w:pStyle w:val="Textkrper"/>
        <w:spacing w:before="138"/>
        <w:ind w:left="107"/>
        <w:jc w:val="both"/>
      </w:pPr>
      <w:r>
        <w:rPr>
          <w:w w:val="105"/>
        </w:rPr>
        <w:t>°) ,  або  архітектурно-  планувальних  заходів  в  міській  забудові  з  ослаблення  холодного</w:t>
      </w:r>
      <w:r>
        <w:rPr>
          <w:spacing w:val="53"/>
          <w:w w:val="105"/>
        </w:rPr>
        <w:t xml:space="preserve"> </w:t>
      </w:r>
      <w:r>
        <w:rPr>
          <w:w w:val="105"/>
        </w:rPr>
        <w:t>вітру.</w:t>
      </w:r>
    </w:p>
    <w:p w14:paraId="3C344D30" w14:textId="77777777" w:rsidR="008F4647" w:rsidRDefault="008F4647">
      <w:pPr>
        <w:pStyle w:val="Textkrper"/>
        <w:rPr>
          <w:sz w:val="20"/>
        </w:rPr>
      </w:pPr>
    </w:p>
    <w:p w14:paraId="3D8202C7" w14:textId="77777777" w:rsidR="008F4647" w:rsidRDefault="00F17486">
      <w:pPr>
        <w:pStyle w:val="Textkrper"/>
        <w:spacing w:before="7"/>
        <w:rPr>
          <w:sz w:val="20"/>
        </w:rPr>
      </w:pPr>
      <w:r>
        <w:rPr>
          <w:noProof/>
        </w:rPr>
        <w:drawing>
          <wp:anchor distT="0" distB="0" distL="0" distR="0" simplePos="0" relativeHeight="18" behindDoc="0" locked="0" layoutInCell="1" allowOverlap="1" wp14:anchorId="7FC553F9" wp14:editId="50337CFB">
            <wp:simplePos x="0" y="0"/>
            <wp:positionH relativeFrom="page">
              <wp:posOffset>906575</wp:posOffset>
            </wp:positionH>
            <wp:positionV relativeFrom="paragraph">
              <wp:posOffset>175514</wp:posOffset>
            </wp:positionV>
            <wp:extent cx="5717916" cy="4767453"/>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5" cstate="print"/>
                    <a:stretch>
                      <a:fillRect/>
                    </a:stretch>
                  </pic:blipFill>
                  <pic:spPr>
                    <a:xfrm>
                      <a:off x="0" y="0"/>
                      <a:ext cx="5717916" cy="4767453"/>
                    </a:xfrm>
                    <a:prstGeom prst="rect">
                      <a:avLst/>
                    </a:prstGeom>
                  </pic:spPr>
                </pic:pic>
              </a:graphicData>
            </a:graphic>
          </wp:anchor>
        </w:drawing>
      </w:r>
    </w:p>
    <w:p w14:paraId="3FB16C0D" w14:textId="77777777" w:rsidR="008F4647" w:rsidRDefault="008F4647">
      <w:pPr>
        <w:rPr>
          <w:sz w:val="20"/>
        </w:rPr>
        <w:sectPr w:rsidR="008F4647">
          <w:pgSz w:w="12240" w:h="15840"/>
          <w:pgMar w:top="1360" w:right="700" w:bottom="1280" w:left="1320" w:header="0" w:footer="1012" w:gutter="0"/>
          <w:cols w:space="720"/>
        </w:sectPr>
      </w:pPr>
    </w:p>
    <w:p w14:paraId="148B0DCF" w14:textId="77777777" w:rsidR="008F4647" w:rsidRDefault="00F17486">
      <w:pPr>
        <w:pStyle w:val="berschrift2"/>
        <w:tabs>
          <w:tab w:val="left" w:pos="799"/>
          <w:tab w:val="left" w:pos="2690"/>
          <w:tab w:val="left" w:pos="4105"/>
          <w:tab w:val="left" w:pos="6229"/>
          <w:tab w:val="left" w:pos="8273"/>
        </w:tabs>
        <w:spacing w:before="78" w:line="376" w:lineRule="auto"/>
        <w:ind w:right="703"/>
      </w:pPr>
      <w:r>
        <w:rPr>
          <w:w w:val="105"/>
        </w:rPr>
        <w:lastRenderedPageBreak/>
        <w:t>4.4</w:t>
      </w:r>
      <w:r>
        <w:rPr>
          <w:w w:val="105"/>
        </w:rPr>
        <w:tab/>
        <w:t>Теплотехнічний</w:t>
      </w:r>
      <w:r>
        <w:rPr>
          <w:w w:val="105"/>
        </w:rPr>
        <w:tab/>
        <w:t>розрахунок</w:t>
      </w:r>
      <w:r>
        <w:rPr>
          <w:w w:val="105"/>
        </w:rPr>
        <w:tab/>
        <w:t>енергоефективних</w:t>
      </w:r>
      <w:r>
        <w:rPr>
          <w:w w:val="105"/>
        </w:rPr>
        <w:tab/>
        <w:t>огороджувальних</w:t>
      </w:r>
      <w:r>
        <w:rPr>
          <w:w w:val="105"/>
        </w:rPr>
        <w:tab/>
      </w:r>
      <w:r>
        <w:t xml:space="preserve">конструкцій </w:t>
      </w:r>
      <w:r>
        <w:rPr>
          <w:w w:val="105"/>
        </w:rPr>
        <w:t>Багатофункціонального громадського центру</w:t>
      </w:r>
    </w:p>
    <w:p w14:paraId="359D84EF" w14:textId="77777777" w:rsidR="008F4647" w:rsidRDefault="00F17486">
      <w:pPr>
        <w:pStyle w:val="Textkrper"/>
        <w:ind w:left="107"/>
      </w:pPr>
      <w:r>
        <w:rPr>
          <w:w w:val="105"/>
          <w:u w:val="single"/>
        </w:rPr>
        <w:t>Вихідні дані:</w:t>
      </w:r>
    </w:p>
    <w:p w14:paraId="77018A48" w14:textId="77777777" w:rsidR="008F4647" w:rsidRDefault="00F17486">
      <w:pPr>
        <w:pStyle w:val="Textkrper"/>
        <w:spacing w:before="138" w:line="376" w:lineRule="auto"/>
        <w:ind w:left="107" w:right="6973"/>
      </w:pPr>
      <w:r>
        <w:pict w14:anchorId="624E7708">
          <v:shapetype id="_x0000_t202" coordsize="21600,21600" o:spt="202" path="m,l,21600r21600,l21600,xe">
            <v:stroke joinstyle="miter"/>
            <v:path gradientshapeok="t" o:connecttype="rect"/>
          </v:shapetype>
          <v:shape id="_x0000_s1026" type="#_x0000_t202" style="position:absolute;left:0;text-align:left;margin-left:73.05pt;margin-top:43.1pt;width:496.1pt;height:538.1pt;z-index:1573836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2367"/>
                    <w:gridCol w:w="1268"/>
                    <w:gridCol w:w="1724"/>
                    <w:gridCol w:w="1268"/>
                    <w:gridCol w:w="745"/>
                    <w:gridCol w:w="1137"/>
                    <w:gridCol w:w="774"/>
                  </w:tblGrid>
                  <w:tr w:rsidR="00F17486" w14:paraId="52F98A0B" w14:textId="77777777">
                    <w:trPr>
                      <w:trHeight w:val="757"/>
                    </w:trPr>
                    <w:tc>
                      <w:tcPr>
                        <w:tcW w:w="629" w:type="dxa"/>
                      </w:tcPr>
                      <w:p w14:paraId="3DB1A251" w14:textId="77777777" w:rsidR="00F17486" w:rsidRDefault="00F17486">
                        <w:pPr>
                          <w:pStyle w:val="TableParagraph"/>
                          <w:spacing w:before="10"/>
                          <w:ind w:left="105"/>
                          <w:rPr>
                            <w:sz w:val="21"/>
                          </w:rPr>
                        </w:pPr>
                        <w:r>
                          <w:rPr>
                            <w:w w:val="102"/>
                            <w:sz w:val="21"/>
                          </w:rPr>
                          <w:t>№</w:t>
                        </w:r>
                      </w:p>
                      <w:p w14:paraId="62ACCEF2" w14:textId="77777777" w:rsidR="00F17486" w:rsidRDefault="00F17486">
                        <w:pPr>
                          <w:pStyle w:val="TableParagraph"/>
                          <w:spacing w:before="138"/>
                          <w:ind w:left="105"/>
                          <w:rPr>
                            <w:sz w:val="21"/>
                          </w:rPr>
                        </w:pPr>
                        <w:r>
                          <w:rPr>
                            <w:w w:val="105"/>
                            <w:sz w:val="21"/>
                          </w:rPr>
                          <w:t>п/ п</w:t>
                        </w:r>
                      </w:p>
                    </w:tc>
                    <w:tc>
                      <w:tcPr>
                        <w:tcW w:w="2367" w:type="dxa"/>
                      </w:tcPr>
                      <w:p w14:paraId="1A8C0BBC" w14:textId="77777777" w:rsidR="00F17486" w:rsidRDefault="00F17486">
                        <w:pPr>
                          <w:pStyle w:val="TableParagraph"/>
                          <w:spacing w:before="10"/>
                          <w:ind w:left="110"/>
                          <w:rPr>
                            <w:sz w:val="21"/>
                          </w:rPr>
                        </w:pPr>
                        <w:r>
                          <w:rPr>
                            <w:w w:val="105"/>
                            <w:sz w:val="21"/>
                          </w:rPr>
                          <w:t>Теплотехнічні</w:t>
                        </w:r>
                      </w:p>
                      <w:p w14:paraId="09AADB68" w14:textId="77777777" w:rsidR="00F17486" w:rsidRDefault="00F17486">
                        <w:pPr>
                          <w:pStyle w:val="TableParagraph"/>
                          <w:spacing w:before="138"/>
                          <w:ind w:left="110"/>
                          <w:rPr>
                            <w:sz w:val="21"/>
                          </w:rPr>
                        </w:pPr>
                        <w:r>
                          <w:rPr>
                            <w:w w:val="105"/>
                            <w:sz w:val="21"/>
                          </w:rPr>
                          <w:t>показники</w:t>
                        </w:r>
                      </w:p>
                    </w:tc>
                    <w:tc>
                      <w:tcPr>
                        <w:tcW w:w="1268" w:type="dxa"/>
                      </w:tcPr>
                      <w:p w14:paraId="7AAFC96B" w14:textId="77777777" w:rsidR="00F17486" w:rsidRDefault="00F17486">
                        <w:pPr>
                          <w:pStyle w:val="TableParagraph"/>
                          <w:spacing w:before="10"/>
                          <w:ind w:left="104"/>
                          <w:rPr>
                            <w:sz w:val="21"/>
                          </w:rPr>
                        </w:pPr>
                        <w:r>
                          <w:rPr>
                            <w:w w:val="105"/>
                            <w:sz w:val="21"/>
                          </w:rPr>
                          <w:t>Озна-</w:t>
                        </w:r>
                      </w:p>
                      <w:p w14:paraId="44CF0741" w14:textId="77777777" w:rsidR="00F17486" w:rsidRDefault="00F17486">
                        <w:pPr>
                          <w:pStyle w:val="TableParagraph"/>
                          <w:spacing w:before="138"/>
                          <w:ind w:left="104"/>
                          <w:rPr>
                            <w:sz w:val="21"/>
                          </w:rPr>
                        </w:pPr>
                        <w:r>
                          <w:rPr>
                            <w:w w:val="105"/>
                            <w:sz w:val="21"/>
                          </w:rPr>
                          <w:t>чення</w:t>
                        </w:r>
                      </w:p>
                    </w:tc>
                    <w:tc>
                      <w:tcPr>
                        <w:tcW w:w="1724" w:type="dxa"/>
                      </w:tcPr>
                      <w:p w14:paraId="55562C58" w14:textId="77777777" w:rsidR="00F17486" w:rsidRDefault="00F17486">
                        <w:pPr>
                          <w:pStyle w:val="TableParagraph"/>
                          <w:spacing w:before="10"/>
                          <w:ind w:left="103"/>
                          <w:rPr>
                            <w:sz w:val="21"/>
                          </w:rPr>
                        </w:pPr>
                        <w:r>
                          <w:rPr>
                            <w:w w:val="105"/>
                            <w:sz w:val="21"/>
                          </w:rPr>
                          <w:t>Розмір-</w:t>
                        </w:r>
                      </w:p>
                      <w:p w14:paraId="65EFFCBD" w14:textId="77777777" w:rsidR="00F17486" w:rsidRDefault="00F17486">
                        <w:pPr>
                          <w:pStyle w:val="TableParagraph"/>
                          <w:spacing w:before="138"/>
                          <w:ind w:left="103"/>
                          <w:rPr>
                            <w:sz w:val="21"/>
                          </w:rPr>
                        </w:pPr>
                        <w:r>
                          <w:rPr>
                            <w:w w:val="105"/>
                            <w:sz w:val="21"/>
                          </w:rPr>
                          <w:t>ність</w:t>
                        </w:r>
                      </w:p>
                    </w:tc>
                    <w:tc>
                      <w:tcPr>
                        <w:tcW w:w="1268" w:type="dxa"/>
                      </w:tcPr>
                      <w:p w14:paraId="42BFD785" w14:textId="77777777" w:rsidR="00F17486" w:rsidRDefault="00F17486">
                        <w:pPr>
                          <w:pStyle w:val="TableParagraph"/>
                          <w:spacing w:before="10"/>
                          <w:ind w:left="103"/>
                          <w:rPr>
                            <w:sz w:val="21"/>
                          </w:rPr>
                        </w:pPr>
                        <w:r>
                          <w:rPr>
                            <w:w w:val="105"/>
                            <w:sz w:val="21"/>
                          </w:rPr>
                          <w:t>Зна-</w:t>
                        </w:r>
                      </w:p>
                      <w:p w14:paraId="54BBE2A1" w14:textId="77777777" w:rsidR="00F17486" w:rsidRDefault="00F17486">
                        <w:pPr>
                          <w:pStyle w:val="TableParagraph"/>
                          <w:spacing w:before="138"/>
                          <w:ind w:left="103"/>
                          <w:rPr>
                            <w:sz w:val="21"/>
                          </w:rPr>
                        </w:pPr>
                        <w:r>
                          <w:rPr>
                            <w:w w:val="105"/>
                            <w:sz w:val="21"/>
                          </w:rPr>
                          <w:t>чення</w:t>
                        </w:r>
                      </w:p>
                    </w:tc>
                    <w:tc>
                      <w:tcPr>
                        <w:tcW w:w="2656" w:type="dxa"/>
                        <w:gridSpan w:val="3"/>
                      </w:tcPr>
                      <w:p w14:paraId="46F2281C" w14:textId="77777777" w:rsidR="00F17486" w:rsidRDefault="00F17486">
                        <w:pPr>
                          <w:pStyle w:val="TableParagraph"/>
                          <w:spacing w:before="10"/>
                          <w:ind w:left="102"/>
                          <w:rPr>
                            <w:sz w:val="21"/>
                          </w:rPr>
                        </w:pPr>
                        <w:r>
                          <w:rPr>
                            <w:w w:val="105"/>
                            <w:sz w:val="21"/>
                          </w:rPr>
                          <w:t>Обґрунтування</w:t>
                        </w:r>
                      </w:p>
                    </w:tc>
                  </w:tr>
                  <w:tr w:rsidR="00F17486" w14:paraId="2DBDB815" w14:textId="77777777">
                    <w:trPr>
                      <w:trHeight w:val="329"/>
                    </w:trPr>
                    <w:tc>
                      <w:tcPr>
                        <w:tcW w:w="629" w:type="dxa"/>
                        <w:tcBorders>
                          <w:bottom w:val="nil"/>
                        </w:tcBorders>
                      </w:tcPr>
                      <w:p w14:paraId="4A31B9F6" w14:textId="77777777" w:rsidR="00F17486" w:rsidRDefault="00F17486">
                        <w:pPr>
                          <w:pStyle w:val="TableParagraph"/>
                          <w:spacing w:before="10"/>
                          <w:ind w:left="105"/>
                          <w:rPr>
                            <w:sz w:val="21"/>
                          </w:rPr>
                        </w:pPr>
                        <w:r>
                          <w:rPr>
                            <w:w w:val="102"/>
                            <w:sz w:val="21"/>
                          </w:rPr>
                          <w:t>1</w:t>
                        </w:r>
                      </w:p>
                    </w:tc>
                    <w:tc>
                      <w:tcPr>
                        <w:tcW w:w="2367" w:type="dxa"/>
                        <w:tcBorders>
                          <w:bottom w:val="nil"/>
                        </w:tcBorders>
                      </w:tcPr>
                      <w:p w14:paraId="70B7F6C5" w14:textId="77777777" w:rsidR="00F17486" w:rsidRDefault="00F17486">
                        <w:pPr>
                          <w:pStyle w:val="TableParagraph"/>
                          <w:spacing w:before="10"/>
                          <w:ind w:left="110"/>
                          <w:rPr>
                            <w:sz w:val="21"/>
                          </w:rPr>
                        </w:pPr>
                        <w:r>
                          <w:rPr>
                            <w:w w:val="105"/>
                            <w:sz w:val="21"/>
                          </w:rPr>
                          <w:t>Коефіцієнт</w:t>
                        </w:r>
                      </w:p>
                    </w:tc>
                    <w:tc>
                      <w:tcPr>
                        <w:tcW w:w="1268" w:type="dxa"/>
                        <w:tcBorders>
                          <w:bottom w:val="nil"/>
                        </w:tcBorders>
                      </w:tcPr>
                      <w:p w14:paraId="5C82CCB0" w14:textId="77777777" w:rsidR="00F17486" w:rsidRDefault="00F17486">
                        <w:pPr>
                          <w:pStyle w:val="TableParagraph"/>
                          <w:spacing w:before="10"/>
                          <w:ind w:left="104"/>
                          <w:rPr>
                            <w:sz w:val="21"/>
                          </w:rPr>
                        </w:pPr>
                        <w:r>
                          <w:rPr>
                            <w:sz w:val="21"/>
                          </w:rPr>
                          <w:t>α</w:t>
                        </w:r>
                        <w:r>
                          <w:rPr>
                            <w:sz w:val="21"/>
                            <w:vertAlign w:val="subscript"/>
                          </w:rPr>
                          <w:t>в</w:t>
                        </w:r>
                      </w:p>
                    </w:tc>
                    <w:tc>
                      <w:tcPr>
                        <w:tcW w:w="1724" w:type="dxa"/>
                        <w:tcBorders>
                          <w:bottom w:val="nil"/>
                        </w:tcBorders>
                      </w:tcPr>
                      <w:p w14:paraId="20F37626" w14:textId="77777777" w:rsidR="00F17486" w:rsidRDefault="00F17486">
                        <w:pPr>
                          <w:pStyle w:val="TableParagraph"/>
                          <w:rPr>
                            <w:sz w:val="20"/>
                          </w:rPr>
                        </w:pPr>
                      </w:p>
                    </w:tc>
                    <w:tc>
                      <w:tcPr>
                        <w:tcW w:w="1268" w:type="dxa"/>
                        <w:tcBorders>
                          <w:bottom w:val="nil"/>
                        </w:tcBorders>
                      </w:tcPr>
                      <w:p w14:paraId="37084D19" w14:textId="77777777" w:rsidR="00F17486" w:rsidRDefault="00F17486">
                        <w:pPr>
                          <w:pStyle w:val="TableParagraph"/>
                          <w:spacing w:before="10"/>
                          <w:ind w:left="103"/>
                          <w:rPr>
                            <w:sz w:val="21"/>
                          </w:rPr>
                        </w:pPr>
                        <w:r>
                          <w:rPr>
                            <w:w w:val="105"/>
                            <w:sz w:val="21"/>
                          </w:rPr>
                          <w:t>8,7</w:t>
                        </w:r>
                      </w:p>
                    </w:tc>
                    <w:tc>
                      <w:tcPr>
                        <w:tcW w:w="2656" w:type="dxa"/>
                        <w:gridSpan w:val="3"/>
                        <w:tcBorders>
                          <w:bottom w:val="nil"/>
                        </w:tcBorders>
                      </w:tcPr>
                      <w:p w14:paraId="548281E3" w14:textId="77777777" w:rsidR="00F17486" w:rsidRDefault="00F17486">
                        <w:pPr>
                          <w:pStyle w:val="TableParagraph"/>
                          <w:spacing w:before="10"/>
                          <w:ind w:left="102"/>
                          <w:rPr>
                            <w:sz w:val="21"/>
                          </w:rPr>
                        </w:pPr>
                        <w:r>
                          <w:rPr>
                            <w:w w:val="105"/>
                            <w:sz w:val="21"/>
                          </w:rPr>
                          <w:t>ДБН В. 2.6-3: 2016</w:t>
                        </w:r>
                      </w:p>
                    </w:tc>
                  </w:tr>
                  <w:tr w:rsidR="00F17486" w14:paraId="30AB9143" w14:textId="77777777">
                    <w:trPr>
                      <w:trHeight w:val="373"/>
                    </w:trPr>
                    <w:tc>
                      <w:tcPr>
                        <w:tcW w:w="629" w:type="dxa"/>
                        <w:tcBorders>
                          <w:top w:val="nil"/>
                          <w:bottom w:val="nil"/>
                        </w:tcBorders>
                      </w:tcPr>
                      <w:p w14:paraId="624BD691" w14:textId="77777777" w:rsidR="00F17486" w:rsidRDefault="00F17486">
                        <w:pPr>
                          <w:pStyle w:val="TableParagraph"/>
                          <w:rPr>
                            <w:sz w:val="20"/>
                          </w:rPr>
                        </w:pPr>
                      </w:p>
                    </w:tc>
                    <w:tc>
                      <w:tcPr>
                        <w:tcW w:w="2367" w:type="dxa"/>
                        <w:tcBorders>
                          <w:top w:val="nil"/>
                          <w:bottom w:val="nil"/>
                        </w:tcBorders>
                      </w:tcPr>
                      <w:p w14:paraId="127369D2" w14:textId="77777777" w:rsidR="00F17486" w:rsidRDefault="00F17486">
                        <w:pPr>
                          <w:pStyle w:val="TableParagraph"/>
                          <w:spacing w:before="60"/>
                          <w:ind w:left="110"/>
                          <w:rPr>
                            <w:sz w:val="21"/>
                          </w:rPr>
                        </w:pPr>
                        <w:r>
                          <w:rPr>
                            <w:w w:val="105"/>
                            <w:sz w:val="21"/>
                          </w:rPr>
                          <w:t>теплосприйняття</w:t>
                        </w:r>
                      </w:p>
                    </w:tc>
                    <w:tc>
                      <w:tcPr>
                        <w:tcW w:w="1268" w:type="dxa"/>
                        <w:tcBorders>
                          <w:top w:val="nil"/>
                          <w:bottom w:val="nil"/>
                        </w:tcBorders>
                      </w:tcPr>
                      <w:p w14:paraId="70AF5B67" w14:textId="77777777" w:rsidR="00F17486" w:rsidRDefault="00F17486">
                        <w:pPr>
                          <w:pStyle w:val="TableParagraph"/>
                          <w:rPr>
                            <w:sz w:val="20"/>
                          </w:rPr>
                        </w:pPr>
                      </w:p>
                    </w:tc>
                    <w:tc>
                      <w:tcPr>
                        <w:tcW w:w="1724" w:type="dxa"/>
                        <w:tcBorders>
                          <w:top w:val="nil"/>
                          <w:bottom w:val="nil"/>
                        </w:tcBorders>
                      </w:tcPr>
                      <w:p w14:paraId="12526E84" w14:textId="77777777" w:rsidR="00F17486" w:rsidRDefault="00F17486">
                        <w:pPr>
                          <w:pStyle w:val="TableParagraph"/>
                          <w:rPr>
                            <w:sz w:val="20"/>
                          </w:rPr>
                        </w:pPr>
                      </w:p>
                    </w:tc>
                    <w:tc>
                      <w:tcPr>
                        <w:tcW w:w="1268" w:type="dxa"/>
                        <w:tcBorders>
                          <w:top w:val="nil"/>
                          <w:bottom w:val="nil"/>
                        </w:tcBorders>
                      </w:tcPr>
                      <w:p w14:paraId="7F66673C" w14:textId="77777777" w:rsidR="00F17486" w:rsidRDefault="00F17486">
                        <w:pPr>
                          <w:pStyle w:val="TableParagraph"/>
                          <w:rPr>
                            <w:sz w:val="20"/>
                          </w:rPr>
                        </w:pPr>
                      </w:p>
                    </w:tc>
                    <w:tc>
                      <w:tcPr>
                        <w:tcW w:w="2656" w:type="dxa"/>
                        <w:gridSpan w:val="3"/>
                        <w:tcBorders>
                          <w:top w:val="nil"/>
                          <w:bottom w:val="nil"/>
                        </w:tcBorders>
                      </w:tcPr>
                      <w:p w14:paraId="16936C39" w14:textId="77777777" w:rsidR="00F17486" w:rsidRDefault="00F17486">
                        <w:pPr>
                          <w:pStyle w:val="TableParagraph"/>
                          <w:spacing w:before="60"/>
                          <w:ind w:left="102"/>
                          <w:rPr>
                            <w:sz w:val="21"/>
                          </w:rPr>
                        </w:pPr>
                        <w:r>
                          <w:rPr>
                            <w:w w:val="105"/>
                            <w:sz w:val="21"/>
                          </w:rPr>
                          <w:t>«Теплова</w:t>
                        </w:r>
                        <w:r>
                          <w:rPr>
                            <w:spacing w:val="54"/>
                            <w:w w:val="105"/>
                            <w:sz w:val="21"/>
                          </w:rPr>
                          <w:t xml:space="preserve"> </w:t>
                        </w:r>
                        <w:r>
                          <w:rPr>
                            <w:w w:val="105"/>
                            <w:sz w:val="21"/>
                          </w:rPr>
                          <w:t>ізоляція</w:t>
                        </w:r>
                      </w:p>
                    </w:tc>
                  </w:tr>
                  <w:tr w:rsidR="00F17486" w14:paraId="3011C0A7" w14:textId="77777777">
                    <w:trPr>
                      <w:trHeight w:val="379"/>
                    </w:trPr>
                    <w:tc>
                      <w:tcPr>
                        <w:tcW w:w="629" w:type="dxa"/>
                        <w:tcBorders>
                          <w:top w:val="nil"/>
                          <w:bottom w:val="nil"/>
                        </w:tcBorders>
                      </w:tcPr>
                      <w:p w14:paraId="40F086EA" w14:textId="77777777" w:rsidR="00F17486" w:rsidRDefault="00F17486">
                        <w:pPr>
                          <w:pStyle w:val="TableParagraph"/>
                          <w:rPr>
                            <w:sz w:val="20"/>
                          </w:rPr>
                        </w:pPr>
                      </w:p>
                    </w:tc>
                    <w:tc>
                      <w:tcPr>
                        <w:tcW w:w="2367" w:type="dxa"/>
                        <w:tcBorders>
                          <w:top w:val="nil"/>
                          <w:bottom w:val="nil"/>
                        </w:tcBorders>
                      </w:tcPr>
                      <w:p w14:paraId="66749519" w14:textId="77777777" w:rsidR="00F17486" w:rsidRDefault="00F17486">
                        <w:pPr>
                          <w:pStyle w:val="TableParagraph"/>
                          <w:spacing w:before="66"/>
                          <w:ind w:left="110"/>
                          <w:rPr>
                            <w:sz w:val="21"/>
                          </w:rPr>
                        </w:pPr>
                        <w:r>
                          <w:rPr>
                            <w:w w:val="105"/>
                            <w:sz w:val="21"/>
                          </w:rPr>
                          <w:t>внутрішньої поверхні</w:t>
                        </w:r>
                      </w:p>
                    </w:tc>
                    <w:tc>
                      <w:tcPr>
                        <w:tcW w:w="1268" w:type="dxa"/>
                        <w:tcBorders>
                          <w:top w:val="nil"/>
                          <w:bottom w:val="nil"/>
                        </w:tcBorders>
                      </w:tcPr>
                      <w:p w14:paraId="2188D4F9" w14:textId="77777777" w:rsidR="00F17486" w:rsidRDefault="00F17486">
                        <w:pPr>
                          <w:pStyle w:val="TableParagraph"/>
                          <w:rPr>
                            <w:sz w:val="20"/>
                          </w:rPr>
                        </w:pPr>
                      </w:p>
                    </w:tc>
                    <w:tc>
                      <w:tcPr>
                        <w:tcW w:w="1724" w:type="dxa"/>
                        <w:tcBorders>
                          <w:top w:val="nil"/>
                          <w:bottom w:val="nil"/>
                        </w:tcBorders>
                      </w:tcPr>
                      <w:p w14:paraId="195F15B9" w14:textId="77777777" w:rsidR="00F17486" w:rsidRDefault="00F17486">
                        <w:pPr>
                          <w:pStyle w:val="TableParagraph"/>
                          <w:rPr>
                            <w:sz w:val="20"/>
                          </w:rPr>
                        </w:pPr>
                      </w:p>
                    </w:tc>
                    <w:tc>
                      <w:tcPr>
                        <w:tcW w:w="1268" w:type="dxa"/>
                        <w:tcBorders>
                          <w:top w:val="nil"/>
                          <w:bottom w:val="nil"/>
                        </w:tcBorders>
                      </w:tcPr>
                      <w:p w14:paraId="6FD115B3" w14:textId="77777777" w:rsidR="00F17486" w:rsidRDefault="00F17486">
                        <w:pPr>
                          <w:pStyle w:val="TableParagraph"/>
                          <w:rPr>
                            <w:sz w:val="20"/>
                          </w:rPr>
                        </w:pPr>
                      </w:p>
                    </w:tc>
                    <w:tc>
                      <w:tcPr>
                        <w:tcW w:w="2656" w:type="dxa"/>
                        <w:gridSpan w:val="3"/>
                        <w:tcBorders>
                          <w:top w:val="nil"/>
                          <w:bottom w:val="nil"/>
                        </w:tcBorders>
                      </w:tcPr>
                      <w:p w14:paraId="433A5669" w14:textId="77777777" w:rsidR="00F17486" w:rsidRDefault="00F17486">
                        <w:pPr>
                          <w:pStyle w:val="TableParagraph"/>
                          <w:spacing w:before="66"/>
                          <w:ind w:left="102"/>
                          <w:rPr>
                            <w:sz w:val="21"/>
                          </w:rPr>
                        </w:pPr>
                        <w:r>
                          <w:rPr>
                            <w:w w:val="105"/>
                            <w:sz w:val="21"/>
                          </w:rPr>
                          <w:t>будівель»</w:t>
                        </w:r>
                      </w:p>
                    </w:tc>
                  </w:tr>
                  <w:tr w:rsidR="00F17486" w14:paraId="00050EEC" w14:textId="77777777">
                    <w:trPr>
                      <w:trHeight w:val="573"/>
                    </w:trPr>
                    <w:tc>
                      <w:tcPr>
                        <w:tcW w:w="629" w:type="dxa"/>
                        <w:tcBorders>
                          <w:top w:val="nil"/>
                          <w:bottom w:val="nil"/>
                        </w:tcBorders>
                      </w:tcPr>
                      <w:p w14:paraId="34189D96" w14:textId="77777777" w:rsidR="00F17486" w:rsidRDefault="00F17486">
                        <w:pPr>
                          <w:pStyle w:val="TableParagraph"/>
                          <w:rPr>
                            <w:sz w:val="20"/>
                          </w:rPr>
                        </w:pPr>
                      </w:p>
                    </w:tc>
                    <w:tc>
                      <w:tcPr>
                        <w:tcW w:w="2367" w:type="dxa"/>
                        <w:tcBorders>
                          <w:top w:val="nil"/>
                          <w:bottom w:val="nil"/>
                        </w:tcBorders>
                      </w:tcPr>
                      <w:p w14:paraId="2F6251F2" w14:textId="77777777" w:rsidR="00F17486" w:rsidRDefault="00F17486">
                        <w:pPr>
                          <w:pStyle w:val="TableParagraph"/>
                          <w:spacing w:before="66"/>
                          <w:ind w:left="110"/>
                          <w:rPr>
                            <w:sz w:val="21"/>
                          </w:rPr>
                        </w:pPr>
                        <w:r>
                          <w:rPr>
                            <w:w w:val="105"/>
                            <w:sz w:val="21"/>
                          </w:rPr>
                          <w:t>стіни</w:t>
                        </w:r>
                      </w:p>
                    </w:tc>
                    <w:tc>
                      <w:tcPr>
                        <w:tcW w:w="1268" w:type="dxa"/>
                        <w:tcBorders>
                          <w:top w:val="nil"/>
                          <w:bottom w:val="nil"/>
                        </w:tcBorders>
                      </w:tcPr>
                      <w:p w14:paraId="69EE6B35" w14:textId="77777777" w:rsidR="00F17486" w:rsidRDefault="00F17486">
                        <w:pPr>
                          <w:pStyle w:val="TableParagraph"/>
                          <w:rPr>
                            <w:sz w:val="20"/>
                          </w:rPr>
                        </w:pPr>
                      </w:p>
                    </w:tc>
                    <w:tc>
                      <w:tcPr>
                        <w:tcW w:w="1724" w:type="dxa"/>
                        <w:tcBorders>
                          <w:top w:val="nil"/>
                          <w:bottom w:val="nil"/>
                        </w:tcBorders>
                      </w:tcPr>
                      <w:p w14:paraId="7A93B63A" w14:textId="77777777" w:rsidR="00F17486" w:rsidRDefault="00F17486">
                        <w:pPr>
                          <w:pStyle w:val="TableParagraph"/>
                          <w:rPr>
                            <w:sz w:val="20"/>
                          </w:rPr>
                        </w:pPr>
                      </w:p>
                    </w:tc>
                    <w:tc>
                      <w:tcPr>
                        <w:tcW w:w="1268" w:type="dxa"/>
                        <w:tcBorders>
                          <w:top w:val="nil"/>
                          <w:bottom w:val="nil"/>
                        </w:tcBorders>
                      </w:tcPr>
                      <w:p w14:paraId="0FC2D771" w14:textId="77777777" w:rsidR="00F17486" w:rsidRDefault="00F17486">
                        <w:pPr>
                          <w:pStyle w:val="TableParagraph"/>
                          <w:rPr>
                            <w:sz w:val="20"/>
                          </w:rPr>
                        </w:pPr>
                      </w:p>
                    </w:tc>
                    <w:tc>
                      <w:tcPr>
                        <w:tcW w:w="2656" w:type="dxa"/>
                        <w:gridSpan w:val="3"/>
                        <w:tcBorders>
                          <w:top w:val="nil"/>
                          <w:bottom w:val="nil"/>
                        </w:tcBorders>
                      </w:tcPr>
                      <w:p w14:paraId="40CFD401" w14:textId="77777777" w:rsidR="00F17486" w:rsidRDefault="00F17486">
                        <w:pPr>
                          <w:pStyle w:val="TableParagraph"/>
                          <w:rPr>
                            <w:sz w:val="20"/>
                          </w:rPr>
                        </w:pPr>
                      </w:p>
                    </w:tc>
                  </w:tr>
                  <w:tr w:rsidR="00F17486" w14:paraId="42AC4803" w14:textId="77777777">
                    <w:trPr>
                      <w:trHeight w:val="1003"/>
                    </w:trPr>
                    <w:tc>
                      <w:tcPr>
                        <w:tcW w:w="629" w:type="dxa"/>
                        <w:tcBorders>
                          <w:top w:val="nil"/>
                        </w:tcBorders>
                      </w:tcPr>
                      <w:p w14:paraId="5D1A1E11" w14:textId="77777777" w:rsidR="00F17486" w:rsidRDefault="00F17486">
                        <w:pPr>
                          <w:pStyle w:val="TableParagraph"/>
                          <w:rPr>
                            <w:sz w:val="20"/>
                          </w:rPr>
                        </w:pPr>
                      </w:p>
                    </w:tc>
                    <w:tc>
                      <w:tcPr>
                        <w:tcW w:w="2367" w:type="dxa"/>
                        <w:tcBorders>
                          <w:top w:val="nil"/>
                        </w:tcBorders>
                      </w:tcPr>
                      <w:p w14:paraId="4E006411" w14:textId="77777777" w:rsidR="00F17486" w:rsidRDefault="00F17486">
                        <w:pPr>
                          <w:pStyle w:val="TableParagraph"/>
                          <w:rPr>
                            <w:sz w:val="20"/>
                          </w:rPr>
                        </w:pPr>
                      </w:p>
                    </w:tc>
                    <w:tc>
                      <w:tcPr>
                        <w:tcW w:w="1268" w:type="dxa"/>
                        <w:tcBorders>
                          <w:top w:val="nil"/>
                        </w:tcBorders>
                      </w:tcPr>
                      <w:p w14:paraId="000BCB7A" w14:textId="77777777" w:rsidR="00F17486" w:rsidRDefault="00F17486">
                        <w:pPr>
                          <w:pStyle w:val="TableParagraph"/>
                          <w:rPr>
                            <w:sz w:val="20"/>
                          </w:rPr>
                        </w:pPr>
                      </w:p>
                    </w:tc>
                    <w:tc>
                      <w:tcPr>
                        <w:tcW w:w="1724" w:type="dxa"/>
                        <w:tcBorders>
                          <w:top w:val="nil"/>
                          <w:bottom w:val="nil"/>
                        </w:tcBorders>
                      </w:tcPr>
                      <w:p w14:paraId="5F89BEFE" w14:textId="77777777" w:rsidR="00F17486" w:rsidRDefault="00F17486">
                        <w:pPr>
                          <w:pStyle w:val="TableParagraph"/>
                          <w:spacing w:before="7"/>
                        </w:pPr>
                      </w:p>
                      <w:p w14:paraId="4270EE8A" w14:textId="77777777" w:rsidR="00F17486" w:rsidRDefault="00F17486">
                        <w:pPr>
                          <w:pStyle w:val="TableParagraph"/>
                          <w:spacing w:before="1"/>
                          <w:ind w:left="103"/>
                          <w:rPr>
                            <w:sz w:val="21"/>
                          </w:rPr>
                        </w:pPr>
                        <w:r>
                          <w:rPr>
                            <w:w w:val="105"/>
                            <w:sz w:val="21"/>
                          </w:rPr>
                          <w:t>Вт/ ( м2 К)</w:t>
                        </w:r>
                      </w:p>
                    </w:tc>
                    <w:tc>
                      <w:tcPr>
                        <w:tcW w:w="1268" w:type="dxa"/>
                        <w:tcBorders>
                          <w:top w:val="nil"/>
                        </w:tcBorders>
                      </w:tcPr>
                      <w:p w14:paraId="017C0A90" w14:textId="77777777" w:rsidR="00F17486" w:rsidRDefault="00F17486">
                        <w:pPr>
                          <w:pStyle w:val="TableParagraph"/>
                          <w:rPr>
                            <w:sz w:val="20"/>
                          </w:rPr>
                        </w:pPr>
                      </w:p>
                    </w:tc>
                    <w:tc>
                      <w:tcPr>
                        <w:tcW w:w="2656" w:type="dxa"/>
                        <w:gridSpan w:val="3"/>
                        <w:tcBorders>
                          <w:top w:val="nil"/>
                        </w:tcBorders>
                      </w:tcPr>
                      <w:p w14:paraId="0EADF568" w14:textId="77777777" w:rsidR="00F17486" w:rsidRDefault="00F17486">
                        <w:pPr>
                          <w:pStyle w:val="TableParagraph"/>
                          <w:rPr>
                            <w:sz w:val="20"/>
                          </w:rPr>
                        </w:pPr>
                      </w:p>
                    </w:tc>
                  </w:tr>
                  <w:tr w:rsidR="00F17486" w14:paraId="0CE47563" w14:textId="77777777">
                    <w:trPr>
                      <w:trHeight w:val="329"/>
                    </w:trPr>
                    <w:tc>
                      <w:tcPr>
                        <w:tcW w:w="629" w:type="dxa"/>
                        <w:tcBorders>
                          <w:bottom w:val="nil"/>
                        </w:tcBorders>
                      </w:tcPr>
                      <w:p w14:paraId="66536707" w14:textId="77777777" w:rsidR="00F17486" w:rsidRDefault="00F17486">
                        <w:pPr>
                          <w:pStyle w:val="TableParagraph"/>
                          <w:spacing w:before="10"/>
                          <w:ind w:left="105"/>
                          <w:rPr>
                            <w:sz w:val="21"/>
                          </w:rPr>
                        </w:pPr>
                        <w:r>
                          <w:rPr>
                            <w:w w:val="102"/>
                            <w:sz w:val="21"/>
                          </w:rPr>
                          <w:t>2</w:t>
                        </w:r>
                      </w:p>
                    </w:tc>
                    <w:tc>
                      <w:tcPr>
                        <w:tcW w:w="2367" w:type="dxa"/>
                        <w:tcBorders>
                          <w:bottom w:val="nil"/>
                        </w:tcBorders>
                      </w:tcPr>
                      <w:p w14:paraId="28A46816" w14:textId="77777777" w:rsidR="00F17486" w:rsidRDefault="00F17486">
                        <w:pPr>
                          <w:pStyle w:val="TableParagraph"/>
                          <w:spacing w:before="10"/>
                          <w:ind w:left="110"/>
                          <w:rPr>
                            <w:sz w:val="21"/>
                          </w:rPr>
                        </w:pPr>
                        <w:r>
                          <w:rPr>
                            <w:w w:val="105"/>
                            <w:sz w:val="21"/>
                          </w:rPr>
                          <w:t>Коефіцієнт</w:t>
                        </w:r>
                      </w:p>
                    </w:tc>
                    <w:tc>
                      <w:tcPr>
                        <w:tcW w:w="1268" w:type="dxa"/>
                        <w:tcBorders>
                          <w:bottom w:val="nil"/>
                        </w:tcBorders>
                      </w:tcPr>
                      <w:p w14:paraId="4639E716" w14:textId="77777777" w:rsidR="00F17486" w:rsidRDefault="00F17486">
                        <w:pPr>
                          <w:pStyle w:val="TableParagraph"/>
                          <w:spacing w:before="9"/>
                          <w:ind w:left="104"/>
                          <w:rPr>
                            <w:sz w:val="14"/>
                          </w:rPr>
                        </w:pPr>
                        <w:r>
                          <w:rPr>
                            <w:position w:val="3"/>
                            <w:sz w:val="21"/>
                          </w:rPr>
                          <w:t>α</w:t>
                        </w:r>
                        <w:r>
                          <w:rPr>
                            <w:sz w:val="14"/>
                          </w:rPr>
                          <w:t>зв</w:t>
                        </w:r>
                      </w:p>
                    </w:tc>
                    <w:tc>
                      <w:tcPr>
                        <w:tcW w:w="1724" w:type="dxa"/>
                        <w:tcBorders>
                          <w:top w:val="nil"/>
                          <w:bottom w:val="nil"/>
                        </w:tcBorders>
                      </w:tcPr>
                      <w:p w14:paraId="366321B1" w14:textId="77777777" w:rsidR="00F17486" w:rsidRDefault="00F17486">
                        <w:pPr>
                          <w:pStyle w:val="TableParagraph"/>
                          <w:rPr>
                            <w:sz w:val="20"/>
                          </w:rPr>
                        </w:pPr>
                      </w:p>
                    </w:tc>
                    <w:tc>
                      <w:tcPr>
                        <w:tcW w:w="1268" w:type="dxa"/>
                        <w:tcBorders>
                          <w:bottom w:val="nil"/>
                        </w:tcBorders>
                      </w:tcPr>
                      <w:p w14:paraId="14104FF5" w14:textId="77777777" w:rsidR="00F17486" w:rsidRDefault="00F17486">
                        <w:pPr>
                          <w:pStyle w:val="TableParagraph"/>
                          <w:spacing w:before="10"/>
                          <w:ind w:left="103"/>
                          <w:rPr>
                            <w:sz w:val="21"/>
                          </w:rPr>
                        </w:pPr>
                        <w:r>
                          <w:rPr>
                            <w:w w:val="105"/>
                            <w:sz w:val="21"/>
                          </w:rPr>
                          <w:t>23</w:t>
                        </w:r>
                      </w:p>
                    </w:tc>
                    <w:tc>
                      <w:tcPr>
                        <w:tcW w:w="2656" w:type="dxa"/>
                        <w:gridSpan w:val="3"/>
                        <w:tcBorders>
                          <w:bottom w:val="nil"/>
                        </w:tcBorders>
                      </w:tcPr>
                      <w:p w14:paraId="50D81683" w14:textId="77777777" w:rsidR="00F17486" w:rsidRDefault="00F17486">
                        <w:pPr>
                          <w:pStyle w:val="TableParagraph"/>
                          <w:spacing w:before="10"/>
                          <w:ind w:left="102"/>
                          <w:rPr>
                            <w:sz w:val="21"/>
                          </w:rPr>
                        </w:pPr>
                        <w:r>
                          <w:rPr>
                            <w:w w:val="105"/>
                            <w:sz w:val="21"/>
                          </w:rPr>
                          <w:t>ДБН В. 2.6-3 : 2016</w:t>
                        </w:r>
                      </w:p>
                    </w:tc>
                  </w:tr>
                  <w:tr w:rsidR="00F17486" w14:paraId="69D89B94" w14:textId="77777777">
                    <w:trPr>
                      <w:trHeight w:val="373"/>
                    </w:trPr>
                    <w:tc>
                      <w:tcPr>
                        <w:tcW w:w="629" w:type="dxa"/>
                        <w:tcBorders>
                          <w:top w:val="nil"/>
                          <w:bottom w:val="nil"/>
                        </w:tcBorders>
                      </w:tcPr>
                      <w:p w14:paraId="3378099E" w14:textId="77777777" w:rsidR="00F17486" w:rsidRDefault="00F17486">
                        <w:pPr>
                          <w:pStyle w:val="TableParagraph"/>
                          <w:rPr>
                            <w:sz w:val="20"/>
                          </w:rPr>
                        </w:pPr>
                      </w:p>
                    </w:tc>
                    <w:tc>
                      <w:tcPr>
                        <w:tcW w:w="2367" w:type="dxa"/>
                        <w:tcBorders>
                          <w:top w:val="nil"/>
                          <w:bottom w:val="nil"/>
                        </w:tcBorders>
                      </w:tcPr>
                      <w:p w14:paraId="1F15C426" w14:textId="77777777" w:rsidR="00F17486" w:rsidRDefault="00F17486">
                        <w:pPr>
                          <w:pStyle w:val="TableParagraph"/>
                          <w:spacing w:before="60"/>
                          <w:ind w:left="110"/>
                          <w:rPr>
                            <w:sz w:val="21"/>
                          </w:rPr>
                        </w:pPr>
                        <w:r>
                          <w:rPr>
                            <w:w w:val="105"/>
                            <w:sz w:val="21"/>
                          </w:rPr>
                          <w:t>теплосприйняття</w:t>
                        </w:r>
                      </w:p>
                    </w:tc>
                    <w:tc>
                      <w:tcPr>
                        <w:tcW w:w="1268" w:type="dxa"/>
                        <w:tcBorders>
                          <w:top w:val="nil"/>
                          <w:bottom w:val="nil"/>
                        </w:tcBorders>
                      </w:tcPr>
                      <w:p w14:paraId="21129FCD" w14:textId="77777777" w:rsidR="00F17486" w:rsidRDefault="00F17486">
                        <w:pPr>
                          <w:pStyle w:val="TableParagraph"/>
                          <w:rPr>
                            <w:sz w:val="20"/>
                          </w:rPr>
                        </w:pPr>
                      </w:p>
                    </w:tc>
                    <w:tc>
                      <w:tcPr>
                        <w:tcW w:w="1724" w:type="dxa"/>
                        <w:tcBorders>
                          <w:top w:val="nil"/>
                          <w:bottom w:val="nil"/>
                        </w:tcBorders>
                      </w:tcPr>
                      <w:p w14:paraId="62894593" w14:textId="77777777" w:rsidR="00F17486" w:rsidRDefault="00F17486">
                        <w:pPr>
                          <w:pStyle w:val="TableParagraph"/>
                          <w:rPr>
                            <w:sz w:val="20"/>
                          </w:rPr>
                        </w:pPr>
                      </w:p>
                    </w:tc>
                    <w:tc>
                      <w:tcPr>
                        <w:tcW w:w="1268" w:type="dxa"/>
                        <w:tcBorders>
                          <w:top w:val="nil"/>
                          <w:bottom w:val="nil"/>
                        </w:tcBorders>
                      </w:tcPr>
                      <w:p w14:paraId="473F0AE5" w14:textId="77777777" w:rsidR="00F17486" w:rsidRDefault="00F17486">
                        <w:pPr>
                          <w:pStyle w:val="TableParagraph"/>
                          <w:rPr>
                            <w:sz w:val="20"/>
                          </w:rPr>
                        </w:pPr>
                      </w:p>
                    </w:tc>
                    <w:tc>
                      <w:tcPr>
                        <w:tcW w:w="2656" w:type="dxa"/>
                        <w:gridSpan w:val="3"/>
                        <w:tcBorders>
                          <w:top w:val="nil"/>
                          <w:bottom w:val="nil"/>
                        </w:tcBorders>
                      </w:tcPr>
                      <w:p w14:paraId="5891BBA5" w14:textId="77777777" w:rsidR="00F17486" w:rsidRDefault="00F17486">
                        <w:pPr>
                          <w:pStyle w:val="TableParagraph"/>
                          <w:spacing w:before="60"/>
                          <w:ind w:left="102"/>
                          <w:rPr>
                            <w:sz w:val="21"/>
                          </w:rPr>
                        </w:pPr>
                        <w:r>
                          <w:rPr>
                            <w:w w:val="105"/>
                            <w:sz w:val="21"/>
                          </w:rPr>
                          <w:t>«Теплова</w:t>
                        </w:r>
                        <w:r>
                          <w:rPr>
                            <w:spacing w:val="54"/>
                            <w:w w:val="105"/>
                            <w:sz w:val="21"/>
                          </w:rPr>
                          <w:t xml:space="preserve"> </w:t>
                        </w:r>
                        <w:r>
                          <w:rPr>
                            <w:w w:val="105"/>
                            <w:sz w:val="21"/>
                          </w:rPr>
                          <w:t>ізоляція</w:t>
                        </w:r>
                      </w:p>
                    </w:tc>
                  </w:tr>
                  <w:tr w:rsidR="00F17486" w14:paraId="2EE00924" w14:textId="77777777">
                    <w:trPr>
                      <w:trHeight w:val="379"/>
                    </w:trPr>
                    <w:tc>
                      <w:tcPr>
                        <w:tcW w:w="629" w:type="dxa"/>
                        <w:tcBorders>
                          <w:top w:val="nil"/>
                          <w:bottom w:val="nil"/>
                        </w:tcBorders>
                      </w:tcPr>
                      <w:p w14:paraId="35D57986" w14:textId="77777777" w:rsidR="00F17486" w:rsidRDefault="00F17486">
                        <w:pPr>
                          <w:pStyle w:val="TableParagraph"/>
                          <w:rPr>
                            <w:sz w:val="20"/>
                          </w:rPr>
                        </w:pPr>
                      </w:p>
                    </w:tc>
                    <w:tc>
                      <w:tcPr>
                        <w:tcW w:w="2367" w:type="dxa"/>
                        <w:tcBorders>
                          <w:top w:val="nil"/>
                          <w:bottom w:val="nil"/>
                        </w:tcBorders>
                      </w:tcPr>
                      <w:p w14:paraId="59A3CDB7" w14:textId="77777777" w:rsidR="00F17486" w:rsidRDefault="00F17486">
                        <w:pPr>
                          <w:pStyle w:val="TableParagraph"/>
                          <w:spacing w:before="66"/>
                          <w:ind w:left="110"/>
                          <w:rPr>
                            <w:sz w:val="21"/>
                          </w:rPr>
                        </w:pPr>
                        <w:r>
                          <w:rPr>
                            <w:w w:val="105"/>
                            <w:sz w:val="21"/>
                          </w:rPr>
                          <w:t>зовнішньої</w:t>
                        </w:r>
                        <w:r>
                          <w:rPr>
                            <w:spacing w:val="52"/>
                            <w:w w:val="105"/>
                            <w:sz w:val="21"/>
                          </w:rPr>
                          <w:t xml:space="preserve"> </w:t>
                        </w:r>
                        <w:r>
                          <w:rPr>
                            <w:w w:val="105"/>
                            <w:sz w:val="21"/>
                          </w:rPr>
                          <w:t>поверхні</w:t>
                        </w:r>
                      </w:p>
                    </w:tc>
                    <w:tc>
                      <w:tcPr>
                        <w:tcW w:w="1268" w:type="dxa"/>
                        <w:tcBorders>
                          <w:top w:val="nil"/>
                          <w:bottom w:val="nil"/>
                        </w:tcBorders>
                      </w:tcPr>
                      <w:p w14:paraId="7C17BC9E" w14:textId="77777777" w:rsidR="00F17486" w:rsidRDefault="00F17486">
                        <w:pPr>
                          <w:pStyle w:val="TableParagraph"/>
                          <w:rPr>
                            <w:sz w:val="20"/>
                          </w:rPr>
                        </w:pPr>
                      </w:p>
                    </w:tc>
                    <w:tc>
                      <w:tcPr>
                        <w:tcW w:w="1724" w:type="dxa"/>
                        <w:tcBorders>
                          <w:top w:val="nil"/>
                          <w:bottom w:val="nil"/>
                        </w:tcBorders>
                      </w:tcPr>
                      <w:p w14:paraId="35AC031E" w14:textId="77777777" w:rsidR="00F17486" w:rsidRDefault="00F17486">
                        <w:pPr>
                          <w:pStyle w:val="TableParagraph"/>
                          <w:rPr>
                            <w:sz w:val="20"/>
                          </w:rPr>
                        </w:pPr>
                      </w:p>
                    </w:tc>
                    <w:tc>
                      <w:tcPr>
                        <w:tcW w:w="1268" w:type="dxa"/>
                        <w:tcBorders>
                          <w:top w:val="nil"/>
                          <w:bottom w:val="nil"/>
                        </w:tcBorders>
                      </w:tcPr>
                      <w:p w14:paraId="23006A58" w14:textId="77777777" w:rsidR="00F17486" w:rsidRDefault="00F17486">
                        <w:pPr>
                          <w:pStyle w:val="TableParagraph"/>
                          <w:rPr>
                            <w:sz w:val="20"/>
                          </w:rPr>
                        </w:pPr>
                      </w:p>
                    </w:tc>
                    <w:tc>
                      <w:tcPr>
                        <w:tcW w:w="2656" w:type="dxa"/>
                        <w:gridSpan w:val="3"/>
                        <w:tcBorders>
                          <w:top w:val="nil"/>
                          <w:bottom w:val="nil"/>
                        </w:tcBorders>
                      </w:tcPr>
                      <w:p w14:paraId="61FC80A4" w14:textId="77777777" w:rsidR="00F17486" w:rsidRDefault="00F17486">
                        <w:pPr>
                          <w:pStyle w:val="TableParagraph"/>
                          <w:spacing w:before="66"/>
                          <w:ind w:left="102"/>
                          <w:rPr>
                            <w:sz w:val="21"/>
                          </w:rPr>
                        </w:pPr>
                        <w:r>
                          <w:rPr>
                            <w:w w:val="105"/>
                            <w:sz w:val="21"/>
                          </w:rPr>
                          <w:t>будівель»</w:t>
                        </w:r>
                      </w:p>
                    </w:tc>
                  </w:tr>
                  <w:tr w:rsidR="00F17486" w14:paraId="21BA99BC" w14:textId="77777777">
                    <w:trPr>
                      <w:trHeight w:val="814"/>
                    </w:trPr>
                    <w:tc>
                      <w:tcPr>
                        <w:tcW w:w="629" w:type="dxa"/>
                        <w:tcBorders>
                          <w:top w:val="nil"/>
                        </w:tcBorders>
                      </w:tcPr>
                      <w:p w14:paraId="63CB83B1" w14:textId="77777777" w:rsidR="00F17486" w:rsidRDefault="00F17486">
                        <w:pPr>
                          <w:pStyle w:val="TableParagraph"/>
                          <w:rPr>
                            <w:sz w:val="20"/>
                          </w:rPr>
                        </w:pPr>
                      </w:p>
                    </w:tc>
                    <w:tc>
                      <w:tcPr>
                        <w:tcW w:w="2367" w:type="dxa"/>
                        <w:tcBorders>
                          <w:top w:val="nil"/>
                        </w:tcBorders>
                      </w:tcPr>
                      <w:p w14:paraId="1188006F" w14:textId="77777777" w:rsidR="00F17486" w:rsidRDefault="00F17486">
                        <w:pPr>
                          <w:pStyle w:val="TableParagraph"/>
                          <w:spacing w:before="66"/>
                          <w:ind w:left="110"/>
                          <w:rPr>
                            <w:sz w:val="21"/>
                          </w:rPr>
                        </w:pPr>
                        <w:r>
                          <w:rPr>
                            <w:w w:val="105"/>
                            <w:sz w:val="21"/>
                          </w:rPr>
                          <w:t>стіни</w:t>
                        </w:r>
                      </w:p>
                    </w:tc>
                    <w:tc>
                      <w:tcPr>
                        <w:tcW w:w="1268" w:type="dxa"/>
                        <w:tcBorders>
                          <w:top w:val="nil"/>
                        </w:tcBorders>
                      </w:tcPr>
                      <w:p w14:paraId="298561B7" w14:textId="77777777" w:rsidR="00F17486" w:rsidRDefault="00F17486">
                        <w:pPr>
                          <w:pStyle w:val="TableParagraph"/>
                          <w:rPr>
                            <w:sz w:val="20"/>
                          </w:rPr>
                        </w:pPr>
                      </w:p>
                    </w:tc>
                    <w:tc>
                      <w:tcPr>
                        <w:tcW w:w="1724" w:type="dxa"/>
                        <w:tcBorders>
                          <w:top w:val="nil"/>
                        </w:tcBorders>
                      </w:tcPr>
                      <w:p w14:paraId="7D027694" w14:textId="77777777" w:rsidR="00F17486" w:rsidRDefault="00F17486">
                        <w:pPr>
                          <w:pStyle w:val="TableParagraph"/>
                          <w:rPr>
                            <w:sz w:val="20"/>
                          </w:rPr>
                        </w:pPr>
                      </w:p>
                    </w:tc>
                    <w:tc>
                      <w:tcPr>
                        <w:tcW w:w="1268" w:type="dxa"/>
                        <w:tcBorders>
                          <w:top w:val="nil"/>
                        </w:tcBorders>
                      </w:tcPr>
                      <w:p w14:paraId="628C0872" w14:textId="77777777" w:rsidR="00F17486" w:rsidRDefault="00F17486">
                        <w:pPr>
                          <w:pStyle w:val="TableParagraph"/>
                          <w:rPr>
                            <w:sz w:val="20"/>
                          </w:rPr>
                        </w:pPr>
                      </w:p>
                    </w:tc>
                    <w:tc>
                      <w:tcPr>
                        <w:tcW w:w="2656" w:type="dxa"/>
                        <w:gridSpan w:val="3"/>
                        <w:tcBorders>
                          <w:top w:val="nil"/>
                        </w:tcBorders>
                      </w:tcPr>
                      <w:p w14:paraId="312CE0D8" w14:textId="77777777" w:rsidR="00F17486" w:rsidRDefault="00F17486">
                        <w:pPr>
                          <w:pStyle w:val="TableParagraph"/>
                          <w:rPr>
                            <w:sz w:val="20"/>
                          </w:rPr>
                        </w:pPr>
                      </w:p>
                    </w:tc>
                  </w:tr>
                  <w:tr w:rsidR="00F17486" w14:paraId="40050B31" w14:textId="77777777">
                    <w:trPr>
                      <w:trHeight w:val="329"/>
                    </w:trPr>
                    <w:tc>
                      <w:tcPr>
                        <w:tcW w:w="629" w:type="dxa"/>
                        <w:tcBorders>
                          <w:bottom w:val="nil"/>
                        </w:tcBorders>
                      </w:tcPr>
                      <w:p w14:paraId="0EA87DEB" w14:textId="77777777" w:rsidR="00F17486" w:rsidRDefault="00F17486">
                        <w:pPr>
                          <w:pStyle w:val="TableParagraph"/>
                          <w:spacing w:before="10"/>
                          <w:ind w:left="105"/>
                          <w:rPr>
                            <w:sz w:val="21"/>
                          </w:rPr>
                        </w:pPr>
                        <w:r>
                          <w:rPr>
                            <w:w w:val="102"/>
                            <w:sz w:val="21"/>
                          </w:rPr>
                          <w:t>3</w:t>
                        </w:r>
                      </w:p>
                    </w:tc>
                    <w:tc>
                      <w:tcPr>
                        <w:tcW w:w="2367" w:type="dxa"/>
                        <w:tcBorders>
                          <w:bottom w:val="nil"/>
                        </w:tcBorders>
                      </w:tcPr>
                      <w:p w14:paraId="70F351D2" w14:textId="77777777" w:rsidR="00F17486" w:rsidRDefault="00F17486">
                        <w:pPr>
                          <w:pStyle w:val="TableParagraph"/>
                          <w:spacing w:before="10"/>
                          <w:ind w:left="110"/>
                          <w:rPr>
                            <w:sz w:val="21"/>
                          </w:rPr>
                        </w:pPr>
                        <w:r>
                          <w:rPr>
                            <w:w w:val="105"/>
                            <w:sz w:val="21"/>
                          </w:rPr>
                          <w:t>Опір</w:t>
                        </w:r>
                      </w:p>
                    </w:tc>
                    <w:tc>
                      <w:tcPr>
                        <w:tcW w:w="1268" w:type="dxa"/>
                        <w:tcBorders>
                          <w:bottom w:val="nil"/>
                        </w:tcBorders>
                      </w:tcPr>
                      <w:p w14:paraId="4196E0FF" w14:textId="77777777" w:rsidR="00F17486" w:rsidRDefault="00F17486">
                        <w:pPr>
                          <w:pStyle w:val="TableParagraph"/>
                          <w:spacing w:before="10"/>
                          <w:ind w:left="104"/>
                          <w:rPr>
                            <w:sz w:val="21"/>
                          </w:rPr>
                        </w:pPr>
                        <w:r>
                          <w:rPr>
                            <w:sz w:val="21"/>
                          </w:rPr>
                          <w:t>R</w:t>
                        </w:r>
                        <w:r>
                          <w:rPr>
                            <w:sz w:val="21"/>
                            <w:vertAlign w:val="subscript"/>
                          </w:rPr>
                          <w:t>в</w:t>
                        </w:r>
                      </w:p>
                    </w:tc>
                    <w:tc>
                      <w:tcPr>
                        <w:tcW w:w="1724" w:type="dxa"/>
                        <w:tcBorders>
                          <w:bottom w:val="nil"/>
                        </w:tcBorders>
                      </w:tcPr>
                      <w:p w14:paraId="54426C47" w14:textId="77777777" w:rsidR="00F17486" w:rsidRDefault="00F17486">
                        <w:pPr>
                          <w:pStyle w:val="TableParagraph"/>
                          <w:rPr>
                            <w:sz w:val="20"/>
                          </w:rPr>
                        </w:pPr>
                      </w:p>
                    </w:tc>
                    <w:tc>
                      <w:tcPr>
                        <w:tcW w:w="1268" w:type="dxa"/>
                        <w:tcBorders>
                          <w:bottom w:val="nil"/>
                        </w:tcBorders>
                      </w:tcPr>
                      <w:p w14:paraId="1340D13D" w14:textId="77777777" w:rsidR="00F17486" w:rsidRDefault="00F17486">
                        <w:pPr>
                          <w:pStyle w:val="TableParagraph"/>
                          <w:spacing w:before="10"/>
                          <w:ind w:left="103"/>
                          <w:rPr>
                            <w:sz w:val="21"/>
                          </w:rPr>
                        </w:pPr>
                        <w:r>
                          <w:rPr>
                            <w:w w:val="105"/>
                            <w:sz w:val="21"/>
                          </w:rPr>
                          <w:t>0,11</w:t>
                        </w:r>
                      </w:p>
                    </w:tc>
                    <w:tc>
                      <w:tcPr>
                        <w:tcW w:w="745" w:type="dxa"/>
                        <w:tcBorders>
                          <w:bottom w:val="nil"/>
                          <w:right w:val="nil"/>
                        </w:tcBorders>
                      </w:tcPr>
                      <w:p w14:paraId="38A7C4C9" w14:textId="77777777" w:rsidR="00F17486" w:rsidRDefault="00F17486">
                        <w:pPr>
                          <w:pStyle w:val="TableParagraph"/>
                          <w:rPr>
                            <w:sz w:val="20"/>
                          </w:rPr>
                        </w:pPr>
                      </w:p>
                    </w:tc>
                    <w:tc>
                      <w:tcPr>
                        <w:tcW w:w="1137" w:type="dxa"/>
                        <w:tcBorders>
                          <w:left w:val="nil"/>
                          <w:bottom w:val="nil"/>
                          <w:right w:val="nil"/>
                        </w:tcBorders>
                      </w:tcPr>
                      <w:p w14:paraId="173532A1" w14:textId="77777777" w:rsidR="00F17486" w:rsidRDefault="00F17486">
                        <w:pPr>
                          <w:pStyle w:val="TableParagraph"/>
                          <w:rPr>
                            <w:sz w:val="20"/>
                          </w:rPr>
                        </w:pPr>
                      </w:p>
                    </w:tc>
                    <w:tc>
                      <w:tcPr>
                        <w:tcW w:w="774" w:type="dxa"/>
                        <w:tcBorders>
                          <w:left w:val="nil"/>
                          <w:bottom w:val="nil"/>
                        </w:tcBorders>
                      </w:tcPr>
                      <w:p w14:paraId="6EE41BA2" w14:textId="77777777" w:rsidR="00F17486" w:rsidRDefault="00F17486">
                        <w:pPr>
                          <w:pStyle w:val="TableParagraph"/>
                          <w:rPr>
                            <w:sz w:val="20"/>
                          </w:rPr>
                        </w:pPr>
                      </w:p>
                    </w:tc>
                  </w:tr>
                  <w:tr w:rsidR="00F17486" w14:paraId="4E9437F4" w14:textId="77777777">
                    <w:trPr>
                      <w:trHeight w:val="373"/>
                    </w:trPr>
                    <w:tc>
                      <w:tcPr>
                        <w:tcW w:w="629" w:type="dxa"/>
                        <w:tcBorders>
                          <w:top w:val="nil"/>
                          <w:bottom w:val="nil"/>
                        </w:tcBorders>
                      </w:tcPr>
                      <w:p w14:paraId="1C8B1BAA" w14:textId="77777777" w:rsidR="00F17486" w:rsidRDefault="00F17486">
                        <w:pPr>
                          <w:pStyle w:val="TableParagraph"/>
                          <w:rPr>
                            <w:sz w:val="20"/>
                          </w:rPr>
                        </w:pPr>
                      </w:p>
                    </w:tc>
                    <w:tc>
                      <w:tcPr>
                        <w:tcW w:w="2367" w:type="dxa"/>
                        <w:tcBorders>
                          <w:top w:val="nil"/>
                          <w:bottom w:val="nil"/>
                        </w:tcBorders>
                      </w:tcPr>
                      <w:p w14:paraId="1FB0F977" w14:textId="77777777" w:rsidR="00F17486" w:rsidRDefault="00F17486">
                        <w:pPr>
                          <w:pStyle w:val="TableParagraph"/>
                          <w:spacing w:before="60"/>
                          <w:ind w:left="110"/>
                          <w:rPr>
                            <w:sz w:val="21"/>
                          </w:rPr>
                        </w:pPr>
                        <w:r>
                          <w:rPr>
                            <w:w w:val="105"/>
                            <w:sz w:val="21"/>
                          </w:rPr>
                          <w:t>теплосприйняттю</w:t>
                        </w:r>
                      </w:p>
                    </w:tc>
                    <w:tc>
                      <w:tcPr>
                        <w:tcW w:w="1268" w:type="dxa"/>
                        <w:tcBorders>
                          <w:top w:val="nil"/>
                          <w:bottom w:val="nil"/>
                        </w:tcBorders>
                      </w:tcPr>
                      <w:p w14:paraId="635F0040" w14:textId="77777777" w:rsidR="00F17486" w:rsidRDefault="00F17486">
                        <w:pPr>
                          <w:pStyle w:val="TableParagraph"/>
                          <w:rPr>
                            <w:sz w:val="20"/>
                          </w:rPr>
                        </w:pPr>
                      </w:p>
                    </w:tc>
                    <w:tc>
                      <w:tcPr>
                        <w:tcW w:w="1724" w:type="dxa"/>
                        <w:tcBorders>
                          <w:top w:val="nil"/>
                          <w:bottom w:val="nil"/>
                        </w:tcBorders>
                      </w:tcPr>
                      <w:p w14:paraId="4E999607" w14:textId="77777777" w:rsidR="00F17486" w:rsidRDefault="00F17486">
                        <w:pPr>
                          <w:pStyle w:val="TableParagraph"/>
                          <w:rPr>
                            <w:sz w:val="20"/>
                          </w:rPr>
                        </w:pPr>
                      </w:p>
                    </w:tc>
                    <w:tc>
                      <w:tcPr>
                        <w:tcW w:w="1268" w:type="dxa"/>
                        <w:tcBorders>
                          <w:top w:val="nil"/>
                          <w:bottom w:val="nil"/>
                        </w:tcBorders>
                      </w:tcPr>
                      <w:p w14:paraId="751D7144" w14:textId="77777777" w:rsidR="00F17486" w:rsidRDefault="00F17486">
                        <w:pPr>
                          <w:pStyle w:val="TableParagraph"/>
                          <w:rPr>
                            <w:sz w:val="20"/>
                          </w:rPr>
                        </w:pPr>
                      </w:p>
                    </w:tc>
                    <w:tc>
                      <w:tcPr>
                        <w:tcW w:w="745" w:type="dxa"/>
                        <w:tcBorders>
                          <w:top w:val="nil"/>
                          <w:bottom w:val="nil"/>
                          <w:right w:val="nil"/>
                        </w:tcBorders>
                      </w:tcPr>
                      <w:p w14:paraId="058F3F09" w14:textId="77777777" w:rsidR="00F17486" w:rsidRDefault="00F17486">
                        <w:pPr>
                          <w:pStyle w:val="TableParagraph"/>
                          <w:rPr>
                            <w:sz w:val="20"/>
                          </w:rPr>
                        </w:pPr>
                      </w:p>
                    </w:tc>
                    <w:tc>
                      <w:tcPr>
                        <w:tcW w:w="1137" w:type="dxa"/>
                        <w:tcBorders>
                          <w:top w:val="nil"/>
                          <w:left w:val="nil"/>
                          <w:bottom w:val="nil"/>
                          <w:right w:val="nil"/>
                        </w:tcBorders>
                      </w:tcPr>
                      <w:p w14:paraId="6371DD29" w14:textId="77777777" w:rsidR="00F17486" w:rsidRDefault="00F17486">
                        <w:pPr>
                          <w:pStyle w:val="TableParagraph"/>
                          <w:rPr>
                            <w:sz w:val="20"/>
                          </w:rPr>
                        </w:pPr>
                      </w:p>
                    </w:tc>
                    <w:tc>
                      <w:tcPr>
                        <w:tcW w:w="774" w:type="dxa"/>
                        <w:tcBorders>
                          <w:top w:val="nil"/>
                          <w:left w:val="nil"/>
                          <w:bottom w:val="nil"/>
                        </w:tcBorders>
                      </w:tcPr>
                      <w:p w14:paraId="223E6422" w14:textId="77777777" w:rsidR="00F17486" w:rsidRDefault="00F17486">
                        <w:pPr>
                          <w:pStyle w:val="TableParagraph"/>
                          <w:rPr>
                            <w:sz w:val="20"/>
                          </w:rPr>
                        </w:pPr>
                      </w:p>
                    </w:tc>
                  </w:tr>
                  <w:tr w:rsidR="00F17486" w14:paraId="2250167F" w14:textId="77777777">
                    <w:trPr>
                      <w:trHeight w:val="372"/>
                    </w:trPr>
                    <w:tc>
                      <w:tcPr>
                        <w:tcW w:w="629" w:type="dxa"/>
                        <w:tcBorders>
                          <w:top w:val="nil"/>
                          <w:bottom w:val="nil"/>
                        </w:tcBorders>
                      </w:tcPr>
                      <w:p w14:paraId="2733700C" w14:textId="77777777" w:rsidR="00F17486" w:rsidRDefault="00F17486">
                        <w:pPr>
                          <w:pStyle w:val="TableParagraph"/>
                          <w:rPr>
                            <w:sz w:val="20"/>
                          </w:rPr>
                        </w:pPr>
                      </w:p>
                    </w:tc>
                    <w:tc>
                      <w:tcPr>
                        <w:tcW w:w="2367" w:type="dxa"/>
                        <w:tcBorders>
                          <w:top w:val="nil"/>
                          <w:bottom w:val="nil"/>
                        </w:tcBorders>
                      </w:tcPr>
                      <w:p w14:paraId="7B5E3F1E" w14:textId="77777777" w:rsidR="00F17486" w:rsidRDefault="00F17486">
                        <w:pPr>
                          <w:pStyle w:val="TableParagraph"/>
                          <w:spacing w:before="66"/>
                          <w:ind w:left="110"/>
                          <w:rPr>
                            <w:sz w:val="21"/>
                          </w:rPr>
                        </w:pPr>
                        <w:r>
                          <w:rPr>
                            <w:w w:val="105"/>
                            <w:sz w:val="21"/>
                          </w:rPr>
                          <w:t>внутрішньої поверхні</w:t>
                        </w:r>
                      </w:p>
                    </w:tc>
                    <w:tc>
                      <w:tcPr>
                        <w:tcW w:w="1268" w:type="dxa"/>
                        <w:tcBorders>
                          <w:top w:val="nil"/>
                          <w:bottom w:val="nil"/>
                        </w:tcBorders>
                      </w:tcPr>
                      <w:p w14:paraId="69A85C08" w14:textId="77777777" w:rsidR="00F17486" w:rsidRDefault="00F17486">
                        <w:pPr>
                          <w:pStyle w:val="TableParagraph"/>
                          <w:rPr>
                            <w:sz w:val="20"/>
                          </w:rPr>
                        </w:pPr>
                      </w:p>
                    </w:tc>
                    <w:tc>
                      <w:tcPr>
                        <w:tcW w:w="1724" w:type="dxa"/>
                        <w:tcBorders>
                          <w:top w:val="nil"/>
                          <w:bottom w:val="nil"/>
                        </w:tcBorders>
                      </w:tcPr>
                      <w:p w14:paraId="7ADF7BBD" w14:textId="77777777" w:rsidR="00F17486" w:rsidRDefault="00F17486">
                        <w:pPr>
                          <w:pStyle w:val="TableParagraph"/>
                          <w:rPr>
                            <w:sz w:val="20"/>
                          </w:rPr>
                        </w:pPr>
                      </w:p>
                    </w:tc>
                    <w:tc>
                      <w:tcPr>
                        <w:tcW w:w="1268" w:type="dxa"/>
                        <w:tcBorders>
                          <w:top w:val="nil"/>
                          <w:bottom w:val="nil"/>
                        </w:tcBorders>
                      </w:tcPr>
                      <w:p w14:paraId="6A9B03E2" w14:textId="77777777" w:rsidR="00F17486" w:rsidRDefault="00F17486">
                        <w:pPr>
                          <w:pStyle w:val="TableParagraph"/>
                          <w:rPr>
                            <w:sz w:val="20"/>
                          </w:rPr>
                        </w:pPr>
                      </w:p>
                    </w:tc>
                    <w:tc>
                      <w:tcPr>
                        <w:tcW w:w="745" w:type="dxa"/>
                        <w:tcBorders>
                          <w:top w:val="nil"/>
                          <w:bottom w:val="nil"/>
                          <w:right w:val="nil"/>
                        </w:tcBorders>
                      </w:tcPr>
                      <w:p w14:paraId="57F0E99D" w14:textId="77777777" w:rsidR="00F17486" w:rsidRDefault="00F17486">
                        <w:pPr>
                          <w:pStyle w:val="TableParagraph"/>
                          <w:rPr>
                            <w:sz w:val="20"/>
                          </w:rPr>
                        </w:pPr>
                      </w:p>
                    </w:tc>
                    <w:tc>
                      <w:tcPr>
                        <w:tcW w:w="1137" w:type="dxa"/>
                        <w:tcBorders>
                          <w:top w:val="nil"/>
                          <w:left w:val="nil"/>
                          <w:bottom w:val="nil"/>
                          <w:right w:val="nil"/>
                        </w:tcBorders>
                      </w:tcPr>
                      <w:p w14:paraId="503F172F" w14:textId="77777777" w:rsidR="00F17486" w:rsidRDefault="00F17486">
                        <w:pPr>
                          <w:pStyle w:val="TableParagraph"/>
                          <w:spacing w:before="66"/>
                          <w:ind w:left="108"/>
                          <w:rPr>
                            <w:sz w:val="21"/>
                          </w:rPr>
                        </w:pPr>
                        <w:r>
                          <w:rPr>
                            <w:w w:val="102"/>
                            <w:sz w:val="21"/>
                          </w:rPr>
                          <w:t>1</w:t>
                        </w:r>
                      </w:p>
                    </w:tc>
                    <w:tc>
                      <w:tcPr>
                        <w:tcW w:w="774" w:type="dxa"/>
                        <w:tcBorders>
                          <w:top w:val="nil"/>
                          <w:left w:val="nil"/>
                          <w:bottom w:val="nil"/>
                        </w:tcBorders>
                      </w:tcPr>
                      <w:p w14:paraId="1F69362D" w14:textId="77777777" w:rsidR="00F17486" w:rsidRDefault="00F17486">
                        <w:pPr>
                          <w:pStyle w:val="TableParagraph"/>
                          <w:spacing w:before="66"/>
                          <w:ind w:left="195"/>
                          <w:rPr>
                            <w:sz w:val="21"/>
                          </w:rPr>
                        </w:pPr>
                        <w:r>
                          <w:rPr>
                            <w:w w:val="102"/>
                            <w:sz w:val="21"/>
                          </w:rPr>
                          <w:t>1</w:t>
                        </w:r>
                      </w:p>
                    </w:tc>
                  </w:tr>
                  <w:tr w:rsidR="00F17486" w14:paraId="6D7FED52" w14:textId="77777777">
                    <w:trPr>
                      <w:trHeight w:val="401"/>
                    </w:trPr>
                    <w:tc>
                      <w:tcPr>
                        <w:tcW w:w="629" w:type="dxa"/>
                        <w:tcBorders>
                          <w:top w:val="nil"/>
                          <w:bottom w:val="nil"/>
                        </w:tcBorders>
                      </w:tcPr>
                      <w:p w14:paraId="757BB7D0" w14:textId="77777777" w:rsidR="00F17486" w:rsidRDefault="00F17486">
                        <w:pPr>
                          <w:pStyle w:val="TableParagraph"/>
                          <w:rPr>
                            <w:sz w:val="20"/>
                          </w:rPr>
                        </w:pPr>
                      </w:p>
                    </w:tc>
                    <w:tc>
                      <w:tcPr>
                        <w:tcW w:w="2367" w:type="dxa"/>
                        <w:tcBorders>
                          <w:top w:val="nil"/>
                          <w:bottom w:val="nil"/>
                        </w:tcBorders>
                      </w:tcPr>
                      <w:p w14:paraId="264790D0" w14:textId="77777777" w:rsidR="00F17486" w:rsidRDefault="00F17486">
                        <w:pPr>
                          <w:pStyle w:val="TableParagraph"/>
                          <w:spacing w:before="73"/>
                          <w:ind w:left="110"/>
                          <w:rPr>
                            <w:sz w:val="21"/>
                          </w:rPr>
                        </w:pPr>
                        <w:r>
                          <w:rPr>
                            <w:w w:val="105"/>
                            <w:sz w:val="21"/>
                          </w:rPr>
                          <w:t>стіни</w:t>
                        </w:r>
                      </w:p>
                    </w:tc>
                    <w:tc>
                      <w:tcPr>
                        <w:tcW w:w="1268" w:type="dxa"/>
                        <w:tcBorders>
                          <w:top w:val="nil"/>
                          <w:bottom w:val="nil"/>
                        </w:tcBorders>
                      </w:tcPr>
                      <w:p w14:paraId="228B44EB" w14:textId="77777777" w:rsidR="00F17486" w:rsidRDefault="00F17486">
                        <w:pPr>
                          <w:pStyle w:val="TableParagraph"/>
                          <w:rPr>
                            <w:sz w:val="20"/>
                          </w:rPr>
                        </w:pPr>
                      </w:p>
                    </w:tc>
                    <w:tc>
                      <w:tcPr>
                        <w:tcW w:w="1724" w:type="dxa"/>
                        <w:tcBorders>
                          <w:top w:val="nil"/>
                          <w:bottom w:val="nil"/>
                        </w:tcBorders>
                      </w:tcPr>
                      <w:p w14:paraId="53DFBE8A" w14:textId="77777777" w:rsidR="00F17486" w:rsidRDefault="00F17486">
                        <w:pPr>
                          <w:pStyle w:val="TableParagraph"/>
                          <w:rPr>
                            <w:sz w:val="20"/>
                          </w:rPr>
                        </w:pPr>
                      </w:p>
                    </w:tc>
                    <w:tc>
                      <w:tcPr>
                        <w:tcW w:w="1268" w:type="dxa"/>
                        <w:tcBorders>
                          <w:top w:val="nil"/>
                          <w:bottom w:val="nil"/>
                        </w:tcBorders>
                      </w:tcPr>
                      <w:p w14:paraId="499DA5CC" w14:textId="77777777" w:rsidR="00F17486" w:rsidRDefault="00F17486">
                        <w:pPr>
                          <w:pStyle w:val="TableParagraph"/>
                          <w:rPr>
                            <w:sz w:val="20"/>
                          </w:rPr>
                        </w:pPr>
                      </w:p>
                    </w:tc>
                    <w:tc>
                      <w:tcPr>
                        <w:tcW w:w="745" w:type="dxa"/>
                        <w:tcBorders>
                          <w:top w:val="nil"/>
                          <w:bottom w:val="nil"/>
                          <w:right w:val="nil"/>
                        </w:tcBorders>
                      </w:tcPr>
                      <w:p w14:paraId="3FEE7201" w14:textId="77777777" w:rsidR="00F17486" w:rsidRDefault="00F17486">
                        <w:pPr>
                          <w:pStyle w:val="TableParagraph"/>
                          <w:spacing w:before="71"/>
                          <w:ind w:left="212"/>
                          <w:rPr>
                            <w:sz w:val="21"/>
                          </w:rPr>
                        </w:pPr>
                        <w:r>
                          <w:rPr>
                            <w:rFonts w:ascii="Trebuchet MS" w:eastAsia="Trebuchet MS" w:hAnsi="Trebuchet MS"/>
                            <w:w w:val="110"/>
                            <w:sz w:val="21"/>
                          </w:rPr>
                          <w:t>𝑅</w:t>
                        </w:r>
                        <w:r>
                          <w:rPr>
                            <w:w w:val="110"/>
                            <w:sz w:val="21"/>
                          </w:rPr>
                          <w:t>в=</w:t>
                        </w:r>
                      </w:p>
                    </w:tc>
                    <w:tc>
                      <w:tcPr>
                        <w:tcW w:w="1137" w:type="dxa"/>
                        <w:tcBorders>
                          <w:top w:val="nil"/>
                          <w:left w:val="nil"/>
                          <w:bottom w:val="nil"/>
                          <w:right w:val="nil"/>
                        </w:tcBorders>
                      </w:tcPr>
                      <w:p w14:paraId="3998639C" w14:textId="77777777" w:rsidR="00F17486" w:rsidRDefault="00F17486">
                        <w:pPr>
                          <w:pStyle w:val="TableParagraph"/>
                          <w:tabs>
                            <w:tab w:val="left" w:pos="933"/>
                          </w:tabs>
                          <w:spacing w:before="72"/>
                          <w:ind w:left="53"/>
                          <w:rPr>
                            <w:sz w:val="21"/>
                          </w:rPr>
                        </w:pPr>
                        <w:r>
                          <w:rPr>
                            <w:rFonts w:ascii="Symbol" w:hAnsi="Symbol"/>
                            <w:w w:val="105"/>
                            <w:sz w:val="21"/>
                          </w:rPr>
                          <w:t></w:t>
                        </w:r>
                        <w:r>
                          <w:rPr>
                            <w:w w:val="105"/>
                            <w:sz w:val="21"/>
                          </w:rPr>
                          <w:tab/>
                          <w:t>=</w:t>
                        </w:r>
                      </w:p>
                    </w:tc>
                    <w:tc>
                      <w:tcPr>
                        <w:tcW w:w="774" w:type="dxa"/>
                        <w:tcBorders>
                          <w:top w:val="nil"/>
                          <w:left w:val="nil"/>
                          <w:bottom w:val="nil"/>
                        </w:tcBorders>
                      </w:tcPr>
                      <w:p w14:paraId="263229F2" w14:textId="77777777" w:rsidR="00F17486" w:rsidRDefault="00F17486">
                        <w:pPr>
                          <w:pStyle w:val="TableParagraph"/>
                          <w:spacing w:before="72"/>
                          <w:ind w:left="140"/>
                          <w:rPr>
                            <w:rFonts w:ascii="Symbol" w:hAnsi="Symbol"/>
                            <w:sz w:val="21"/>
                          </w:rPr>
                        </w:pPr>
                        <w:r>
                          <w:rPr>
                            <w:rFonts w:ascii="Symbol" w:hAnsi="Symbol"/>
                            <w:w w:val="102"/>
                            <w:sz w:val="21"/>
                          </w:rPr>
                          <w:t></w:t>
                        </w:r>
                      </w:p>
                    </w:tc>
                  </w:tr>
                  <w:tr w:rsidR="00F17486" w14:paraId="5729BAE8" w14:textId="77777777">
                    <w:trPr>
                      <w:trHeight w:val="453"/>
                    </w:trPr>
                    <w:tc>
                      <w:tcPr>
                        <w:tcW w:w="629" w:type="dxa"/>
                        <w:tcBorders>
                          <w:top w:val="nil"/>
                        </w:tcBorders>
                      </w:tcPr>
                      <w:p w14:paraId="5FC05CC5" w14:textId="77777777" w:rsidR="00F17486" w:rsidRDefault="00F17486">
                        <w:pPr>
                          <w:pStyle w:val="TableParagraph"/>
                          <w:rPr>
                            <w:sz w:val="20"/>
                          </w:rPr>
                        </w:pPr>
                      </w:p>
                    </w:tc>
                    <w:tc>
                      <w:tcPr>
                        <w:tcW w:w="2367" w:type="dxa"/>
                        <w:tcBorders>
                          <w:top w:val="nil"/>
                        </w:tcBorders>
                      </w:tcPr>
                      <w:p w14:paraId="71B3E6AD" w14:textId="77777777" w:rsidR="00F17486" w:rsidRDefault="00F17486">
                        <w:pPr>
                          <w:pStyle w:val="TableParagraph"/>
                          <w:rPr>
                            <w:sz w:val="20"/>
                          </w:rPr>
                        </w:pPr>
                      </w:p>
                    </w:tc>
                    <w:tc>
                      <w:tcPr>
                        <w:tcW w:w="1268" w:type="dxa"/>
                        <w:tcBorders>
                          <w:top w:val="nil"/>
                        </w:tcBorders>
                      </w:tcPr>
                      <w:p w14:paraId="1DA57762" w14:textId="77777777" w:rsidR="00F17486" w:rsidRDefault="00F17486">
                        <w:pPr>
                          <w:pStyle w:val="TableParagraph"/>
                          <w:rPr>
                            <w:sz w:val="20"/>
                          </w:rPr>
                        </w:pPr>
                      </w:p>
                    </w:tc>
                    <w:tc>
                      <w:tcPr>
                        <w:tcW w:w="1724" w:type="dxa"/>
                        <w:tcBorders>
                          <w:top w:val="nil"/>
                          <w:bottom w:val="nil"/>
                        </w:tcBorders>
                      </w:tcPr>
                      <w:p w14:paraId="6FE199E1" w14:textId="77777777" w:rsidR="00F17486" w:rsidRDefault="00F17486">
                        <w:pPr>
                          <w:pStyle w:val="TableParagraph"/>
                          <w:rPr>
                            <w:sz w:val="20"/>
                          </w:rPr>
                        </w:pPr>
                      </w:p>
                    </w:tc>
                    <w:tc>
                      <w:tcPr>
                        <w:tcW w:w="1268" w:type="dxa"/>
                        <w:tcBorders>
                          <w:top w:val="nil"/>
                        </w:tcBorders>
                      </w:tcPr>
                      <w:p w14:paraId="3CD93E2E" w14:textId="77777777" w:rsidR="00F17486" w:rsidRDefault="00F17486">
                        <w:pPr>
                          <w:pStyle w:val="TableParagraph"/>
                          <w:rPr>
                            <w:sz w:val="20"/>
                          </w:rPr>
                        </w:pPr>
                      </w:p>
                    </w:tc>
                    <w:tc>
                      <w:tcPr>
                        <w:tcW w:w="745" w:type="dxa"/>
                        <w:tcBorders>
                          <w:top w:val="nil"/>
                          <w:right w:val="nil"/>
                        </w:tcBorders>
                      </w:tcPr>
                      <w:p w14:paraId="753344D9" w14:textId="77777777" w:rsidR="00F17486" w:rsidRDefault="00F17486">
                        <w:pPr>
                          <w:pStyle w:val="TableParagraph"/>
                          <w:rPr>
                            <w:sz w:val="20"/>
                          </w:rPr>
                        </w:pPr>
                      </w:p>
                    </w:tc>
                    <w:tc>
                      <w:tcPr>
                        <w:tcW w:w="1137" w:type="dxa"/>
                        <w:tcBorders>
                          <w:top w:val="nil"/>
                          <w:left w:val="nil"/>
                          <w:right w:val="nil"/>
                        </w:tcBorders>
                      </w:tcPr>
                      <w:p w14:paraId="4AE52660" w14:textId="77777777" w:rsidR="00F17486" w:rsidRDefault="00F17486">
                        <w:pPr>
                          <w:pStyle w:val="TableParagraph"/>
                          <w:spacing w:before="78"/>
                          <w:ind w:left="53"/>
                          <w:rPr>
                            <w:sz w:val="21"/>
                          </w:rPr>
                        </w:pPr>
                        <w:r>
                          <w:rPr>
                            <w:rFonts w:ascii="Trebuchet MS" w:eastAsia="Trebuchet MS" w:hAnsi="Trebuchet MS"/>
                            <w:w w:val="115"/>
                            <w:sz w:val="21"/>
                          </w:rPr>
                          <w:t>𝛼</w:t>
                        </w:r>
                        <w:r>
                          <w:rPr>
                            <w:w w:val="115"/>
                            <w:sz w:val="21"/>
                          </w:rPr>
                          <w:t>в</w:t>
                        </w:r>
                      </w:p>
                    </w:tc>
                    <w:tc>
                      <w:tcPr>
                        <w:tcW w:w="774" w:type="dxa"/>
                        <w:tcBorders>
                          <w:top w:val="nil"/>
                          <w:left w:val="nil"/>
                        </w:tcBorders>
                      </w:tcPr>
                      <w:p w14:paraId="53FE204B" w14:textId="77777777" w:rsidR="00F17486" w:rsidRDefault="00F17486">
                        <w:pPr>
                          <w:pStyle w:val="TableParagraph"/>
                          <w:spacing w:before="79"/>
                          <w:ind w:left="140"/>
                          <w:rPr>
                            <w:sz w:val="21"/>
                          </w:rPr>
                        </w:pPr>
                        <w:r>
                          <w:rPr>
                            <w:w w:val="105"/>
                            <w:sz w:val="21"/>
                          </w:rPr>
                          <w:t>8,7</w:t>
                        </w:r>
                      </w:p>
                    </w:tc>
                  </w:tr>
                  <w:tr w:rsidR="00F17486" w14:paraId="3B6D86AA" w14:textId="77777777">
                    <w:trPr>
                      <w:trHeight w:val="329"/>
                    </w:trPr>
                    <w:tc>
                      <w:tcPr>
                        <w:tcW w:w="629" w:type="dxa"/>
                        <w:tcBorders>
                          <w:bottom w:val="nil"/>
                        </w:tcBorders>
                      </w:tcPr>
                      <w:p w14:paraId="76F43211" w14:textId="77777777" w:rsidR="00F17486" w:rsidRDefault="00F17486">
                        <w:pPr>
                          <w:pStyle w:val="TableParagraph"/>
                          <w:spacing w:before="10"/>
                          <w:ind w:left="105"/>
                          <w:rPr>
                            <w:sz w:val="21"/>
                          </w:rPr>
                        </w:pPr>
                        <w:r>
                          <w:rPr>
                            <w:w w:val="102"/>
                            <w:sz w:val="21"/>
                          </w:rPr>
                          <w:t>4</w:t>
                        </w:r>
                      </w:p>
                    </w:tc>
                    <w:tc>
                      <w:tcPr>
                        <w:tcW w:w="2367" w:type="dxa"/>
                        <w:tcBorders>
                          <w:bottom w:val="nil"/>
                        </w:tcBorders>
                      </w:tcPr>
                      <w:p w14:paraId="1131A393" w14:textId="77777777" w:rsidR="00F17486" w:rsidRDefault="00F17486">
                        <w:pPr>
                          <w:pStyle w:val="TableParagraph"/>
                          <w:spacing w:before="10"/>
                          <w:ind w:left="110"/>
                          <w:rPr>
                            <w:sz w:val="21"/>
                          </w:rPr>
                        </w:pPr>
                        <w:r>
                          <w:rPr>
                            <w:w w:val="105"/>
                            <w:sz w:val="21"/>
                          </w:rPr>
                          <w:t>Опір</w:t>
                        </w:r>
                      </w:p>
                    </w:tc>
                    <w:tc>
                      <w:tcPr>
                        <w:tcW w:w="1268" w:type="dxa"/>
                        <w:tcBorders>
                          <w:bottom w:val="nil"/>
                        </w:tcBorders>
                      </w:tcPr>
                      <w:p w14:paraId="385CF95F" w14:textId="77777777" w:rsidR="00F17486" w:rsidRDefault="00F17486">
                        <w:pPr>
                          <w:pStyle w:val="TableParagraph"/>
                          <w:spacing w:before="9"/>
                          <w:ind w:left="104"/>
                          <w:rPr>
                            <w:sz w:val="14"/>
                          </w:rPr>
                        </w:pPr>
                        <w:r>
                          <w:rPr>
                            <w:position w:val="3"/>
                            <w:sz w:val="21"/>
                          </w:rPr>
                          <w:t>R</w:t>
                        </w:r>
                        <w:r>
                          <w:rPr>
                            <w:sz w:val="14"/>
                          </w:rPr>
                          <w:t>зв</w:t>
                        </w:r>
                      </w:p>
                    </w:tc>
                    <w:tc>
                      <w:tcPr>
                        <w:tcW w:w="1724" w:type="dxa"/>
                        <w:tcBorders>
                          <w:top w:val="nil"/>
                          <w:bottom w:val="nil"/>
                        </w:tcBorders>
                      </w:tcPr>
                      <w:p w14:paraId="61D7897A" w14:textId="77777777" w:rsidR="00F17486" w:rsidRDefault="00F17486">
                        <w:pPr>
                          <w:pStyle w:val="TableParagraph"/>
                          <w:rPr>
                            <w:sz w:val="20"/>
                          </w:rPr>
                        </w:pPr>
                      </w:p>
                    </w:tc>
                    <w:tc>
                      <w:tcPr>
                        <w:tcW w:w="1268" w:type="dxa"/>
                        <w:tcBorders>
                          <w:bottom w:val="nil"/>
                        </w:tcBorders>
                      </w:tcPr>
                      <w:p w14:paraId="24C1F09A" w14:textId="77777777" w:rsidR="00F17486" w:rsidRDefault="00F17486">
                        <w:pPr>
                          <w:pStyle w:val="TableParagraph"/>
                          <w:spacing w:before="10"/>
                          <w:ind w:left="103"/>
                          <w:rPr>
                            <w:sz w:val="21"/>
                          </w:rPr>
                        </w:pPr>
                        <w:r>
                          <w:rPr>
                            <w:w w:val="105"/>
                            <w:sz w:val="21"/>
                          </w:rPr>
                          <w:t>0,04</w:t>
                        </w:r>
                      </w:p>
                    </w:tc>
                    <w:tc>
                      <w:tcPr>
                        <w:tcW w:w="745" w:type="dxa"/>
                        <w:tcBorders>
                          <w:bottom w:val="nil"/>
                          <w:right w:val="nil"/>
                        </w:tcBorders>
                      </w:tcPr>
                      <w:p w14:paraId="3F381146" w14:textId="77777777" w:rsidR="00F17486" w:rsidRDefault="00F17486">
                        <w:pPr>
                          <w:pStyle w:val="TableParagraph"/>
                          <w:rPr>
                            <w:sz w:val="20"/>
                          </w:rPr>
                        </w:pPr>
                      </w:p>
                    </w:tc>
                    <w:tc>
                      <w:tcPr>
                        <w:tcW w:w="1137" w:type="dxa"/>
                        <w:tcBorders>
                          <w:left w:val="nil"/>
                          <w:bottom w:val="nil"/>
                          <w:right w:val="nil"/>
                        </w:tcBorders>
                      </w:tcPr>
                      <w:p w14:paraId="64FB6F49" w14:textId="77777777" w:rsidR="00F17486" w:rsidRDefault="00F17486">
                        <w:pPr>
                          <w:pStyle w:val="TableParagraph"/>
                          <w:rPr>
                            <w:sz w:val="20"/>
                          </w:rPr>
                        </w:pPr>
                      </w:p>
                    </w:tc>
                    <w:tc>
                      <w:tcPr>
                        <w:tcW w:w="774" w:type="dxa"/>
                        <w:tcBorders>
                          <w:left w:val="nil"/>
                          <w:bottom w:val="nil"/>
                        </w:tcBorders>
                      </w:tcPr>
                      <w:p w14:paraId="1CE940F4" w14:textId="77777777" w:rsidR="00F17486" w:rsidRDefault="00F17486">
                        <w:pPr>
                          <w:pStyle w:val="TableParagraph"/>
                          <w:rPr>
                            <w:sz w:val="20"/>
                          </w:rPr>
                        </w:pPr>
                      </w:p>
                    </w:tc>
                  </w:tr>
                  <w:tr w:rsidR="00F17486" w14:paraId="6C65DFD8" w14:textId="77777777">
                    <w:trPr>
                      <w:trHeight w:val="366"/>
                    </w:trPr>
                    <w:tc>
                      <w:tcPr>
                        <w:tcW w:w="629" w:type="dxa"/>
                        <w:tcBorders>
                          <w:top w:val="nil"/>
                          <w:bottom w:val="nil"/>
                        </w:tcBorders>
                      </w:tcPr>
                      <w:p w14:paraId="73D4002C" w14:textId="77777777" w:rsidR="00F17486" w:rsidRDefault="00F17486">
                        <w:pPr>
                          <w:pStyle w:val="TableParagraph"/>
                          <w:rPr>
                            <w:sz w:val="20"/>
                          </w:rPr>
                        </w:pPr>
                      </w:p>
                    </w:tc>
                    <w:tc>
                      <w:tcPr>
                        <w:tcW w:w="2367" w:type="dxa"/>
                        <w:tcBorders>
                          <w:top w:val="nil"/>
                          <w:bottom w:val="nil"/>
                        </w:tcBorders>
                      </w:tcPr>
                      <w:p w14:paraId="27177EB7" w14:textId="77777777" w:rsidR="00F17486" w:rsidRDefault="00F17486">
                        <w:pPr>
                          <w:pStyle w:val="TableParagraph"/>
                          <w:spacing w:before="60"/>
                          <w:ind w:left="110"/>
                          <w:rPr>
                            <w:sz w:val="21"/>
                          </w:rPr>
                        </w:pPr>
                        <w:r>
                          <w:rPr>
                            <w:w w:val="105"/>
                            <w:sz w:val="21"/>
                          </w:rPr>
                          <w:t>теплосприйняттю</w:t>
                        </w:r>
                      </w:p>
                    </w:tc>
                    <w:tc>
                      <w:tcPr>
                        <w:tcW w:w="1268" w:type="dxa"/>
                        <w:tcBorders>
                          <w:top w:val="nil"/>
                          <w:bottom w:val="nil"/>
                        </w:tcBorders>
                      </w:tcPr>
                      <w:p w14:paraId="4B64E728" w14:textId="77777777" w:rsidR="00F17486" w:rsidRDefault="00F17486">
                        <w:pPr>
                          <w:pStyle w:val="TableParagraph"/>
                          <w:rPr>
                            <w:sz w:val="20"/>
                          </w:rPr>
                        </w:pPr>
                      </w:p>
                    </w:tc>
                    <w:tc>
                      <w:tcPr>
                        <w:tcW w:w="1724" w:type="dxa"/>
                        <w:tcBorders>
                          <w:top w:val="nil"/>
                          <w:bottom w:val="nil"/>
                        </w:tcBorders>
                      </w:tcPr>
                      <w:p w14:paraId="7904B79A" w14:textId="77777777" w:rsidR="00F17486" w:rsidRDefault="00F17486">
                        <w:pPr>
                          <w:pStyle w:val="TableParagraph"/>
                          <w:spacing w:before="60"/>
                          <w:ind w:left="323"/>
                          <w:rPr>
                            <w:sz w:val="21"/>
                          </w:rPr>
                        </w:pPr>
                        <w:r>
                          <w:rPr>
                            <w:w w:val="105"/>
                            <w:sz w:val="21"/>
                          </w:rPr>
                          <w:t>( м2 К) / Вт</w:t>
                        </w:r>
                      </w:p>
                    </w:tc>
                    <w:tc>
                      <w:tcPr>
                        <w:tcW w:w="1268" w:type="dxa"/>
                        <w:tcBorders>
                          <w:top w:val="nil"/>
                          <w:bottom w:val="nil"/>
                        </w:tcBorders>
                      </w:tcPr>
                      <w:p w14:paraId="4504997D" w14:textId="77777777" w:rsidR="00F17486" w:rsidRDefault="00F17486">
                        <w:pPr>
                          <w:pStyle w:val="TableParagraph"/>
                          <w:rPr>
                            <w:sz w:val="20"/>
                          </w:rPr>
                        </w:pPr>
                      </w:p>
                    </w:tc>
                    <w:tc>
                      <w:tcPr>
                        <w:tcW w:w="745" w:type="dxa"/>
                        <w:tcBorders>
                          <w:top w:val="nil"/>
                          <w:bottom w:val="nil"/>
                          <w:right w:val="nil"/>
                        </w:tcBorders>
                      </w:tcPr>
                      <w:p w14:paraId="5C8124B4" w14:textId="77777777" w:rsidR="00F17486" w:rsidRDefault="00F17486">
                        <w:pPr>
                          <w:pStyle w:val="TableParagraph"/>
                          <w:rPr>
                            <w:sz w:val="20"/>
                          </w:rPr>
                        </w:pPr>
                      </w:p>
                    </w:tc>
                    <w:tc>
                      <w:tcPr>
                        <w:tcW w:w="1137" w:type="dxa"/>
                        <w:tcBorders>
                          <w:top w:val="nil"/>
                          <w:left w:val="nil"/>
                          <w:bottom w:val="nil"/>
                          <w:right w:val="nil"/>
                        </w:tcBorders>
                      </w:tcPr>
                      <w:p w14:paraId="6169F47E" w14:textId="77777777" w:rsidR="00F17486" w:rsidRDefault="00F17486">
                        <w:pPr>
                          <w:pStyle w:val="TableParagraph"/>
                          <w:spacing w:before="60"/>
                          <w:ind w:left="163"/>
                          <w:rPr>
                            <w:sz w:val="21"/>
                          </w:rPr>
                        </w:pPr>
                        <w:r>
                          <w:rPr>
                            <w:w w:val="102"/>
                            <w:sz w:val="21"/>
                          </w:rPr>
                          <w:t>1</w:t>
                        </w:r>
                      </w:p>
                    </w:tc>
                    <w:tc>
                      <w:tcPr>
                        <w:tcW w:w="774" w:type="dxa"/>
                        <w:tcBorders>
                          <w:top w:val="nil"/>
                          <w:left w:val="nil"/>
                          <w:bottom w:val="nil"/>
                        </w:tcBorders>
                      </w:tcPr>
                      <w:p w14:paraId="38D55D37" w14:textId="77777777" w:rsidR="00F17486" w:rsidRDefault="00F17486">
                        <w:pPr>
                          <w:pStyle w:val="TableParagraph"/>
                          <w:spacing w:before="60"/>
                          <w:ind w:left="82"/>
                          <w:rPr>
                            <w:sz w:val="21"/>
                          </w:rPr>
                        </w:pPr>
                        <w:r>
                          <w:rPr>
                            <w:w w:val="102"/>
                            <w:sz w:val="21"/>
                          </w:rPr>
                          <w:t>1</w:t>
                        </w:r>
                      </w:p>
                    </w:tc>
                  </w:tr>
                  <w:tr w:rsidR="00F17486" w14:paraId="090F5FB9" w14:textId="77777777">
                    <w:trPr>
                      <w:trHeight w:val="393"/>
                    </w:trPr>
                    <w:tc>
                      <w:tcPr>
                        <w:tcW w:w="629" w:type="dxa"/>
                        <w:tcBorders>
                          <w:top w:val="nil"/>
                          <w:bottom w:val="nil"/>
                        </w:tcBorders>
                      </w:tcPr>
                      <w:p w14:paraId="1B494BA5" w14:textId="77777777" w:rsidR="00F17486" w:rsidRDefault="00F17486">
                        <w:pPr>
                          <w:pStyle w:val="TableParagraph"/>
                          <w:rPr>
                            <w:sz w:val="20"/>
                          </w:rPr>
                        </w:pPr>
                      </w:p>
                    </w:tc>
                    <w:tc>
                      <w:tcPr>
                        <w:tcW w:w="2367" w:type="dxa"/>
                        <w:tcBorders>
                          <w:top w:val="nil"/>
                          <w:bottom w:val="nil"/>
                        </w:tcBorders>
                      </w:tcPr>
                      <w:p w14:paraId="65E7BB40" w14:textId="77777777" w:rsidR="00F17486" w:rsidRDefault="00F17486">
                        <w:pPr>
                          <w:pStyle w:val="TableParagraph"/>
                          <w:spacing w:before="73"/>
                          <w:ind w:left="110"/>
                          <w:rPr>
                            <w:sz w:val="21"/>
                          </w:rPr>
                        </w:pPr>
                        <w:r>
                          <w:rPr>
                            <w:w w:val="105"/>
                            <w:sz w:val="21"/>
                          </w:rPr>
                          <w:t>зовнішньої</w:t>
                        </w:r>
                        <w:r>
                          <w:rPr>
                            <w:spacing w:val="52"/>
                            <w:w w:val="105"/>
                            <w:sz w:val="21"/>
                          </w:rPr>
                          <w:t xml:space="preserve"> </w:t>
                        </w:r>
                        <w:r>
                          <w:rPr>
                            <w:w w:val="105"/>
                            <w:sz w:val="21"/>
                          </w:rPr>
                          <w:t>поверхні</w:t>
                        </w:r>
                      </w:p>
                    </w:tc>
                    <w:tc>
                      <w:tcPr>
                        <w:tcW w:w="1268" w:type="dxa"/>
                        <w:tcBorders>
                          <w:top w:val="nil"/>
                          <w:bottom w:val="nil"/>
                        </w:tcBorders>
                      </w:tcPr>
                      <w:p w14:paraId="06077CF1" w14:textId="77777777" w:rsidR="00F17486" w:rsidRDefault="00F17486">
                        <w:pPr>
                          <w:pStyle w:val="TableParagraph"/>
                          <w:rPr>
                            <w:sz w:val="20"/>
                          </w:rPr>
                        </w:pPr>
                      </w:p>
                    </w:tc>
                    <w:tc>
                      <w:tcPr>
                        <w:tcW w:w="1724" w:type="dxa"/>
                        <w:tcBorders>
                          <w:top w:val="nil"/>
                          <w:bottom w:val="nil"/>
                        </w:tcBorders>
                      </w:tcPr>
                      <w:p w14:paraId="6850D23C" w14:textId="77777777" w:rsidR="00F17486" w:rsidRDefault="00F17486">
                        <w:pPr>
                          <w:pStyle w:val="TableParagraph"/>
                          <w:rPr>
                            <w:sz w:val="20"/>
                          </w:rPr>
                        </w:pPr>
                      </w:p>
                    </w:tc>
                    <w:tc>
                      <w:tcPr>
                        <w:tcW w:w="1268" w:type="dxa"/>
                        <w:tcBorders>
                          <w:top w:val="nil"/>
                          <w:bottom w:val="nil"/>
                        </w:tcBorders>
                      </w:tcPr>
                      <w:p w14:paraId="7F9E39D6" w14:textId="77777777" w:rsidR="00F17486" w:rsidRDefault="00F17486">
                        <w:pPr>
                          <w:pStyle w:val="TableParagraph"/>
                          <w:rPr>
                            <w:sz w:val="20"/>
                          </w:rPr>
                        </w:pPr>
                      </w:p>
                    </w:tc>
                    <w:tc>
                      <w:tcPr>
                        <w:tcW w:w="745" w:type="dxa"/>
                        <w:tcBorders>
                          <w:top w:val="nil"/>
                          <w:bottom w:val="nil"/>
                          <w:right w:val="nil"/>
                        </w:tcBorders>
                      </w:tcPr>
                      <w:p w14:paraId="741DB21D" w14:textId="77777777" w:rsidR="00F17486" w:rsidRDefault="00F17486">
                        <w:pPr>
                          <w:pStyle w:val="TableParagraph"/>
                          <w:spacing w:before="71"/>
                          <w:ind w:left="212"/>
                          <w:rPr>
                            <w:sz w:val="21"/>
                          </w:rPr>
                        </w:pPr>
                        <w:r>
                          <w:rPr>
                            <w:rFonts w:ascii="Trebuchet MS" w:eastAsia="Trebuchet MS" w:hAnsi="Trebuchet MS"/>
                            <w:w w:val="115"/>
                            <w:sz w:val="21"/>
                          </w:rPr>
                          <w:t>𝑅</w:t>
                        </w:r>
                        <w:r>
                          <w:rPr>
                            <w:w w:val="115"/>
                            <w:sz w:val="21"/>
                          </w:rPr>
                          <w:t>в =</w:t>
                        </w:r>
                      </w:p>
                    </w:tc>
                    <w:tc>
                      <w:tcPr>
                        <w:tcW w:w="1137" w:type="dxa"/>
                        <w:tcBorders>
                          <w:top w:val="nil"/>
                          <w:left w:val="nil"/>
                          <w:bottom w:val="nil"/>
                          <w:right w:val="nil"/>
                        </w:tcBorders>
                      </w:tcPr>
                      <w:p w14:paraId="3246E79D" w14:textId="77777777" w:rsidR="00F17486" w:rsidRDefault="00F17486">
                        <w:pPr>
                          <w:pStyle w:val="TableParagraph"/>
                          <w:tabs>
                            <w:tab w:val="left" w:pos="878"/>
                          </w:tabs>
                          <w:spacing w:before="72"/>
                          <w:ind w:left="218"/>
                          <w:rPr>
                            <w:sz w:val="21"/>
                          </w:rPr>
                        </w:pPr>
                        <w:r>
                          <w:rPr>
                            <w:rFonts w:ascii="Symbol" w:hAnsi="Symbol"/>
                            <w:w w:val="105"/>
                            <w:sz w:val="21"/>
                          </w:rPr>
                          <w:t></w:t>
                        </w:r>
                        <w:r>
                          <w:rPr>
                            <w:w w:val="105"/>
                            <w:sz w:val="21"/>
                          </w:rPr>
                          <w:tab/>
                          <w:t>=</w:t>
                        </w:r>
                      </w:p>
                    </w:tc>
                    <w:tc>
                      <w:tcPr>
                        <w:tcW w:w="774" w:type="dxa"/>
                        <w:tcBorders>
                          <w:top w:val="nil"/>
                          <w:left w:val="nil"/>
                          <w:bottom w:val="nil"/>
                        </w:tcBorders>
                      </w:tcPr>
                      <w:p w14:paraId="65304D39" w14:textId="77777777" w:rsidR="00F17486" w:rsidRDefault="00F17486">
                        <w:pPr>
                          <w:pStyle w:val="TableParagraph"/>
                          <w:spacing w:before="72"/>
                          <w:ind w:left="82"/>
                          <w:rPr>
                            <w:rFonts w:ascii="Symbol" w:hAnsi="Symbol"/>
                            <w:sz w:val="21"/>
                          </w:rPr>
                        </w:pPr>
                        <w:r>
                          <w:rPr>
                            <w:rFonts w:ascii="Symbol" w:hAnsi="Symbol"/>
                            <w:w w:val="102"/>
                            <w:sz w:val="21"/>
                          </w:rPr>
                          <w:t></w:t>
                        </w:r>
                      </w:p>
                    </w:tc>
                  </w:tr>
                  <w:tr w:rsidR="00F17486" w14:paraId="24144BD3" w14:textId="77777777">
                    <w:trPr>
                      <w:trHeight w:val="461"/>
                    </w:trPr>
                    <w:tc>
                      <w:tcPr>
                        <w:tcW w:w="629" w:type="dxa"/>
                        <w:tcBorders>
                          <w:top w:val="nil"/>
                        </w:tcBorders>
                      </w:tcPr>
                      <w:p w14:paraId="2DD7F1C8" w14:textId="77777777" w:rsidR="00F17486" w:rsidRDefault="00F17486">
                        <w:pPr>
                          <w:pStyle w:val="TableParagraph"/>
                          <w:rPr>
                            <w:sz w:val="20"/>
                          </w:rPr>
                        </w:pPr>
                      </w:p>
                    </w:tc>
                    <w:tc>
                      <w:tcPr>
                        <w:tcW w:w="2367" w:type="dxa"/>
                        <w:tcBorders>
                          <w:top w:val="nil"/>
                        </w:tcBorders>
                      </w:tcPr>
                      <w:p w14:paraId="50635AA0" w14:textId="77777777" w:rsidR="00F17486" w:rsidRDefault="00F17486">
                        <w:pPr>
                          <w:pStyle w:val="TableParagraph"/>
                          <w:spacing w:before="59"/>
                          <w:ind w:left="110"/>
                          <w:rPr>
                            <w:sz w:val="21"/>
                          </w:rPr>
                        </w:pPr>
                        <w:r>
                          <w:rPr>
                            <w:w w:val="105"/>
                            <w:sz w:val="21"/>
                          </w:rPr>
                          <w:t>стіни</w:t>
                        </w:r>
                      </w:p>
                    </w:tc>
                    <w:tc>
                      <w:tcPr>
                        <w:tcW w:w="1268" w:type="dxa"/>
                        <w:tcBorders>
                          <w:top w:val="nil"/>
                        </w:tcBorders>
                      </w:tcPr>
                      <w:p w14:paraId="0E988538" w14:textId="77777777" w:rsidR="00F17486" w:rsidRDefault="00F17486">
                        <w:pPr>
                          <w:pStyle w:val="TableParagraph"/>
                          <w:rPr>
                            <w:sz w:val="20"/>
                          </w:rPr>
                        </w:pPr>
                      </w:p>
                    </w:tc>
                    <w:tc>
                      <w:tcPr>
                        <w:tcW w:w="1724" w:type="dxa"/>
                        <w:tcBorders>
                          <w:top w:val="nil"/>
                          <w:bottom w:val="nil"/>
                        </w:tcBorders>
                      </w:tcPr>
                      <w:p w14:paraId="0C3B67B3" w14:textId="77777777" w:rsidR="00F17486" w:rsidRDefault="00F17486">
                        <w:pPr>
                          <w:pStyle w:val="TableParagraph"/>
                          <w:rPr>
                            <w:sz w:val="20"/>
                          </w:rPr>
                        </w:pPr>
                      </w:p>
                    </w:tc>
                    <w:tc>
                      <w:tcPr>
                        <w:tcW w:w="1268" w:type="dxa"/>
                        <w:tcBorders>
                          <w:top w:val="nil"/>
                        </w:tcBorders>
                      </w:tcPr>
                      <w:p w14:paraId="5E05F3E6" w14:textId="77777777" w:rsidR="00F17486" w:rsidRDefault="00F17486">
                        <w:pPr>
                          <w:pStyle w:val="TableParagraph"/>
                          <w:rPr>
                            <w:sz w:val="20"/>
                          </w:rPr>
                        </w:pPr>
                      </w:p>
                    </w:tc>
                    <w:tc>
                      <w:tcPr>
                        <w:tcW w:w="745" w:type="dxa"/>
                        <w:tcBorders>
                          <w:top w:val="nil"/>
                          <w:right w:val="nil"/>
                        </w:tcBorders>
                      </w:tcPr>
                      <w:p w14:paraId="256AAF66" w14:textId="77777777" w:rsidR="00F17486" w:rsidRDefault="00F17486">
                        <w:pPr>
                          <w:pStyle w:val="TableParagraph"/>
                          <w:rPr>
                            <w:sz w:val="20"/>
                          </w:rPr>
                        </w:pPr>
                      </w:p>
                    </w:tc>
                    <w:tc>
                      <w:tcPr>
                        <w:tcW w:w="1137" w:type="dxa"/>
                        <w:tcBorders>
                          <w:top w:val="nil"/>
                          <w:left w:val="nil"/>
                          <w:right w:val="nil"/>
                        </w:tcBorders>
                      </w:tcPr>
                      <w:p w14:paraId="08D7A4AA" w14:textId="77777777" w:rsidR="00F17486" w:rsidRDefault="00F17486">
                        <w:pPr>
                          <w:pStyle w:val="TableParagraph"/>
                          <w:spacing w:before="86"/>
                          <w:ind w:left="163"/>
                          <w:rPr>
                            <w:sz w:val="21"/>
                          </w:rPr>
                        </w:pPr>
                        <w:r>
                          <w:rPr>
                            <w:rFonts w:ascii="Trebuchet MS" w:eastAsia="Trebuchet MS" w:hAnsi="Trebuchet MS"/>
                            <w:w w:val="110"/>
                            <w:sz w:val="21"/>
                          </w:rPr>
                          <w:t>𝛼</w:t>
                        </w:r>
                        <w:r>
                          <w:rPr>
                            <w:w w:val="110"/>
                            <w:sz w:val="21"/>
                          </w:rPr>
                          <w:t>зв</w:t>
                        </w:r>
                      </w:p>
                    </w:tc>
                    <w:tc>
                      <w:tcPr>
                        <w:tcW w:w="774" w:type="dxa"/>
                        <w:tcBorders>
                          <w:top w:val="nil"/>
                          <w:left w:val="nil"/>
                        </w:tcBorders>
                      </w:tcPr>
                      <w:p w14:paraId="53D4C19B" w14:textId="77777777" w:rsidR="00F17486" w:rsidRDefault="00F17486">
                        <w:pPr>
                          <w:pStyle w:val="TableParagraph"/>
                          <w:spacing w:before="87"/>
                          <w:ind w:left="82"/>
                          <w:rPr>
                            <w:sz w:val="21"/>
                          </w:rPr>
                        </w:pPr>
                        <w:r>
                          <w:rPr>
                            <w:w w:val="105"/>
                            <w:sz w:val="21"/>
                          </w:rPr>
                          <w:t>23</w:t>
                        </w:r>
                      </w:p>
                    </w:tc>
                  </w:tr>
                  <w:tr w:rsidR="00F17486" w14:paraId="399B4D5A" w14:textId="77777777">
                    <w:trPr>
                      <w:trHeight w:val="324"/>
                    </w:trPr>
                    <w:tc>
                      <w:tcPr>
                        <w:tcW w:w="629" w:type="dxa"/>
                        <w:tcBorders>
                          <w:bottom w:val="nil"/>
                        </w:tcBorders>
                      </w:tcPr>
                      <w:p w14:paraId="39ADA270" w14:textId="77777777" w:rsidR="00F17486" w:rsidRDefault="00F17486">
                        <w:pPr>
                          <w:pStyle w:val="TableParagraph"/>
                          <w:spacing w:before="10"/>
                          <w:ind w:left="105"/>
                          <w:rPr>
                            <w:sz w:val="21"/>
                          </w:rPr>
                        </w:pPr>
                        <w:r>
                          <w:rPr>
                            <w:w w:val="102"/>
                            <w:sz w:val="21"/>
                          </w:rPr>
                          <w:t>5</w:t>
                        </w:r>
                      </w:p>
                    </w:tc>
                    <w:tc>
                      <w:tcPr>
                        <w:tcW w:w="2367" w:type="dxa"/>
                        <w:tcBorders>
                          <w:bottom w:val="nil"/>
                        </w:tcBorders>
                      </w:tcPr>
                      <w:p w14:paraId="553D72C9" w14:textId="77777777" w:rsidR="00F17486" w:rsidRDefault="00F17486">
                        <w:pPr>
                          <w:pStyle w:val="TableParagraph"/>
                          <w:spacing w:before="10"/>
                          <w:ind w:left="110"/>
                          <w:rPr>
                            <w:sz w:val="21"/>
                          </w:rPr>
                        </w:pPr>
                        <w:r>
                          <w:rPr>
                            <w:w w:val="105"/>
                            <w:sz w:val="21"/>
                          </w:rPr>
                          <w:t>Мінімальній</w:t>
                        </w:r>
                        <w:r>
                          <w:rPr>
                            <w:spacing w:val="54"/>
                            <w:w w:val="105"/>
                            <w:sz w:val="21"/>
                          </w:rPr>
                          <w:t xml:space="preserve"> </w:t>
                        </w:r>
                        <w:r>
                          <w:rPr>
                            <w:w w:val="105"/>
                            <w:sz w:val="21"/>
                          </w:rPr>
                          <w:t>опір</w:t>
                        </w:r>
                      </w:p>
                    </w:tc>
                    <w:tc>
                      <w:tcPr>
                        <w:tcW w:w="1268" w:type="dxa"/>
                        <w:tcBorders>
                          <w:bottom w:val="nil"/>
                        </w:tcBorders>
                      </w:tcPr>
                      <w:p w14:paraId="31696987" w14:textId="77777777" w:rsidR="00F17486" w:rsidRDefault="00F17486">
                        <w:pPr>
                          <w:pStyle w:val="TableParagraph"/>
                          <w:spacing w:before="9"/>
                          <w:ind w:left="104"/>
                          <w:rPr>
                            <w:sz w:val="14"/>
                          </w:rPr>
                        </w:pPr>
                        <w:r>
                          <w:rPr>
                            <w:position w:val="3"/>
                            <w:sz w:val="21"/>
                          </w:rPr>
                          <w:t>R</w:t>
                        </w:r>
                        <w:r>
                          <w:rPr>
                            <w:sz w:val="14"/>
                          </w:rPr>
                          <w:t>qmin</w:t>
                        </w:r>
                      </w:p>
                    </w:tc>
                    <w:tc>
                      <w:tcPr>
                        <w:tcW w:w="1724" w:type="dxa"/>
                        <w:tcBorders>
                          <w:top w:val="nil"/>
                          <w:bottom w:val="nil"/>
                        </w:tcBorders>
                      </w:tcPr>
                      <w:p w14:paraId="34023816" w14:textId="77777777" w:rsidR="00F17486" w:rsidRDefault="00F17486">
                        <w:pPr>
                          <w:pStyle w:val="TableParagraph"/>
                          <w:rPr>
                            <w:sz w:val="20"/>
                          </w:rPr>
                        </w:pPr>
                      </w:p>
                    </w:tc>
                    <w:tc>
                      <w:tcPr>
                        <w:tcW w:w="1268" w:type="dxa"/>
                        <w:tcBorders>
                          <w:bottom w:val="nil"/>
                        </w:tcBorders>
                      </w:tcPr>
                      <w:p w14:paraId="542E67E0" w14:textId="77777777" w:rsidR="00F17486" w:rsidRDefault="00F17486">
                        <w:pPr>
                          <w:pStyle w:val="TableParagraph"/>
                          <w:spacing w:before="10"/>
                          <w:ind w:left="103"/>
                          <w:rPr>
                            <w:sz w:val="21"/>
                          </w:rPr>
                        </w:pPr>
                        <w:r>
                          <w:rPr>
                            <w:w w:val="105"/>
                            <w:sz w:val="21"/>
                          </w:rPr>
                          <w:t>3,3</w:t>
                        </w:r>
                      </w:p>
                    </w:tc>
                    <w:tc>
                      <w:tcPr>
                        <w:tcW w:w="2656" w:type="dxa"/>
                        <w:gridSpan w:val="3"/>
                        <w:vMerge w:val="restart"/>
                      </w:tcPr>
                      <w:p w14:paraId="1353EBF2" w14:textId="77777777" w:rsidR="00F17486" w:rsidRDefault="00F17486">
                        <w:pPr>
                          <w:pStyle w:val="TableParagraph"/>
                          <w:spacing w:before="10"/>
                          <w:ind w:left="102"/>
                          <w:rPr>
                            <w:sz w:val="21"/>
                          </w:rPr>
                        </w:pPr>
                        <w:r>
                          <w:rPr>
                            <w:w w:val="105"/>
                            <w:sz w:val="21"/>
                          </w:rPr>
                          <w:t>ДБН В. 2.6-3 : 2016</w:t>
                        </w:r>
                      </w:p>
                      <w:p w14:paraId="158F6827" w14:textId="77777777" w:rsidR="00F17486" w:rsidRDefault="00F17486">
                        <w:pPr>
                          <w:pStyle w:val="TableParagraph"/>
                          <w:spacing w:before="138" w:line="376" w:lineRule="auto"/>
                          <w:ind w:left="212"/>
                          <w:rPr>
                            <w:sz w:val="21"/>
                          </w:rPr>
                        </w:pPr>
                        <w:r>
                          <w:rPr>
                            <w:w w:val="105"/>
                            <w:sz w:val="21"/>
                          </w:rPr>
                          <w:t>«Теплова ізоляція будівель»</w:t>
                        </w:r>
                      </w:p>
                    </w:tc>
                  </w:tr>
                  <w:tr w:rsidR="00F17486" w14:paraId="20D93767" w14:textId="77777777">
                    <w:trPr>
                      <w:trHeight w:val="363"/>
                    </w:trPr>
                    <w:tc>
                      <w:tcPr>
                        <w:tcW w:w="629" w:type="dxa"/>
                        <w:tcBorders>
                          <w:top w:val="nil"/>
                          <w:bottom w:val="nil"/>
                        </w:tcBorders>
                      </w:tcPr>
                      <w:p w14:paraId="15F33D7B" w14:textId="77777777" w:rsidR="00F17486" w:rsidRDefault="00F17486">
                        <w:pPr>
                          <w:pStyle w:val="TableParagraph"/>
                          <w:rPr>
                            <w:sz w:val="20"/>
                          </w:rPr>
                        </w:pPr>
                      </w:p>
                    </w:tc>
                    <w:tc>
                      <w:tcPr>
                        <w:tcW w:w="2367" w:type="dxa"/>
                        <w:tcBorders>
                          <w:top w:val="nil"/>
                          <w:bottom w:val="nil"/>
                        </w:tcBorders>
                      </w:tcPr>
                      <w:p w14:paraId="2F8A4B9C" w14:textId="77777777" w:rsidR="00F17486" w:rsidRDefault="00F17486">
                        <w:pPr>
                          <w:pStyle w:val="TableParagraph"/>
                          <w:spacing w:before="55"/>
                          <w:ind w:left="110"/>
                          <w:rPr>
                            <w:sz w:val="21"/>
                          </w:rPr>
                        </w:pPr>
                        <w:r>
                          <w:rPr>
                            <w:w w:val="105"/>
                            <w:sz w:val="21"/>
                          </w:rPr>
                          <w:t>теплопередачі при 2</w:t>
                        </w:r>
                      </w:p>
                    </w:tc>
                    <w:tc>
                      <w:tcPr>
                        <w:tcW w:w="1268" w:type="dxa"/>
                        <w:tcBorders>
                          <w:top w:val="nil"/>
                          <w:bottom w:val="nil"/>
                        </w:tcBorders>
                      </w:tcPr>
                      <w:p w14:paraId="678374CA" w14:textId="77777777" w:rsidR="00F17486" w:rsidRDefault="00F17486">
                        <w:pPr>
                          <w:pStyle w:val="TableParagraph"/>
                          <w:rPr>
                            <w:sz w:val="20"/>
                          </w:rPr>
                        </w:pPr>
                      </w:p>
                    </w:tc>
                    <w:tc>
                      <w:tcPr>
                        <w:tcW w:w="1724" w:type="dxa"/>
                        <w:tcBorders>
                          <w:top w:val="nil"/>
                          <w:bottom w:val="nil"/>
                        </w:tcBorders>
                      </w:tcPr>
                      <w:p w14:paraId="39245069" w14:textId="77777777" w:rsidR="00F17486" w:rsidRDefault="00F17486">
                        <w:pPr>
                          <w:pStyle w:val="TableParagraph"/>
                          <w:rPr>
                            <w:sz w:val="20"/>
                          </w:rPr>
                        </w:pPr>
                      </w:p>
                    </w:tc>
                    <w:tc>
                      <w:tcPr>
                        <w:tcW w:w="1268" w:type="dxa"/>
                        <w:tcBorders>
                          <w:top w:val="nil"/>
                          <w:bottom w:val="nil"/>
                        </w:tcBorders>
                      </w:tcPr>
                      <w:p w14:paraId="412D9C9E" w14:textId="77777777" w:rsidR="00F17486" w:rsidRDefault="00F17486">
                        <w:pPr>
                          <w:pStyle w:val="TableParagraph"/>
                          <w:rPr>
                            <w:sz w:val="20"/>
                          </w:rPr>
                        </w:pPr>
                      </w:p>
                    </w:tc>
                    <w:tc>
                      <w:tcPr>
                        <w:tcW w:w="2656" w:type="dxa"/>
                        <w:gridSpan w:val="3"/>
                        <w:vMerge/>
                        <w:tcBorders>
                          <w:top w:val="nil"/>
                        </w:tcBorders>
                      </w:tcPr>
                      <w:p w14:paraId="0DDE3663" w14:textId="77777777" w:rsidR="00F17486" w:rsidRDefault="00F17486">
                        <w:pPr>
                          <w:rPr>
                            <w:sz w:val="2"/>
                            <w:szCs w:val="2"/>
                          </w:rPr>
                        </w:pPr>
                      </w:p>
                    </w:tc>
                  </w:tr>
                  <w:tr w:rsidR="00F17486" w14:paraId="54772972" w14:textId="77777777">
                    <w:trPr>
                      <w:trHeight w:val="1193"/>
                    </w:trPr>
                    <w:tc>
                      <w:tcPr>
                        <w:tcW w:w="629" w:type="dxa"/>
                        <w:tcBorders>
                          <w:top w:val="nil"/>
                        </w:tcBorders>
                      </w:tcPr>
                      <w:p w14:paraId="482F302D" w14:textId="77777777" w:rsidR="00F17486" w:rsidRDefault="00F17486">
                        <w:pPr>
                          <w:pStyle w:val="TableParagraph"/>
                          <w:rPr>
                            <w:sz w:val="20"/>
                          </w:rPr>
                        </w:pPr>
                      </w:p>
                    </w:tc>
                    <w:tc>
                      <w:tcPr>
                        <w:tcW w:w="2367" w:type="dxa"/>
                        <w:tcBorders>
                          <w:top w:val="nil"/>
                        </w:tcBorders>
                      </w:tcPr>
                      <w:p w14:paraId="55580C4F" w14:textId="77777777" w:rsidR="00F17486" w:rsidRDefault="00F17486">
                        <w:pPr>
                          <w:pStyle w:val="TableParagraph"/>
                          <w:spacing w:before="61"/>
                          <w:ind w:left="110"/>
                          <w:rPr>
                            <w:sz w:val="21"/>
                          </w:rPr>
                        </w:pPr>
                        <w:r>
                          <w:rPr>
                            <w:w w:val="105"/>
                            <w:sz w:val="21"/>
                          </w:rPr>
                          <w:t>0 оС</w:t>
                        </w:r>
                      </w:p>
                    </w:tc>
                    <w:tc>
                      <w:tcPr>
                        <w:tcW w:w="1268" w:type="dxa"/>
                        <w:tcBorders>
                          <w:top w:val="nil"/>
                        </w:tcBorders>
                      </w:tcPr>
                      <w:p w14:paraId="2DDD03FF" w14:textId="77777777" w:rsidR="00F17486" w:rsidRDefault="00F17486">
                        <w:pPr>
                          <w:pStyle w:val="TableParagraph"/>
                          <w:rPr>
                            <w:sz w:val="20"/>
                          </w:rPr>
                        </w:pPr>
                      </w:p>
                    </w:tc>
                    <w:tc>
                      <w:tcPr>
                        <w:tcW w:w="1724" w:type="dxa"/>
                        <w:tcBorders>
                          <w:top w:val="nil"/>
                        </w:tcBorders>
                      </w:tcPr>
                      <w:p w14:paraId="12EF2A8D" w14:textId="77777777" w:rsidR="00F17486" w:rsidRDefault="00F17486">
                        <w:pPr>
                          <w:pStyle w:val="TableParagraph"/>
                          <w:rPr>
                            <w:sz w:val="20"/>
                          </w:rPr>
                        </w:pPr>
                      </w:p>
                    </w:tc>
                    <w:tc>
                      <w:tcPr>
                        <w:tcW w:w="1268" w:type="dxa"/>
                        <w:tcBorders>
                          <w:top w:val="nil"/>
                        </w:tcBorders>
                      </w:tcPr>
                      <w:p w14:paraId="7C401FB0" w14:textId="77777777" w:rsidR="00F17486" w:rsidRDefault="00F17486">
                        <w:pPr>
                          <w:pStyle w:val="TableParagraph"/>
                          <w:rPr>
                            <w:sz w:val="20"/>
                          </w:rPr>
                        </w:pPr>
                      </w:p>
                    </w:tc>
                    <w:tc>
                      <w:tcPr>
                        <w:tcW w:w="2656" w:type="dxa"/>
                        <w:gridSpan w:val="3"/>
                        <w:vMerge/>
                        <w:tcBorders>
                          <w:top w:val="nil"/>
                        </w:tcBorders>
                      </w:tcPr>
                      <w:p w14:paraId="430C932E" w14:textId="77777777" w:rsidR="00F17486" w:rsidRDefault="00F17486">
                        <w:pPr>
                          <w:rPr>
                            <w:sz w:val="2"/>
                            <w:szCs w:val="2"/>
                          </w:rPr>
                        </w:pPr>
                      </w:p>
                    </w:tc>
                  </w:tr>
                </w:tbl>
                <w:p w14:paraId="7A7DDD2B" w14:textId="77777777" w:rsidR="00F17486" w:rsidRDefault="00F17486">
                  <w:pPr>
                    <w:pStyle w:val="Textkrper"/>
                  </w:pPr>
                </w:p>
              </w:txbxContent>
            </v:textbox>
            <w10:wrap anchorx="page"/>
          </v:shape>
        </w:pict>
      </w:r>
      <w:r>
        <w:rPr>
          <w:w w:val="105"/>
        </w:rPr>
        <w:t>Район будівництва – м.  Дніпро а) Багатофункціональний</w:t>
      </w:r>
      <w:r>
        <w:rPr>
          <w:spacing w:val="-18"/>
          <w:w w:val="105"/>
        </w:rPr>
        <w:t xml:space="preserve"> </w:t>
      </w:r>
      <w:r>
        <w:rPr>
          <w:w w:val="105"/>
        </w:rPr>
        <w:t>центр,</w:t>
      </w:r>
    </w:p>
    <w:p w14:paraId="1122D49C" w14:textId="77777777" w:rsidR="008F4647" w:rsidRDefault="008F4647">
      <w:pPr>
        <w:spacing w:line="376" w:lineRule="auto"/>
        <w:sectPr w:rsidR="008F4647">
          <w:pgSz w:w="12240" w:h="15840"/>
          <w:pgMar w:top="1360" w:right="700" w:bottom="1280" w:left="1320" w:header="0" w:footer="1012" w:gutter="0"/>
          <w:cols w:space="720"/>
        </w:sectPr>
      </w:pPr>
    </w:p>
    <w:p w14:paraId="0043203E" w14:textId="77777777" w:rsidR="008F4647" w:rsidRDefault="00F17486">
      <w:pPr>
        <w:pStyle w:val="Textkrper"/>
        <w:tabs>
          <w:tab w:val="left" w:pos="865"/>
          <w:tab w:val="left" w:pos="1694"/>
        </w:tabs>
        <w:spacing w:before="78" w:line="376" w:lineRule="auto"/>
        <w:ind w:left="107" w:right="734"/>
      </w:pPr>
      <w:r>
        <w:rPr>
          <w:w w:val="105"/>
        </w:rPr>
        <w:lastRenderedPageBreak/>
        <w:t>Табл.</w:t>
      </w:r>
      <w:r>
        <w:rPr>
          <w:w w:val="105"/>
        </w:rPr>
        <w:tab/>
        <w:t>5  . 1</w:t>
      </w:r>
      <w:r>
        <w:rPr>
          <w:spacing w:val="28"/>
          <w:w w:val="105"/>
        </w:rPr>
        <w:t xml:space="preserve"> </w:t>
      </w:r>
      <w:r>
        <w:rPr>
          <w:w w:val="105"/>
        </w:rPr>
        <w:t>.</w:t>
      </w:r>
      <w:r>
        <w:rPr>
          <w:w w:val="105"/>
        </w:rPr>
        <w:tab/>
        <w:t>Вихідні данні для теплотехнічного розрахунку зовнішньої огороджувальної конструкції будівлі.</w:t>
      </w:r>
    </w:p>
    <w:p w14:paraId="2A38AD83" w14:textId="77777777" w:rsidR="008F4647" w:rsidRDefault="008F4647">
      <w:pPr>
        <w:pStyle w:val="Textkrper"/>
        <w:spacing w:before="2"/>
        <w:rPr>
          <w:sz w:val="11"/>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1829"/>
        <w:gridCol w:w="2107"/>
        <w:gridCol w:w="1267"/>
        <w:gridCol w:w="993"/>
        <w:gridCol w:w="2702"/>
      </w:tblGrid>
      <w:tr w:rsidR="008F4647" w14:paraId="1B85854E" w14:textId="77777777">
        <w:trPr>
          <w:trHeight w:val="2289"/>
        </w:trPr>
        <w:tc>
          <w:tcPr>
            <w:tcW w:w="634" w:type="dxa"/>
          </w:tcPr>
          <w:p w14:paraId="5B653CE7" w14:textId="77777777" w:rsidR="008F4647" w:rsidRDefault="00F17486">
            <w:pPr>
              <w:pStyle w:val="TableParagraph"/>
              <w:spacing w:before="10" w:line="376" w:lineRule="auto"/>
              <w:ind w:left="105" w:right="298"/>
              <w:rPr>
                <w:sz w:val="21"/>
              </w:rPr>
            </w:pPr>
            <w:r>
              <w:rPr>
                <w:sz w:val="21"/>
              </w:rPr>
              <w:t xml:space="preserve">№ </w:t>
            </w:r>
            <w:r>
              <w:rPr>
                <w:w w:val="105"/>
                <w:sz w:val="21"/>
              </w:rPr>
              <w:t>п</w:t>
            </w:r>
          </w:p>
          <w:p w14:paraId="55DE48A0" w14:textId="77777777" w:rsidR="008F4647" w:rsidRDefault="00F17486">
            <w:pPr>
              <w:pStyle w:val="TableParagraph"/>
              <w:ind w:left="105"/>
              <w:rPr>
                <w:sz w:val="21"/>
              </w:rPr>
            </w:pPr>
            <w:r>
              <w:rPr>
                <w:w w:val="105"/>
                <w:sz w:val="21"/>
              </w:rPr>
              <w:t>/</w:t>
            </w:r>
            <w:r>
              <w:rPr>
                <w:spacing w:val="53"/>
                <w:w w:val="105"/>
                <w:sz w:val="21"/>
              </w:rPr>
              <w:t xml:space="preserve"> </w:t>
            </w:r>
            <w:r>
              <w:rPr>
                <w:w w:val="105"/>
                <w:sz w:val="21"/>
              </w:rPr>
              <w:t>п</w:t>
            </w:r>
          </w:p>
        </w:tc>
        <w:tc>
          <w:tcPr>
            <w:tcW w:w="1829" w:type="dxa"/>
          </w:tcPr>
          <w:p w14:paraId="4B9512BE" w14:textId="77777777" w:rsidR="008F4647" w:rsidRDefault="00F17486">
            <w:pPr>
              <w:pStyle w:val="TableParagraph"/>
              <w:spacing w:before="10" w:line="376" w:lineRule="auto"/>
              <w:ind w:left="105"/>
              <w:rPr>
                <w:sz w:val="21"/>
              </w:rPr>
            </w:pPr>
            <w:r>
              <w:rPr>
                <w:sz w:val="21"/>
              </w:rPr>
              <w:t xml:space="preserve">Розрахункова </w:t>
            </w:r>
            <w:r>
              <w:rPr>
                <w:w w:val="105"/>
                <w:sz w:val="21"/>
              </w:rPr>
              <w:t>схема</w:t>
            </w:r>
            <w:r>
              <w:rPr>
                <w:spacing w:val="51"/>
                <w:w w:val="105"/>
                <w:sz w:val="21"/>
              </w:rPr>
              <w:t xml:space="preserve"> </w:t>
            </w:r>
            <w:r>
              <w:rPr>
                <w:w w:val="105"/>
                <w:sz w:val="21"/>
              </w:rPr>
              <w:t>стіни</w:t>
            </w:r>
          </w:p>
        </w:tc>
        <w:tc>
          <w:tcPr>
            <w:tcW w:w="2107" w:type="dxa"/>
          </w:tcPr>
          <w:p w14:paraId="30FCDD17" w14:textId="77777777" w:rsidR="008F4647" w:rsidRDefault="00F17486">
            <w:pPr>
              <w:pStyle w:val="TableParagraph"/>
              <w:spacing w:before="10" w:line="376" w:lineRule="auto"/>
              <w:ind w:left="109" w:right="150"/>
              <w:rPr>
                <w:sz w:val="21"/>
              </w:rPr>
            </w:pPr>
            <w:r>
              <w:rPr>
                <w:sz w:val="21"/>
              </w:rPr>
              <w:t xml:space="preserve">Найменування </w:t>
            </w:r>
            <w:r>
              <w:rPr>
                <w:w w:val="105"/>
                <w:sz w:val="21"/>
              </w:rPr>
              <w:t>шарів</w:t>
            </w:r>
          </w:p>
        </w:tc>
        <w:tc>
          <w:tcPr>
            <w:tcW w:w="1267" w:type="dxa"/>
          </w:tcPr>
          <w:p w14:paraId="6FBA7B91" w14:textId="77777777" w:rsidR="008F4647" w:rsidRDefault="00F17486">
            <w:pPr>
              <w:pStyle w:val="TableParagraph"/>
              <w:spacing w:before="10" w:line="376" w:lineRule="auto"/>
              <w:ind w:left="109" w:right="18"/>
              <w:rPr>
                <w:sz w:val="21"/>
              </w:rPr>
            </w:pPr>
            <w:r>
              <w:rPr>
                <w:sz w:val="21"/>
              </w:rPr>
              <w:t>Об'ємна вага, кг/м</w:t>
            </w:r>
            <w:r>
              <w:rPr>
                <w:sz w:val="21"/>
                <w:vertAlign w:val="superscript"/>
              </w:rPr>
              <w:t>3</w:t>
            </w:r>
          </w:p>
        </w:tc>
        <w:tc>
          <w:tcPr>
            <w:tcW w:w="993" w:type="dxa"/>
          </w:tcPr>
          <w:p w14:paraId="60235D10" w14:textId="77777777" w:rsidR="008F4647" w:rsidRDefault="00F17486">
            <w:pPr>
              <w:pStyle w:val="TableParagraph"/>
              <w:spacing w:before="10" w:line="376" w:lineRule="auto"/>
              <w:ind w:left="105"/>
              <w:rPr>
                <w:sz w:val="21"/>
              </w:rPr>
            </w:pPr>
            <w:r>
              <w:rPr>
                <w:w w:val="105"/>
                <w:sz w:val="21"/>
              </w:rPr>
              <w:t>Тов- щина δ, мм.</w:t>
            </w:r>
          </w:p>
        </w:tc>
        <w:tc>
          <w:tcPr>
            <w:tcW w:w="2702" w:type="dxa"/>
          </w:tcPr>
          <w:p w14:paraId="47B62486" w14:textId="77777777" w:rsidR="008F4647" w:rsidRDefault="00F17486">
            <w:pPr>
              <w:pStyle w:val="TableParagraph"/>
              <w:spacing w:before="10" w:line="376" w:lineRule="auto"/>
              <w:ind w:left="105" w:right="54"/>
              <w:rPr>
                <w:sz w:val="21"/>
              </w:rPr>
            </w:pPr>
            <w:r>
              <w:rPr>
                <w:w w:val="105"/>
                <w:sz w:val="21"/>
              </w:rPr>
              <w:t>Коефіцієнт теплопровідності λб Вт/ мК</w:t>
            </w:r>
          </w:p>
          <w:p w14:paraId="31A4103B" w14:textId="77777777" w:rsidR="008F4647" w:rsidRDefault="00F17486">
            <w:pPr>
              <w:pStyle w:val="TableParagraph"/>
              <w:ind w:left="105"/>
              <w:rPr>
                <w:sz w:val="21"/>
              </w:rPr>
            </w:pPr>
            <w:r>
              <w:rPr>
                <w:w w:val="105"/>
                <w:sz w:val="21"/>
              </w:rPr>
              <w:t>ДБН В 2 . 6 - 3 1 : 2 0 1</w:t>
            </w:r>
          </w:p>
          <w:p w14:paraId="7E0F8251" w14:textId="77777777" w:rsidR="008F4647" w:rsidRDefault="00F17486">
            <w:pPr>
              <w:pStyle w:val="TableParagraph"/>
              <w:spacing w:before="138"/>
              <w:ind w:left="105"/>
              <w:rPr>
                <w:sz w:val="21"/>
              </w:rPr>
            </w:pPr>
            <w:r>
              <w:rPr>
                <w:w w:val="105"/>
                <w:sz w:val="21"/>
              </w:rPr>
              <w:t>6 «Теп-</w:t>
            </w:r>
          </w:p>
          <w:p w14:paraId="34076A4B" w14:textId="77777777" w:rsidR="008F4647" w:rsidRDefault="00F17486">
            <w:pPr>
              <w:pStyle w:val="TableParagraph"/>
              <w:spacing w:before="138"/>
              <w:ind w:left="105"/>
              <w:rPr>
                <w:sz w:val="21"/>
              </w:rPr>
            </w:pPr>
            <w:r>
              <w:rPr>
                <w:w w:val="105"/>
                <w:sz w:val="21"/>
              </w:rPr>
              <w:t>лова ізоляція будівель»</w:t>
            </w:r>
          </w:p>
        </w:tc>
      </w:tr>
      <w:tr w:rsidR="008F4647" w14:paraId="24D3F809" w14:textId="77777777">
        <w:trPr>
          <w:trHeight w:val="1137"/>
        </w:trPr>
        <w:tc>
          <w:tcPr>
            <w:tcW w:w="634" w:type="dxa"/>
          </w:tcPr>
          <w:p w14:paraId="6C57D4CE" w14:textId="77777777" w:rsidR="008F4647" w:rsidRDefault="00F17486">
            <w:pPr>
              <w:pStyle w:val="TableParagraph"/>
              <w:spacing w:before="10"/>
              <w:ind w:left="105"/>
              <w:rPr>
                <w:sz w:val="21"/>
              </w:rPr>
            </w:pPr>
            <w:r>
              <w:rPr>
                <w:w w:val="102"/>
                <w:sz w:val="21"/>
              </w:rPr>
              <w:t>1</w:t>
            </w:r>
          </w:p>
        </w:tc>
        <w:tc>
          <w:tcPr>
            <w:tcW w:w="1829" w:type="dxa"/>
            <w:vMerge w:val="restart"/>
          </w:tcPr>
          <w:p w14:paraId="008BCA04" w14:textId="77777777" w:rsidR="008F4647" w:rsidRDefault="00F17486">
            <w:pPr>
              <w:pStyle w:val="TableParagraph"/>
              <w:ind w:left="245"/>
              <w:rPr>
                <w:sz w:val="20"/>
              </w:rPr>
            </w:pPr>
            <w:r>
              <w:rPr>
                <w:noProof/>
                <w:sz w:val="20"/>
              </w:rPr>
              <w:drawing>
                <wp:inline distT="0" distB="0" distL="0" distR="0" wp14:anchorId="7739638A" wp14:editId="6FACAC13">
                  <wp:extent cx="908422" cy="2025777"/>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6" cstate="print"/>
                          <a:stretch>
                            <a:fillRect/>
                          </a:stretch>
                        </pic:blipFill>
                        <pic:spPr>
                          <a:xfrm>
                            <a:off x="0" y="0"/>
                            <a:ext cx="908422" cy="2025777"/>
                          </a:xfrm>
                          <a:prstGeom prst="rect">
                            <a:avLst/>
                          </a:prstGeom>
                        </pic:spPr>
                      </pic:pic>
                    </a:graphicData>
                  </a:graphic>
                </wp:inline>
              </w:drawing>
            </w:r>
          </w:p>
        </w:tc>
        <w:tc>
          <w:tcPr>
            <w:tcW w:w="2107" w:type="dxa"/>
          </w:tcPr>
          <w:p w14:paraId="0DD1B394" w14:textId="77777777" w:rsidR="008F4647" w:rsidRDefault="00F17486">
            <w:pPr>
              <w:pStyle w:val="TableParagraph"/>
              <w:spacing w:before="10"/>
              <w:ind w:left="109"/>
              <w:rPr>
                <w:sz w:val="21"/>
              </w:rPr>
            </w:pPr>
            <w:r>
              <w:rPr>
                <w:w w:val="105"/>
                <w:sz w:val="21"/>
              </w:rPr>
              <w:t>плити</w:t>
            </w:r>
            <w:r>
              <w:rPr>
                <w:spacing w:val="54"/>
                <w:w w:val="105"/>
                <w:sz w:val="21"/>
              </w:rPr>
              <w:t xml:space="preserve"> </w:t>
            </w:r>
            <w:r>
              <w:rPr>
                <w:w w:val="105"/>
                <w:sz w:val="21"/>
              </w:rPr>
              <w:t>фасадні</w:t>
            </w:r>
          </w:p>
        </w:tc>
        <w:tc>
          <w:tcPr>
            <w:tcW w:w="1267" w:type="dxa"/>
          </w:tcPr>
          <w:p w14:paraId="40E2EA1E" w14:textId="77777777" w:rsidR="008F4647" w:rsidRDefault="00F17486">
            <w:pPr>
              <w:pStyle w:val="TableParagraph"/>
              <w:spacing w:before="10"/>
              <w:ind w:left="109"/>
              <w:rPr>
                <w:sz w:val="21"/>
              </w:rPr>
            </w:pPr>
            <w:r>
              <w:rPr>
                <w:w w:val="105"/>
                <w:sz w:val="21"/>
              </w:rPr>
              <w:t>150</w:t>
            </w:r>
          </w:p>
        </w:tc>
        <w:tc>
          <w:tcPr>
            <w:tcW w:w="993" w:type="dxa"/>
          </w:tcPr>
          <w:p w14:paraId="5C3C4C76" w14:textId="77777777" w:rsidR="008F4647" w:rsidRDefault="00F17486">
            <w:pPr>
              <w:pStyle w:val="TableParagraph"/>
              <w:spacing w:before="10"/>
              <w:ind w:left="105"/>
              <w:rPr>
                <w:sz w:val="21"/>
              </w:rPr>
            </w:pPr>
            <w:r>
              <w:rPr>
                <w:w w:val="105"/>
                <w:sz w:val="21"/>
              </w:rPr>
              <w:t>120</w:t>
            </w:r>
          </w:p>
        </w:tc>
        <w:tc>
          <w:tcPr>
            <w:tcW w:w="2702" w:type="dxa"/>
          </w:tcPr>
          <w:p w14:paraId="104E3F02" w14:textId="77777777" w:rsidR="008F4647" w:rsidRDefault="00F17486">
            <w:pPr>
              <w:pStyle w:val="TableParagraph"/>
              <w:spacing w:before="10"/>
              <w:ind w:left="105"/>
              <w:rPr>
                <w:sz w:val="21"/>
              </w:rPr>
            </w:pPr>
            <w:r>
              <w:rPr>
                <w:w w:val="105"/>
                <w:sz w:val="21"/>
              </w:rPr>
              <w:t>0,54</w:t>
            </w:r>
          </w:p>
        </w:tc>
      </w:tr>
      <w:tr w:rsidR="008F4647" w14:paraId="6BFD2E33" w14:textId="77777777">
        <w:trPr>
          <w:trHeight w:val="1141"/>
        </w:trPr>
        <w:tc>
          <w:tcPr>
            <w:tcW w:w="634" w:type="dxa"/>
          </w:tcPr>
          <w:p w14:paraId="72DF2F9B" w14:textId="77777777" w:rsidR="008F4647" w:rsidRDefault="00F17486">
            <w:pPr>
              <w:pStyle w:val="TableParagraph"/>
              <w:spacing w:before="10"/>
              <w:ind w:left="105"/>
              <w:rPr>
                <w:sz w:val="21"/>
              </w:rPr>
            </w:pPr>
            <w:r>
              <w:rPr>
                <w:w w:val="102"/>
                <w:sz w:val="21"/>
              </w:rPr>
              <w:t>2</w:t>
            </w:r>
          </w:p>
        </w:tc>
        <w:tc>
          <w:tcPr>
            <w:tcW w:w="1829" w:type="dxa"/>
            <w:vMerge/>
            <w:tcBorders>
              <w:top w:val="nil"/>
            </w:tcBorders>
          </w:tcPr>
          <w:p w14:paraId="7732524E" w14:textId="77777777" w:rsidR="008F4647" w:rsidRDefault="008F4647">
            <w:pPr>
              <w:rPr>
                <w:sz w:val="2"/>
                <w:szCs w:val="2"/>
              </w:rPr>
            </w:pPr>
          </w:p>
        </w:tc>
        <w:tc>
          <w:tcPr>
            <w:tcW w:w="2107" w:type="dxa"/>
          </w:tcPr>
          <w:p w14:paraId="608C640F" w14:textId="77777777" w:rsidR="008F4647" w:rsidRDefault="00F17486">
            <w:pPr>
              <w:pStyle w:val="TableParagraph"/>
              <w:spacing w:before="10"/>
              <w:ind w:left="109"/>
              <w:rPr>
                <w:sz w:val="21"/>
              </w:rPr>
            </w:pPr>
            <w:r>
              <w:rPr>
                <w:w w:val="105"/>
                <w:sz w:val="21"/>
              </w:rPr>
              <w:t>гідроізоляція</w:t>
            </w:r>
          </w:p>
        </w:tc>
        <w:tc>
          <w:tcPr>
            <w:tcW w:w="1267" w:type="dxa"/>
          </w:tcPr>
          <w:p w14:paraId="04E778AE" w14:textId="77777777" w:rsidR="008F4647" w:rsidRDefault="008F4647">
            <w:pPr>
              <w:pStyle w:val="TableParagraph"/>
              <w:spacing w:before="9"/>
              <w:rPr>
                <w:sz w:val="33"/>
              </w:rPr>
            </w:pPr>
          </w:p>
          <w:p w14:paraId="3F0D6DE6" w14:textId="77777777" w:rsidR="008F4647" w:rsidRDefault="00F17486">
            <w:pPr>
              <w:pStyle w:val="TableParagraph"/>
              <w:spacing w:before="1"/>
              <w:ind w:left="109"/>
              <w:rPr>
                <w:sz w:val="21"/>
              </w:rPr>
            </w:pPr>
            <w:r>
              <w:rPr>
                <w:w w:val="105"/>
                <w:sz w:val="21"/>
              </w:rPr>
              <w:t>95</w:t>
            </w:r>
          </w:p>
        </w:tc>
        <w:tc>
          <w:tcPr>
            <w:tcW w:w="993" w:type="dxa"/>
          </w:tcPr>
          <w:p w14:paraId="013DDD5C" w14:textId="77777777" w:rsidR="008F4647" w:rsidRDefault="00F17486">
            <w:pPr>
              <w:pStyle w:val="TableParagraph"/>
              <w:spacing w:before="10"/>
              <w:ind w:left="105"/>
              <w:rPr>
                <w:sz w:val="21"/>
              </w:rPr>
            </w:pPr>
            <w:r>
              <w:rPr>
                <w:w w:val="105"/>
                <w:sz w:val="21"/>
              </w:rPr>
              <w:t>20</w:t>
            </w:r>
          </w:p>
        </w:tc>
        <w:tc>
          <w:tcPr>
            <w:tcW w:w="2702" w:type="dxa"/>
          </w:tcPr>
          <w:p w14:paraId="3D61CCDE" w14:textId="77777777" w:rsidR="008F4647" w:rsidRDefault="00F17486">
            <w:pPr>
              <w:pStyle w:val="TableParagraph"/>
              <w:spacing w:before="10"/>
              <w:ind w:left="105"/>
              <w:rPr>
                <w:sz w:val="21"/>
              </w:rPr>
            </w:pPr>
            <w:r>
              <w:rPr>
                <w:w w:val="105"/>
                <w:sz w:val="21"/>
              </w:rPr>
              <w:t>0,47</w:t>
            </w:r>
          </w:p>
        </w:tc>
      </w:tr>
      <w:tr w:rsidR="008F4647" w14:paraId="66A5B72D" w14:textId="77777777">
        <w:trPr>
          <w:trHeight w:val="758"/>
        </w:trPr>
        <w:tc>
          <w:tcPr>
            <w:tcW w:w="634" w:type="dxa"/>
          </w:tcPr>
          <w:p w14:paraId="6AE23FC1" w14:textId="77777777" w:rsidR="008F4647" w:rsidRDefault="00F17486">
            <w:pPr>
              <w:pStyle w:val="TableParagraph"/>
              <w:spacing w:before="10"/>
              <w:ind w:left="105"/>
              <w:rPr>
                <w:sz w:val="21"/>
              </w:rPr>
            </w:pPr>
            <w:r>
              <w:rPr>
                <w:w w:val="102"/>
                <w:sz w:val="21"/>
              </w:rPr>
              <w:t>3</w:t>
            </w:r>
          </w:p>
        </w:tc>
        <w:tc>
          <w:tcPr>
            <w:tcW w:w="1829" w:type="dxa"/>
            <w:vMerge/>
            <w:tcBorders>
              <w:top w:val="nil"/>
            </w:tcBorders>
          </w:tcPr>
          <w:p w14:paraId="04B4B83E" w14:textId="77777777" w:rsidR="008F4647" w:rsidRDefault="008F4647">
            <w:pPr>
              <w:rPr>
                <w:sz w:val="2"/>
                <w:szCs w:val="2"/>
              </w:rPr>
            </w:pPr>
          </w:p>
        </w:tc>
        <w:tc>
          <w:tcPr>
            <w:tcW w:w="2107" w:type="dxa"/>
          </w:tcPr>
          <w:p w14:paraId="240CD002" w14:textId="77777777" w:rsidR="008F4647" w:rsidRDefault="00F17486">
            <w:pPr>
              <w:pStyle w:val="TableParagraph"/>
              <w:spacing w:before="10"/>
              <w:ind w:left="109"/>
              <w:rPr>
                <w:sz w:val="21"/>
              </w:rPr>
            </w:pPr>
            <w:r>
              <w:rPr>
                <w:w w:val="105"/>
                <w:sz w:val="21"/>
              </w:rPr>
              <w:t>пенополистирол</w:t>
            </w:r>
          </w:p>
        </w:tc>
        <w:tc>
          <w:tcPr>
            <w:tcW w:w="1267" w:type="dxa"/>
          </w:tcPr>
          <w:p w14:paraId="1A949A05" w14:textId="77777777" w:rsidR="008F4647" w:rsidRDefault="00F17486">
            <w:pPr>
              <w:pStyle w:val="TableParagraph"/>
              <w:spacing w:before="10"/>
              <w:ind w:left="109"/>
              <w:rPr>
                <w:sz w:val="21"/>
              </w:rPr>
            </w:pPr>
            <w:r>
              <w:rPr>
                <w:w w:val="105"/>
                <w:sz w:val="21"/>
              </w:rPr>
              <w:t>200</w:t>
            </w:r>
          </w:p>
        </w:tc>
        <w:tc>
          <w:tcPr>
            <w:tcW w:w="993" w:type="dxa"/>
          </w:tcPr>
          <w:p w14:paraId="51E57B9F" w14:textId="77777777" w:rsidR="008F4647" w:rsidRDefault="00F17486">
            <w:pPr>
              <w:pStyle w:val="TableParagraph"/>
              <w:spacing w:before="10"/>
              <w:ind w:left="105"/>
              <w:rPr>
                <w:sz w:val="21"/>
              </w:rPr>
            </w:pPr>
            <w:r>
              <w:rPr>
                <w:w w:val="105"/>
                <w:sz w:val="21"/>
              </w:rPr>
              <w:t>100</w:t>
            </w:r>
          </w:p>
        </w:tc>
        <w:tc>
          <w:tcPr>
            <w:tcW w:w="2702" w:type="dxa"/>
          </w:tcPr>
          <w:p w14:paraId="6BC45960" w14:textId="77777777" w:rsidR="008F4647" w:rsidRDefault="00F17486">
            <w:pPr>
              <w:pStyle w:val="TableParagraph"/>
              <w:spacing w:before="10"/>
              <w:ind w:left="105"/>
              <w:rPr>
                <w:sz w:val="21"/>
              </w:rPr>
            </w:pPr>
            <w:r>
              <w:rPr>
                <w:w w:val="105"/>
                <w:sz w:val="21"/>
              </w:rPr>
              <w:t>0,041</w:t>
            </w:r>
          </w:p>
        </w:tc>
      </w:tr>
      <w:tr w:rsidR="008F4647" w14:paraId="2AF0C6DD" w14:textId="77777777">
        <w:trPr>
          <w:trHeight w:val="1953"/>
        </w:trPr>
        <w:tc>
          <w:tcPr>
            <w:tcW w:w="634" w:type="dxa"/>
          </w:tcPr>
          <w:p w14:paraId="7E712A90" w14:textId="77777777" w:rsidR="008F4647" w:rsidRDefault="00F17486">
            <w:pPr>
              <w:pStyle w:val="TableParagraph"/>
              <w:spacing w:before="10"/>
              <w:ind w:left="105"/>
              <w:rPr>
                <w:sz w:val="21"/>
              </w:rPr>
            </w:pPr>
            <w:r>
              <w:rPr>
                <w:w w:val="102"/>
                <w:sz w:val="21"/>
              </w:rPr>
              <w:t>4</w:t>
            </w:r>
          </w:p>
        </w:tc>
        <w:tc>
          <w:tcPr>
            <w:tcW w:w="1829" w:type="dxa"/>
            <w:vMerge/>
            <w:tcBorders>
              <w:top w:val="nil"/>
            </w:tcBorders>
          </w:tcPr>
          <w:p w14:paraId="567AC1C2" w14:textId="77777777" w:rsidR="008F4647" w:rsidRDefault="008F4647">
            <w:pPr>
              <w:rPr>
                <w:sz w:val="2"/>
                <w:szCs w:val="2"/>
              </w:rPr>
            </w:pPr>
          </w:p>
        </w:tc>
        <w:tc>
          <w:tcPr>
            <w:tcW w:w="2107" w:type="dxa"/>
          </w:tcPr>
          <w:p w14:paraId="3E681B99" w14:textId="77777777" w:rsidR="008F4647" w:rsidRDefault="00F17486">
            <w:pPr>
              <w:pStyle w:val="TableParagraph"/>
              <w:spacing w:before="10"/>
              <w:ind w:left="109"/>
              <w:rPr>
                <w:sz w:val="21"/>
              </w:rPr>
            </w:pPr>
            <w:r>
              <w:rPr>
                <w:w w:val="105"/>
                <w:sz w:val="21"/>
              </w:rPr>
              <w:t>цегла</w:t>
            </w:r>
          </w:p>
        </w:tc>
        <w:tc>
          <w:tcPr>
            <w:tcW w:w="1267" w:type="dxa"/>
          </w:tcPr>
          <w:p w14:paraId="3AF79A8B" w14:textId="77777777" w:rsidR="008F4647" w:rsidRDefault="00F17486">
            <w:pPr>
              <w:pStyle w:val="TableParagraph"/>
              <w:spacing w:before="10"/>
              <w:ind w:left="109"/>
              <w:rPr>
                <w:sz w:val="21"/>
              </w:rPr>
            </w:pPr>
            <w:r>
              <w:rPr>
                <w:w w:val="105"/>
                <w:sz w:val="21"/>
              </w:rPr>
              <w:t>1800</w:t>
            </w:r>
          </w:p>
        </w:tc>
        <w:tc>
          <w:tcPr>
            <w:tcW w:w="993" w:type="dxa"/>
          </w:tcPr>
          <w:p w14:paraId="47F097CB" w14:textId="77777777" w:rsidR="008F4647" w:rsidRDefault="00F17486">
            <w:pPr>
              <w:pStyle w:val="TableParagraph"/>
              <w:spacing w:before="10"/>
              <w:ind w:left="105"/>
              <w:rPr>
                <w:sz w:val="21"/>
              </w:rPr>
            </w:pPr>
            <w:r>
              <w:rPr>
                <w:w w:val="105"/>
                <w:sz w:val="21"/>
              </w:rPr>
              <w:t>250</w:t>
            </w:r>
          </w:p>
        </w:tc>
        <w:tc>
          <w:tcPr>
            <w:tcW w:w="2702" w:type="dxa"/>
          </w:tcPr>
          <w:p w14:paraId="73FC23A8" w14:textId="77777777" w:rsidR="008F4647" w:rsidRDefault="00F17486">
            <w:pPr>
              <w:pStyle w:val="TableParagraph"/>
              <w:spacing w:before="10"/>
              <w:ind w:left="105"/>
              <w:rPr>
                <w:sz w:val="21"/>
              </w:rPr>
            </w:pPr>
            <w:r>
              <w:rPr>
                <w:w w:val="105"/>
                <w:sz w:val="21"/>
              </w:rPr>
              <w:t>0,44</w:t>
            </w:r>
          </w:p>
        </w:tc>
      </w:tr>
      <w:tr w:rsidR="008F4647" w14:paraId="61361783" w14:textId="77777777">
        <w:trPr>
          <w:trHeight w:val="1137"/>
        </w:trPr>
        <w:tc>
          <w:tcPr>
            <w:tcW w:w="634" w:type="dxa"/>
          </w:tcPr>
          <w:p w14:paraId="7209D63D" w14:textId="77777777" w:rsidR="008F4647" w:rsidRDefault="00F17486">
            <w:pPr>
              <w:pStyle w:val="TableParagraph"/>
              <w:spacing w:before="10"/>
              <w:ind w:left="105"/>
              <w:rPr>
                <w:sz w:val="21"/>
              </w:rPr>
            </w:pPr>
            <w:r>
              <w:rPr>
                <w:w w:val="102"/>
                <w:sz w:val="21"/>
              </w:rPr>
              <w:t>5</w:t>
            </w:r>
          </w:p>
        </w:tc>
        <w:tc>
          <w:tcPr>
            <w:tcW w:w="1829" w:type="dxa"/>
            <w:vMerge/>
            <w:tcBorders>
              <w:top w:val="nil"/>
            </w:tcBorders>
          </w:tcPr>
          <w:p w14:paraId="7E6CC6B6" w14:textId="77777777" w:rsidR="008F4647" w:rsidRDefault="008F4647">
            <w:pPr>
              <w:rPr>
                <w:sz w:val="2"/>
                <w:szCs w:val="2"/>
              </w:rPr>
            </w:pPr>
          </w:p>
        </w:tc>
        <w:tc>
          <w:tcPr>
            <w:tcW w:w="2107" w:type="dxa"/>
          </w:tcPr>
          <w:p w14:paraId="2E102B54" w14:textId="77777777" w:rsidR="008F4647" w:rsidRDefault="008F4647">
            <w:pPr>
              <w:pStyle w:val="TableParagraph"/>
              <w:spacing w:before="9"/>
              <w:rPr>
                <w:sz w:val="33"/>
              </w:rPr>
            </w:pPr>
          </w:p>
          <w:p w14:paraId="3D5B0F0E" w14:textId="77777777" w:rsidR="008F4647" w:rsidRDefault="00F17486">
            <w:pPr>
              <w:pStyle w:val="TableParagraph"/>
              <w:spacing w:before="1"/>
              <w:ind w:left="109"/>
              <w:rPr>
                <w:sz w:val="21"/>
              </w:rPr>
            </w:pPr>
            <w:r>
              <w:rPr>
                <w:w w:val="105"/>
                <w:sz w:val="21"/>
              </w:rPr>
              <w:t>штукатурка</w:t>
            </w:r>
          </w:p>
        </w:tc>
        <w:tc>
          <w:tcPr>
            <w:tcW w:w="1267" w:type="dxa"/>
          </w:tcPr>
          <w:p w14:paraId="695D683F" w14:textId="77777777" w:rsidR="008F4647" w:rsidRDefault="00F17486">
            <w:pPr>
              <w:pStyle w:val="TableParagraph"/>
              <w:spacing w:before="10"/>
              <w:ind w:left="109"/>
              <w:rPr>
                <w:sz w:val="21"/>
              </w:rPr>
            </w:pPr>
            <w:r>
              <w:rPr>
                <w:w w:val="105"/>
                <w:sz w:val="21"/>
              </w:rPr>
              <w:t>1600</w:t>
            </w:r>
          </w:p>
        </w:tc>
        <w:tc>
          <w:tcPr>
            <w:tcW w:w="993" w:type="dxa"/>
          </w:tcPr>
          <w:p w14:paraId="3F7522C3" w14:textId="77777777" w:rsidR="008F4647" w:rsidRDefault="00F17486">
            <w:pPr>
              <w:pStyle w:val="TableParagraph"/>
              <w:spacing w:before="10"/>
              <w:ind w:left="105"/>
              <w:rPr>
                <w:sz w:val="21"/>
              </w:rPr>
            </w:pPr>
            <w:r>
              <w:rPr>
                <w:w w:val="105"/>
                <w:sz w:val="21"/>
              </w:rPr>
              <w:t>20</w:t>
            </w:r>
          </w:p>
        </w:tc>
        <w:tc>
          <w:tcPr>
            <w:tcW w:w="2702" w:type="dxa"/>
          </w:tcPr>
          <w:p w14:paraId="0BC35F92" w14:textId="77777777" w:rsidR="008F4647" w:rsidRDefault="00F17486">
            <w:pPr>
              <w:pStyle w:val="TableParagraph"/>
              <w:spacing w:before="10"/>
              <w:ind w:left="105"/>
              <w:rPr>
                <w:sz w:val="21"/>
              </w:rPr>
            </w:pPr>
            <w:r>
              <w:rPr>
                <w:w w:val="105"/>
                <w:sz w:val="21"/>
              </w:rPr>
              <w:t>0,81</w:t>
            </w:r>
          </w:p>
        </w:tc>
      </w:tr>
    </w:tbl>
    <w:p w14:paraId="7330F49F" w14:textId="77777777" w:rsidR="008F4647" w:rsidRDefault="008F4647">
      <w:pPr>
        <w:pStyle w:val="Textkrper"/>
        <w:rPr>
          <w:sz w:val="24"/>
        </w:rPr>
      </w:pPr>
    </w:p>
    <w:p w14:paraId="38257784" w14:textId="77777777" w:rsidR="008F4647" w:rsidRDefault="008F4647">
      <w:pPr>
        <w:pStyle w:val="Textkrper"/>
        <w:rPr>
          <w:sz w:val="24"/>
        </w:rPr>
      </w:pPr>
    </w:p>
    <w:p w14:paraId="1066D142" w14:textId="77777777" w:rsidR="008F4647" w:rsidRDefault="008F4647">
      <w:pPr>
        <w:pStyle w:val="Textkrper"/>
        <w:spacing w:before="3"/>
        <w:rPr>
          <w:sz w:val="19"/>
        </w:rPr>
      </w:pPr>
    </w:p>
    <w:p w14:paraId="53767D55" w14:textId="77777777" w:rsidR="008F4647" w:rsidRDefault="00F17486">
      <w:pPr>
        <w:pStyle w:val="Textkrper"/>
        <w:spacing w:line="376" w:lineRule="auto"/>
        <w:ind w:left="107" w:right="734"/>
      </w:pPr>
      <w:r>
        <w:rPr>
          <w:w w:val="105"/>
        </w:rPr>
        <w:t>Виконання розрахунку: Мінімально допустиме значення опору теплопередачі зовнішніх стін громадських будинків для І температурної зони</w:t>
      </w:r>
      <w:r>
        <w:rPr>
          <w:spacing w:val="54"/>
          <w:w w:val="105"/>
        </w:rPr>
        <w:t xml:space="preserve"> </w:t>
      </w:r>
      <w:r>
        <w:rPr>
          <w:w w:val="105"/>
        </w:rPr>
        <w:t>становить:</w:t>
      </w:r>
    </w:p>
    <w:p w14:paraId="03B3141A" w14:textId="77777777" w:rsidR="008F4647" w:rsidRDefault="00F17486">
      <w:pPr>
        <w:pStyle w:val="Textkrper"/>
        <w:ind w:left="107"/>
      </w:pPr>
      <w:r>
        <w:rPr>
          <w:w w:val="105"/>
        </w:rPr>
        <w:t>R q m i n = 3 , 3 м2 ·К/ Вт.</w:t>
      </w:r>
    </w:p>
    <w:p w14:paraId="0816E458" w14:textId="77777777" w:rsidR="008F4647" w:rsidRDefault="008F4647">
      <w:pPr>
        <w:sectPr w:rsidR="008F4647">
          <w:pgSz w:w="12240" w:h="15840"/>
          <w:pgMar w:top="1360" w:right="700" w:bottom="1280" w:left="1320" w:header="0" w:footer="1012" w:gutter="0"/>
          <w:cols w:space="720"/>
        </w:sectPr>
      </w:pPr>
    </w:p>
    <w:p w14:paraId="7142AE9A" w14:textId="77777777" w:rsidR="008F4647" w:rsidRDefault="00F17486">
      <w:pPr>
        <w:pStyle w:val="Textkrper"/>
        <w:spacing w:before="78" w:line="376" w:lineRule="auto"/>
        <w:ind w:left="107" w:right="701"/>
        <w:jc w:val="both"/>
      </w:pPr>
      <w:r>
        <w:rPr>
          <w:w w:val="105"/>
        </w:rPr>
        <w:lastRenderedPageBreak/>
        <w:t>За розрахунковими значеннями температури та вологості внутрішнього повітря багатофункціонального центру ( t в = 2 0 °С і φв = 5 5 % ) визначаємо вологісний режим  приміщень в опалювальний період –</w:t>
      </w:r>
      <w:r>
        <w:rPr>
          <w:spacing w:val="2"/>
          <w:w w:val="105"/>
        </w:rPr>
        <w:t xml:space="preserve"> </w:t>
      </w:r>
      <w:r>
        <w:rPr>
          <w:w w:val="105"/>
        </w:rPr>
        <w:t>нормальний.</w:t>
      </w:r>
    </w:p>
    <w:p w14:paraId="26313159" w14:textId="77777777" w:rsidR="008F4647" w:rsidRDefault="00F17486">
      <w:pPr>
        <w:pStyle w:val="Textkrper"/>
        <w:spacing w:line="376" w:lineRule="auto"/>
        <w:ind w:left="107" w:right="3483"/>
      </w:pPr>
      <w:r>
        <w:rPr>
          <w:w w:val="105"/>
        </w:rPr>
        <w:t>Умови експлуатації матеріалу в огороджувальних конструкціях при нормальному вологісному режимі – «Б». За умовами експлуатації ( Б) визначаємо розрахункові характеристики</w:t>
      </w:r>
      <w:r>
        <w:rPr>
          <w:spacing w:val="52"/>
          <w:w w:val="105"/>
        </w:rPr>
        <w:t xml:space="preserve"> </w:t>
      </w:r>
      <w:r>
        <w:rPr>
          <w:w w:val="105"/>
        </w:rPr>
        <w:t>матеріалів.</w:t>
      </w:r>
    </w:p>
    <w:p w14:paraId="483EF049" w14:textId="77777777" w:rsidR="008F4647" w:rsidRDefault="00F17486">
      <w:pPr>
        <w:pStyle w:val="Textkrper"/>
        <w:spacing w:before="5" w:line="376" w:lineRule="auto"/>
        <w:ind w:left="107" w:right="734"/>
      </w:pPr>
      <w:r>
        <w:rPr>
          <w:w w:val="105"/>
        </w:rPr>
        <w:t>Для здійснення теплотехнічного розрахунку приймаємо значення коефіцієнтів тепловіддачі внутрішньої αв= 8 , 7 Вт/ ( м2 ·К) та зовнішньої αз= 2 3 , 0 Вт/ ( м2</w:t>
      </w:r>
    </w:p>
    <w:p w14:paraId="3194E8E7" w14:textId="77777777" w:rsidR="008F4647" w:rsidRDefault="00F17486">
      <w:pPr>
        <w:pStyle w:val="Listenabsatz"/>
        <w:numPr>
          <w:ilvl w:val="0"/>
          <w:numId w:val="16"/>
        </w:numPr>
        <w:tabs>
          <w:tab w:val="left" w:pos="291"/>
        </w:tabs>
        <w:rPr>
          <w:sz w:val="21"/>
        </w:rPr>
      </w:pPr>
      <w:r>
        <w:rPr>
          <w:w w:val="105"/>
          <w:sz w:val="21"/>
        </w:rPr>
        <w:t>К) поверхонь огороджувальної конструкції, що</w:t>
      </w:r>
      <w:r>
        <w:rPr>
          <w:spacing w:val="53"/>
          <w:w w:val="105"/>
          <w:sz w:val="21"/>
        </w:rPr>
        <w:t xml:space="preserve"> </w:t>
      </w:r>
      <w:r>
        <w:rPr>
          <w:w w:val="105"/>
          <w:sz w:val="21"/>
        </w:rPr>
        <w:t>проектується.</w:t>
      </w:r>
    </w:p>
    <w:p w14:paraId="38B7AB3A" w14:textId="77777777" w:rsidR="008F4647" w:rsidRDefault="008F4647">
      <w:pPr>
        <w:pStyle w:val="Textkrper"/>
        <w:rPr>
          <w:sz w:val="24"/>
        </w:rPr>
      </w:pPr>
    </w:p>
    <w:p w14:paraId="7930AA95" w14:textId="77777777" w:rsidR="008F4647" w:rsidRDefault="008F4647">
      <w:pPr>
        <w:pStyle w:val="Textkrper"/>
        <w:spacing w:before="11"/>
        <w:rPr>
          <w:sz w:val="20"/>
        </w:rPr>
      </w:pPr>
    </w:p>
    <w:p w14:paraId="5B0D0027" w14:textId="77777777" w:rsidR="008F4647" w:rsidRDefault="00F17486">
      <w:pPr>
        <w:pStyle w:val="Textkrper"/>
        <w:ind w:left="107"/>
      </w:pPr>
      <w:r>
        <w:rPr>
          <w:w w:val="105"/>
        </w:rPr>
        <w:t>За картою- схемою температурних зон України визначаємо, що м. Дніпро розташоване в I</w:t>
      </w:r>
    </w:p>
    <w:p w14:paraId="1CCBB2E9" w14:textId="77777777" w:rsidR="008F4647" w:rsidRDefault="00F17486">
      <w:pPr>
        <w:pStyle w:val="Textkrper"/>
        <w:spacing w:before="138"/>
        <w:ind w:left="107"/>
      </w:pPr>
      <w:r>
        <w:rPr>
          <w:w w:val="105"/>
        </w:rPr>
        <w:t>температурній зоні.</w:t>
      </w:r>
    </w:p>
    <w:p w14:paraId="4D9B46D9" w14:textId="77777777" w:rsidR="008F4647" w:rsidRDefault="008F4647">
      <w:pPr>
        <w:pStyle w:val="Textkrper"/>
        <w:rPr>
          <w:sz w:val="24"/>
        </w:rPr>
      </w:pPr>
    </w:p>
    <w:p w14:paraId="58F9C122" w14:textId="77777777" w:rsidR="008F4647" w:rsidRDefault="008F4647">
      <w:pPr>
        <w:pStyle w:val="Textkrper"/>
        <w:spacing w:before="11"/>
        <w:rPr>
          <w:sz w:val="20"/>
        </w:rPr>
      </w:pPr>
    </w:p>
    <w:p w14:paraId="00730814" w14:textId="77777777" w:rsidR="008F4647" w:rsidRDefault="00F17486">
      <w:pPr>
        <w:pStyle w:val="Textkrper"/>
        <w:ind w:left="107"/>
      </w:pPr>
      <w:r>
        <w:rPr>
          <w:w w:val="105"/>
        </w:rPr>
        <w:t>Табл. 5 . 2 . Розрахунок опору теплопередачі зовнішньої огороджувальної конструкції</w:t>
      </w:r>
    </w:p>
    <w:p w14:paraId="580988C2" w14:textId="77777777" w:rsidR="008F4647" w:rsidRDefault="008F4647">
      <w:pPr>
        <w:pStyle w:val="Textkrper"/>
        <w:spacing w:after="1"/>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876"/>
        <w:gridCol w:w="1314"/>
        <w:gridCol w:w="1420"/>
        <w:gridCol w:w="1170"/>
        <w:gridCol w:w="2884"/>
      </w:tblGrid>
      <w:tr w:rsidR="008F4647" w14:paraId="6B672EA3" w14:textId="77777777">
        <w:trPr>
          <w:trHeight w:val="758"/>
        </w:trPr>
        <w:tc>
          <w:tcPr>
            <w:tcW w:w="542" w:type="dxa"/>
          </w:tcPr>
          <w:p w14:paraId="00D05BBD" w14:textId="77777777" w:rsidR="008F4647" w:rsidRDefault="00F17486">
            <w:pPr>
              <w:pStyle w:val="TableParagraph"/>
              <w:spacing w:before="10"/>
              <w:ind w:left="110"/>
              <w:rPr>
                <w:sz w:val="21"/>
              </w:rPr>
            </w:pPr>
            <w:r>
              <w:rPr>
                <w:w w:val="102"/>
                <w:sz w:val="21"/>
              </w:rPr>
              <w:t>№</w:t>
            </w:r>
          </w:p>
          <w:p w14:paraId="545C17C2" w14:textId="77777777" w:rsidR="008F4647" w:rsidRDefault="00F17486">
            <w:pPr>
              <w:pStyle w:val="TableParagraph"/>
              <w:spacing w:before="138"/>
              <w:ind w:left="110"/>
              <w:rPr>
                <w:sz w:val="21"/>
              </w:rPr>
            </w:pPr>
            <w:r>
              <w:rPr>
                <w:w w:val="105"/>
                <w:sz w:val="21"/>
              </w:rPr>
              <w:t>п/п</w:t>
            </w:r>
          </w:p>
        </w:tc>
        <w:tc>
          <w:tcPr>
            <w:tcW w:w="1876" w:type="dxa"/>
          </w:tcPr>
          <w:p w14:paraId="6C084CDC" w14:textId="77777777" w:rsidR="008F4647" w:rsidRDefault="00F17486">
            <w:pPr>
              <w:pStyle w:val="TableParagraph"/>
              <w:spacing w:before="10"/>
              <w:ind w:left="105"/>
              <w:rPr>
                <w:sz w:val="21"/>
              </w:rPr>
            </w:pPr>
            <w:r>
              <w:rPr>
                <w:w w:val="105"/>
                <w:sz w:val="21"/>
              </w:rPr>
              <w:t>Технічні</w:t>
            </w:r>
          </w:p>
          <w:p w14:paraId="157981FF" w14:textId="77777777" w:rsidR="008F4647" w:rsidRDefault="00F17486">
            <w:pPr>
              <w:pStyle w:val="TableParagraph"/>
              <w:spacing w:before="138"/>
              <w:ind w:left="105"/>
              <w:rPr>
                <w:sz w:val="21"/>
              </w:rPr>
            </w:pPr>
            <w:r>
              <w:rPr>
                <w:w w:val="105"/>
                <w:sz w:val="21"/>
              </w:rPr>
              <w:t>показники</w:t>
            </w:r>
          </w:p>
        </w:tc>
        <w:tc>
          <w:tcPr>
            <w:tcW w:w="1314" w:type="dxa"/>
          </w:tcPr>
          <w:p w14:paraId="717CC0AA" w14:textId="77777777" w:rsidR="008F4647" w:rsidRDefault="00F17486">
            <w:pPr>
              <w:pStyle w:val="TableParagraph"/>
              <w:spacing w:before="10"/>
              <w:ind w:left="106"/>
              <w:rPr>
                <w:sz w:val="21"/>
              </w:rPr>
            </w:pPr>
            <w:r>
              <w:rPr>
                <w:w w:val="105"/>
                <w:sz w:val="21"/>
              </w:rPr>
              <w:t>Означення</w:t>
            </w:r>
          </w:p>
        </w:tc>
        <w:tc>
          <w:tcPr>
            <w:tcW w:w="1420" w:type="dxa"/>
          </w:tcPr>
          <w:p w14:paraId="59F84054" w14:textId="77777777" w:rsidR="008F4647" w:rsidRDefault="00F17486">
            <w:pPr>
              <w:pStyle w:val="TableParagraph"/>
              <w:spacing w:before="10"/>
              <w:ind w:left="112"/>
              <w:rPr>
                <w:sz w:val="21"/>
              </w:rPr>
            </w:pPr>
            <w:r>
              <w:rPr>
                <w:w w:val="105"/>
                <w:sz w:val="21"/>
              </w:rPr>
              <w:t>Розмірність</w:t>
            </w:r>
          </w:p>
        </w:tc>
        <w:tc>
          <w:tcPr>
            <w:tcW w:w="1170" w:type="dxa"/>
          </w:tcPr>
          <w:p w14:paraId="23C8B90C" w14:textId="77777777" w:rsidR="008F4647" w:rsidRDefault="00F17486">
            <w:pPr>
              <w:pStyle w:val="TableParagraph"/>
              <w:spacing w:before="10"/>
              <w:ind w:left="113"/>
              <w:rPr>
                <w:sz w:val="21"/>
              </w:rPr>
            </w:pPr>
            <w:r>
              <w:rPr>
                <w:w w:val="105"/>
                <w:sz w:val="21"/>
              </w:rPr>
              <w:t>Значення</w:t>
            </w:r>
          </w:p>
        </w:tc>
        <w:tc>
          <w:tcPr>
            <w:tcW w:w="2884" w:type="dxa"/>
          </w:tcPr>
          <w:p w14:paraId="666FD5BA" w14:textId="77777777" w:rsidR="008F4647" w:rsidRDefault="00F17486">
            <w:pPr>
              <w:pStyle w:val="TableParagraph"/>
              <w:spacing w:before="10"/>
              <w:ind w:left="109"/>
              <w:rPr>
                <w:sz w:val="21"/>
              </w:rPr>
            </w:pPr>
            <w:r>
              <w:rPr>
                <w:w w:val="105"/>
                <w:sz w:val="21"/>
              </w:rPr>
              <w:t>Теплотехнічні показники</w:t>
            </w:r>
          </w:p>
        </w:tc>
      </w:tr>
      <w:tr w:rsidR="008F4647" w14:paraId="3134F7A1" w14:textId="77777777">
        <w:trPr>
          <w:trHeight w:val="323"/>
        </w:trPr>
        <w:tc>
          <w:tcPr>
            <w:tcW w:w="542" w:type="dxa"/>
            <w:tcBorders>
              <w:bottom w:val="nil"/>
            </w:tcBorders>
          </w:tcPr>
          <w:p w14:paraId="70751CE5" w14:textId="77777777" w:rsidR="008F4647" w:rsidRDefault="00F17486">
            <w:pPr>
              <w:pStyle w:val="TableParagraph"/>
              <w:spacing w:before="10"/>
              <w:ind w:left="110"/>
              <w:rPr>
                <w:sz w:val="21"/>
              </w:rPr>
            </w:pPr>
            <w:r>
              <w:rPr>
                <w:w w:val="102"/>
                <w:sz w:val="21"/>
              </w:rPr>
              <w:t>1</w:t>
            </w:r>
          </w:p>
        </w:tc>
        <w:tc>
          <w:tcPr>
            <w:tcW w:w="1876" w:type="dxa"/>
            <w:tcBorders>
              <w:bottom w:val="nil"/>
            </w:tcBorders>
          </w:tcPr>
          <w:p w14:paraId="57E27CCB" w14:textId="77777777" w:rsidR="008F4647" w:rsidRDefault="00F17486">
            <w:pPr>
              <w:pStyle w:val="TableParagraph"/>
              <w:spacing w:before="10"/>
              <w:ind w:left="105"/>
              <w:rPr>
                <w:sz w:val="21"/>
              </w:rPr>
            </w:pPr>
            <w:r>
              <w:rPr>
                <w:w w:val="105"/>
                <w:sz w:val="21"/>
              </w:rPr>
              <w:t>Опір</w:t>
            </w:r>
          </w:p>
        </w:tc>
        <w:tc>
          <w:tcPr>
            <w:tcW w:w="1314" w:type="dxa"/>
            <w:tcBorders>
              <w:bottom w:val="nil"/>
            </w:tcBorders>
          </w:tcPr>
          <w:p w14:paraId="26DA5E7A" w14:textId="77777777" w:rsidR="008F4647" w:rsidRDefault="00F17486">
            <w:pPr>
              <w:pStyle w:val="TableParagraph"/>
              <w:spacing w:before="10"/>
              <w:ind w:left="106"/>
              <w:rPr>
                <w:sz w:val="21"/>
              </w:rPr>
            </w:pPr>
            <w:r>
              <w:rPr>
                <w:w w:val="105"/>
                <w:sz w:val="21"/>
              </w:rPr>
              <w:t>R1</w:t>
            </w:r>
          </w:p>
        </w:tc>
        <w:tc>
          <w:tcPr>
            <w:tcW w:w="1420" w:type="dxa"/>
            <w:tcBorders>
              <w:bottom w:val="nil"/>
            </w:tcBorders>
          </w:tcPr>
          <w:p w14:paraId="226722EC" w14:textId="77777777" w:rsidR="008F4647" w:rsidRDefault="00F17486">
            <w:pPr>
              <w:pStyle w:val="TableParagraph"/>
              <w:spacing w:before="10"/>
              <w:ind w:left="112"/>
              <w:rPr>
                <w:sz w:val="21"/>
              </w:rPr>
            </w:pPr>
            <w:r>
              <w:rPr>
                <w:w w:val="105"/>
                <w:sz w:val="21"/>
              </w:rPr>
              <w:t>(м2К)/Вт</w:t>
            </w:r>
          </w:p>
        </w:tc>
        <w:tc>
          <w:tcPr>
            <w:tcW w:w="1170" w:type="dxa"/>
            <w:tcBorders>
              <w:bottom w:val="nil"/>
            </w:tcBorders>
          </w:tcPr>
          <w:p w14:paraId="69B37ED7" w14:textId="77777777" w:rsidR="008F4647" w:rsidRDefault="00F17486">
            <w:pPr>
              <w:pStyle w:val="TableParagraph"/>
              <w:spacing w:before="10"/>
              <w:ind w:left="113"/>
              <w:rPr>
                <w:sz w:val="21"/>
              </w:rPr>
            </w:pPr>
            <w:r>
              <w:rPr>
                <w:w w:val="105"/>
                <w:sz w:val="21"/>
              </w:rPr>
              <w:t>0,22</w:t>
            </w:r>
          </w:p>
        </w:tc>
        <w:tc>
          <w:tcPr>
            <w:tcW w:w="2884" w:type="dxa"/>
            <w:tcBorders>
              <w:bottom w:val="nil"/>
            </w:tcBorders>
          </w:tcPr>
          <w:p w14:paraId="2615E668" w14:textId="77777777" w:rsidR="008F4647" w:rsidRDefault="00F17486">
            <w:pPr>
              <w:pStyle w:val="TableParagraph"/>
              <w:tabs>
                <w:tab w:val="left" w:pos="1327"/>
              </w:tabs>
              <w:spacing w:before="9"/>
              <w:ind w:left="659"/>
              <w:rPr>
                <w:sz w:val="21"/>
              </w:rPr>
            </w:pPr>
            <w:r>
              <w:rPr>
                <w:rFonts w:ascii="Trebuchet MS" w:eastAsia="Trebuchet MS"/>
                <w:w w:val="105"/>
                <w:sz w:val="21"/>
              </w:rPr>
              <w:t>𝛿</w:t>
            </w:r>
            <w:r>
              <w:rPr>
                <w:w w:val="105"/>
                <w:sz w:val="21"/>
              </w:rPr>
              <w:t>1</w:t>
            </w:r>
            <w:r>
              <w:rPr>
                <w:w w:val="105"/>
                <w:sz w:val="21"/>
              </w:rPr>
              <w:tab/>
              <w:t>0 .1 2</w:t>
            </w:r>
            <w:r>
              <w:rPr>
                <w:spacing w:val="2"/>
                <w:w w:val="105"/>
                <w:sz w:val="21"/>
              </w:rPr>
              <w:t xml:space="preserve"> </w:t>
            </w:r>
            <w:r>
              <w:rPr>
                <w:w w:val="105"/>
                <w:sz w:val="21"/>
              </w:rPr>
              <w:t>0</w:t>
            </w:r>
          </w:p>
        </w:tc>
      </w:tr>
      <w:tr w:rsidR="008F4647" w14:paraId="0F2CC26C" w14:textId="77777777">
        <w:trPr>
          <w:trHeight w:val="391"/>
        </w:trPr>
        <w:tc>
          <w:tcPr>
            <w:tcW w:w="542" w:type="dxa"/>
            <w:tcBorders>
              <w:top w:val="nil"/>
              <w:bottom w:val="nil"/>
            </w:tcBorders>
          </w:tcPr>
          <w:p w14:paraId="580C98C7" w14:textId="77777777" w:rsidR="008F4647" w:rsidRDefault="008F4647">
            <w:pPr>
              <w:pStyle w:val="TableParagraph"/>
              <w:rPr>
                <w:sz w:val="20"/>
              </w:rPr>
            </w:pPr>
          </w:p>
        </w:tc>
        <w:tc>
          <w:tcPr>
            <w:tcW w:w="1876" w:type="dxa"/>
            <w:tcBorders>
              <w:top w:val="nil"/>
              <w:bottom w:val="nil"/>
            </w:tcBorders>
          </w:tcPr>
          <w:p w14:paraId="764DFA75" w14:textId="77777777" w:rsidR="008F4647" w:rsidRDefault="00F17486">
            <w:pPr>
              <w:pStyle w:val="TableParagraph"/>
              <w:spacing w:before="66"/>
              <w:ind w:left="105"/>
              <w:rPr>
                <w:sz w:val="21"/>
              </w:rPr>
            </w:pPr>
            <w:r>
              <w:rPr>
                <w:w w:val="105"/>
                <w:sz w:val="21"/>
              </w:rPr>
              <w:t>теплопередачі 1</w:t>
            </w:r>
          </w:p>
        </w:tc>
        <w:tc>
          <w:tcPr>
            <w:tcW w:w="1314" w:type="dxa"/>
            <w:tcBorders>
              <w:top w:val="nil"/>
              <w:bottom w:val="nil"/>
            </w:tcBorders>
          </w:tcPr>
          <w:p w14:paraId="288E577C" w14:textId="77777777" w:rsidR="008F4647" w:rsidRDefault="008F4647">
            <w:pPr>
              <w:pStyle w:val="TableParagraph"/>
              <w:rPr>
                <w:sz w:val="20"/>
              </w:rPr>
            </w:pPr>
          </w:p>
        </w:tc>
        <w:tc>
          <w:tcPr>
            <w:tcW w:w="1420" w:type="dxa"/>
            <w:tcBorders>
              <w:top w:val="nil"/>
              <w:bottom w:val="nil"/>
            </w:tcBorders>
          </w:tcPr>
          <w:p w14:paraId="77BF08FC" w14:textId="77777777" w:rsidR="008F4647" w:rsidRDefault="008F4647">
            <w:pPr>
              <w:pStyle w:val="TableParagraph"/>
              <w:rPr>
                <w:sz w:val="20"/>
              </w:rPr>
            </w:pPr>
          </w:p>
        </w:tc>
        <w:tc>
          <w:tcPr>
            <w:tcW w:w="1170" w:type="dxa"/>
            <w:tcBorders>
              <w:top w:val="nil"/>
              <w:bottom w:val="nil"/>
            </w:tcBorders>
          </w:tcPr>
          <w:p w14:paraId="76C89CB0" w14:textId="77777777" w:rsidR="008F4647" w:rsidRDefault="008F4647">
            <w:pPr>
              <w:pStyle w:val="TableParagraph"/>
              <w:rPr>
                <w:sz w:val="20"/>
              </w:rPr>
            </w:pPr>
          </w:p>
        </w:tc>
        <w:tc>
          <w:tcPr>
            <w:tcW w:w="2884" w:type="dxa"/>
            <w:tcBorders>
              <w:top w:val="nil"/>
              <w:bottom w:val="nil"/>
            </w:tcBorders>
          </w:tcPr>
          <w:p w14:paraId="092FF092" w14:textId="77777777" w:rsidR="008F4647" w:rsidRDefault="00F17486">
            <w:pPr>
              <w:pStyle w:val="TableParagraph"/>
              <w:spacing w:before="75"/>
              <w:ind w:left="109"/>
              <w:rPr>
                <w:rFonts w:ascii="Symbol" w:hAnsi="Symbol"/>
                <w:sz w:val="21"/>
              </w:rPr>
            </w:pPr>
            <w:r>
              <w:rPr>
                <w:rFonts w:ascii="Trebuchet MS" w:hAnsi="Trebuchet MS"/>
                <w:w w:val="105"/>
                <w:sz w:val="21"/>
              </w:rPr>
              <w:t>𝑅</w:t>
            </w:r>
            <w:r>
              <w:rPr>
                <w:w w:val="105"/>
                <w:sz w:val="21"/>
              </w:rPr>
              <w:t xml:space="preserve">1= </w:t>
            </w:r>
            <w:r>
              <w:rPr>
                <w:rFonts w:ascii="Symbol" w:hAnsi="Symbol"/>
                <w:w w:val="105"/>
                <w:sz w:val="21"/>
              </w:rPr>
              <w:t></w:t>
            </w:r>
            <w:r>
              <w:rPr>
                <w:rFonts w:ascii="Symbol" w:hAnsi="Symbol"/>
                <w:w w:val="105"/>
                <w:sz w:val="21"/>
              </w:rPr>
              <w:t></w:t>
            </w:r>
            <w:r>
              <w:rPr>
                <w:w w:val="105"/>
                <w:sz w:val="21"/>
              </w:rPr>
              <w:t xml:space="preserve"> = </w:t>
            </w:r>
            <w:r>
              <w:rPr>
                <w:rFonts w:ascii="Symbol" w:hAnsi="Symbol"/>
                <w:w w:val="105"/>
                <w:sz w:val="21"/>
              </w:rPr>
              <w:t></w:t>
            </w:r>
            <w:r>
              <w:rPr>
                <w:rFonts w:ascii="Symbol" w:hAnsi="Symbol"/>
                <w:w w:val="105"/>
                <w:sz w:val="21"/>
              </w:rPr>
              <w:t></w:t>
            </w:r>
            <w:r>
              <w:rPr>
                <w:rFonts w:ascii="Symbol" w:hAnsi="Symbol"/>
                <w:w w:val="105"/>
                <w:sz w:val="21"/>
              </w:rPr>
              <w:t></w:t>
            </w:r>
          </w:p>
        </w:tc>
      </w:tr>
      <w:tr w:rsidR="008F4647" w14:paraId="198FDE35" w14:textId="77777777">
        <w:trPr>
          <w:trHeight w:val="465"/>
        </w:trPr>
        <w:tc>
          <w:tcPr>
            <w:tcW w:w="542" w:type="dxa"/>
            <w:tcBorders>
              <w:top w:val="nil"/>
            </w:tcBorders>
          </w:tcPr>
          <w:p w14:paraId="432B513F" w14:textId="77777777" w:rsidR="008F4647" w:rsidRDefault="008F4647">
            <w:pPr>
              <w:pStyle w:val="TableParagraph"/>
              <w:rPr>
                <w:sz w:val="20"/>
              </w:rPr>
            </w:pPr>
          </w:p>
        </w:tc>
        <w:tc>
          <w:tcPr>
            <w:tcW w:w="1876" w:type="dxa"/>
            <w:tcBorders>
              <w:top w:val="nil"/>
            </w:tcBorders>
          </w:tcPr>
          <w:p w14:paraId="6FD8B793" w14:textId="77777777" w:rsidR="008F4647" w:rsidRDefault="00F17486">
            <w:pPr>
              <w:pStyle w:val="TableParagraph"/>
              <w:spacing w:before="53"/>
              <w:ind w:left="105"/>
              <w:rPr>
                <w:sz w:val="21"/>
              </w:rPr>
            </w:pPr>
            <w:r>
              <w:rPr>
                <w:w w:val="105"/>
                <w:sz w:val="21"/>
              </w:rPr>
              <w:t>шару</w:t>
            </w:r>
          </w:p>
        </w:tc>
        <w:tc>
          <w:tcPr>
            <w:tcW w:w="1314" w:type="dxa"/>
            <w:tcBorders>
              <w:top w:val="nil"/>
            </w:tcBorders>
          </w:tcPr>
          <w:p w14:paraId="68076C80" w14:textId="77777777" w:rsidR="008F4647" w:rsidRDefault="008F4647">
            <w:pPr>
              <w:pStyle w:val="TableParagraph"/>
              <w:rPr>
                <w:sz w:val="20"/>
              </w:rPr>
            </w:pPr>
          </w:p>
        </w:tc>
        <w:tc>
          <w:tcPr>
            <w:tcW w:w="1420" w:type="dxa"/>
            <w:tcBorders>
              <w:top w:val="nil"/>
              <w:bottom w:val="nil"/>
            </w:tcBorders>
          </w:tcPr>
          <w:p w14:paraId="7FDA4C21" w14:textId="77777777" w:rsidR="008F4647" w:rsidRDefault="008F4647">
            <w:pPr>
              <w:pStyle w:val="TableParagraph"/>
              <w:rPr>
                <w:sz w:val="20"/>
              </w:rPr>
            </w:pPr>
          </w:p>
        </w:tc>
        <w:tc>
          <w:tcPr>
            <w:tcW w:w="1170" w:type="dxa"/>
            <w:tcBorders>
              <w:top w:val="nil"/>
            </w:tcBorders>
          </w:tcPr>
          <w:p w14:paraId="74A781D3" w14:textId="77777777" w:rsidR="008F4647" w:rsidRDefault="008F4647">
            <w:pPr>
              <w:pStyle w:val="TableParagraph"/>
              <w:rPr>
                <w:sz w:val="20"/>
              </w:rPr>
            </w:pPr>
          </w:p>
        </w:tc>
        <w:tc>
          <w:tcPr>
            <w:tcW w:w="2884" w:type="dxa"/>
            <w:tcBorders>
              <w:top w:val="nil"/>
            </w:tcBorders>
          </w:tcPr>
          <w:p w14:paraId="592C74F6" w14:textId="77777777" w:rsidR="008F4647" w:rsidRDefault="00F17486">
            <w:pPr>
              <w:pStyle w:val="TableParagraph"/>
              <w:tabs>
                <w:tab w:val="left" w:pos="1323"/>
              </w:tabs>
              <w:spacing w:before="86"/>
              <w:ind w:left="659"/>
              <w:rPr>
                <w:sz w:val="21"/>
              </w:rPr>
            </w:pPr>
            <w:r>
              <w:rPr>
                <w:rFonts w:ascii="Trebuchet MS" w:eastAsia="Trebuchet MS"/>
                <w:w w:val="105"/>
                <w:sz w:val="21"/>
              </w:rPr>
              <w:t>𝜆</w:t>
            </w:r>
            <w:r>
              <w:rPr>
                <w:w w:val="105"/>
                <w:sz w:val="21"/>
              </w:rPr>
              <w:t>1</w:t>
            </w:r>
            <w:r>
              <w:rPr>
                <w:w w:val="105"/>
                <w:sz w:val="21"/>
              </w:rPr>
              <w:tab/>
              <w:t>0 . 5</w:t>
            </w:r>
            <w:r>
              <w:rPr>
                <w:spacing w:val="2"/>
                <w:w w:val="105"/>
                <w:sz w:val="21"/>
              </w:rPr>
              <w:t xml:space="preserve"> </w:t>
            </w:r>
            <w:r>
              <w:rPr>
                <w:w w:val="105"/>
                <w:sz w:val="21"/>
              </w:rPr>
              <w:t>4</w:t>
            </w:r>
          </w:p>
        </w:tc>
      </w:tr>
      <w:tr w:rsidR="008F4647" w14:paraId="295588C1" w14:textId="77777777">
        <w:trPr>
          <w:trHeight w:val="320"/>
        </w:trPr>
        <w:tc>
          <w:tcPr>
            <w:tcW w:w="542" w:type="dxa"/>
            <w:tcBorders>
              <w:bottom w:val="nil"/>
            </w:tcBorders>
          </w:tcPr>
          <w:p w14:paraId="3F4C4CC1" w14:textId="77777777" w:rsidR="008F4647" w:rsidRDefault="00F17486">
            <w:pPr>
              <w:pStyle w:val="TableParagraph"/>
              <w:spacing w:before="10"/>
              <w:ind w:left="110"/>
              <w:rPr>
                <w:sz w:val="21"/>
              </w:rPr>
            </w:pPr>
            <w:r>
              <w:rPr>
                <w:w w:val="102"/>
                <w:sz w:val="21"/>
              </w:rPr>
              <w:t>2</w:t>
            </w:r>
          </w:p>
        </w:tc>
        <w:tc>
          <w:tcPr>
            <w:tcW w:w="1876" w:type="dxa"/>
            <w:tcBorders>
              <w:bottom w:val="nil"/>
            </w:tcBorders>
          </w:tcPr>
          <w:p w14:paraId="6D29561C" w14:textId="77777777" w:rsidR="008F4647" w:rsidRDefault="00F17486">
            <w:pPr>
              <w:pStyle w:val="TableParagraph"/>
              <w:spacing w:before="10"/>
              <w:ind w:left="105"/>
              <w:rPr>
                <w:sz w:val="21"/>
              </w:rPr>
            </w:pPr>
            <w:r>
              <w:rPr>
                <w:w w:val="105"/>
                <w:sz w:val="21"/>
              </w:rPr>
              <w:t>Опір</w:t>
            </w:r>
          </w:p>
        </w:tc>
        <w:tc>
          <w:tcPr>
            <w:tcW w:w="1314" w:type="dxa"/>
            <w:tcBorders>
              <w:bottom w:val="nil"/>
            </w:tcBorders>
          </w:tcPr>
          <w:p w14:paraId="65D973BE" w14:textId="77777777" w:rsidR="008F4647" w:rsidRDefault="00F17486">
            <w:pPr>
              <w:pStyle w:val="TableParagraph"/>
              <w:spacing w:before="10"/>
              <w:ind w:left="106"/>
              <w:rPr>
                <w:sz w:val="21"/>
              </w:rPr>
            </w:pPr>
            <w:r>
              <w:rPr>
                <w:w w:val="105"/>
                <w:sz w:val="21"/>
              </w:rPr>
              <w:t>R2</w:t>
            </w:r>
          </w:p>
        </w:tc>
        <w:tc>
          <w:tcPr>
            <w:tcW w:w="1420" w:type="dxa"/>
            <w:tcBorders>
              <w:top w:val="nil"/>
              <w:bottom w:val="nil"/>
            </w:tcBorders>
          </w:tcPr>
          <w:p w14:paraId="623A3EBA" w14:textId="77777777" w:rsidR="008F4647" w:rsidRDefault="008F4647">
            <w:pPr>
              <w:pStyle w:val="TableParagraph"/>
              <w:rPr>
                <w:sz w:val="20"/>
              </w:rPr>
            </w:pPr>
          </w:p>
        </w:tc>
        <w:tc>
          <w:tcPr>
            <w:tcW w:w="1170" w:type="dxa"/>
            <w:tcBorders>
              <w:bottom w:val="nil"/>
            </w:tcBorders>
          </w:tcPr>
          <w:p w14:paraId="6F854553" w14:textId="77777777" w:rsidR="008F4647" w:rsidRDefault="008F4647">
            <w:pPr>
              <w:pStyle w:val="TableParagraph"/>
              <w:rPr>
                <w:sz w:val="20"/>
              </w:rPr>
            </w:pPr>
          </w:p>
        </w:tc>
        <w:tc>
          <w:tcPr>
            <w:tcW w:w="2884" w:type="dxa"/>
            <w:tcBorders>
              <w:bottom w:val="nil"/>
            </w:tcBorders>
          </w:tcPr>
          <w:p w14:paraId="66C18699" w14:textId="77777777" w:rsidR="008F4647" w:rsidRDefault="00F17486">
            <w:pPr>
              <w:pStyle w:val="TableParagraph"/>
              <w:tabs>
                <w:tab w:val="left" w:pos="1327"/>
              </w:tabs>
              <w:spacing w:before="9"/>
              <w:ind w:left="715"/>
              <w:rPr>
                <w:sz w:val="21"/>
              </w:rPr>
            </w:pPr>
            <w:r>
              <w:rPr>
                <w:rFonts w:ascii="Trebuchet MS" w:eastAsia="Trebuchet MS"/>
                <w:w w:val="105"/>
                <w:sz w:val="21"/>
              </w:rPr>
              <w:t>𝛿</w:t>
            </w:r>
            <w:r>
              <w:rPr>
                <w:w w:val="105"/>
                <w:sz w:val="21"/>
              </w:rPr>
              <w:t>2</w:t>
            </w:r>
            <w:r>
              <w:rPr>
                <w:w w:val="105"/>
                <w:sz w:val="21"/>
              </w:rPr>
              <w:tab/>
              <w:t>0.02</w:t>
            </w:r>
          </w:p>
        </w:tc>
      </w:tr>
      <w:tr w:rsidR="008F4647" w14:paraId="44FB696D" w14:textId="77777777">
        <w:trPr>
          <w:trHeight w:val="391"/>
        </w:trPr>
        <w:tc>
          <w:tcPr>
            <w:tcW w:w="542" w:type="dxa"/>
            <w:tcBorders>
              <w:top w:val="nil"/>
              <w:bottom w:val="nil"/>
            </w:tcBorders>
          </w:tcPr>
          <w:p w14:paraId="516C208A" w14:textId="77777777" w:rsidR="008F4647" w:rsidRDefault="008F4647">
            <w:pPr>
              <w:pStyle w:val="TableParagraph"/>
              <w:rPr>
                <w:sz w:val="20"/>
              </w:rPr>
            </w:pPr>
          </w:p>
        </w:tc>
        <w:tc>
          <w:tcPr>
            <w:tcW w:w="1876" w:type="dxa"/>
            <w:tcBorders>
              <w:top w:val="nil"/>
              <w:bottom w:val="nil"/>
            </w:tcBorders>
          </w:tcPr>
          <w:p w14:paraId="3C293276" w14:textId="77777777" w:rsidR="008F4647" w:rsidRDefault="00F17486">
            <w:pPr>
              <w:pStyle w:val="TableParagraph"/>
              <w:spacing w:before="68"/>
              <w:ind w:left="105"/>
              <w:rPr>
                <w:sz w:val="21"/>
              </w:rPr>
            </w:pPr>
            <w:r>
              <w:rPr>
                <w:w w:val="105"/>
                <w:sz w:val="21"/>
              </w:rPr>
              <w:t>теплопередачі 2</w:t>
            </w:r>
          </w:p>
        </w:tc>
        <w:tc>
          <w:tcPr>
            <w:tcW w:w="1314" w:type="dxa"/>
            <w:tcBorders>
              <w:top w:val="nil"/>
              <w:bottom w:val="nil"/>
            </w:tcBorders>
          </w:tcPr>
          <w:p w14:paraId="1381BB07" w14:textId="77777777" w:rsidR="008F4647" w:rsidRDefault="008F4647">
            <w:pPr>
              <w:pStyle w:val="TableParagraph"/>
              <w:rPr>
                <w:sz w:val="20"/>
              </w:rPr>
            </w:pPr>
          </w:p>
        </w:tc>
        <w:tc>
          <w:tcPr>
            <w:tcW w:w="1420" w:type="dxa"/>
            <w:tcBorders>
              <w:top w:val="nil"/>
              <w:bottom w:val="nil"/>
            </w:tcBorders>
          </w:tcPr>
          <w:p w14:paraId="72F0AD11" w14:textId="77777777" w:rsidR="008F4647" w:rsidRDefault="008F4647">
            <w:pPr>
              <w:pStyle w:val="TableParagraph"/>
              <w:rPr>
                <w:sz w:val="20"/>
              </w:rPr>
            </w:pPr>
          </w:p>
        </w:tc>
        <w:tc>
          <w:tcPr>
            <w:tcW w:w="1170" w:type="dxa"/>
            <w:tcBorders>
              <w:top w:val="nil"/>
              <w:bottom w:val="nil"/>
            </w:tcBorders>
          </w:tcPr>
          <w:p w14:paraId="162C67DB" w14:textId="77777777" w:rsidR="008F4647" w:rsidRDefault="00F17486">
            <w:pPr>
              <w:pStyle w:val="TableParagraph"/>
              <w:spacing w:before="68"/>
              <w:ind w:left="113"/>
              <w:rPr>
                <w:sz w:val="21"/>
              </w:rPr>
            </w:pPr>
            <w:r>
              <w:rPr>
                <w:w w:val="105"/>
                <w:sz w:val="21"/>
              </w:rPr>
              <w:t>0,04</w:t>
            </w:r>
          </w:p>
        </w:tc>
        <w:tc>
          <w:tcPr>
            <w:tcW w:w="2884" w:type="dxa"/>
            <w:tcBorders>
              <w:top w:val="nil"/>
              <w:bottom w:val="nil"/>
            </w:tcBorders>
          </w:tcPr>
          <w:p w14:paraId="4098E7A5" w14:textId="77777777" w:rsidR="008F4647" w:rsidRDefault="00F17486">
            <w:pPr>
              <w:pStyle w:val="TableParagraph"/>
              <w:spacing w:before="72"/>
              <w:ind w:left="220"/>
              <w:rPr>
                <w:rFonts w:ascii="Symbol" w:hAnsi="Symbol"/>
                <w:sz w:val="21"/>
              </w:rPr>
            </w:pPr>
            <w:r>
              <w:rPr>
                <w:rFonts w:ascii="Trebuchet MS" w:hAnsi="Trebuchet MS"/>
                <w:w w:val="105"/>
                <w:sz w:val="21"/>
              </w:rPr>
              <w:t>𝑅</w:t>
            </w:r>
            <w:r>
              <w:rPr>
                <w:w w:val="105"/>
                <w:sz w:val="21"/>
              </w:rPr>
              <w:t xml:space="preserve">2= </w:t>
            </w:r>
            <w:r>
              <w:rPr>
                <w:rFonts w:ascii="Symbol" w:hAnsi="Symbol"/>
                <w:w w:val="105"/>
                <w:sz w:val="21"/>
              </w:rPr>
              <w:t></w:t>
            </w:r>
            <w:r>
              <w:rPr>
                <w:rFonts w:ascii="Symbol" w:hAnsi="Symbol"/>
                <w:w w:val="105"/>
                <w:sz w:val="21"/>
              </w:rPr>
              <w:t></w:t>
            </w:r>
            <w:r>
              <w:rPr>
                <w:w w:val="105"/>
                <w:sz w:val="21"/>
              </w:rPr>
              <w:t xml:space="preserve"> = </w:t>
            </w:r>
            <w:r>
              <w:rPr>
                <w:rFonts w:ascii="Symbol" w:hAnsi="Symbol"/>
                <w:w w:val="105"/>
                <w:sz w:val="21"/>
              </w:rPr>
              <w:t></w:t>
            </w:r>
            <w:r>
              <w:rPr>
                <w:rFonts w:ascii="Symbol" w:hAnsi="Symbol"/>
                <w:w w:val="105"/>
                <w:sz w:val="21"/>
              </w:rPr>
              <w:t></w:t>
            </w:r>
            <w:r>
              <w:rPr>
                <w:rFonts w:ascii="Symbol" w:hAnsi="Symbol"/>
                <w:w w:val="105"/>
                <w:sz w:val="21"/>
              </w:rPr>
              <w:t></w:t>
            </w:r>
          </w:p>
        </w:tc>
      </w:tr>
      <w:tr w:rsidR="008F4647" w14:paraId="7A3DC8B9" w14:textId="77777777">
        <w:trPr>
          <w:trHeight w:val="612"/>
        </w:trPr>
        <w:tc>
          <w:tcPr>
            <w:tcW w:w="542" w:type="dxa"/>
            <w:tcBorders>
              <w:top w:val="nil"/>
            </w:tcBorders>
          </w:tcPr>
          <w:p w14:paraId="7C08552F" w14:textId="77777777" w:rsidR="008F4647" w:rsidRDefault="008F4647">
            <w:pPr>
              <w:pStyle w:val="TableParagraph"/>
              <w:rPr>
                <w:sz w:val="20"/>
              </w:rPr>
            </w:pPr>
          </w:p>
        </w:tc>
        <w:tc>
          <w:tcPr>
            <w:tcW w:w="1876" w:type="dxa"/>
            <w:tcBorders>
              <w:top w:val="nil"/>
            </w:tcBorders>
          </w:tcPr>
          <w:p w14:paraId="66B8DD10" w14:textId="77777777" w:rsidR="008F4647" w:rsidRDefault="00F17486">
            <w:pPr>
              <w:pStyle w:val="TableParagraph"/>
              <w:spacing w:before="56"/>
              <w:ind w:left="105"/>
              <w:rPr>
                <w:sz w:val="21"/>
              </w:rPr>
            </w:pPr>
            <w:r>
              <w:rPr>
                <w:w w:val="105"/>
                <w:sz w:val="21"/>
              </w:rPr>
              <w:t>шару</w:t>
            </w:r>
          </w:p>
        </w:tc>
        <w:tc>
          <w:tcPr>
            <w:tcW w:w="1314" w:type="dxa"/>
            <w:tcBorders>
              <w:top w:val="nil"/>
            </w:tcBorders>
          </w:tcPr>
          <w:p w14:paraId="5D05ABB7" w14:textId="77777777" w:rsidR="008F4647" w:rsidRDefault="008F4647">
            <w:pPr>
              <w:pStyle w:val="TableParagraph"/>
              <w:rPr>
                <w:sz w:val="20"/>
              </w:rPr>
            </w:pPr>
          </w:p>
        </w:tc>
        <w:tc>
          <w:tcPr>
            <w:tcW w:w="1420" w:type="dxa"/>
            <w:tcBorders>
              <w:top w:val="nil"/>
              <w:bottom w:val="nil"/>
            </w:tcBorders>
          </w:tcPr>
          <w:p w14:paraId="3D9983D1" w14:textId="77777777" w:rsidR="008F4647" w:rsidRDefault="008F4647">
            <w:pPr>
              <w:pStyle w:val="TableParagraph"/>
              <w:rPr>
                <w:sz w:val="20"/>
              </w:rPr>
            </w:pPr>
          </w:p>
        </w:tc>
        <w:tc>
          <w:tcPr>
            <w:tcW w:w="1170" w:type="dxa"/>
            <w:tcBorders>
              <w:top w:val="nil"/>
            </w:tcBorders>
          </w:tcPr>
          <w:p w14:paraId="4562B7D3" w14:textId="77777777" w:rsidR="008F4647" w:rsidRDefault="008F4647">
            <w:pPr>
              <w:pStyle w:val="TableParagraph"/>
              <w:rPr>
                <w:sz w:val="20"/>
              </w:rPr>
            </w:pPr>
          </w:p>
        </w:tc>
        <w:tc>
          <w:tcPr>
            <w:tcW w:w="2884" w:type="dxa"/>
            <w:tcBorders>
              <w:top w:val="nil"/>
            </w:tcBorders>
          </w:tcPr>
          <w:p w14:paraId="7732FDC1" w14:textId="77777777" w:rsidR="008F4647" w:rsidRDefault="00F17486">
            <w:pPr>
              <w:pStyle w:val="TableParagraph"/>
              <w:tabs>
                <w:tab w:val="left" w:pos="1323"/>
              </w:tabs>
              <w:spacing w:before="88"/>
              <w:ind w:left="715"/>
              <w:rPr>
                <w:sz w:val="21"/>
              </w:rPr>
            </w:pPr>
            <w:r>
              <w:rPr>
                <w:rFonts w:ascii="Trebuchet MS" w:eastAsia="Trebuchet MS"/>
                <w:w w:val="105"/>
                <w:sz w:val="21"/>
              </w:rPr>
              <w:t>𝜆</w:t>
            </w:r>
            <w:r>
              <w:rPr>
                <w:w w:val="105"/>
                <w:sz w:val="21"/>
              </w:rPr>
              <w:t>2</w:t>
            </w:r>
            <w:r>
              <w:rPr>
                <w:w w:val="105"/>
                <w:sz w:val="21"/>
              </w:rPr>
              <w:tab/>
              <w:t>0.47</w:t>
            </w:r>
          </w:p>
        </w:tc>
      </w:tr>
      <w:tr w:rsidR="008F4647" w14:paraId="18883408" w14:textId="77777777">
        <w:trPr>
          <w:trHeight w:val="323"/>
        </w:trPr>
        <w:tc>
          <w:tcPr>
            <w:tcW w:w="542" w:type="dxa"/>
            <w:tcBorders>
              <w:bottom w:val="nil"/>
            </w:tcBorders>
          </w:tcPr>
          <w:p w14:paraId="2F4A6BE7" w14:textId="77777777" w:rsidR="008F4647" w:rsidRDefault="00F17486">
            <w:pPr>
              <w:pStyle w:val="TableParagraph"/>
              <w:spacing w:before="10"/>
              <w:ind w:left="110"/>
              <w:rPr>
                <w:sz w:val="21"/>
              </w:rPr>
            </w:pPr>
            <w:r>
              <w:rPr>
                <w:w w:val="102"/>
                <w:sz w:val="21"/>
              </w:rPr>
              <w:t>3</w:t>
            </w:r>
          </w:p>
        </w:tc>
        <w:tc>
          <w:tcPr>
            <w:tcW w:w="1876" w:type="dxa"/>
            <w:tcBorders>
              <w:bottom w:val="nil"/>
            </w:tcBorders>
          </w:tcPr>
          <w:p w14:paraId="551A38C9" w14:textId="77777777" w:rsidR="008F4647" w:rsidRDefault="00F17486">
            <w:pPr>
              <w:pStyle w:val="TableParagraph"/>
              <w:spacing w:before="10"/>
              <w:ind w:left="105"/>
              <w:rPr>
                <w:sz w:val="21"/>
              </w:rPr>
            </w:pPr>
            <w:r>
              <w:rPr>
                <w:w w:val="105"/>
                <w:sz w:val="21"/>
              </w:rPr>
              <w:t>Опір</w:t>
            </w:r>
          </w:p>
        </w:tc>
        <w:tc>
          <w:tcPr>
            <w:tcW w:w="1314" w:type="dxa"/>
            <w:tcBorders>
              <w:bottom w:val="nil"/>
            </w:tcBorders>
          </w:tcPr>
          <w:p w14:paraId="6A0155E0" w14:textId="77777777" w:rsidR="008F4647" w:rsidRDefault="00F17486">
            <w:pPr>
              <w:pStyle w:val="TableParagraph"/>
              <w:spacing w:before="10"/>
              <w:ind w:left="106"/>
              <w:rPr>
                <w:sz w:val="21"/>
              </w:rPr>
            </w:pPr>
            <w:r>
              <w:rPr>
                <w:w w:val="105"/>
                <w:sz w:val="21"/>
              </w:rPr>
              <w:t>R4</w:t>
            </w:r>
          </w:p>
        </w:tc>
        <w:tc>
          <w:tcPr>
            <w:tcW w:w="1420" w:type="dxa"/>
            <w:tcBorders>
              <w:top w:val="nil"/>
              <w:bottom w:val="nil"/>
            </w:tcBorders>
          </w:tcPr>
          <w:p w14:paraId="504870EE" w14:textId="77777777" w:rsidR="008F4647" w:rsidRDefault="008F4647">
            <w:pPr>
              <w:pStyle w:val="TableParagraph"/>
              <w:rPr>
                <w:sz w:val="20"/>
              </w:rPr>
            </w:pPr>
          </w:p>
        </w:tc>
        <w:tc>
          <w:tcPr>
            <w:tcW w:w="1170" w:type="dxa"/>
            <w:tcBorders>
              <w:bottom w:val="nil"/>
            </w:tcBorders>
          </w:tcPr>
          <w:p w14:paraId="06212C49" w14:textId="77777777" w:rsidR="008F4647" w:rsidRDefault="00F17486">
            <w:pPr>
              <w:pStyle w:val="TableParagraph"/>
              <w:spacing w:before="10"/>
              <w:ind w:left="113"/>
              <w:rPr>
                <w:sz w:val="21"/>
              </w:rPr>
            </w:pPr>
            <w:r>
              <w:rPr>
                <w:w w:val="105"/>
                <w:sz w:val="21"/>
              </w:rPr>
              <w:t>0,56</w:t>
            </w:r>
          </w:p>
        </w:tc>
        <w:tc>
          <w:tcPr>
            <w:tcW w:w="2884" w:type="dxa"/>
            <w:tcBorders>
              <w:bottom w:val="nil"/>
            </w:tcBorders>
          </w:tcPr>
          <w:p w14:paraId="41ACAD7C" w14:textId="77777777" w:rsidR="008F4647" w:rsidRDefault="00F17486">
            <w:pPr>
              <w:pStyle w:val="TableParagraph"/>
              <w:tabs>
                <w:tab w:val="left" w:pos="1272"/>
              </w:tabs>
              <w:spacing w:before="9"/>
              <w:ind w:left="714"/>
              <w:rPr>
                <w:sz w:val="21"/>
              </w:rPr>
            </w:pPr>
            <w:r>
              <w:rPr>
                <w:rFonts w:ascii="Trebuchet MS" w:eastAsia="Trebuchet MS"/>
                <w:w w:val="105"/>
                <w:sz w:val="21"/>
              </w:rPr>
              <w:t>𝛿</w:t>
            </w:r>
            <w:r>
              <w:rPr>
                <w:w w:val="105"/>
                <w:sz w:val="21"/>
              </w:rPr>
              <w:t>4</w:t>
            </w:r>
            <w:r>
              <w:rPr>
                <w:w w:val="105"/>
                <w:sz w:val="21"/>
              </w:rPr>
              <w:tab/>
              <w:t>0.250</w:t>
            </w:r>
          </w:p>
        </w:tc>
      </w:tr>
      <w:tr w:rsidR="008F4647" w14:paraId="04931F69" w14:textId="77777777">
        <w:trPr>
          <w:trHeight w:val="391"/>
        </w:trPr>
        <w:tc>
          <w:tcPr>
            <w:tcW w:w="542" w:type="dxa"/>
            <w:tcBorders>
              <w:top w:val="nil"/>
              <w:bottom w:val="nil"/>
            </w:tcBorders>
          </w:tcPr>
          <w:p w14:paraId="3C40E369" w14:textId="77777777" w:rsidR="008F4647" w:rsidRDefault="008F4647">
            <w:pPr>
              <w:pStyle w:val="TableParagraph"/>
              <w:rPr>
                <w:sz w:val="20"/>
              </w:rPr>
            </w:pPr>
          </w:p>
        </w:tc>
        <w:tc>
          <w:tcPr>
            <w:tcW w:w="1876" w:type="dxa"/>
            <w:tcBorders>
              <w:top w:val="nil"/>
              <w:bottom w:val="nil"/>
            </w:tcBorders>
          </w:tcPr>
          <w:p w14:paraId="2060F815" w14:textId="77777777" w:rsidR="008F4647" w:rsidRDefault="00F17486">
            <w:pPr>
              <w:pStyle w:val="TableParagraph"/>
              <w:spacing w:before="66"/>
              <w:ind w:left="105"/>
              <w:rPr>
                <w:sz w:val="21"/>
              </w:rPr>
            </w:pPr>
            <w:r>
              <w:rPr>
                <w:w w:val="105"/>
                <w:sz w:val="21"/>
              </w:rPr>
              <w:t>теплопередачі 4</w:t>
            </w:r>
          </w:p>
        </w:tc>
        <w:tc>
          <w:tcPr>
            <w:tcW w:w="1314" w:type="dxa"/>
            <w:tcBorders>
              <w:top w:val="nil"/>
              <w:bottom w:val="nil"/>
            </w:tcBorders>
          </w:tcPr>
          <w:p w14:paraId="4319F54D" w14:textId="77777777" w:rsidR="008F4647" w:rsidRDefault="008F4647">
            <w:pPr>
              <w:pStyle w:val="TableParagraph"/>
              <w:rPr>
                <w:sz w:val="20"/>
              </w:rPr>
            </w:pPr>
          </w:p>
        </w:tc>
        <w:tc>
          <w:tcPr>
            <w:tcW w:w="1420" w:type="dxa"/>
            <w:tcBorders>
              <w:top w:val="nil"/>
              <w:bottom w:val="nil"/>
            </w:tcBorders>
          </w:tcPr>
          <w:p w14:paraId="55E4633D" w14:textId="77777777" w:rsidR="008F4647" w:rsidRDefault="008F4647">
            <w:pPr>
              <w:pStyle w:val="TableParagraph"/>
              <w:rPr>
                <w:sz w:val="20"/>
              </w:rPr>
            </w:pPr>
          </w:p>
        </w:tc>
        <w:tc>
          <w:tcPr>
            <w:tcW w:w="1170" w:type="dxa"/>
            <w:tcBorders>
              <w:top w:val="nil"/>
              <w:bottom w:val="nil"/>
            </w:tcBorders>
          </w:tcPr>
          <w:p w14:paraId="35BFF3F3" w14:textId="77777777" w:rsidR="008F4647" w:rsidRDefault="008F4647">
            <w:pPr>
              <w:pStyle w:val="TableParagraph"/>
              <w:rPr>
                <w:sz w:val="20"/>
              </w:rPr>
            </w:pPr>
          </w:p>
        </w:tc>
        <w:tc>
          <w:tcPr>
            <w:tcW w:w="2884" w:type="dxa"/>
            <w:tcBorders>
              <w:top w:val="nil"/>
              <w:bottom w:val="nil"/>
            </w:tcBorders>
          </w:tcPr>
          <w:p w14:paraId="1FFE947C" w14:textId="77777777" w:rsidR="008F4647" w:rsidRDefault="00F17486">
            <w:pPr>
              <w:pStyle w:val="TableParagraph"/>
              <w:spacing w:before="75"/>
              <w:ind w:left="109"/>
              <w:rPr>
                <w:rFonts w:ascii="Symbol" w:hAnsi="Symbol"/>
                <w:sz w:val="21"/>
              </w:rPr>
            </w:pPr>
            <w:r>
              <w:rPr>
                <w:rFonts w:ascii="Trebuchet MS" w:hAnsi="Trebuchet MS"/>
                <w:w w:val="105"/>
                <w:sz w:val="21"/>
              </w:rPr>
              <w:t>𝑅</w:t>
            </w:r>
            <w:r>
              <w:rPr>
                <w:w w:val="105"/>
                <w:sz w:val="21"/>
              </w:rPr>
              <w:t xml:space="preserve">4= </w:t>
            </w:r>
            <w:r>
              <w:rPr>
                <w:rFonts w:ascii="Symbol" w:hAnsi="Symbol"/>
                <w:w w:val="105"/>
                <w:sz w:val="21"/>
              </w:rPr>
              <w:t></w:t>
            </w:r>
            <w:r>
              <w:rPr>
                <w:rFonts w:ascii="Symbol" w:hAnsi="Symbol"/>
                <w:w w:val="105"/>
                <w:sz w:val="21"/>
              </w:rPr>
              <w:t></w:t>
            </w:r>
            <w:r>
              <w:rPr>
                <w:w w:val="105"/>
                <w:sz w:val="21"/>
              </w:rPr>
              <w:t xml:space="preserve"> = </w:t>
            </w:r>
            <w:r>
              <w:rPr>
                <w:rFonts w:ascii="Symbol" w:hAnsi="Symbol"/>
                <w:w w:val="105"/>
                <w:sz w:val="21"/>
              </w:rPr>
              <w:t></w:t>
            </w:r>
            <w:r>
              <w:rPr>
                <w:rFonts w:ascii="Symbol" w:hAnsi="Symbol"/>
                <w:w w:val="105"/>
                <w:sz w:val="21"/>
              </w:rPr>
              <w:t></w:t>
            </w:r>
            <w:r>
              <w:rPr>
                <w:rFonts w:ascii="Symbol" w:hAnsi="Symbol"/>
                <w:w w:val="105"/>
                <w:sz w:val="21"/>
              </w:rPr>
              <w:t></w:t>
            </w:r>
          </w:p>
        </w:tc>
      </w:tr>
      <w:tr w:rsidR="008F4647" w14:paraId="5685B52C" w14:textId="77777777">
        <w:trPr>
          <w:trHeight w:val="465"/>
        </w:trPr>
        <w:tc>
          <w:tcPr>
            <w:tcW w:w="542" w:type="dxa"/>
            <w:tcBorders>
              <w:top w:val="nil"/>
            </w:tcBorders>
          </w:tcPr>
          <w:p w14:paraId="1B28A1C4" w14:textId="77777777" w:rsidR="008F4647" w:rsidRDefault="008F4647">
            <w:pPr>
              <w:pStyle w:val="TableParagraph"/>
              <w:rPr>
                <w:sz w:val="20"/>
              </w:rPr>
            </w:pPr>
          </w:p>
        </w:tc>
        <w:tc>
          <w:tcPr>
            <w:tcW w:w="1876" w:type="dxa"/>
            <w:tcBorders>
              <w:top w:val="nil"/>
            </w:tcBorders>
          </w:tcPr>
          <w:p w14:paraId="00D28C89" w14:textId="77777777" w:rsidR="008F4647" w:rsidRDefault="00F17486">
            <w:pPr>
              <w:pStyle w:val="TableParagraph"/>
              <w:spacing w:before="53"/>
              <w:ind w:left="105"/>
              <w:rPr>
                <w:sz w:val="21"/>
              </w:rPr>
            </w:pPr>
            <w:r>
              <w:rPr>
                <w:w w:val="105"/>
                <w:sz w:val="21"/>
              </w:rPr>
              <w:t>шару</w:t>
            </w:r>
          </w:p>
        </w:tc>
        <w:tc>
          <w:tcPr>
            <w:tcW w:w="1314" w:type="dxa"/>
            <w:tcBorders>
              <w:top w:val="nil"/>
            </w:tcBorders>
          </w:tcPr>
          <w:p w14:paraId="28661D51" w14:textId="77777777" w:rsidR="008F4647" w:rsidRDefault="008F4647">
            <w:pPr>
              <w:pStyle w:val="TableParagraph"/>
              <w:rPr>
                <w:sz w:val="20"/>
              </w:rPr>
            </w:pPr>
          </w:p>
        </w:tc>
        <w:tc>
          <w:tcPr>
            <w:tcW w:w="1420" w:type="dxa"/>
            <w:tcBorders>
              <w:top w:val="nil"/>
              <w:bottom w:val="nil"/>
            </w:tcBorders>
          </w:tcPr>
          <w:p w14:paraId="707F7315" w14:textId="77777777" w:rsidR="008F4647" w:rsidRDefault="008F4647">
            <w:pPr>
              <w:pStyle w:val="TableParagraph"/>
              <w:rPr>
                <w:sz w:val="20"/>
              </w:rPr>
            </w:pPr>
          </w:p>
        </w:tc>
        <w:tc>
          <w:tcPr>
            <w:tcW w:w="1170" w:type="dxa"/>
            <w:tcBorders>
              <w:top w:val="nil"/>
            </w:tcBorders>
          </w:tcPr>
          <w:p w14:paraId="646EDCFB" w14:textId="77777777" w:rsidR="008F4647" w:rsidRDefault="008F4647">
            <w:pPr>
              <w:pStyle w:val="TableParagraph"/>
              <w:rPr>
                <w:sz w:val="20"/>
              </w:rPr>
            </w:pPr>
          </w:p>
        </w:tc>
        <w:tc>
          <w:tcPr>
            <w:tcW w:w="2884" w:type="dxa"/>
            <w:tcBorders>
              <w:top w:val="nil"/>
            </w:tcBorders>
          </w:tcPr>
          <w:p w14:paraId="0C208472" w14:textId="77777777" w:rsidR="008F4647" w:rsidRDefault="00F17486">
            <w:pPr>
              <w:pStyle w:val="TableParagraph"/>
              <w:tabs>
                <w:tab w:val="left" w:pos="1268"/>
              </w:tabs>
              <w:spacing w:before="86"/>
              <w:ind w:left="659"/>
              <w:rPr>
                <w:sz w:val="21"/>
              </w:rPr>
            </w:pPr>
            <w:r>
              <w:rPr>
                <w:rFonts w:ascii="Trebuchet MS" w:eastAsia="Trebuchet MS"/>
                <w:w w:val="105"/>
                <w:sz w:val="21"/>
              </w:rPr>
              <w:t>𝜆</w:t>
            </w:r>
            <w:r>
              <w:rPr>
                <w:w w:val="105"/>
                <w:sz w:val="21"/>
              </w:rPr>
              <w:t>4</w:t>
            </w:r>
            <w:r>
              <w:rPr>
                <w:w w:val="105"/>
                <w:sz w:val="21"/>
              </w:rPr>
              <w:tab/>
              <w:t>0.44</w:t>
            </w:r>
          </w:p>
        </w:tc>
      </w:tr>
      <w:tr w:rsidR="008F4647" w14:paraId="7AE47507" w14:textId="77777777">
        <w:trPr>
          <w:trHeight w:val="320"/>
        </w:trPr>
        <w:tc>
          <w:tcPr>
            <w:tcW w:w="542" w:type="dxa"/>
            <w:tcBorders>
              <w:bottom w:val="nil"/>
            </w:tcBorders>
          </w:tcPr>
          <w:p w14:paraId="628435D2" w14:textId="77777777" w:rsidR="008F4647" w:rsidRDefault="00F17486">
            <w:pPr>
              <w:pStyle w:val="TableParagraph"/>
              <w:spacing w:before="10"/>
              <w:ind w:left="110"/>
              <w:rPr>
                <w:sz w:val="21"/>
              </w:rPr>
            </w:pPr>
            <w:r>
              <w:rPr>
                <w:w w:val="102"/>
                <w:sz w:val="21"/>
              </w:rPr>
              <w:t>4</w:t>
            </w:r>
          </w:p>
        </w:tc>
        <w:tc>
          <w:tcPr>
            <w:tcW w:w="1876" w:type="dxa"/>
            <w:tcBorders>
              <w:bottom w:val="nil"/>
            </w:tcBorders>
          </w:tcPr>
          <w:p w14:paraId="05119528" w14:textId="77777777" w:rsidR="008F4647" w:rsidRDefault="00F17486">
            <w:pPr>
              <w:pStyle w:val="TableParagraph"/>
              <w:spacing w:before="10"/>
              <w:ind w:left="105"/>
              <w:rPr>
                <w:sz w:val="21"/>
              </w:rPr>
            </w:pPr>
            <w:r>
              <w:rPr>
                <w:w w:val="105"/>
                <w:sz w:val="21"/>
              </w:rPr>
              <w:t>Опір</w:t>
            </w:r>
          </w:p>
        </w:tc>
        <w:tc>
          <w:tcPr>
            <w:tcW w:w="1314" w:type="dxa"/>
            <w:tcBorders>
              <w:bottom w:val="nil"/>
            </w:tcBorders>
          </w:tcPr>
          <w:p w14:paraId="0E93C72C" w14:textId="77777777" w:rsidR="008F4647" w:rsidRDefault="00F17486">
            <w:pPr>
              <w:pStyle w:val="TableParagraph"/>
              <w:spacing w:before="10"/>
              <w:ind w:left="106"/>
              <w:rPr>
                <w:sz w:val="21"/>
              </w:rPr>
            </w:pPr>
            <w:r>
              <w:rPr>
                <w:w w:val="102"/>
                <w:sz w:val="21"/>
              </w:rPr>
              <w:t>4</w:t>
            </w:r>
          </w:p>
        </w:tc>
        <w:tc>
          <w:tcPr>
            <w:tcW w:w="1420" w:type="dxa"/>
            <w:tcBorders>
              <w:top w:val="nil"/>
              <w:bottom w:val="nil"/>
            </w:tcBorders>
          </w:tcPr>
          <w:p w14:paraId="564C99D5" w14:textId="77777777" w:rsidR="008F4647" w:rsidRDefault="008F4647">
            <w:pPr>
              <w:pStyle w:val="TableParagraph"/>
              <w:rPr>
                <w:sz w:val="20"/>
              </w:rPr>
            </w:pPr>
          </w:p>
        </w:tc>
        <w:tc>
          <w:tcPr>
            <w:tcW w:w="1170" w:type="dxa"/>
            <w:tcBorders>
              <w:bottom w:val="nil"/>
            </w:tcBorders>
          </w:tcPr>
          <w:p w14:paraId="53B658B8" w14:textId="77777777" w:rsidR="008F4647" w:rsidRDefault="00F17486">
            <w:pPr>
              <w:pStyle w:val="TableParagraph"/>
              <w:spacing w:before="10"/>
              <w:ind w:left="113"/>
              <w:rPr>
                <w:sz w:val="21"/>
              </w:rPr>
            </w:pPr>
            <w:r>
              <w:rPr>
                <w:w w:val="105"/>
                <w:sz w:val="21"/>
              </w:rPr>
              <w:t>0,024</w:t>
            </w:r>
          </w:p>
        </w:tc>
        <w:tc>
          <w:tcPr>
            <w:tcW w:w="2884" w:type="dxa"/>
            <w:tcBorders>
              <w:bottom w:val="nil"/>
            </w:tcBorders>
          </w:tcPr>
          <w:p w14:paraId="15766A9B" w14:textId="77777777" w:rsidR="008F4647" w:rsidRDefault="00F17486">
            <w:pPr>
              <w:pStyle w:val="TableParagraph"/>
              <w:tabs>
                <w:tab w:val="left" w:pos="1272"/>
              </w:tabs>
              <w:spacing w:before="9"/>
              <w:ind w:left="714"/>
              <w:rPr>
                <w:sz w:val="21"/>
              </w:rPr>
            </w:pPr>
            <w:r>
              <w:rPr>
                <w:rFonts w:ascii="Trebuchet MS" w:eastAsia="Trebuchet MS"/>
                <w:w w:val="105"/>
                <w:sz w:val="21"/>
              </w:rPr>
              <w:t>𝛿</w:t>
            </w:r>
            <w:r>
              <w:rPr>
                <w:w w:val="105"/>
                <w:sz w:val="21"/>
              </w:rPr>
              <w:t>5</w:t>
            </w:r>
            <w:r>
              <w:rPr>
                <w:w w:val="105"/>
                <w:sz w:val="21"/>
              </w:rPr>
              <w:tab/>
              <w:t>0 .0</w:t>
            </w:r>
            <w:r>
              <w:rPr>
                <w:spacing w:val="2"/>
                <w:w w:val="105"/>
                <w:sz w:val="21"/>
              </w:rPr>
              <w:t xml:space="preserve"> </w:t>
            </w:r>
            <w:r>
              <w:rPr>
                <w:w w:val="105"/>
                <w:sz w:val="21"/>
              </w:rPr>
              <w:t>2</w:t>
            </w:r>
          </w:p>
        </w:tc>
      </w:tr>
      <w:tr w:rsidR="008F4647" w14:paraId="0F8E48EC" w14:textId="77777777">
        <w:trPr>
          <w:trHeight w:val="391"/>
        </w:trPr>
        <w:tc>
          <w:tcPr>
            <w:tcW w:w="542" w:type="dxa"/>
            <w:tcBorders>
              <w:top w:val="nil"/>
              <w:bottom w:val="nil"/>
            </w:tcBorders>
          </w:tcPr>
          <w:p w14:paraId="296A7AA4" w14:textId="77777777" w:rsidR="008F4647" w:rsidRDefault="008F4647">
            <w:pPr>
              <w:pStyle w:val="TableParagraph"/>
              <w:rPr>
                <w:sz w:val="20"/>
              </w:rPr>
            </w:pPr>
          </w:p>
        </w:tc>
        <w:tc>
          <w:tcPr>
            <w:tcW w:w="1876" w:type="dxa"/>
            <w:tcBorders>
              <w:top w:val="nil"/>
              <w:bottom w:val="nil"/>
            </w:tcBorders>
          </w:tcPr>
          <w:p w14:paraId="74EFAB09" w14:textId="77777777" w:rsidR="008F4647" w:rsidRDefault="00F17486">
            <w:pPr>
              <w:pStyle w:val="TableParagraph"/>
              <w:spacing w:before="68"/>
              <w:ind w:left="105"/>
              <w:rPr>
                <w:sz w:val="21"/>
              </w:rPr>
            </w:pPr>
            <w:r>
              <w:rPr>
                <w:w w:val="105"/>
                <w:sz w:val="21"/>
              </w:rPr>
              <w:t>теплопередачі 5</w:t>
            </w:r>
          </w:p>
        </w:tc>
        <w:tc>
          <w:tcPr>
            <w:tcW w:w="1314" w:type="dxa"/>
            <w:tcBorders>
              <w:top w:val="nil"/>
              <w:bottom w:val="nil"/>
            </w:tcBorders>
          </w:tcPr>
          <w:p w14:paraId="298160B9" w14:textId="77777777" w:rsidR="008F4647" w:rsidRDefault="008F4647">
            <w:pPr>
              <w:pStyle w:val="TableParagraph"/>
              <w:rPr>
                <w:sz w:val="20"/>
              </w:rPr>
            </w:pPr>
          </w:p>
        </w:tc>
        <w:tc>
          <w:tcPr>
            <w:tcW w:w="1420" w:type="dxa"/>
            <w:tcBorders>
              <w:top w:val="nil"/>
              <w:bottom w:val="nil"/>
            </w:tcBorders>
          </w:tcPr>
          <w:p w14:paraId="636854C6" w14:textId="77777777" w:rsidR="008F4647" w:rsidRDefault="008F4647">
            <w:pPr>
              <w:pStyle w:val="TableParagraph"/>
              <w:rPr>
                <w:sz w:val="20"/>
              </w:rPr>
            </w:pPr>
          </w:p>
        </w:tc>
        <w:tc>
          <w:tcPr>
            <w:tcW w:w="1170" w:type="dxa"/>
            <w:tcBorders>
              <w:top w:val="nil"/>
              <w:bottom w:val="nil"/>
            </w:tcBorders>
          </w:tcPr>
          <w:p w14:paraId="34891948" w14:textId="77777777" w:rsidR="008F4647" w:rsidRDefault="008F4647">
            <w:pPr>
              <w:pStyle w:val="TableParagraph"/>
              <w:rPr>
                <w:sz w:val="20"/>
              </w:rPr>
            </w:pPr>
          </w:p>
        </w:tc>
        <w:tc>
          <w:tcPr>
            <w:tcW w:w="2884" w:type="dxa"/>
            <w:tcBorders>
              <w:top w:val="nil"/>
              <w:bottom w:val="nil"/>
            </w:tcBorders>
          </w:tcPr>
          <w:p w14:paraId="0A9BA179" w14:textId="77777777" w:rsidR="008F4647" w:rsidRDefault="00F17486">
            <w:pPr>
              <w:pStyle w:val="TableParagraph"/>
              <w:tabs>
                <w:tab w:val="left" w:pos="813"/>
              </w:tabs>
              <w:spacing w:before="72"/>
              <w:ind w:left="109"/>
              <w:rPr>
                <w:rFonts w:ascii="Symbol" w:hAnsi="Symbol"/>
                <w:sz w:val="21"/>
              </w:rPr>
            </w:pPr>
            <w:r>
              <w:rPr>
                <w:rFonts w:ascii="Trebuchet MS" w:hAnsi="Trebuchet MS"/>
                <w:w w:val="105"/>
                <w:sz w:val="21"/>
              </w:rPr>
              <w:t>𝑅</w:t>
            </w:r>
            <w:r>
              <w:rPr>
                <w:w w:val="105"/>
                <w:sz w:val="21"/>
              </w:rPr>
              <w:t>5</w:t>
            </w:r>
            <w:r>
              <w:rPr>
                <w:spacing w:val="8"/>
                <w:w w:val="105"/>
                <w:sz w:val="21"/>
              </w:rPr>
              <w:t xml:space="preserve"> </w:t>
            </w:r>
            <w:r>
              <w:rPr>
                <w:w w:val="105"/>
                <w:sz w:val="21"/>
              </w:rPr>
              <w:t>=</w:t>
            </w:r>
            <w:r>
              <w:rPr>
                <w:w w:val="105"/>
                <w:sz w:val="21"/>
              </w:rPr>
              <w:tab/>
            </w:r>
            <w:r>
              <w:rPr>
                <w:rFonts w:ascii="Symbol" w:hAnsi="Symbol"/>
                <w:w w:val="105"/>
                <w:sz w:val="21"/>
              </w:rPr>
              <w:t></w:t>
            </w:r>
            <w:r>
              <w:rPr>
                <w:w w:val="105"/>
                <w:sz w:val="21"/>
              </w:rPr>
              <w:t xml:space="preserve"> =</w:t>
            </w:r>
            <w:r>
              <w:rPr>
                <w:spacing w:val="3"/>
                <w:w w:val="105"/>
                <w:sz w:val="21"/>
              </w:rPr>
              <w:t xml:space="preserve"> </w:t>
            </w:r>
            <w:r>
              <w:rPr>
                <w:rFonts w:ascii="Symbol" w:hAnsi="Symbol"/>
                <w:w w:val="105"/>
                <w:sz w:val="21"/>
              </w:rPr>
              <w:t></w:t>
            </w:r>
            <w:r>
              <w:rPr>
                <w:rFonts w:ascii="Symbol" w:hAnsi="Symbol"/>
                <w:w w:val="105"/>
                <w:sz w:val="21"/>
              </w:rPr>
              <w:t></w:t>
            </w:r>
          </w:p>
        </w:tc>
      </w:tr>
      <w:tr w:rsidR="008F4647" w14:paraId="4DC66847" w14:textId="77777777">
        <w:trPr>
          <w:trHeight w:val="463"/>
        </w:trPr>
        <w:tc>
          <w:tcPr>
            <w:tcW w:w="542" w:type="dxa"/>
            <w:tcBorders>
              <w:top w:val="nil"/>
            </w:tcBorders>
          </w:tcPr>
          <w:p w14:paraId="60902E6B" w14:textId="77777777" w:rsidR="008F4647" w:rsidRDefault="008F4647">
            <w:pPr>
              <w:pStyle w:val="TableParagraph"/>
              <w:rPr>
                <w:sz w:val="20"/>
              </w:rPr>
            </w:pPr>
          </w:p>
        </w:tc>
        <w:tc>
          <w:tcPr>
            <w:tcW w:w="1876" w:type="dxa"/>
            <w:tcBorders>
              <w:top w:val="nil"/>
            </w:tcBorders>
          </w:tcPr>
          <w:p w14:paraId="1651B0EA" w14:textId="77777777" w:rsidR="008F4647" w:rsidRDefault="00F17486">
            <w:pPr>
              <w:pStyle w:val="TableParagraph"/>
              <w:spacing w:before="56"/>
              <w:ind w:left="105"/>
              <w:rPr>
                <w:sz w:val="21"/>
              </w:rPr>
            </w:pPr>
            <w:r>
              <w:rPr>
                <w:w w:val="105"/>
                <w:sz w:val="21"/>
              </w:rPr>
              <w:t>шару</w:t>
            </w:r>
          </w:p>
        </w:tc>
        <w:tc>
          <w:tcPr>
            <w:tcW w:w="1314" w:type="dxa"/>
            <w:tcBorders>
              <w:top w:val="nil"/>
            </w:tcBorders>
          </w:tcPr>
          <w:p w14:paraId="56FCC604" w14:textId="77777777" w:rsidR="008F4647" w:rsidRDefault="008F4647">
            <w:pPr>
              <w:pStyle w:val="TableParagraph"/>
              <w:rPr>
                <w:sz w:val="20"/>
              </w:rPr>
            </w:pPr>
          </w:p>
        </w:tc>
        <w:tc>
          <w:tcPr>
            <w:tcW w:w="1420" w:type="dxa"/>
            <w:tcBorders>
              <w:top w:val="nil"/>
            </w:tcBorders>
          </w:tcPr>
          <w:p w14:paraId="3A456C75" w14:textId="77777777" w:rsidR="008F4647" w:rsidRDefault="008F4647">
            <w:pPr>
              <w:pStyle w:val="TableParagraph"/>
              <w:rPr>
                <w:sz w:val="20"/>
              </w:rPr>
            </w:pPr>
          </w:p>
        </w:tc>
        <w:tc>
          <w:tcPr>
            <w:tcW w:w="1170" w:type="dxa"/>
            <w:tcBorders>
              <w:top w:val="nil"/>
            </w:tcBorders>
          </w:tcPr>
          <w:p w14:paraId="145E98A7" w14:textId="77777777" w:rsidR="008F4647" w:rsidRDefault="008F4647">
            <w:pPr>
              <w:pStyle w:val="TableParagraph"/>
              <w:rPr>
                <w:sz w:val="20"/>
              </w:rPr>
            </w:pPr>
          </w:p>
        </w:tc>
        <w:tc>
          <w:tcPr>
            <w:tcW w:w="2884" w:type="dxa"/>
            <w:tcBorders>
              <w:top w:val="nil"/>
            </w:tcBorders>
          </w:tcPr>
          <w:p w14:paraId="0C12F179" w14:textId="77777777" w:rsidR="008F4647" w:rsidRDefault="00F17486">
            <w:pPr>
              <w:pStyle w:val="TableParagraph"/>
              <w:tabs>
                <w:tab w:val="left" w:pos="1268"/>
              </w:tabs>
              <w:spacing w:before="88"/>
              <w:ind w:left="714"/>
              <w:rPr>
                <w:sz w:val="21"/>
              </w:rPr>
            </w:pPr>
            <w:r>
              <w:rPr>
                <w:rFonts w:ascii="Trebuchet MS" w:eastAsia="Trebuchet MS"/>
                <w:w w:val="105"/>
                <w:sz w:val="21"/>
              </w:rPr>
              <w:t>𝜆</w:t>
            </w:r>
            <w:r>
              <w:rPr>
                <w:w w:val="105"/>
                <w:sz w:val="21"/>
              </w:rPr>
              <w:t>5</w:t>
            </w:r>
            <w:r>
              <w:rPr>
                <w:w w:val="105"/>
                <w:sz w:val="21"/>
              </w:rPr>
              <w:tab/>
              <w:t>0 .8</w:t>
            </w:r>
            <w:r>
              <w:rPr>
                <w:spacing w:val="2"/>
                <w:w w:val="105"/>
                <w:sz w:val="21"/>
              </w:rPr>
              <w:t xml:space="preserve"> </w:t>
            </w:r>
            <w:r>
              <w:rPr>
                <w:w w:val="105"/>
                <w:sz w:val="21"/>
              </w:rPr>
              <w:t>1</w:t>
            </w:r>
          </w:p>
        </w:tc>
      </w:tr>
    </w:tbl>
    <w:p w14:paraId="4F9B43E8" w14:textId="77777777" w:rsidR="008F4647" w:rsidRDefault="008F4647">
      <w:pPr>
        <w:rPr>
          <w:sz w:val="21"/>
        </w:rPr>
        <w:sectPr w:rsidR="008F4647">
          <w:pgSz w:w="12240" w:h="15840"/>
          <w:pgMar w:top="1360" w:right="700" w:bottom="1280" w:left="1320" w:header="0" w:footer="10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876"/>
        <w:gridCol w:w="1314"/>
        <w:gridCol w:w="1420"/>
        <w:gridCol w:w="1170"/>
        <w:gridCol w:w="2884"/>
      </w:tblGrid>
      <w:tr w:rsidR="008F4647" w14:paraId="50C15876" w14:textId="77777777">
        <w:trPr>
          <w:trHeight w:val="318"/>
        </w:trPr>
        <w:tc>
          <w:tcPr>
            <w:tcW w:w="542" w:type="dxa"/>
            <w:tcBorders>
              <w:bottom w:val="nil"/>
            </w:tcBorders>
          </w:tcPr>
          <w:p w14:paraId="12890C80" w14:textId="77777777" w:rsidR="008F4647" w:rsidRDefault="00F17486">
            <w:pPr>
              <w:pStyle w:val="TableParagraph"/>
              <w:spacing w:before="10"/>
              <w:ind w:left="110"/>
              <w:rPr>
                <w:sz w:val="21"/>
              </w:rPr>
            </w:pPr>
            <w:r>
              <w:rPr>
                <w:w w:val="102"/>
                <w:sz w:val="21"/>
              </w:rPr>
              <w:lastRenderedPageBreak/>
              <w:t>5</w:t>
            </w:r>
          </w:p>
        </w:tc>
        <w:tc>
          <w:tcPr>
            <w:tcW w:w="1876" w:type="dxa"/>
            <w:tcBorders>
              <w:bottom w:val="nil"/>
            </w:tcBorders>
          </w:tcPr>
          <w:p w14:paraId="2EB14F96" w14:textId="77777777" w:rsidR="008F4647" w:rsidRDefault="00F17486">
            <w:pPr>
              <w:pStyle w:val="TableParagraph"/>
              <w:spacing w:before="10"/>
              <w:ind w:left="105"/>
              <w:rPr>
                <w:sz w:val="21"/>
              </w:rPr>
            </w:pPr>
            <w:r>
              <w:rPr>
                <w:w w:val="105"/>
                <w:sz w:val="21"/>
              </w:rPr>
              <w:t>Опір</w:t>
            </w:r>
          </w:p>
        </w:tc>
        <w:tc>
          <w:tcPr>
            <w:tcW w:w="1314" w:type="dxa"/>
            <w:tcBorders>
              <w:bottom w:val="nil"/>
            </w:tcBorders>
          </w:tcPr>
          <w:p w14:paraId="6346F319" w14:textId="77777777" w:rsidR="008F4647" w:rsidRDefault="00F17486">
            <w:pPr>
              <w:pStyle w:val="TableParagraph"/>
              <w:spacing w:before="10"/>
              <w:ind w:left="106"/>
              <w:rPr>
                <w:sz w:val="21"/>
              </w:rPr>
            </w:pPr>
            <w:r>
              <w:rPr>
                <w:w w:val="102"/>
                <w:sz w:val="21"/>
              </w:rPr>
              <w:t>5</w:t>
            </w:r>
          </w:p>
        </w:tc>
        <w:tc>
          <w:tcPr>
            <w:tcW w:w="1420" w:type="dxa"/>
            <w:vMerge w:val="restart"/>
          </w:tcPr>
          <w:p w14:paraId="33E8FC78" w14:textId="77777777" w:rsidR="008F4647" w:rsidRDefault="008F4647">
            <w:pPr>
              <w:pStyle w:val="TableParagraph"/>
              <w:rPr>
                <w:sz w:val="20"/>
              </w:rPr>
            </w:pPr>
          </w:p>
        </w:tc>
        <w:tc>
          <w:tcPr>
            <w:tcW w:w="1170" w:type="dxa"/>
            <w:tcBorders>
              <w:bottom w:val="nil"/>
            </w:tcBorders>
          </w:tcPr>
          <w:p w14:paraId="0C2A6123" w14:textId="77777777" w:rsidR="008F4647" w:rsidRDefault="00F17486">
            <w:pPr>
              <w:pStyle w:val="TableParagraph"/>
              <w:spacing w:before="10"/>
              <w:ind w:left="113"/>
              <w:rPr>
                <w:sz w:val="21"/>
              </w:rPr>
            </w:pPr>
            <w:r>
              <w:rPr>
                <w:w w:val="105"/>
                <w:sz w:val="21"/>
              </w:rPr>
              <w:t>2,4</w:t>
            </w:r>
          </w:p>
        </w:tc>
        <w:tc>
          <w:tcPr>
            <w:tcW w:w="2884" w:type="dxa"/>
            <w:tcBorders>
              <w:bottom w:val="nil"/>
            </w:tcBorders>
          </w:tcPr>
          <w:p w14:paraId="50DD3183" w14:textId="77777777" w:rsidR="008F4647" w:rsidRDefault="00F17486">
            <w:pPr>
              <w:pStyle w:val="TableParagraph"/>
              <w:spacing w:before="9"/>
              <w:ind w:left="109"/>
              <w:rPr>
                <w:sz w:val="21"/>
              </w:rPr>
            </w:pPr>
            <w:r>
              <w:rPr>
                <w:rFonts w:ascii="Trebuchet MS" w:eastAsia="Trebuchet MS" w:hAnsi="Trebuchet MS"/>
                <w:w w:val="105"/>
                <w:sz w:val="21"/>
              </w:rPr>
              <w:t xml:space="preserve">𝛿𝑝 </w:t>
            </w:r>
            <w:r>
              <w:rPr>
                <w:w w:val="105"/>
                <w:sz w:val="21"/>
              </w:rPr>
              <w:t xml:space="preserve">= ( </w:t>
            </w:r>
            <w:r>
              <w:rPr>
                <w:rFonts w:ascii="Trebuchet MS" w:eastAsia="Trebuchet MS" w:hAnsi="Trebuchet MS"/>
                <w:w w:val="105"/>
                <w:sz w:val="21"/>
              </w:rPr>
              <w:t>𝑅𝑞</w:t>
            </w:r>
            <w:r>
              <w:rPr>
                <w:w w:val="105"/>
                <w:sz w:val="21"/>
              </w:rPr>
              <w:t>m i n − 1 − ΣR</w:t>
            </w:r>
          </w:p>
        </w:tc>
      </w:tr>
      <w:tr w:rsidR="008F4647" w14:paraId="333F9DF9" w14:textId="77777777">
        <w:trPr>
          <w:trHeight w:val="371"/>
        </w:trPr>
        <w:tc>
          <w:tcPr>
            <w:tcW w:w="542" w:type="dxa"/>
            <w:tcBorders>
              <w:top w:val="nil"/>
              <w:bottom w:val="nil"/>
            </w:tcBorders>
          </w:tcPr>
          <w:p w14:paraId="246B99F6" w14:textId="77777777" w:rsidR="008F4647" w:rsidRDefault="008F4647">
            <w:pPr>
              <w:pStyle w:val="TableParagraph"/>
              <w:rPr>
                <w:sz w:val="20"/>
              </w:rPr>
            </w:pPr>
          </w:p>
        </w:tc>
        <w:tc>
          <w:tcPr>
            <w:tcW w:w="1876" w:type="dxa"/>
            <w:tcBorders>
              <w:top w:val="nil"/>
              <w:bottom w:val="nil"/>
            </w:tcBorders>
          </w:tcPr>
          <w:p w14:paraId="4EFE25D8" w14:textId="77777777" w:rsidR="008F4647" w:rsidRDefault="00F17486">
            <w:pPr>
              <w:pStyle w:val="TableParagraph"/>
              <w:spacing w:before="60"/>
              <w:ind w:left="105"/>
              <w:rPr>
                <w:sz w:val="21"/>
              </w:rPr>
            </w:pPr>
            <w:r>
              <w:rPr>
                <w:w w:val="105"/>
                <w:sz w:val="21"/>
              </w:rPr>
              <w:t>теплопередачі</w:t>
            </w:r>
          </w:p>
        </w:tc>
        <w:tc>
          <w:tcPr>
            <w:tcW w:w="1314" w:type="dxa"/>
            <w:tcBorders>
              <w:top w:val="nil"/>
              <w:bottom w:val="nil"/>
            </w:tcBorders>
          </w:tcPr>
          <w:p w14:paraId="06FEA125" w14:textId="77777777" w:rsidR="008F4647" w:rsidRDefault="008F4647">
            <w:pPr>
              <w:pStyle w:val="TableParagraph"/>
              <w:rPr>
                <w:sz w:val="20"/>
              </w:rPr>
            </w:pPr>
          </w:p>
        </w:tc>
        <w:tc>
          <w:tcPr>
            <w:tcW w:w="1420" w:type="dxa"/>
            <w:vMerge/>
            <w:tcBorders>
              <w:top w:val="nil"/>
            </w:tcBorders>
          </w:tcPr>
          <w:p w14:paraId="7178BB77" w14:textId="77777777" w:rsidR="008F4647" w:rsidRDefault="008F4647">
            <w:pPr>
              <w:rPr>
                <w:sz w:val="2"/>
                <w:szCs w:val="2"/>
              </w:rPr>
            </w:pPr>
          </w:p>
        </w:tc>
        <w:tc>
          <w:tcPr>
            <w:tcW w:w="1170" w:type="dxa"/>
            <w:tcBorders>
              <w:top w:val="nil"/>
              <w:bottom w:val="nil"/>
            </w:tcBorders>
          </w:tcPr>
          <w:p w14:paraId="3FBCB8D2" w14:textId="77777777" w:rsidR="008F4647" w:rsidRDefault="008F4647">
            <w:pPr>
              <w:pStyle w:val="TableParagraph"/>
              <w:rPr>
                <w:sz w:val="20"/>
              </w:rPr>
            </w:pPr>
          </w:p>
        </w:tc>
        <w:tc>
          <w:tcPr>
            <w:tcW w:w="2884" w:type="dxa"/>
            <w:tcBorders>
              <w:top w:val="nil"/>
              <w:bottom w:val="nil"/>
            </w:tcBorders>
          </w:tcPr>
          <w:p w14:paraId="460B1C0B" w14:textId="77777777" w:rsidR="008F4647" w:rsidRDefault="00F17486">
            <w:pPr>
              <w:pStyle w:val="TableParagraph"/>
              <w:spacing w:before="70"/>
              <w:ind w:left="109"/>
              <w:rPr>
                <w:sz w:val="21"/>
              </w:rPr>
            </w:pPr>
            <w:r>
              <w:rPr>
                <w:w w:val="105"/>
                <w:sz w:val="21"/>
              </w:rPr>
              <w:t>i</w:t>
            </w:r>
            <w:r>
              <w:rPr>
                <w:spacing w:val="55"/>
                <w:w w:val="105"/>
                <w:sz w:val="21"/>
              </w:rPr>
              <w:t xml:space="preserve"> </w:t>
            </w:r>
            <w:r>
              <w:rPr>
                <w:w w:val="105"/>
                <w:sz w:val="21"/>
              </w:rPr>
              <w:t>−</w:t>
            </w:r>
          </w:p>
        </w:tc>
      </w:tr>
      <w:tr w:rsidR="008F4647" w14:paraId="26DC5930" w14:textId="77777777">
        <w:trPr>
          <w:trHeight w:val="371"/>
        </w:trPr>
        <w:tc>
          <w:tcPr>
            <w:tcW w:w="542" w:type="dxa"/>
            <w:tcBorders>
              <w:top w:val="nil"/>
              <w:bottom w:val="nil"/>
            </w:tcBorders>
          </w:tcPr>
          <w:p w14:paraId="2A9C3A57" w14:textId="77777777" w:rsidR="008F4647" w:rsidRDefault="008F4647">
            <w:pPr>
              <w:pStyle w:val="TableParagraph"/>
              <w:rPr>
                <w:sz w:val="20"/>
              </w:rPr>
            </w:pPr>
          </w:p>
        </w:tc>
        <w:tc>
          <w:tcPr>
            <w:tcW w:w="1876" w:type="dxa"/>
            <w:tcBorders>
              <w:top w:val="nil"/>
              <w:bottom w:val="nil"/>
            </w:tcBorders>
          </w:tcPr>
          <w:p w14:paraId="4676F020" w14:textId="77777777" w:rsidR="008F4647" w:rsidRDefault="00F17486">
            <w:pPr>
              <w:pStyle w:val="TableParagraph"/>
              <w:spacing w:before="58"/>
              <w:ind w:left="105"/>
              <w:rPr>
                <w:sz w:val="21"/>
              </w:rPr>
            </w:pPr>
            <w:r>
              <w:rPr>
                <w:w w:val="105"/>
                <w:sz w:val="21"/>
              </w:rPr>
              <w:t>розрахункового</w:t>
            </w:r>
          </w:p>
        </w:tc>
        <w:tc>
          <w:tcPr>
            <w:tcW w:w="1314" w:type="dxa"/>
            <w:tcBorders>
              <w:top w:val="nil"/>
              <w:bottom w:val="nil"/>
            </w:tcBorders>
          </w:tcPr>
          <w:p w14:paraId="5BE6D144" w14:textId="77777777" w:rsidR="008F4647" w:rsidRDefault="008F4647">
            <w:pPr>
              <w:pStyle w:val="TableParagraph"/>
              <w:rPr>
                <w:sz w:val="20"/>
              </w:rPr>
            </w:pPr>
          </w:p>
        </w:tc>
        <w:tc>
          <w:tcPr>
            <w:tcW w:w="1420" w:type="dxa"/>
            <w:vMerge/>
            <w:tcBorders>
              <w:top w:val="nil"/>
            </w:tcBorders>
          </w:tcPr>
          <w:p w14:paraId="40F70F25" w14:textId="77777777" w:rsidR="008F4647" w:rsidRDefault="008F4647">
            <w:pPr>
              <w:rPr>
                <w:sz w:val="2"/>
                <w:szCs w:val="2"/>
              </w:rPr>
            </w:pPr>
          </w:p>
        </w:tc>
        <w:tc>
          <w:tcPr>
            <w:tcW w:w="1170" w:type="dxa"/>
            <w:tcBorders>
              <w:top w:val="nil"/>
              <w:bottom w:val="nil"/>
            </w:tcBorders>
          </w:tcPr>
          <w:p w14:paraId="610CD86E" w14:textId="77777777" w:rsidR="008F4647" w:rsidRDefault="008F4647">
            <w:pPr>
              <w:pStyle w:val="TableParagraph"/>
              <w:rPr>
                <w:sz w:val="20"/>
              </w:rPr>
            </w:pPr>
          </w:p>
        </w:tc>
        <w:tc>
          <w:tcPr>
            <w:tcW w:w="2884" w:type="dxa"/>
            <w:tcBorders>
              <w:top w:val="nil"/>
              <w:bottom w:val="nil"/>
            </w:tcBorders>
          </w:tcPr>
          <w:p w14:paraId="44D7D392" w14:textId="77777777" w:rsidR="008F4647" w:rsidRDefault="00F17486">
            <w:pPr>
              <w:pStyle w:val="TableParagraph"/>
              <w:spacing w:before="66"/>
              <w:ind w:left="109"/>
              <w:rPr>
                <w:sz w:val="21"/>
              </w:rPr>
            </w:pPr>
            <w:r>
              <w:rPr>
                <w:rFonts w:ascii="Trebuchet MS" w:eastAsia="Trebuchet MS" w:hAnsi="Trebuchet MS"/>
                <w:w w:val="115"/>
                <w:sz w:val="21"/>
              </w:rPr>
              <w:t>𝛼</w:t>
            </w:r>
            <w:r>
              <w:rPr>
                <w:w w:val="115"/>
                <w:sz w:val="21"/>
              </w:rPr>
              <w:t>в</w:t>
            </w:r>
          </w:p>
        </w:tc>
      </w:tr>
      <w:tr w:rsidR="008F4647" w14:paraId="5F9AD350" w14:textId="77777777">
        <w:trPr>
          <w:trHeight w:val="386"/>
        </w:trPr>
        <w:tc>
          <w:tcPr>
            <w:tcW w:w="542" w:type="dxa"/>
            <w:tcBorders>
              <w:top w:val="nil"/>
              <w:bottom w:val="nil"/>
            </w:tcBorders>
          </w:tcPr>
          <w:p w14:paraId="6E565569" w14:textId="77777777" w:rsidR="008F4647" w:rsidRDefault="008F4647">
            <w:pPr>
              <w:pStyle w:val="TableParagraph"/>
              <w:rPr>
                <w:sz w:val="20"/>
              </w:rPr>
            </w:pPr>
          </w:p>
        </w:tc>
        <w:tc>
          <w:tcPr>
            <w:tcW w:w="1876" w:type="dxa"/>
            <w:tcBorders>
              <w:top w:val="nil"/>
              <w:bottom w:val="nil"/>
            </w:tcBorders>
          </w:tcPr>
          <w:p w14:paraId="01178839" w14:textId="77777777" w:rsidR="008F4647" w:rsidRDefault="00F17486">
            <w:pPr>
              <w:pStyle w:val="TableParagraph"/>
              <w:spacing w:before="56"/>
              <w:ind w:left="105"/>
              <w:rPr>
                <w:sz w:val="21"/>
              </w:rPr>
            </w:pPr>
            <w:r>
              <w:rPr>
                <w:w w:val="105"/>
                <w:sz w:val="21"/>
              </w:rPr>
              <w:t>шару</w:t>
            </w:r>
          </w:p>
        </w:tc>
        <w:tc>
          <w:tcPr>
            <w:tcW w:w="1314" w:type="dxa"/>
            <w:tcBorders>
              <w:top w:val="nil"/>
              <w:bottom w:val="nil"/>
            </w:tcBorders>
          </w:tcPr>
          <w:p w14:paraId="7ED1958C" w14:textId="77777777" w:rsidR="008F4647" w:rsidRDefault="008F4647">
            <w:pPr>
              <w:pStyle w:val="TableParagraph"/>
              <w:rPr>
                <w:sz w:val="20"/>
              </w:rPr>
            </w:pPr>
          </w:p>
        </w:tc>
        <w:tc>
          <w:tcPr>
            <w:tcW w:w="1420" w:type="dxa"/>
            <w:vMerge/>
            <w:tcBorders>
              <w:top w:val="nil"/>
            </w:tcBorders>
          </w:tcPr>
          <w:p w14:paraId="49630775" w14:textId="77777777" w:rsidR="008F4647" w:rsidRDefault="008F4647">
            <w:pPr>
              <w:rPr>
                <w:sz w:val="2"/>
                <w:szCs w:val="2"/>
              </w:rPr>
            </w:pPr>
          </w:p>
        </w:tc>
        <w:tc>
          <w:tcPr>
            <w:tcW w:w="1170" w:type="dxa"/>
            <w:tcBorders>
              <w:top w:val="nil"/>
              <w:bottom w:val="nil"/>
            </w:tcBorders>
          </w:tcPr>
          <w:p w14:paraId="7721F296" w14:textId="77777777" w:rsidR="008F4647" w:rsidRDefault="008F4647">
            <w:pPr>
              <w:pStyle w:val="TableParagraph"/>
              <w:rPr>
                <w:sz w:val="20"/>
              </w:rPr>
            </w:pPr>
          </w:p>
        </w:tc>
        <w:tc>
          <w:tcPr>
            <w:tcW w:w="2884" w:type="dxa"/>
            <w:tcBorders>
              <w:top w:val="nil"/>
              <w:bottom w:val="nil"/>
            </w:tcBorders>
          </w:tcPr>
          <w:p w14:paraId="6C645196" w14:textId="77777777" w:rsidR="008F4647" w:rsidRDefault="00F17486">
            <w:pPr>
              <w:pStyle w:val="TableParagraph"/>
              <w:spacing w:before="74"/>
              <w:ind w:left="109"/>
              <w:rPr>
                <w:sz w:val="21"/>
              </w:rPr>
            </w:pPr>
            <w:r>
              <w:rPr>
                <w:w w:val="105"/>
                <w:sz w:val="21"/>
              </w:rPr>
              <w:t>− 1 ) λ</w:t>
            </w:r>
            <w:r>
              <w:rPr>
                <w:rFonts w:ascii="Trebuchet MS" w:eastAsia="Trebuchet MS" w:hAnsi="Trebuchet MS"/>
                <w:w w:val="105"/>
                <w:sz w:val="21"/>
              </w:rPr>
              <w:t xml:space="preserve">𝑝 </w:t>
            </w:r>
            <w:r>
              <w:rPr>
                <w:w w:val="105"/>
                <w:sz w:val="21"/>
              </w:rPr>
              <w:t>= ( 3 , 3 − 0 ,</w:t>
            </w:r>
          </w:p>
        </w:tc>
      </w:tr>
      <w:tr w:rsidR="008F4647" w14:paraId="0627BC0C" w14:textId="77777777">
        <w:trPr>
          <w:trHeight w:val="364"/>
        </w:trPr>
        <w:tc>
          <w:tcPr>
            <w:tcW w:w="542" w:type="dxa"/>
            <w:tcBorders>
              <w:top w:val="nil"/>
              <w:bottom w:val="nil"/>
            </w:tcBorders>
          </w:tcPr>
          <w:p w14:paraId="51A98C96" w14:textId="77777777" w:rsidR="008F4647" w:rsidRDefault="008F4647">
            <w:pPr>
              <w:pStyle w:val="TableParagraph"/>
              <w:rPr>
                <w:sz w:val="20"/>
              </w:rPr>
            </w:pPr>
          </w:p>
        </w:tc>
        <w:tc>
          <w:tcPr>
            <w:tcW w:w="1876" w:type="dxa"/>
            <w:tcBorders>
              <w:top w:val="nil"/>
              <w:bottom w:val="nil"/>
            </w:tcBorders>
          </w:tcPr>
          <w:p w14:paraId="70833F3D" w14:textId="77777777" w:rsidR="008F4647" w:rsidRDefault="008F4647">
            <w:pPr>
              <w:pStyle w:val="TableParagraph"/>
              <w:rPr>
                <w:sz w:val="20"/>
              </w:rPr>
            </w:pPr>
          </w:p>
        </w:tc>
        <w:tc>
          <w:tcPr>
            <w:tcW w:w="1314" w:type="dxa"/>
            <w:tcBorders>
              <w:top w:val="nil"/>
              <w:bottom w:val="nil"/>
            </w:tcBorders>
          </w:tcPr>
          <w:p w14:paraId="761E04D0" w14:textId="77777777" w:rsidR="008F4647" w:rsidRDefault="008F4647">
            <w:pPr>
              <w:pStyle w:val="TableParagraph"/>
              <w:rPr>
                <w:sz w:val="20"/>
              </w:rPr>
            </w:pPr>
          </w:p>
        </w:tc>
        <w:tc>
          <w:tcPr>
            <w:tcW w:w="1420" w:type="dxa"/>
            <w:vMerge/>
            <w:tcBorders>
              <w:top w:val="nil"/>
            </w:tcBorders>
          </w:tcPr>
          <w:p w14:paraId="78AB90ED" w14:textId="77777777" w:rsidR="008F4647" w:rsidRDefault="008F4647">
            <w:pPr>
              <w:rPr>
                <w:sz w:val="2"/>
                <w:szCs w:val="2"/>
              </w:rPr>
            </w:pPr>
          </w:p>
        </w:tc>
        <w:tc>
          <w:tcPr>
            <w:tcW w:w="1170" w:type="dxa"/>
            <w:tcBorders>
              <w:top w:val="nil"/>
              <w:bottom w:val="nil"/>
            </w:tcBorders>
          </w:tcPr>
          <w:p w14:paraId="68E3CD8E" w14:textId="77777777" w:rsidR="008F4647" w:rsidRDefault="008F4647">
            <w:pPr>
              <w:pStyle w:val="TableParagraph"/>
              <w:rPr>
                <w:sz w:val="20"/>
              </w:rPr>
            </w:pPr>
          </w:p>
        </w:tc>
        <w:tc>
          <w:tcPr>
            <w:tcW w:w="2884" w:type="dxa"/>
            <w:tcBorders>
              <w:top w:val="nil"/>
              <w:bottom w:val="nil"/>
            </w:tcBorders>
          </w:tcPr>
          <w:p w14:paraId="0651AB5D" w14:textId="77777777" w:rsidR="008F4647" w:rsidRDefault="00F17486">
            <w:pPr>
              <w:pStyle w:val="TableParagraph"/>
              <w:spacing w:before="63"/>
              <w:ind w:left="109"/>
              <w:rPr>
                <w:sz w:val="21"/>
              </w:rPr>
            </w:pPr>
            <w:r>
              <w:rPr>
                <w:w w:val="105"/>
                <w:sz w:val="21"/>
              </w:rPr>
              <w:t>1 1 4 −</w:t>
            </w:r>
          </w:p>
        </w:tc>
      </w:tr>
      <w:tr w:rsidR="008F4647" w14:paraId="2690B949" w14:textId="77777777">
        <w:trPr>
          <w:trHeight w:val="381"/>
        </w:trPr>
        <w:tc>
          <w:tcPr>
            <w:tcW w:w="542" w:type="dxa"/>
            <w:tcBorders>
              <w:top w:val="nil"/>
              <w:bottom w:val="nil"/>
            </w:tcBorders>
          </w:tcPr>
          <w:p w14:paraId="3D65C0BF" w14:textId="77777777" w:rsidR="008F4647" w:rsidRDefault="008F4647">
            <w:pPr>
              <w:pStyle w:val="TableParagraph"/>
              <w:rPr>
                <w:sz w:val="20"/>
              </w:rPr>
            </w:pPr>
          </w:p>
        </w:tc>
        <w:tc>
          <w:tcPr>
            <w:tcW w:w="1876" w:type="dxa"/>
            <w:tcBorders>
              <w:top w:val="nil"/>
              <w:bottom w:val="nil"/>
            </w:tcBorders>
          </w:tcPr>
          <w:p w14:paraId="03A0358F" w14:textId="77777777" w:rsidR="008F4647" w:rsidRDefault="008F4647">
            <w:pPr>
              <w:pStyle w:val="TableParagraph"/>
              <w:rPr>
                <w:sz w:val="20"/>
              </w:rPr>
            </w:pPr>
          </w:p>
        </w:tc>
        <w:tc>
          <w:tcPr>
            <w:tcW w:w="1314" w:type="dxa"/>
            <w:tcBorders>
              <w:top w:val="nil"/>
              <w:bottom w:val="nil"/>
            </w:tcBorders>
          </w:tcPr>
          <w:p w14:paraId="34335E15" w14:textId="77777777" w:rsidR="008F4647" w:rsidRDefault="008F4647">
            <w:pPr>
              <w:pStyle w:val="TableParagraph"/>
              <w:rPr>
                <w:sz w:val="20"/>
              </w:rPr>
            </w:pPr>
          </w:p>
        </w:tc>
        <w:tc>
          <w:tcPr>
            <w:tcW w:w="1420" w:type="dxa"/>
            <w:vMerge/>
            <w:tcBorders>
              <w:top w:val="nil"/>
            </w:tcBorders>
          </w:tcPr>
          <w:p w14:paraId="31AD08C6" w14:textId="77777777" w:rsidR="008F4647" w:rsidRDefault="008F4647">
            <w:pPr>
              <w:rPr>
                <w:sz w:val="2"/>
                <w:szCs w:val="2"/>
              </w:rPr>
            </w:pPr>
          </w:p>
        </w:tc>
        <w:tc>
          <w:tcPr>
            <w:tcW w:w="1170" w:type="dxa"/>
            <w:tcBorders>
              <w:top w:val="nil"/>
              <w:bottom w:val="nil"/>
            </w:tcBorders>
          </w:tcPr>
          <w:p w14:paraId="56364FCC" w14:textId="77777777" w:rsidR="008F4647" w:rsidRDefault="008F4647">
            <w:pPr>
              <w:pStyle w:val="TableParagraph"/>
              <w:rPr>
                <w:sz w:val="20"/>
              </w:rPr>
            </w:pPr>
          </w:p>
        </w:tc>
        <w:tc>
          <w:tcPr>
            <w:tcW w:w="2884" w:type="dxa"/>
            <w:tcBorders>
              <w:top w:val="nil"/>
              <w:bottom w:val="nil"/>
            </w:tcBorders>
          </w:tcPr>
          <w:p w14:paraId="7CA023F7" w14:textId="77777777" w:rsidR="008F4647" w:rsidRDefault="00F17486">
            <w:pPr>
              <w:pStyle w:val="TableParagraph"/>
              <w:spacing w:before="66"/>
              <w:ind w:left="109"/>
              <w:rPr>
                <w:sz w:val="21"/>
              </w:rPr>
            </w:pPr>
            <w:r>
              <w:rPr>
                <w:rFonts w:ascii="Trebuchet MS" w:eastAsia="Trebuchet MS" w:hAnsi="Trebuchet MS"/>
                <w:w w:val="115"/>
                <w:sz w:val="21"/>
              </w:rPr>
              <w:t>𝛼</w:t>
            </w:r>
            <w:r>
              <w:rPr>
                <w:w w:val="115"/>
                <w:sz w:val="21"/>
              </w:rPr>
              <w:t>н</w:t>
            </w:r>
          </w:p>
        </w:tc>
      </w:tr>
      <w:tr w:rsidR="008F4647" w14:paraId="73BB27DB" w14:textId="77777777">
        <w:trPr>
          <w:trHeight w:val="373"/>
        </w:trPr>
        <w:tc>
          <w:tcPr>
            <w:tcW w:w="542" w:type="dxa"/>
            <w:tcBorders>
              <w:top w:val="nil"/>
              <w:bottom w:val="nil"/>
            </w:tcBorders>
          </w:tcPr>
          <w:p w14:paraId="1920F76B" w14:textId="77777777" w:rsidR="008F4647" w:rsidRDefault="008F4647">
            <w:pPr>
              <w:pStyle w:val="TableParagraph"/>
              <w:rPr>
                <w:sz w:val="20"/>
              </w:rPr>
            </w:pPr>
          </w:p>
        </w:tc>
        <w:tc>
          <w:tcPr>
            <w:tcW w:w="1876" w:type="dxa"/>
            <w:tcBorders>
              <w:top w:val="nil"/>
              <w:bottom w:val="nil"/>
            </w:tcBorders>
          </w:tcPr>
          <w:p w14:paraId="20C08BCE" w14:textId="77777777" w:rsidR="008F4647" w:rsidRDefault="008F4647">
            <w:pPr>
              <w:pStyle w:val="TableParagraph"/>
              <w:rPr>
                <w:sz w:val="20"/>
              </w:rPr>
            </w:pPr>
          </w:p>
        </w:tc>
        <w:tc>
          <w:tcPr>
            <w:tcW w:w="1314" w:type="dxa"/>
            <w:tcBorders>
              <w:top w:val="nil"/>
              <w:bottom w:val="nil"/>
            </w:tcBorders>
          </w:tcPr>
          <w:p w14:paraId="15C01FB3" w14:textId="77777777" w:rsidR="008F4647" w:rsidRDefault="008F4647">
            <w:pPr>
              <w:pStyle w:val="TableParagraph"/>
              <w:rPr>
                <w:sz w:val="20"/>
              </w:rPr>
            </w:pPr>
          </w:p>
        </w:tc>
        <w:tc>
          <w:tcPr>
            <w:tcW w:w="1420" w:type="dxa"/>
            <w:vMerge/>
            <w:tcBorders>
              <w:top w:val="nil"/>
            </w:tcBorders>
          </w:tcPr>
          <w:p w14:paraId="068CE2E8" w14:textId="77777777" w:rsidR="008F4647" w:rsidRDefault="008F4647">
            <w:pPr>
              <w:rPr>
                <w:sz w:val="2"/>
                <w:szCs w:val="2"/>
              </w:rPr>
            </w:pPr>
          </w:p>
        </w:tc>
        <w:tc>
          <w:tcPr>
            <w:tcW w:w="1170" w:type="dxa"/>
            <w:tcBorders>
              <w:top w:val="nil"/>
              <w:bottom w:val="nil"/>
            </w:tcBorders>
          </w:tcPr>
          <w:p w14:paraId="65E99FB1" w14:textId="77777777" w:rsidR="008F4647" w:rsidRDefault="008F4647">
            <w:pPr>
              <w:pStyle w:val="TableParagraph"/>
              <w:rPr>
                <w:sz w:val="20"/>
              </w:rPr>
            </w:pPr>
          </w:p>
        </w:tc>
        <w:tc>
          <w:tcPr>
            <w:tcW w:w="2884" w:type="dxa"/>
            <w:tcBorders>
              <w:top w:val="nil"/>
              <w:bottom w:val="nil"/>
            </w:tcBorders>
          </w:tcPr>
          <w:p w14:paraId="4EA03918" w14:textId="77777777" w:rsidR="008F4647" w:rsidRDefault="00F17486">
            <w:pPr>
              <w:pStyle w:val="TableParagraph"/>
              <w:spacing w:before="65"/>
              <w:ind w:left="109"/>
              <w:rPr>
                <w:sz w:val="21"/>
              </w:rPr>
            </w:pPr>
            <w:r>
              <w:rPr>
                <w:w w:val="105"/>
                <w:sz w:val="21"/>
              </w:rPr>
              <w:t>0 , 2 2 + 0 , 0 4 + 0 , 5 6</w:t>
            </w:r>
          </w:p>
        </w:tc>
      </w:tr>
      <w:tr w:rsidR="008F4647" w14:paraId="0BABA97A" w14:textId="77777777">
        <w:trPr>
          <w:trHeight w:val="369"/>
        </w:trPr>
        <w:tc>
          <w:tcPr>
            <w:tcW w:w="542" w:type="dxa"/>
            <w:tcBorders>
              <w:top w:val="nil"/>
              <w:bottom w:val="nil"/>
            </w:tcBorders>
          </w:tcPr>
          <w:p w14:paraId="6DF4EA1A" w14:textId="77777777" w:rsidR="008F4647" w:rsidRDefault="008F4647">
            <w:pPr>
              <w:pStyle w:val="TableParagraph"/>
              <w:rPr>
                <w:sz w:val="20"/>
              </w:rPr>
            </w:pPr>
          </w:p>
        </w:tc>
        <w:tc>
          <w:tcPr>
            <w:tcW w:w="1876" w:type="dxa"/>
            <w:tcBorders>
              <w:top w:val="nil"/>
              <w:bottom w:val="nil"/>
            </w:tcBorders>
          </w:tcPr>
          <w:p w14:paraId="67C5D6DD" w14:textId="77777777" w:rsidR="008F4647" w:rsidRDefault="008F4647">
            <w:pPr>
              <w:pStyle w:val="TableParagraph"/>
              <w:rPr>
                <w:sz w:val="20"/>
              </w:rPr>
            </w:pPr>
          </w:p>
        </w:tc>
        <w:tc>
          <w:tcPr>
            <w:tcW w:w="1314" w:type="dxa"/>
            <w:tcBorders>
              <w:top w:val="nil"/>
              <w:bottom w:val="nil"/>
            </w:tcBorders>
          </w:tcPr>
          <w:p w14:paraId="2BD0BA06" w14:textId="77777777" w:rsidR="008F4647" w:rsidRDefault="008F4647">
            <w:pPr>
              <w:pStyle w:val="TableParagraph"/>
              <w:rPr>
                <w:sz w:val="20"/>
              </w:rPr>
            </w:pPr>
          </w:p>
        </w:tc>
        <w:tc>
          <w:tcPr>
            <w:tcW w:w="1420" w:type="dxa"/>
            <w:vMerge/>
            <w:tcBorders>
              <w:top w:val="nil"/>
            </w:tcBorders>
          </w:tcPr>
          <w:p w14:paraId="017D3493" w14:textId="77777777" w:rsidR="008F4647" w:rsidRDefault="008F4647">
            <w:pPr>
              <w:rPr>
                <w:sz w:val="2"/>
                <w:szCs w:val="2"/>
              </w:rPr>
            </w:pPr>
          </w:p>
        </w:tc>
        <w:tc>
          <w:tcPr>
            <w:tcW w:w="1170" w:type="dxa"/>
            <w:tcBorders>
              <w:top w:val="nil"/>
              <w:bottom w:val="nil"/>
            </w:tcBorders>
          </w:tcPr>
          <w:p w14:paraId="3B56AE50" w14:textId="77777777" w:rsidR="008F4647" w:rsidRDefault="008F4647">
            <w:pPr>
              <w:pStyle w:val="TableParagraph"/>
              <w:rPr>
                <w:sz w:val="20"/>
              </w:rPr>
            </w:pPr>
          </w:p>
        </w:tc>
        <w:tc>
          <w:tcPr>
            <w:tcW w:w="2884" w:type="dxa"/>
            <w:tcBorders>
              <w:top w:val="nil"/>
              <w:bottom w:val="nil"/>
            </w:tcBorders>
          </w:tcPr>
          <w:p w14:paraId="076A14C6" w14:textId="77777777" w:rsidR="008F4647" w:rsidRDefault="00F17486">
            <w:pPr>
              <w:pStyle w:val="TableParagraph"/>
              <w:spacing w:before="61"/>
              <w:ind w:left="109"/>
              <w:rPr>
                <w:sz w:val="21"/>
              </w:rPr>
            </w:pPr>
            <w:r>
              <w:rPr>
                <w:w w:val="105"/>
                <w:sz w:val="21"/>
              </w:rPr>
              <w:t>+ 0 , 1 4 −</w:t>
            </w:r>
          </w:p>
        </w:tc>
      </w:tr>
      <w:tr w:rsidR="008F4647" w14:paraId="626763B5" w14:textId="77777777">
        <w:trPr>
          <w:trHeight w:val="369"/>
        </w:trPr>
        <w:tc>
          <w:tcPr>
            <w:tcW w:w="542" w:type="dxa"/>
            <w:tcBorders>
              <w:top w:val="nil"/>
              <w:bottom w:val="nil"/>
            </w:tcBorders>
          </w:tcPr>
          <w:p w14:paraId="539173FA" w14:textId="77777777" w:rsidR="008F4647" w:rsidRDefault="008F4647">
            <w:pPr>
              <w:pStyle w:val="TableParagraph"/>
              <w:rPr>
                <w:sz w:val="20"/>
              </w:rPr>
            </w:pPr>
          </w:p>
        </w:tc>
        <w:tc>
          <w:tcPr>
            <w:tcW w:w="1876" w:type="dxa"/>
            <w:tcBorders>
              <w:top w:val="nil"/>
              <w:bottom w:val="nil"/>
            </w:tcBorders>
          </w:tcPr>
          <w:p w14:paraId="0E1B22AD" w14:textId="77777777" w:rsidR="008F4647" w:rsidRDefault="008F4647">
            <w:pPr>
              <w:pStyle w:val="TableParagraph"/>
              <w:rPr>
                <w:sz w:val="20"/>
              </w:rPr>
            </w:pPr>
          </w:p>
        </w:tc>
        <w:tc>
          <w:tcPr>
            <w:tcW w:w="1314" w:type="dxa"/>
            <w:tcBorders>
              <w:top w:val="nil"/>
              <w:bottom w:val="nil"/>
            </w:tcBorders>
          </w:tcPr>
          <w:p w14:paraId="420E0D0E" w14:textId="77777777" w:rsidR="008F4647" w:rsidRDefault="008F4647">
            <w:pPr>
              <w:pStyle w:val="TableParagraph"/>
              <w:rPr>
                <w:sz w:val="20"/>
              </w:rPr>
            </w:pPr>
          </w:p>
        </w:tc>
        <w:tc>
          <w:tcPr>
            <w:tcW w:w="1420" w:type="dxa"/>
            <w:vMerge/>
            <w:tcBorders>
              <w:top w:val="nil"/>
            </w:tcBorders>
          </w:tcPr>
          <w:p w14:paraId="3017B37E" w14:textId="77777777" w:rsidR="008F4647" w:rsidRDefault="008F4647">
            <w:pPr>
              <w:rPr>
                <w:sz w:val="2"/>
                <w:szCs w:val="2"/>
              </w:rPr>
            </w:pPr>
          </w:p>
        </w:tc>
        <w:tc>
          <w:tcPr>
            <w:tcW w:w="1170" w:type="dxa"/>
            <w:tcBorders>
              <w:top w:val="nil"/>
              <w:bottom w:val="nil"/>
            </w:tcBorders>
          </w:tcPr>
          <w:p w14:paraId="184DC7B6" w14:textId="77777777" w:rsidR="008F4647" w:rsidRDefault="008F4647">
            <w:pPr>
              <w:pStyle w:val="TableParagraph"/>
              <w:rPr>
                <w:sz w:val="20"/>
              </w:rPr>
            </w:pPr>
          </w:p>
        </w:tc>
        <w:tc>
          <w:tcPr>
            <w:tcW w:w="2884" w:type="dxa"/>
            <w:tcBorders>
              <w:top w:val="nil"/>
              <w:bottom w:val="nil"/>
            </w:tcBorders>
          </w:tcPr>
          <w:p w14:paraId="7AF349E9" w14:textId="77777777" w:rsidR="008F4647" w:rsidRDefault="00F17486">
            <w:pPr>
              <w:pStyle w:val="TableParagraph"/>
              <w:spacing w:before="61"/>
              <w:ind w:left="109"/>
              <w:rPr>
                <w:sz w:val="21"/>
              </w:rPr>
            </w:pPr>
            <w:r>
              <w:rPr>
                <w:w w:val="105"/>
                <w:sz w:val="21"/>
              </w:rPr>
              <w:t>0 , 0 8 3 ) 0 , 0 4 1 = 0 , 0 9</w:t>
            </w:r>
          </w:p>
        </w:tc>
      </w:tr>
      <w:tr w:rsidR="008F4647" w14:paraId="0099A3D3" w14:textId="77777777">
        <w:trPr>
          <w:trHeight w:val="369"/>
        </w:trPr>
        <w:tc>
          <w:tcPr>
            <w:tcW w:w="542" w:type="dxa"/>
            <w:tcBorders>
              <w:top w:val="nil"/>
              <w:bottom w:val="nil"/>
            </w:tcBorders>
          </w:tcPr>
          <w:p w14:paraId="3368FE88" w14:textId="77777777" w:rsidR="008F4647" w:rsidRDefault="008F4647">
            <w:pPr>
              <w:pStyle w:val="TableParagraph"/>
              <w:rPr>
                <w:sz w:val="20"/>
              </w:rPr>
            </w:pPr>
          </w:p>
        </w:tc>
        <w:tc>
          <w:tcPr>
            <w:tcW w:w="1876" w:type="dxa"/>
            <w:tcBorders>
              <w:top w:val="nil"/>
              <w:bottom w:val="nil"/>
            </w:tcBorders>
          </w:tcPr>
          <w:p w14:paraId="5DF970D6" w14:textId="77777777" w:rsidR="008F4647" w:rsidRDefault="008F4647">
            <w:pPr>
              <w:pStyle w:val="TableParagraph"/>
              <w:rPr>
                <w:sz w:val="20"/>
              </w:rPr>
            </w:pPr>
          </w:p>
        </w:tc>
        <w:tc>
          <w:tcPr>
            <w:tcW w:w="1314" w:type="dxa"/>
            <w:tcBorders>
              <w:top w:val="nil"/>
              <w:bottom w:val="nil"/>
            </w:tcBorders>
          </w:tcPr>
          <w:p w14:paraId="456A9BE2" w14:textId="77777777" w:rsidR="008F4647" w:rsidRDefault="008F4647">
            <w:pPr>
              <w:pStyle w:val="TableParagraph"/>
              <w:rPr>
                <w:sz w:val="20"/>
              </w:rPr>
            </w:pPr>
          </w:p>
        </w:tc>
        <w:tc>
          <w:tcPr>
            <w:tcW w:w="1420" w:type="dxa"/>
            <w:vMerge/>
            <w:tcBorders>
              <w:top w:val="nil"/>
            </w:tcBorders>
          </w:tcPr>
          <w:p w14:paraId="25EAF449" w14:textId="77777777" w:rsidR="008F4647" w:rsidRDefault="008F4647">
            <w:pPr>
              <w:rPr>
                <w:sz w:val="2"/>
                <w:szCs w:val="2"/>
              </w:rPr>
            </w:pPr>
          </w:p>
        </w:tc>
        <w:tc>
          <w:tcPr>
            <w:tcW w:w="1170" w:type="dxa"/>
            <w:tcBorders>
              <w:top w:val="nil"/>
              <w:bottom w:val="nil"/>
            </w:tcBorders>
          </w:tcPr>
          <w:p w14:paraId="41AA5D6D" w14:textId="77777777" w:rsidR="008F4647" w:rsidRDefault="008F4647">
            <w:pPr>
              <w:pStyle w:val="TableParagraph"/>
              <w:rPr>
                <w:sz w:val="20"/>
              </w:rPr>
            </w:pPr>
          </w:p>
        </w:tc>
        <w:tc>
          <w:tcPr>
            <w:tcW w:w="2884" w:type="dxa"/>
            <w:tcBorders>
              <w:top w:val="nil"/>
              <w:bottom w:val="nil"/>
            </w:tcBorders>
          </w:tcPr>
          <w:p w14:paraId="3FCEEE52" w14:textId="77777777" w:rsidR="008F4647" w:rsidRDefault="00F17486">
            <w:pPr>
              <w:pStyle w:val="TableParagraph"/>
              <w:spacing w:before="61"/>
              <w:ind w:left="109"/>
              <w:rPr>
                <w:sz w:val="21"/>
              </w:rPr>
            </w:pPr>
            <w:r>
              <w:rPr>
                <w:w w:val="102"/>
                <w:sz w:val="21"/>
              </w:rPr>
              <w:t>м</w:t>
            </w:r>
          </w:p>
        </w:tc>
      </w:tr>
      <w:tr w:rsidR="008F4647" w14:paraId="775AAC3D" w14:textId="77777777">
        <w:trPr>
          <w:trHeight w:val="369"/>
        </w:trPr>
        <w:tc>
          <w:tcPr>
            <w:tcW w:w="542" w:type="dxa"/>
            <w:tcBorders>
              <w:top w:val="nil"/>
              <w:bottom w:val="nil"/>
            </w:tcBorders>
          </w:tcPr>
          <w:p w14:paraId="212E7593" w14:textId="77777777" w:rsidR="008F4647" w:rsidRDefault="008F4647">
            <w:pPr>
              <w:pStyle w:val="TableParagraph"/>
              <w:rPr>
                <w:sz w:val="20"/>
              </w:rPr>
            </w:pPr>
          </w:p>
        </w:tc>
        <w:tc>
          <w:tcPr>
            <w:tcW w:w="1876" w:type="dxa"/>
            <w:tcBorders>
              <w:top w:val="nil"/>
              <w:bottom w:val="nil"/>
            </w:tcBorders>
          </w:tcPr>
          <w:p w14:paraId="0E614A6B" w14:textId="77777777" w:rsidR="008F4647" w:rsidRDefault="008F4647">
            <w:pPr>
              <w:pStyle w:val="TableParagraph"/>
              <w:rPr>
                <w:sz w:val="20"/>
              </w:rPr>
            </w:pPr>
          </w:p>
        </w:tc>
        <w:tc>
          <w:tcPr>
            <w:tcW w:w="1314" w:type="dxa"/>
            <w:tcBorders>
              <w:top w:val="nil"/>
              <w:bottom w:val="nil"/>
            </w:tcBorders>
          </w:tcPr>
          <w:p w14:paraId="4570AAD3" w14:textId="77777777" w:rsidR="008F4647" w:rsidRDefault="008F4647">
            <w:pPr>
              <w:pStyle w:val="TableParagraph"/>
              <w:rPr>
                <w:sz w:val="20"/>
              </w:rPr>
            </w:pPr>
          </w:p>
        </w:tc>
        <w:tc>
          <w:tcPr>
            <w:tcW w:w="1420" w:type="dxa"/>
            <w:vMerge/>
            <w:tcBorders>
              <w:top w:val="nil"/>
            </w:tcBorders>
          </w:tcPr>
          <w:p w14:paraId="0E562879" w14:textId="77777777" w:rsidR="008F4647" w:rsidRDefault="008F4647">
            <w:pPr>
              <w:rPr>
                <w:sz w:val="2"/>
                <w:szCs w:val="2"/>
              </w:rPr>
            </w:pPr>
          </w:p>
        </w:tc>
        <w:tc>
          <w:tcPr>
            <w:tcW w:w="1170" w:type="dxa"/>
            <w:tcBorders>
              <w:top w:val="nil"/>
              <w:bottom w:val="nil"/>
            </w:tcBorders>
          </w:tcPr>
          <w:p w14:paraId="1A5B7497" w14:textId="77777777" w:rsidR="008F4647" w:rsidRDefault="008F4647">
            <w:pPr>
              <w:pStyle w:val="TableParagraph"/>
              <w:rPr>
                <w:sz w:val="20"/>
              </w:rPr>
            </w:pPr>
          </w:p>
        </w:tc>
        <w:tc>
          <w:tcPr>
            <w:tcW w:w="2884" w:type="dxa"/>
            <w:tcBorders>
              <w:top w:val="nil"/>
              <w:bottom w:val="nil"/>
            </w:tcBorders>
          </w:tcPr>
          <w:p w14:paraId="41947509" w14:textId="77777777" w:rsidR="008F4647" w:rsidRDefault="00F17486">
            <w:pPr>
              <w:pStyle w:val="TableParagraph"/>
              <w:spacing w:before="61"/>
              <w:ind w:left="109"/>
              <w:rPr>
                <w:sz w:val="21"/>
              </w:rPr>
            </w:pPr>
            <w:r>
              <w:rPr>
                <w:w w:val="105"/>
                <w:sz w:val="21"/>
              </w:rPr>
              <w:t>Приймаємо</w:t>
            </w:r>
          </w:p>
        </w:tc>
      </w:tr>
      <w:tr w:rsidR="008F4647" w14:paraId="3191A4ED" w14:textId="77777777">
        <w:trPr>
          <w:trHeight w:val="369"/>
        </w:trPr>
        <w:tc>
          <w:tcPr>
            <w:tcW w:w="542" w:type="dxa"/>
            <w:tcBorders>
              <w:top w:val="nil"/>
              <w:bottom w:val="nil"/>
            </w:tcBorders>
          </w:tcPr>
          <w:p w14:paraId="6C8E956C" w14:textId="77777777" w:rsidR="008F4647" w:rsidRDefault="008F4647">
            <w:pPr>
              <w:pStyle w:val="TableParagraph"/>
              <w:rPr>
                <w:sz w:val="20"/>
              </w:rPr>
            </w:pPr>
          </w:p>
        </w:tc>
        <w:tc>
          <w:tcPr>
            <w:tcW w:w="1876" w:type="dxa"/>
            <w:tcBorders>
              <w:top w:val="nil"/>
              <w:bottom w:val="nil"/>
            </w:tcBorders>
          </w:tcPr>
          <w:p w14:paraId="3507346A" w14:textId="77777777" w:rsidR="008F4647" w:rsidRDefault="008F4647">
            <w:pPr>
              <w:pStyle w:val="TableParagraph"/>
              <w:rPr>
                <w:sz w:val="20"/>
              </w:rPr>
            </w:pPr>
          </w:p>
        </w:tc>
        <w:tc>
          <w:tcPr>
            <w:tcW w:w="1314" w:type="dxa"/>
            <w:tcBorders>
              <w:top w:val="nil"/>
              <w:bottom w:val="nil"/>
            </w:tcBorders>
          </w:tcPr>
          <w:p w14:paraId="70729ACD" w14:textId="77777777" w:rsidR="008F4647" w:rsidRDefault="008F4647">
            <w:pPr>
              <w:pStyle w:val="TableParagraph"/>
              <w:rPr>
                <w:sz w:val="20"/>
              </w:rPr>
            </w:pPr>
          </w:p>
        </w:tc>
        <w:tc>
          <w:tcPr>
            <w:tcW w:w="1420" w:type="dxa"/>
            <w:vMerge/>
            <w:tcBorders>
              <w:top w:val="nil"/>
            </w:tcBorders>
          </w:tcPr>
          <w:p w14:paraId="77A99192" w14:textId="77777777" w:rsidR="008F4647" w:rsidRDefault="008F4647">
            <w:pPr>
              <w:rPr>
                <w:sz w:val="2"/>
                <w:szCs w:val="2"/>
              </w:rPr>
            </w:pPr>
          </w:p>
        </w:tc>
        <w:tc>
          <w:tcPr>
            <w:tcW w:w="1170" w:type="dxa"/>
            <w:tcBorders>
              <w:top w:val="nil"/>
              <w:bottom w:val="nil"/>
            </w:tcBorders>
          </w:tcPr>
          <w:p w14:paraId="3F428BD8" w14:textId="77777777" w:rsidR="008F4647" w:rsidRDefault="008F4647">
            <w:pPr>
              <w:pStyle w:val="TableParagraph"/>
              <w:rPr>
                <w:sz w:val="20"/>
              </w:rPr>
            </w:pPr>
          </w:p>
        </w:tc>
        <w:tc>
          <w:tcPr>
            <w:tcW w:w="2884" w:type="dxa"/>
            <w:tcBorders>
              <w:top w:val="nil"/>
              <w:bottom w:val="nil"/>
            </w:tcBorders>
          </w:tcPr>
          <w:p w14:paraId="76FBB668" w14:textId="77777777" w:rsidR="008F4647" w:rsidRDefault="00F17486">
            <w:pPr>
              <w:pStyle w:val="TableParagraph"/>
              <w:spacing w:before="61"/>
              <w:ind w:left="109"/>
              <w:rPr>
                <w:sz w:val="21"/>
              </w:rPr>
            </w:pPr>
            <w:r>
              <w:rPr>
                <w:w w:val="105"/>
                <w:sz w:val="21"/>
              </w:rPr>
              <w:t>б/ р= 1 0 0 мм</w:t>
            </w:r>
          </w:p>
        </w:tc>
      </w:tr>
      <w:tr w:rsidR="008F4647" w14:paraId="4595C00C" w14:textId="77777777">
        <w:trPr>
          <w:trHeight w:val="362"/>
        </w:trPr>
        <w:tc>
          <w:tcPr>
            <w:tcW w:w="542" w:type="dxa"/>
            <w:tcBorders>
              <w:top w:val="nil"/>
              <w:bottom w:val="nil"/>
            </w:tcBorders>
          </w:tcPr>
          <w:p w14:paraId="3B70D65D" w14:textId="77777777" w:rsidR="008F4647" w:rsidRDefault="008F4647">
            <w:pPr>
              <w:pStyle w:val="TableParagraph"/>
              <w:rPr>
                <w:sz w:val="20"/>
              </w:rPr>
            </w:pPr>
          </w:p>
        </w:tc>
        <w:tc>
          <w:tcPr>
            <w:tcW w:w="1876" w:type="dxa"/>
            <w:tcBorders>
              <w:top w:val="nil"/>
              <w:bottom w:val="nil"/>
            </w:tcBorders>
          </w:tcPr>
          <w:p w14:paraId="72DC8573" w14:textId="77777777" w:rsidR="008F4647" w:rsidRDefault="008F4647">
            <w:pPr>
              <w:pStyle w:val="TableParagraph"/>
              <w:rPr>
                <w:sz w:val="20"/>
              </w:rPr>
            </w:pPr>
          </w:p>
        </w:tc>
        <w:tc>
          <w:tcPr>
            <w:tcW w:w="1314" w:type="dxa"/>
            <w:tcBorders>
              <w:top w:val="nil"/>
              <w:bottom w:val="nil"/>
            </w:tcBorders>
          </w:tcPr>
          <w:p w14:paraId="10F87A8D" w14:textId="77777777" w:rsidR="008F4647" w:rsidRDefault="008F4647">
            <w:pPr>
              <w:pStyle w:val="TableParagraph"/>
              <w:rPr>
                <w:sz w:val="20"/>
              </w:rPr>
            </w:pPr>
          </w:p>
        </w:tc>
        <w:tc>
          <w:tcPr>
            <w:tcW w:w="1420" w:type="dxa"/>
            <w:vMerge/>
            <w:tcBorders>
              <w:top w:val="nil"/>
            </w:tcBorders>
          </w:tcPr>
          <w:p w14:paraId="27822ABF" w14:textId="77777777" w:rsidR="008F4647" w:rsidRDefault="008F4647">
            <w:pPr>
              <w:rPr>
                <w:sz w:val="2"/>
                <w:szCs w:val="2"/>
              </w:rPr>
            </w:pPr>
          </w:p>
        </w:tc>
        <w:tc>
          <w:tcPr>
            <w:tcW w:w="1170" w:type="dxa"/>
            <w:tcBorders>
              <w:top w:val="nil"/>
              <w:bottom w:val="nil"/>
            </w:tcBorders>
          </w:tcPr>
          <w:p w14:paraId="47AEABB7" w14:textId="77777777" w:rsidR="008F4647" w:rsidRDefault="008F4647">
            <w:pPr>
              <w:pStyle w:val="TableParagraph"/>
              <w:rPr>
                <w:sz w:val="20"/>
              </w:rPr>
            </w:pPr>
          </w:p>
        </w:tc>
        <w:tc>
          <w:tcPr>
            <w:tcW w:w="2884" w:type="dxa"/>
            <w:tcBorders>
              <w:top w:val="nil"/>
              <w:bottom w:val="nil"/>
            </w:tcBorders>
          </w:tcPr>
          <w:p w14:paraId="12FE6C84" w14:textId="77777777" w:rsidR="008F4647" w:rsidRDefault="00F17486">
            <w:pPr>
              <w:pStyle w:val="TableParagraph"/>
              <w:spacing w:before="61"/>
              <w:ind w:left="220"/>
              <w:rPr>
                <w:sz w:val="21"/>
              </w:rPr>
            </w:pPr>
            <w:r>
              <w:rPr>
                <w:w w:val="105"/>
                <w:sz w:val="21"/>
              </w:rPr>
              <w:t>R/р=δу = 0.1 = 2,4</w:t>
            </w:r>
          </w:p>
        </w:tc>
      </w:tr>
      <w:tr w:rsidR="008F4647" w14:paraId="2C6AAD5E" w14:textId="77777777">
        <w:trPr>
          <w:trHeight w:val="446"/>
        </w:trPr>
        <w:tc>
          <w:tcPr>
            <w:tcW w:w="542" w:type="dxa"/>
            <w:tcBorders>
              <w:top w:val="nil"/>
            </w:tcBorders>
          </w:tcPr>
          <w:p w14:paraId="1CF559C3" w14:textId="77777777" w:rsidR="008F4647" w:rsidRDefault="008F4647">
            <w:pPr>
              <w:pStyle w:val="TableParagraph"/>
              <w:rPr>
                <w:sz w:val="20"/>
              </w:rPr>
            </w:pPr>
          </w:p>
        </w:tc>
        <w:tc>
          <w:tcPr>
            <w:tcW w:w="1876" w:type="dxa"/>
            <w:tcBorders>
              <w:top w:val="nil"/>
            </w:tcBorders>
          </w:tcPr>
          <w:p w14:paraId="0B8159AC" w14:textId="77777777" w:rsidR="008F4647" w:rsidRDefault="008F4647">
            <w:pPr>
              <w:pStyle w:val="TableParagraph"/>
              <w:rPr>
                <w:sz w:val="20"/>
              </w:rPr>
            </w:pPr>
          </w:p>
        </w:tc>
        <w:tc>
          <w:tcPr>
            <w:tcW w:w="1314" w:type="dxa"/>
            <w:tcBorders>
              <w:top w:val="nil"/>
            </w:tcBorders>
          </w:tcPr>
          <w:p w14:paraId="7C59C810" w14:textId="77777777" w:rsidR="008F4647" w:rsidRDefault="008F4647">
            <w:pPr>
              <w:pStyle w:val="TableParagraph"/>
              <w:rPr>
                <w:sz w:val="20"/>
              </w:rPr>
            </w:pPr>
          </w:p>
        </w:tc>
        <w:tc>
          <w:tcPr>
            <w:tcW w:w="1420" w:type="dxa"/>
            <w:vMerge/>
            <w:tcBorders>
              <w:top w:val="nil"/>
            </w:tcBorders>
          </w:tcPr>
          <w:p w14:paraId="1B5D10F1" w14:textId="77777777" w:rsidR="008F4647" w:rsidRDefault="008F4647">
            <w:pPr>
              <w:rPr>
                <w:sz w:val="2"/>
                <w:szCs w:val="2"/>
              </w:rPr>
            </w:pPr>
          </w:p>
        </w:tc>
        <w:tc>
          <w:tcPr>
            <w:tcW w:w="1170" w:type="dxa"/>
            <w:tcBorders>
              <w:top w:val="nil"/>
            </w:tcBorders>
          </w:tcPr>
          <w:p w14:paraId="5C5F9C3B" w14:textId="77777777" w:rsidR="008F4647" w:rsidRDefault="008F4647">
            <w:pPr>
              <w:pStyle w:val="TableParagraph"/>
              <w:rPr>
                <w:sz w:val="20"/>
              </w:rPr>
            </w:pPr>
          </w:p>
        </w:tc>
        <w:tc>
          <w:tcPr>
            <w:tcW w:w="2884" w:type="dxa"/>
            <w:tcBorders>
              <w:top w:val="nil"/>
            </w:tcBorders>
          </w:tcPr>
          <w:p w14:paraId="5AF9637E" w14:textId="77777777" w:rsidR="008F4647" w:rsidRDefault="00F17486">
            <w:pPr>
              <w:pStyle w:val="TableParagraph"/>
              <w:spacing w:before="66"/>
              <w:ind w:left="220"/>
              <w:rPr>
                <w:sz w:val="21"/>
              </w:rPr>
            </w:pPr>
            <w:r>
              <w:rPr>
                <w:rFonts w:ascii="Trebuchet MS" w:eastAsia="Trebuchet MS" w:hAnsi="Trebuchet MS"/>
                <w:w w:val="105"/>
                <w:sz w:val="21"/>
              </w:rPr>
              <w:t>𝜆</w:t>
            </w:r>
            <w:r>
              <w:rPr>
                <w:w w:val="105"/>
                <w:sz w:val="21"/>
              </w:rPr>
              <w:t>у 0 . 0 4 1</w:t>
            </w:r>
          </w:p>
        </w:tc>
      </w:tr>
      <w:tr w:rsidR="008F4647" w14:paraId="5905FEAB" w14:textId="77777777">
        <w:trPr>
          <w:trHeight w:val="318"/>
        </w:trPr>
        <w:tc>
          <w:tcPr>
            <w:tcW w:w="542" w:type="dxa"/>
            <w:tcBorders>
              <w:bottom w:val="nil"/>
            </w:tcBorders>
          </w:tcPr>
          <w:p w14:paraId="1389CBC3" w14:textId="77777777" w:rsidR="008F4647" w:rsidRDefault="00F17486">
            <w:pPr>
              <w:pStyle w:val="TableParagraph"/>
              <w:spacing w:before="10"/>
              <w:ind w:left="110"/>
              <w:rPr>
                <w:sz w:val="21"/>
              </w:rPr>
            </w:pPr>
            <w:r>
              <w:rPr>
                <w:w w:val="102"/>
                <w:sz w:val="21"/>
              </w:rPr>
              <w:t>6</w:t>
            </w:r>
          </w:p>
        </w:tc>
        <w:tc>
          <w:tcPr>
            <w:tcW w:w="1876" w:type="dxa"/>
            <w:tcBorders>
              <w:bottom w:val="nil"/>
            </w:tcBorders>
          </w:tcPr>
          <w:p w14:paraId="285ABECC" w14:textId="77777777" w:rsidR="008F4647" w:rsidRDefault="00F17486">
            <w:pPr>
              <w:pStyle w:val="TableParagraph"/>
              <w:spacing w:before="10"/>
              <w:ind w:left="643" w:right="639"/>
              <w:jc w:val="center"/>
              <w:rPr>
                <w:sz w:val="21"/>
              </w:rPr>
            </w:pPr>
            <w:r>
              <w:rPr>
                <w:w w:val="105"/>
                <w:sz w:val="21"/>
              </w:rPr>
              <w:t>Опір</w:t>
            </w:r>
          </w:p>
        </w:tc>
        <w:tc>
          <w:tcPr>
            <w:tcW w:w="1314" w:type="dxa"/>
            <w:tcBorders>
              <w:bottom w:val="nil"/>
            </w:tcBorders>
          </w:tcPr>
          <w:p w14:paraId="3C567279" w14:textId="77777777" w:rsidR="008F4647" w:rsidRDefault="00F17486">
            <w:pPr>
              <w:pStyle w:val="TableParagraph"/>
              <w:spacing w:before="9"/>
              <w:ind w:left="106"/>
              <w:rPr>
                <w:rFonts w:ascii="Trebuchet MS" w:eastAsia="Trebuchet MS" w:hAnsi="Trebuchet MS"/>
                <w:sz w:val="21"/>
              </w:rPr>
            </w:pPr>
            <w:r>
              <w:rPr>
                <w:w w:val="115"/>
                <w:sz w:val="21"/>
              </w:rPr>
              <w:t>Σ</w:t>
            </w:r>
            <w:r>
              <w:rPr>
                <w:rFonts w:ascii="Trebuchet MS" w:eastAsia="Trebuchet MS" w:hAnsi="Trebuchet MS"/>
                <w:w w:val="115"/>
                <w:sz w:val="21"/>
              </w:rPr>
              <w:t>𝑅𝑘</w:t>
            </w:r>
          </w:p>
        </w:tc>
        <w:tc>
          <w:tcPr>
            <w:tcW w:w="1420" w:type="dxa"/>
            <w:vMerge/>
            <w:tcBorders>
              <w:top w:val="nil"/>
            </w:tcBorders>
          </w:tcPr>
          <w:p w14:paraId="5B72680B" w14:textId="77777777" w:rsidR="008F4647" w:rsidRDefault="008F4647">
            <w:pPr>
              <w:rPr>
                <w:sz w:val="2"/>
                <w:szCs w:val="2"/>
              </w:rPr>
            </w:pPr>
          </w:p>
        </w:tc>
        <w:tc>
          <w:tcPr>
            <w:tcW w:w="1170" w:type="dxa"/>
            <w:tcBorders>
              <w:bottom w:val="nil"/>
            </w:tcBorders>
          </w:tcPr>
          <w:p w14:paraId="4F0E50E7" w14:textId="77777777" w:rsidR="008F4647" w:rsidRDefault="00F17486">
            <w:pPr>
              <w:pStyle w:val="TableParagraph"/>
              <w:spacing w:before="10"/>
              <w:ind w:left="113"/>
              <w:rPr>
                <w:sz w:val="21"/>
              </w:rPr>
            </w:pPr>
            <w:r>
              <w:rPr>
                <w:w w:val="105"/>
                <w:sz w:val="21"/>
              </w:rPr>
              <w:t>3,244</w:t>
            </w:r>
          </w:p>
        </w:tc>
        <w:tc>
          <w:tcPr>
            <w:tcW w:w="2884" w:type="dxa"/>
            <w:tcBorders>
              <w:bottom w:val="nil"/>
            </w:tcBorders>
          </w:tcPr>
          <w:p w14:paraId="73427EC3" w14:textId="77777777" w:rsidR="008F4647" w:rsidRDefault="00F17486">
            <w:pPr>
              <w:pStyle w:val="TableParagraph"/>
              <w:spacing w:before="9"/>
              <w:ind w:left="109"/>
              <w:rPr>
                <w:sz w:val="21"/>
              </w:rPr>
            </w:pPr>
            <w:r>
              <w:rPr>
                <w:rFonts w:ascii="Trebuchet MS" w:eastAsia="Trebuchet MS"/>
                <w:spacing w:val="2"/>
                <w:w w:val="124"/>
                <w:sz w:val="21"/>
              </w:rPr>
              <w:t>𝛴</w:t>
            </w:r>
            <w:r>
              <w:rPr>
                <w:rFonts w:ascii="Trebuchet MS" w:eastAsia="Trebuchet MS"/>
                <w:spacing w:val="2"/>
                <w:w w:val="131"/>
                <w:sz w:val="21"/>
              </w:rPr>
              <w:t>𝑅</w:t>
            </w:r>
            <w:r>
              <w:rPr>
                <w:rFonts w:ascii="Trebuchet MS" w:eastAsia="Trebuchet MS"/>
                <w:w w:val="113"/>
                <w:sz w:val="21"/>
              </w:rPr>
              <w:t>𝑘</w:t>
            </w:r>
            <w:r>
              <w:rPr>
                <w:rFonts w:ascii="Trebuchet MS" w:eastAsia="Trebuchet MS"/>
                <w:spacing w:val="-7"/>
                <w:sz w:val="21"/>
              </w:rPr>
              <w:t xml:space="preserve"> </w:t>
            </w:r>
            <w:r>
              <w:rPr>
                <w:spacing w:val="2"/>
                <w:w w:val="102"/>
                <w:sz w:val="21"/>
              </w:rPr>
              <w:t>=</w:t>
            </w:r>
            <w:r>
              <w:rPr>
                <w:rFonts w:ascii="Trebuchet MS" w:eastAsia="Trebuchet MS"/>
                <w:spacing w:val="2"/>
                <w:w w:val="124"/>
                <w:sz w:val="21"/>
              </w:rPr>
              <w:t>𝛴</w:t>
            </w:r>
            <w:r>
              <w:rPr>
                <w:rFonts w:ascii="Trebuchet MS" w:eastAsia="Trebuchet MS"/>
                <w:spacing w:val="2"/>
                <w:w w:val="131"/>
                <w:sz w:val="21"/>
              </w:rPr>
              <w:t>𝑅</w:t>
            </w:r>
            <w:r>
              <w:rPr>
                <w:rFonts w:ascii="Trebuchet MS" w:eastAsia="Trebuchet MS"/>
                <w:spacing w:val="1"/>
                <w:w w:val="65"/>
                <w:sz w:val="21"/>
              </w:rPr>
              <w:t>𝑖</w:t>
            </w:r>
            <w:r>
              <w:rPr>
                <w:spacing w:val="2"/>
                <w:w w:val="102"/>
                <w:sz w:val="21"/>
              </w:rPr>
              <w:t>=</w:t>
            </w:r>
            <w:r>
              <w:rPr>
                <w:w w:val="102"/>
                <w:sz w:val="21"/>
              </w:rPr>
              <w:t>3</w:t>
            </w:r>
            <w:r>
              <w:rPr>
                <w:spacing w:val="4"/>
                <w:sz w:val="21"/>
              </w:rPr>
              <w:t xml:space="preserve"> </w:t>
            </w:r>
            <w:r>
              <w:rPr>
                <w:w w:val="102"/>
                <w:sz w:val="21"/>
              </w:rPr>
              <w:t>,</w:t>
            </w:r>
            <w:r>
              <w:rPr>
                <w:spacing w:val="3"/>
                <w:sz w:val="21"/>
              </w:rPr>
              <w:t xml:space="preserve"> </w:t>
            </w:r>
            <w:r>
              <w:rPr>
                <w:w w:val="102"/>
                <w:sz w:val="21"/>
              </w:rPr>
              <w:t>2</w:t>
            </w:r>
            <w:r>
              <w:rPr>
                <w:spacing w:val="4"/>
                <w:sz w:val="21"/>
              </w:rPr>
              <w:t xml:space="preserve"> </w:t>
            </w:r>
            <w:r>
              <w:rPr>
                <w:w w:val="102"/>
                <w:sz w:val="21"/>
              </w:rPr>
              <w:t>4</w:t>
            </w:r>
            <w:r>
              <w:rPr>
                <w:spacing w:val="4"/>
                <w:sz w:val="21"/>
              </w:rPr>
              <w:t xml:space="preserve"> </w:t>
            </w:r>
            <w:r>
              <w:rPr>
                <w:w w:val="102"/>
                <w:sz w:val="21"/>
              </w:rPr>
              <w:t>4</w:t>
            </w:r>
          </w:p>
        </w:tc>
      </w:tr>
      <w:tr w:rsidR="008F4647" w14:paraId="06EE9A84" w14:textId="77777777">
        <w:trPr>
          <w:trHeight w:val="368"/>
        </w:trPr>
        <w:tc>
          <w:tcPr>
            <w:tcW w:w="542" w:type="dxa"/>
            <w:tcBorders>
              <w:top w:val="nil"/>
              <w:bottom w:val="nil"/>
            </w:tcBorders>
          </w:tcPr>
          <w:p w14:paraId="5607BB77" w14:textId="77777777" w:rsidR="008F4647" w:rsidRDefault="008F4647">
            <w:pPr>
              <w:pStyle w:val="TableParagraph"/>
              <w:rPr>
                <w:sz w:val="20"/>
              </w:rPr>
            </w:pPr>
          </w:p>
        </w:tc>
        <w:tc>
          <w:tcPr>
            <w:tcW w:w="1876" w:type="dxa"/>
            <w:tcBorders>
              <w:top w:val="nil"/>
              <w:bottom w:val="nil"/>
            </w:tcBorders>
          </w:tcPr>
          <w:p w14:paraId="01AF99CD" w14:textId="77777777" w:rsidR="008F4647" w:rsidRDefault="00F17486">
            <w:pPr>
              <w:pStyle w:val="TableParagraph"/>
              <w:spacing w:before="60"/>
              <w:ind w:left="268"/>
              <w:rPr>
                <w:sz w:val="21"/>
              </w:rPr>
            </w:pPr>
            <w:r>
              <w:rPr>
                <w:w w:val="105"/>
                <w:sz w:val="21"/>
              </w:rPr>
              <w:t>теплопередачі</w:t>
            </w:r>
          </w:p>
        </w:tc>
        <w:tc>
          <w:tcPr>
            <w:tcW w:w="1314" w:type="dxa"/>
            <w:tcBorders>
              <w:top w:val="nil"/>
              <w:bottom w:val="nil"/>
            </w:tcBorders>
          </w:tcPr>
          <w:p w14:paraId="48AC1195" w14:textId="77777777" w:rsidR="008F4647" w:rsidRDefault="008F4647">
            <w:pPr>
              <w:pStyle w:val="TableParagraph"/>
              <w:rPr>
                <w:sz w:val="20"/>
              </w:rPr>
            </w:pPr>
          </w:p>
        </w:tc>
        <w:tc>
          <w:tcPr>
            <w:tcW w:w="1420" w:type="dxa"/>
            <w:vMerge/>
            <w:tcBorders>
              <w:top w:val="nil"/>
            </w:tcBorders>
          </w:tcPr>
          <w:p w14:paraId="0C2B5F3F" w14:textId="77777777" w:rsidR="008F4647" w:rsidRDefault="008F4647">
            <w:pPr>
              <w:rPr>
                <w:sz w:val="2"/>
                <w:szCs w:val="2"/>
              </w:rPr>
            </w:pPr>
          </w:p>
        </w:tc>
        <w:tc>
          <w:tcPr>
            <w:tcW w:w="1170" w:type="dxa"/>
            <w:tcBorders>
              <w:top w:val="nil"/>
              <w:bottom w:val="nil"/>
            </w:tcBorders>
          </w:tcPr>
          <w:p w14:paraId="76F19D65" w14:textId="77777777" w:rsidR="008F4647" w:rsidRDefault="008F4647">
            <w:pPr>
              <w:pStyle w:val="TableParagraph"/>
              <w:rPr>
                <w:sz w:val="20"/>
              </w:rPr>
            </w:pPr>
          </w:p>
        </w:tc>
        <w:tc>
          <w:tcPr>
            <w:tcW w:w="2884" w:type="dxa"/>
            <w:tcBorders>
              <w:top w:val="nil"/>
              <w:bottom w:val="nil"/>
            </w:tcBorders>
          </w:tcPr>
          <w:p w14:paraId="2E301DA9" w14:textId="77777777" w:rsidR="008F4647" w:rsidRDefault="008F4647">
            <w:pPr>
              <w:pStyle w:val="TableParagraph"/>
              <w:rPr>
                <w:sz w:val="20"/>
              </w:rPr>
            </w:pPr>
          </w:p>
        </w:tc>
      </w:tr>
      <w:tr w:rsidR="008F4647" w14:paraId="5319B6C7" w14:textId="77777777">
        <w:trPr>
          <w:trHeight w:val="369"/>
        </w:trPr>
        <w:tc>
          <w:tcPr>
            <w:tcW w:w="542" w:type="dxa"/>
            <w:tcBorders>
              <w:top w:val="nil"/>
              <w:bottom w:val="nil"/>
            </w:tcBorders>
          </w:tcPr>
          <w:p w14:paraId="0AAA5D53" w14:textId="77777777" w:rsidR="008F4647" w:rsidRDefault="008F4647">
            <w:pPr>
              <w:pStyle w:val="TableParagraph"/>
              <w:rPr>
                <w:sz w:val="20"/>
              </w:rPr>
            </w:pPr>
          </w:p>
        </w:tc>
        <w:tc>
          <w:tcPr>
            <w:tcW w:w="1876" w:type="dxa"/>
            <w:tcBorders>
              <w:top w:val="nil"/>
              <w:bottom w:val="nil"/>
            </w:tcBorders>
          </w:tcPr>
          <w:p w14:paraId="44CAE270" w14:textId="77777777" w:rsidR="008F4647" w:rsidRDefault="00F17486">
            <w:pPr>
              <w:pStyle w:val="TableParagraph"/>
              <w:spacing w:before="61"/>
              <w:ind w:left="177"/>
              <w:rPr>
                <w:sz w:val="21"/>
              </w:rPr>
            </w:pPr>
            <w:r>
              <w:rPr>
                <w:w w:val="105"/>
                <w:sz w:val="21"/>
              </w:rPr>
              <w:t>конструктивних</w:t>
            </w:r>
          </w:p>
        </w:tc>
        <w:tc>
          <w:tcPr>
            <w:tcW w:w="1314" w:type="dxa"/>
            <w:tcBorders>
              <w:top w:val="nil"/>
              <w:bottom w:val="nil"/>
            </w:tcBorders>
          </w:tcPr>
          <w:p w14:paraId="365DBFC0" w14:textId="77777777" w:rsidR="008F4647" w:rsidRDefault="008F4647">
            <w:pPr>
              <w:pStyle w:val="TableParagraph"/>
              <w:rPr>
                <w:sz w:val="20"/>
              </w:rPr>
            </w:pPr>
          </w:p>
        </w:tc>
        <w:tc>
          <w:tcPr>
            <w:tcW w:w="1420" w:type="dxa"/>
            <w:vMerge/>
            <w:tcBorders>
              <w:top w:val="nil"/>
            </w:tcBorders>
          </w:tcPr>
          <w:p w14:paraId="4591F327" w14:textId="77777777" w:rsidR="008F4647" w:rsidRDefault="008F4647">
            <w:pPr>
              <w:rPr>
                <w:sz w:val="2"/>
                <w:szCs w:val="2"/>
              </w:rPr>
            </w:pPr>
          </w:p>
        </w:tc>
        <w:tc>
          <w:tcPr>
            <w:tcW w:w="1170" w:type="dxa"/>
            <w:tcBorders>
              <w:top w:val="nil"/>
              <w:bottom w:val="nil"/>
            </w:tcBorders>
          </w:tcPr>
          <w:p w14:paraId="0B2A072C" w14:textId="77777777" w:rsidR="008F4647" w:rsidRDefault="008F4647">
            <w:pPr>
              <w:pStyle w:val="TableParagraph"/>
              <w:rPr>
                <w:sz w:val="20"/>
              </w:rPr>
            </w:pPr>
          </w:p>
        </w:tc>
        <w:tc>
          <w:tcPr>
            <w:tcW w:w="2884" w:type="dxa"/>
            <w:tcBorders>
              <w:top w:val="nil"/>
              <w:bottom w:val="nil"/>
            </w:tcBorders>
          </w:tcPr>
          <w:p w14:paraId="6661DAF4" w14:textId="77777777" w:rsidR="008F4647" w:rsidRDefault="008F4647">
            <w:pPr>
              <w:pStyle w:val="TableParagraph"/>
              <w:rPr>
                <w:sz w:val="20"/>
              </w:rPr>
            </w:pPr>
          </w:p>
        </w:tc>
      </w:tr>
      <w:tr w:rsidR="008F4647" w14:paraId="6D521081" w14:textId="77777777">
        <w:trPr>
          <w:trHeight w:val="1946"/>
        </w:trPr>
        <w:tc>
          <w:tcPr>
            <w:tcW w:w="542" w:type="dxa"/>
            <w:tcBorders>
              <w:top w:val="nil"/>
            </w:tcBorders>
          </w:tcPr>
          <w:p w14:paraId="1C85DEF7" w14:textId="77777777" w:rsidR="008F4647" w:rsidRDefault="008F4647">
            <w:pPr>
              <w:pStyle w:val="TableParagraph"/>
              <w:rPr>
                <w:sz w:val="20"/>
              </w:rPr>
            </w:pPr>
          </w:p>
        </w:tc>
        <w:tc>
          <w:tcPr>
            <w:tcW w:w="1876" w:type="dxa"/>
            <w:tcBorders>
              <w:top w:val="nil"/>
            </w:tcBorders>
          </w:tcPr>
          <w:p w14:paraId="56C76812" w14:textId="77777777" w:rsidR="008F4647" w:rsidRDefault="00F17486">
            <w:pPr>
              <w:pStyle w:val="TableParagraph"/>
              <w:spacing w:before="61"/>
              <w:ind w:left="643" w:right="639"/>
              <w:jc w:val="center"/>
              <w:rPr>
                <w:sz w:val="21"/>
              </w:rPr>
            </w:pPr>
            <w:r>
              <w:rPr>
                <w:w w:val="105"/>
                <w:sz w:val="21"/>
              </w:rPr>
              <w:t>шарів</w:t>
            </w:r>
          </w:p>
        </w:tc>
        <w:tc>
          <w:tcPr>
            <w:tcW w:w="1314" w:type="dxa"/>
            <w:tcBorders>
              <w:top w:val="nil"/>
            </w:tcBorders>
          </w:tcPr>
          <w:p w14:paraId="3AF0592D" w14:textId="77777777" w:rsidR="008F4647" w:rsidRDefault="008F4647">
            <w:pPr>
              <w:pStyle w:val="TableParagraph"/>
              <w:rPr>
                <w:sz w:val="20"/>
              </w:rPr>
            </w:pPr>
          </w:p>
        </w:tc>
        <w:tc>
          <w:tcPr>
            <w:tcW w:w="1420" w:type="dxa"/>
            <w:vMerge/>
            <w:tcBorders>
              <w:top w:val="nil"/>
            </w:tcBorders>
          </w:tcPr>
          <w:p w14:paraId="3199D6A2" w14:textId="77777777" w:rsidR="008F4647" w:rsidRDefault="008F4647">
            <w:pPr>
              <w:rPr>
                <w:sz w:val="2"/>
                <w:szCs w:val="2"/>
              </w:rPr>
            </w:pPr>
          </w:p>
        </w:tc>
        <w:tc>
          <w:tcPr>
            <w:tcW w:w="1170" w:type="dxa"/>
            <w:tcBorders>
              <w:top w:val="nil"/>
            </w:tcBorders>
          </w:tcPr>
          <w:p w14:paraId="75CBE309" w14:textId="77777777" w:rsidR="008F4647" w:rsidRDefault="008F4647">
            <w:pPr>
              <w:pStyle w:val="TableParagraph"/>
              <w:rPr>
                <w:sz w:val="20"/>
              </w:rPr>
            </w:pPr>
          </w:p>
        </w:tc>
        <w:tc>
          <w:tcPr>
            <w:tcW w:w="2884" w:type="dxa"/>
            <w:tcBorders>
              <w:top w:val="nil"/>
            </w:tcBorders>
          </w:tcPr>
          <w:p w14:paraId="29D1B679" w14:textId="77777777" w:rsidR="008F4647" w:rsidRDefault="008F4647">
            <w:pPr>
              <w:pStyle w:val="TableParagraph"/>
              <w:rPr>
                <w:sz w:val="20"/>
              </w:rPr>
            </w:pPr>
          </w:p>
        </w:tc>
      </w:tr>
      <w:tr w:rsidR="008F4647" w14:paraId="62D1AFD7" w14:textId="77777777">
        <w:trPr>
          <w:trHeight w:val="312"/>
        </w:trPr>
        <w:tc>
          <w:tcPr>
            <w:tcW w:w="542" w:type="dxa"/>
            <w:tcBorders>
              <w:bottom w:val="nil"/>
            </w:tcBorders>
          </w:tcPr>
          <w:p w14:paraId="005008D2" w14:textId="77777777" w:rsidR="008F4647" w:rsidRDefault="00F17486">
            <w:pPr>
              <w:pStyle w:val="TableParagraph"/>
              <w:spacing w:before="10"/>
              <w:ind w:left="110"/>
              <w:rPr>
                <w:sz w:val="21"/>
              </w:rPr>
            </w:pPr>
            <w:r>
              <w:rPr>
                <w:w w:val="102"/>
                <w:sz w:val="21"/>
              </w:rPr>
              <w:t>7</w:t>
            </w:r>
          </w:p>
        </w:tc>
        <w:tc>
          <w:tcPr>
            <w:tcW w:w="1876" w:type="dxa"/>
            <w:tcBorders>
              <w:bottom w:val="nil"/>
            </w:tcBorders>
          </w:tcPr>
          <w:p w14:paraId="196F1FC2" w14:textId="77777777" w:rsidR="008F4647" w:rsidRDefault="00F17486">
            <w:pPr>
              <w:pStyle w:val="TableParagraph"/>
              <w:spacing w:before="10"/>
              <w:ind w:left="105"/>
              <w:rPr>
                <w:sz w:val="21"/>
              </w:rPr>
            </w:pPr>
            <w:r>
              <w:rPr>
                <w:w w:val="105"/>
                <w:sz w:val="21"/>
              </w:rPr>
              <w:t>Сумарний</w:t>
            </w:r>
            <w:r>
              <w:rPr>
                <w:spacing w:val="54"/>
                <w:w w:val="105"/>
                <w:sz w:val="21"/>
              </w:rPr>
              <w:t xml:space="preserve"> </w:t>
            </w:r>
            <w:r>
              <w:rPr>
                <w:w w:val="105"/>
                <w:sz w:val="21"/>
              </w:rPr>
              <w:t>опір</w:t>
            </w:r>
          </w:p>
        </w:tc>
        <w:tc>
          <w:tcPr>
            <w:tcW w:w="1314" w:type="dxa"/>
            <w:tcBorders>
              <w:bottom w:val="nil"/>
            </w:tcBorders>
          </w:tcPr>
          <w:p w14:paraId="5722032F" w14:textId="77777777" w:rsidR="008F4647" w:rsidRDefault="00F17486">
            <w:pPr>
              <w:pStyle w:val="TableParagraph"/>
              <w:spacing w:before="9"/>
              <w:ind w:left="106"/>
              <w:rPr>
                <w:rFonts w:ascii="Trebuchet MS" w:eastAsia="Trebuchet MS" w:hAnsi="Trebuchet MS"/>
                <w:sz w:val="21"/>
              </w:rPr>
            </w:pPr>
            <w:r>
              <w:rPr>
                <w:w w:val="115"/>
                <w:sz w:val="21"/>
              </w:rPr>
              <w:t>Σ</w:t>
            </w:r>
            <w:r>
              <w:rPr>
                <w:rFonts w:ascii="Trebuchet MS" w:eastAsia="Trebuchet MS" w:hAnsi="Trebuchet MS"/>
                <w:w w:val="115"/>
                <w:sz w:val="21"/>
              </w:rPr>
              <w:t>𝑅</w:t>
            </w:r>
          </w:p>
        </w:tc>
        <w:tc>
          <w:tcPr>
            <w:tcW w:w="1420" w:type="dxa"/>
            <w:vMerge/>
            <w:tcBorders>
              <w:top w:val="nil"/>
            </w:tcBorders>
          </w:tcPr>
          <w:p w14:paraId="4EE102A3" w14:textId="77777777" w:rsidR="008F4647" w:rsidRDefault="008F4647">
            <w:pPr>
              <w:rPr>
                <w:sz w:val="2"/>
                <w:szCs w:val="2"/>
              </w:rPr>
            </w:pPr>
          </w:p>
        </w:tc>
        <w:tc>
          <w:tcPr>
            <w:tcW w:w="1170" w:type="dxa"/>
            <w:tcBorders>
              <w:bottom w:val="nil"/>
            </w:tcBorders>
          </w:tcPr>
          <w:p w14:paraId="292F0E18" w14:textId="77777777" w:rsidR="008F4647" w:rsidRDefault="00F17486">
            <w:pPr>
              <w:pStyle w:val="TableParagraph"/>
              <w:spacing w:before="10"/>
              <w:ind w:left="113"/>
              <w:rPr>
                <w:sz w:val="21"/>
              </w:rPr>
            </w:pPr>
            <w:r>
              <w:rPr>
                <w:w w:val="105"/>
                <w:sz w:val="21"/>
              </w:rPr>
              <w:t>3,4</w:t>
            </w:r>
          </w:p>
        </w:tc>
        <w:tc>
          <w:tcPr>
            <w:tcW w:w="2884" w:type="dxa"/>
            <w:tcBorders>
              <w:bottom w:val="nil"/>
            </w:tcBorders>
          </w:tcPr>
          <w:p w14:paraId="0D3C7142" w14:textId="77777777" w:rsidR="008F4647" w:rsidRDefault="008F4647">
            <w:pPr>
              <w:pStyle w:val="TableParagraph"/>
              <w:rPr>
                <w:sz w:val="20"/>
              </w:rPr>
            </w:pPr>
          </w:p>
        </w:tc>
      </w:tr>
      <w:tr w:rsidR="008F4647" w14:paraId="74778D1F" w14:textId="77777777">
        <w:trPr>
          <w:trHeight w:val="377"/>
        </w:trPr>
        <w:tc>
          <w:tcPr>
            <w:tcW w:w="542" w:type="dxa"/>
            <w:tcBorders>
              <w:top w:val="nil"/>
              <w:bottom w:val="nil"/>
            </w:tcBorders>
          </w:tcPr>
          <w:p w14:paraId="2153B428" w14:textId="77777777" w:rsidR="008F4647" w:rsidRDefault="008F4647">
            <w:pPr>
              <w:pStyle w:val="TableParagraph"/>
              <w:rPr>
                <w:sz w:val="20"/>
              </w:rPr>
            </w:pPr>
          </w:p>
        </w:tc>
        <w:tc>
          <w:tcPr>
            <w:tcW w:w="1876" w:type="dxa"/>
            <w:tcBorders>
              <w:top w:val="nil"/>
              <w:bottom w:val="nil"/>
            </w:tcBorders>
          </w:tcPr>
          <w:p w14:paraId="23332F56" w14:textId="77777777" w:rsidR="008F4647" w:rsidRDefault="00F17486">
            <w:pPr>
              <w:pStyle w:val="TableParagraph"/>
              <w:spacing w:before="67"/>
              <w:ind w:left="105"/>
              <w:rPr>
                <w:sz w:val="21"/>
              </w:rPr>
            </w:pPr>
            <w:r>
              <w:rPr>
                <w:w w:val="105"/>
                <w:sz w:val="21"/>
              </w:rPr>
              <w:t>теплопередачі</w:t>
            </w:r>
          </w:p>
        </w:tc>
        <w:tc>
          <w:tcPr>
            <w:tcW w:w="1314" w:type="dxa"/>
            <w:tcBorders>
              <w:top w:val="nil"/>
              <w:bottom w:val="nil"/>
            </w:tcBorders>
          </w:tcPr>
          <w:p w14:paraId="7DABB0AF" w14:textId="77777777" w:rsidR="008F4647" w:rsidRDefault="008F4647">
            <w:pPr>
              <w:pStyle w:val="TableParagraph"/>
              <w:rPr>
                <w:sz w:val="20"/>
              </w:rPr>
            </w:pPr>
          </w:p>
        </w:tc>
        <w:tc>
          <w:tcPr>
            <w:tcW w:w="1420" w:type="dxa"/>
            <w:vMerge/>
            <w:tcBorders>
              <w:top w:val="nil"/>
            </w:tcBorders>
          </w:tcPr>
          <w:p w14:paraId="3EA61D7D" w14:textId="77777777" w:rsidR="008F4647" w:rsidRDefault="008F4647">
            <w:pPr>
              <w:rPr>
                <w:sz w:val="2"/>
                <w:szCs w:val="2"/>
              </w:rPr>
            </w:pPr>
          </w:p>
        </w:tc>
        <w:tc>
          <w:tcPr>
            <w:tcW w:w="1170" w:type="dxa"/>
            <w:tcBorders>
              <w:top w:val="nil"/>
              <w:bottom w:val="nil"/>
            </w:tcBorders>
          </w:tcPr>
          <w:p w14:paraId="05C61E41" w14:textId="77777777" w:rsidR="008F4647" w:rsidRDefault="008F4647">
            <w:pPr>
              <w:pStyle w:val="TableParagraph"/>
              <w:rPr>
                <w:sz w:val="20"/>
              </w:rPr>
            </w:pPr>
          </w:p>
        </w:tc>
        <w:tc>
          <w:tcPr>
            <w:tcW w:w="2884" w:type="dxa"/>
            <w:tcBorders>
              <w:top w:val="nil"/>
              <w:bottom w:val="nil"/>
            </w:tcBorders>
          </w:tcPr>
          <w:p w14:paraId="1C834EED" w14:textId="77777777" w:rsidR="008F4647" w:rsidRDefault="00F17486">
            <w:pPr>
              <w:pStyle w:val="TableParagraph"/>
              <w:spacing w:before="66"/>
              <w:ind w:left="109"/>
              <w:rPr>
                <w:sz w:val="21"/>
              </w:rPr>
            </w:pPr>
            <w:r>
              <w:rPr>
                <w:rFonts w:ascii="Trebuchet MS" w:eastAsia="Trebuchet MS" w:hAnsi="Trebuchet MS"/>
                <w:w w:val="131"/>
                <w:sz w:val="21"/>
              </w:rPr>
              <w:t>𝑅</w:t>
            </w:r>
            <w:r>
              <w:rPr>
                <w:rFonts w:ascii="Trebuchet MS" w:eastAsia="Trebuchet MS" w:hAnsi="Trebuchet MS"/>
                <w:spacing w:val="-6"/>
                <w:sz w:val="21"/>
              </w:rPr>
              <w:t xml:space="preserve"> </w:t>
            </w:r>
            <w:r>
              <w:rPr>
                <w:w w:val="102"/>
                <w:sz w:val="21"/>
              </w:rPr>
              <w:t>=</w:t>
            </w:r>
            <w:r>
              <w:rPr>
                <w:spacing w:val="4"/>
                <w:sz w:val="21"/>
              </w:rPr>
              <w:t xml:space="preserve"> </w:t>
            </w:r>
            <w:r>
              <w:rPr>
                <w:rFonts w:ascii="Trebuchet MS" w:eastAsia="Trebuchet MS" w:hAnsi="Trebuchet MS"/>
                <w:spacing w:val="2"/>
                <w:w w:val="131"/>
                <w:sz w:val="21"/>
              </w:rPr>
              <w:t>𝑅</w:t>
            </w:r>
            <w:r>
              <w:rPr>
                <w:w w:val="102"/>
                <w:sz w:val="21"/>
              </w:rPr>
              <w:t>в</w:t>
            </w:r>
            <w:r>
              <w:rPr>
                <w:spacing w:val="4"/>
                <w:sz w:val="21"/>
              </w:rPr>
              <w:t xml:space="preserve"> </w:t>
            </w:r>
            <w:r>
              <w:rPr>
                <w:w w:val="102"/>
                <w:sz w:val="21"/>
              </w:rPr>
              <w:t>+</w:t>
            </w:r>
            <w:r>
              <w:rPr>
                <w:spacing w:val="4"/>
                <w:sz w:val="21"/>
              </w:rPr>
              <w:t xml:space="preserve"> </w:t>
            </w:r>
            <w:r>
              <w:rPr>
                <w:rFonts w:ascii="Trebuchet MS" w:eastAsia="Trebuchet MS" w:hAnsi="Trebuchet MS"/>
                <w:spacing w:val="2"/>
                <w:w w:val="124"/>
                <w:sz w:val="21"/>
              </w:rPr>
              <w:t>𝛴</w:t>
            </w:r>
            <w:r>
              <w:rPr>
                <w:rFonts w:ascii="Trebuchet MS" w:eastAsia="Trebuchet MS" w:hAnsi="Trebuchet MS"/>
                <w:spacing w:val="2"/>
                <w:w w:val="131"/>
                <w:sz w:val="21"/>
              </w:rPr>
              <w:t>𝑅</w:t>
            </w:r>
            <w:r>
              <w:rPr>
                <w:rFonts w:ascii="Trebuchet MS" w:eastAsia="Trebuchet MS" w:hAnsi="Trebuchet MS"/>
                <w:w w:val="65"/>
                <w:sz w:val="21"/>
              </w:rPr>
              <w:t>𝑖</w:t>
            </w:r>
            <w:r>
              <w:rPr>
                <w:rFonts w:ascii="Trebuchet MS" w:eastAsia="Trebuchet MS" w:hAnsi="Trebuchet MS"/>
                <w:spacing w:val="-7"/>
                <w:sz w:val="21"/>
              </w:rPr>
              <w:t xml:space="preserve"> </w:t>
            </w:r>
            <w:r>
              <w:rPr>
                <w:w w:val="102"/>
                <w:sz w:val="21"/>
              </w:rPr>
              <w:t>+</w:t>
            </w:r>
            <w:r>
              <w:rPr>
                <w:spacing w:val="4"/>
                <w:sz w:val="21"/>
              </w:rPr>
              <w:t xml:space="preserve"> </w:t>
            </w:r>
            <w:r>
              <w:rPr>
                <w:rFonts w:ascii="Trebuchet MS" w:eastAsia="Trebuchet MS" w:hAnsi="Trebuchet MS"/>
                <w:spacing w:val="2"/>
                <w:w w:val="131"/>
                <w:sz w:val="21"/>
              </w:rPr>
              <w:t>𝑅</w:t>
            </w:r>
            <w:r>
              <w:rPr>
                <w:w w:val="102"/>
                <w:sz w:val="21"/>
              </w:rPr>
              <w:t>н</w:t>
            </w:r>
            <w:r>
              <w:rPr>
                <w:spacing w:val="4"/>
                <w:sz w:val="21"/>
              </w:rPr>
              <w:t xml:space="preserve"> </w:t>
            </w:r>
            <w:r>
              <w:rPr>
                <w:w w:val="102"/>
                <w:sz w:val="21"/>
              </w:rPr>
              <w:t>=</w:t>
            </w:r>
          </w:p>
        </w:tc>
      </w:tr>
      <w:tr w:rsidR="008F4647" w14:paraId="652F7A12" w14:textId="77777777">
        <w:trPr>
          <w:trHeight w:val="1569"/>
        </w:trPr>
        <w:tc>
          <w:tcPr>
            <w:tcW w:w="542" w:type="dxa"/>
            <w:tcBorders>
              <w:top w:val="nil"/>
            </w:tcBorders>
          </w:tcPr>
          <w:p w14:paraId="296DD2DA" w14:textId="77777777" w:rsidR="008F4647" w:rsidRDefault="008F4647">
            <w:pPr>
              <w:pStyle w:val="TableParagraph"/>
              <w:rPr>
                <w:sz w:val="20"/>
              </w:rPr>
            </w:pPr>
          </w:p>
        </w:tc>
        <w:tc>
          <w:tcPr>
            <w:tcW w:w="1876" w:type="dxa"/>
            <w:tcBorders>
              <w:top w:val="nil"/>
            </w:tcBorders>
          </w:tcPr>
          <w:p w14:paraId="753EC0F2" w14:textId="77777777" w:rsidR="008F4647" w:rsidRDefault="00F17486">
            <w:pPr>
              <w:pStyle w:val="TableParagraph"/>
              <w:spacing w:before="63"/>
              <w:ind w:left="105"/>
              <w:rPr>
                <w:sz w:val="21"/>
              </w:rPr>
            </w:pPr>
            <w:r>
              <w:rPr>
                <w:w w:val="105"/>
                <w:sz w:val="21"/>
              </w:rPr>
              <w:t>стіни</w:t>
            </w:r>
          </w:p>
        </w:tc>
        <w:tc>
          <w:tcPr>
            <w:tcW w:w="1314" w:type="dxa"/>
            <w:tcBorders>
              <w:top w:val="nil"/>
            </w:tcBorders>
          </w:tcPr>
          <w:p w14:paraId="037CF642" w14:textId="77777777" w:rsidR="008F4647" w:rsidRDefault="008F4647">
            <w:pPr>
              <w:pStyle w:val="TableParagraph"/>
              <w:rPr>
                <w:sz w:val="20"/>
              </w:rPr>
            </w:pPr>
          </w:p>
        </w:tc>
        <w:tc>
          <w:tcPr>
            <w:tcW w:w="1420" w:type="dxa"/>
            <w:vMerge/>
            <w:tcBorders>
              <w:top w:val="nil"/>
            </w:tcBorders>
          </w:tcPr>
          <w:p w14:paraId="6BFFFCA5" w14:textId="77777777" w:rsidR="008F4647" w:rsidRDefault="008F4647">
            <w:pPr>
              <w:rPr>
                <w:sz w:val="2"/>
                <w:szCs w:val="2"/>
              </w:rPr>
            </w:pPr>
          </w:p>
        </w:tc>
        <w:tc>
          <w:tcPr>
            <w:tcW w:w="1170" w:type="dxa"/>
            <w:tcBorders>
              <w:top w:val="nil"/>
            </w:tcBorders>
          </w:tcPr>
          <w:p w14:paraId="568C2865" w14:textId="77777777" w:rsidR="008F4647" w:rsidRDefault="008F4647">
            <w:pPr>
              <w:pStyle w:val="TableParagraph"/>
              <w:rPr>
                <w:sz w:val="20"/>
              </w:rPr>
            </w:pPr>
          </w:p>
        </w:tc>
        <w:tc>
          <w:tcPr>
            <w:tcW w:w="2884" w:type="dxa"/>
            <w:tcBorders>
              <w:top w:val="nil"/>
            </w:tcBorders>
          </w:tcPr>
          <w:p w14:paraId="59F69E9B" w14:textId="77777777" w:rsidR="008F4647" w:rsidRDefault="00F17486">
            <w:pPr>
              <w:pStyle w:val="TableParagraph"/>
              <w:spacing w:before="68"/>
              <w:ind w:left="109"/>
              <w:rPr>
                <w:sz w:val="21"/>
              </w:rPr>
            </w:pPr>
            <w:r>
              <w:rPr>
                <w:w w:val="105"/>
                <w:sz w:val="21"/>
              </w:rPr>
              <w:t>0,114 + 3,244 + 0,044 = 3,4</w:t>
            </w:r>
          </w:p>
        </w:tc>
      </w:tr>
      <w:tr w:rsidR="008F4647" w14:paraId="2B773F9A" w14:textId="77777777">
        <w:trPr>
          <w:trHeight w:val="317"/>
        </w:trPr>
        <w:tc>
          <w:tcPr>
            <w:tcW w:w="542" w:type="dxa"/>
            <w:tcBorders>
              <w:bottom w:val="nil"/>
            </w:tcBorders>
          </w:tcPr>
          <w:p w14:paraId="696AF59B" w14:textId="77777777" w:rsidR="008F4647" w:rsidRDefault="00F17486">
            <w:pPr>
              <w:pStyle w:val="TableParagraph"/>
              <w:spacing w:before="10"/>
              <w:ind w:left="110"/>
              <w:rPr>
                <w:sz w:val="21"/>
              </w:rPr>
            </w:pPr>
            <w:r>
              <w:rPr>
                <w:w w:val="102"/>
                <w:sz w:val="21"/>
              </w:rPr>
              <w:t>8</w:t>
            </w:r>
          </w:p>
        </w:tc>
        <w:tc>
          <w:tcPr>
            <w:tcW w:w="1876" w:type="dxa"/>
            <w:tcBorders>
              <w:bottom w:val="nil"/>
            </w:tcBorders>
          </w:tcPr>
          <w:p w14:paraId="475D18D2" w14:textId="77777777" w:rsidR="008F4647" w:rsidRDefault="00F17486">
            <w:pPr>
              <w:pStyle w:val="TableParagraph"/>
              <w:spacing w:before="10"/>
              <w:ind w:left="105"/>
              <w:rPr>
                <w:sz w:val="21"/>
              </w:rPr>
            </w:pPr>
            <w:r>
              <w:rPr>
                <w:w w:val="105"/>
                <w:sz w:val="21"/>
              </w:rPr>
              <w:t>Товщина</w:t>
            </w:r>
            <w:r>
              <w:rPr>
                <w:spacing w:val="53"/>
                <w:w w:val="105"/>
                <w:sz w:val="21"/>
              </w:rPr>
              <w:t xml:space="preserve"> </w:t>
            </w:r>
            <w:r>
              <w:rPr>
                <w:w w:val="105"/>
                <w:sz w:val="21"/>
              </w:rPr>
              <w:t>стіни</w:t>
            </w:r>
          </w:p>
        </w:tc>
        <w:tc>
          <w:tcPr>
            <w:tcW w:w="1314" w:type="dxa"/>
            <w:tcBorders>
              <w:bottom w:val="nil"/>
            </w:tcBorders>
          </w:tcPr>
          <w:p w14:paraId="598DFE23" w14:textId="77777777" w:rsidR="008F4647" w:rsidRDefault="008F4647">
            <w:pPr>
              <w:pStyle w:val="TableParagraph"/>
              <w:rPr>
                <w:sz w:val="20"/>
              </w:rPr>
            </w:pPr>
          </w:p>
        </w:tc>
        <w:tc>
          <w:tcPr>
            <w:tcW w:w="1420" w:type="dxa"/>
            <w:vMerge/>
            <w:tcBorders>
              <w:top w:val="nil"/>
            </w:tcBorders>
          </w:tcPr>
          <w:p w14:paraId="375B7A5A" w14:textId="77777777" w:rsidR="008F4647" w:rsidRDefault="008F4647">
            <w:pPr>
              <w:rPr>
                <w:sz w:val="2"/>
                <w:szCs w:val="2"/>
              </w:rPr>
            </w:pPr>
          </w:p>
        </w:tc>
        <w:tc>
          <w:tcPr>
            <w:tcW w:w="1170" w:type="dxa"/>
            <w:tcBorders>
              <w:bottom w:val="nil"/>
            </w:tcBorders>
          </w:tcPr>
          <w:p w14:paraId="4B71AF47" w14:textId="77777777" w:rsidR="008F4647" w:rsidRDefault="008F4647">
            <w:pPr>
              <w:pStyle w:val="TableParagraph"/>
              <w:rPr>
                <w:sz w:val="20"/>
              </w:rPr>
            </w:pPr>
          </w:p>
        </w:tc>
        <w:tc>
          <w:tcPr>
            <w:tcW w:w="2884" w:type="dxa"/>
            <w:tcBorders>
              <w:bottom w:val="nil"/>
            </w:tcBorders>
          </w:tcPr>
          <w:p w14:paraId="635E15CD" w14:textId="77777777" w:rsidR="008F4647" w:rsidRDefault="008F4647">
            <w:pPr>
              <w:pStyle w:val="TableParagraph"/>
              <w:rPr>
                <w:sz w:val="20"/>
              </w:rPr>
            </w:pPr>
          </w:p>
        </w:tc>
      </w:tr>
      <w:tr w:rsidR="008F4647" w14:paraId="2FDE4440" w14:textId="77777777">
        <w:trPr>
          <w:trHeight w:val="369"/>
        </w:trPr>
        <w:tc>
          <w:tcPr>
            <w:tcW w:w="542" w:type="dxa"/>
            <w:tcBorders>
              <w:top w:val="nil"/>
              <w:bottom w:val="nil"/>
            </w:tcBorders>
          </w:tcPr>
          <w:p w14:paraId="18CFC087" w14:textId="77777777" w:rsidR="008F4647" w:rsidRDefault="008F4647">
            <w:pPr>
              <w:pStyle w:val="TableParagraph"/>
              <w:rPr>
                <w:sz w:val="20"/>
              </w:rPr>
            </w:pPr>
          </w:p>
        </w:tc>
        <w:tc>
          <w:tcPr>
            <w:tcW w:w="1876" w:type="dxa"/>
            <w:tcBorders>
              <w:top w:val="nil"/>
              <w:bottom w:val="nil"/>
            </w:tcBorders>
          </w:tcPr>
          <w:p w14:paraId="7519BCC1" w14:textId="77777777" w:rsidR="008F4647" w:rsidRDefault="008F4647">
            <w:pPr>
              <w:pStyle w:val="TableParagraph"/>
              <w:rPr>
                <w:sz w:val="20"/>
              </w:rPr>
            </w:pPr>
          </w:p>
        </w:tc>
        <w:tc>
          <w:tcPr>
            <w:tcW w:w="1314" w:type="dxa"/>
            <w:tcBorders>
              <w:top w:val="nil"/>
              <w:bottom w:val="nil"/>
            </w:tcBorders>
          </w:tcPr>
          <w:p w14:paraId="776B1D6A" w14:textId="77777777" w:rsidR="008F4647" w:rsidRDefault="00F17486">
            <w:pPr>
              <w:pStyle w:val="TableParagraph"/>
              <w:spacing w:before="61"/>
              <w:ind w:left="106"/>
              <w:rPr>
                <w:sz w:val="21"/>
              </w:rPr>
            </w:pPr>
            <w:r>
              <w:rPr>
                <w:w w:val="102"/>
                <w:sz w:val="21"/>
              </w:rPr>
              <w:t>δ</w:t>
            </w:r>
          </w:p>
        </w:tc>
        <w:tc>
          <w:tcPr>
            <w:tcW w:w="1420" w:type="dxa"/>
            <w:vMerge/>
            <w:tcBorders>
              <w:top w:val="nil"/>
            </w:tcBorders>
          </w:tcPr>
          <w:p w14:paraId="63545B86" w14:textId="77777777" w:rsidR="008F4647" w:rsidRDefault="008F4647">
            <w:pPr>
              <w:rPr>
                <w:sz w:val="2"/>
                <w:szCs w:val="2"/>
              </w:rPr>
            </w:pPr>
          </w:p>
        </w:tc>
        <w:tc>
          <w:tcPr>
            <w:tcW w:w="1170" w:type="dxa"/>
            <w:tcBorders>
              <w:top w:val="nil"/>
              <w:bottom w:val="nil"/>
            </w:tcBorders>
          </w:tcPr>
          <w:p w14:paraId="364812CD" w14:textId="77777777" w:rsidR="008F4647" w:rsidRDefault="00F17486">
            <w:pPr>
              <w:pStyle w:val="TableParagraph"/>
              <w:spacing w:before="61"/>
              <w:ind w:left="113"/>
              <w:rPr>
                <w:sz w:val="21"/>
              </w:rPr>
            </w:pPr>
            <w:r>
              <w:rPr>
                <w:w w:val="105"/>
                <w:sz w:val="21"/>
              </w:rPr>
              <w:t>510</w:t>
            </w:r>
          </w:p>
        </w:tc>
        <w:tc>
          <w:tcPr>
            <w:tcW w:w="2884" w:type="dxa"/>
            <w:tcBorders>
              <w:top w:val="nil"/>
              <w:bottom w:val="nil"/>
            </w:tcBorders>
          </w:tcPr>
          <w:p w14:paraId="06060443" w14:textId="77777777" w:rsidR="008F4647" w:rsidRDefault="00F17486">
            <w:pPr>
              <w:pStyle w:val="TableParagraph"/>
              <w:spacing w:before="61"/>
              <w:ind w:left="109"/>
              <w:rPr>
                <w:sz w:val="21"/>
              </w:rPr>
            </w:pPr>
            <w:r>
              <w:rPr>
                <w:w w:val="105"/>
                <w:sz w:val="21"/>
              </w:rPr>
              <w:t>δ = δ1 + δ2 + δу+ δ4</w:t>
            </w:r>
          </w:p>
        </w:tc>
      </w:tr>
      <w:tr w:rsidR="008F4647" w14:paraId="61BAC500" w14:textId="77777777">
        <w:trPr>
          <w:trHeight w:val="369"/>
        </w:trPr>
        <w:tc>
          <w:tcPr>
            <w:tcW w:w="542" w:type="dxa"/>
            <w:tcBorders>
              <w:top w:val="nil"/>
              <w:bottom w:val="nil"/>
            </w:tcBorders>
          </w:tcPr>
          <w:p w14:paraId="7CED10C8" w14:textId="77777777" w:rsidR="008F4647" w:rsidRDefault="008F4647">
            <w:pPr>
              <w:pStyle w:val="TableParagraph"/>
              <w:rPr>
                <w:sz w:val="20"/>
              </w:rPr>
            </w:pPr>
          </w:p>
        </w:tc>
        <w:tc>
          <w:tcPr>
            <w:tcW w:w="1876" w:type="dxa"/>
            <w:tcBorders>
              <w:top w:val="nil"/>
              <w:bottom w:val="nil"/>
            </w:tcBorders>
          </w:tcPr>
          <w:p w14:paraId="2DA9B813" w14:textId="77777777" w:rsidR="008F4647" w:rsidRDefault="008F4647">
            <w:pPr>
              <w:pStyle w:val="TableParagraph"/>
              <w:rPr>
                <w:sz w:val="20"/>
              </w:rPr>
            </w:pPr>
          </w:p>
        </w:tc>
        <w:tc>
          <w:tcPr>
            <w:tcW w:w="1314" w:type="dxa"/>
            <w:tcBorders>
              <w:top w:val="nil"/>
              <w:bottom w:val="nil"/>
            </w:tcBorders>
          </w:tcPr>
          <w:p w14:paraId="63078EA3" w14:textId="77777777" w:rsidR="008F4647" w:rsidRDefault="008F4647">
            <w:pPr>
              <w:pStyle w:val="TableParagraph"/>
              <w:rPr>
                <w:sz w:val="20"/>
              </w:rPr>
            </w:pPr>
          </w:p>
        </w:tc>
        <w:tc>
          <w:tcPr>
            <w:tcW w:w="1420" w:type="dxa"/>
            <w:vMerge/>
            <w:tcBorders>
              <w:top w:val="nil"/>
            </w:tcBorders>
          </w:tcPr>
          <w:p w14:paraId="33F7E5F9" w14:textId="77777777" w:rsidR="008F4647" w:rsidRDefault="008F4647">
            <w:pPr>
              <w:rPr>
                <w:sz w:val="2"/>
                <w:szCs w:val="2"/>
              </w:rPr>
            </w:pPr>
          </w:p>
        </w:tc>
        <w:tc>
          <w:tcPr>
            <w:tcW w:w="1170" w:type="dxa"/>
            <w:tcBorders>
              <w:top w:val="nil"/>
              <w:bottom w:val="nil"/>
            </w:tcBorders>
          </w:tcPr>
          <w:p w14:paraId="483E445E" w14:textId="77777777" w:rsidR="008F4647" w:rsidRDefault="008F4647">
            <w:pPr>
              <w:pStyle w:val="TableParagraph"/>
              <w:rPr>
                <w:sz w:val="20"/>
              </w:rPr>
            </w:pPr>
          </w:p>
        </w:tc>
        <w:tc>
          <w:tcPr>
            <w:tcW w:w="2884" w:type="dxa"/>
            <w:tcBorders>
              <w:top w:val="nil"/>
              <w:bottom w:val="nil"/>
            </w:tcBorders>
          </w:tcPr>
          <w:p w14:paraId="17D1ABDC" w14:textId="77777777" w:rsidR="008F4647" w:rsidRDefault="00F17486">
            <w:pPr>
              <w:pStyle w:val="TableParagraph"/>
              <w:spacing w:before="61"/>
              <w:ind w:left="109"/>
              <w:rPr>
                <w:sz w:val="21"/>
              </w:rPr>
            </w:pPr>
            <w:r>
              <w:rPr>
                <w:w w:val="105"/>
                <w:sz w:val="21"/>
              </w:rPr>
              <w:t>+ δ5 = 1 2 0</w:t>
            </w:r>
            <w:r>
              <w:rPr>
                <w:spacing w:val="54"/>
                <w:w w:val="105"/>
                <w:sz w:val="21"/>
              </w:rPr>
              <w:t xml:space="preserve"> </w:t>
            </w:r>
            <w:r>
              <w:rPr>
                <w:w w:val="105"/>
                <w:sz w:val="21"/>
              </w:rPr>
              <w:t>+</w:t>
            </w:r>
          </w:p>
        </w:tc>
      </w:tr>
      <w:tr w:rsidR="008F4647" w14:paraId="6F4F9F4F" w14:textId="77777777">
        <w:trPr>
          <w:trHeight w:val="369"/>
        </w:trPr>
        <w:tc>
          <w:tcPr>
            <w:tcW w:w="542" w:type="dxa"/>
            <w:tcBorders>
              <w:top w:val="nil"/>
              <w:bottom w:val="nil"/>
            </w:tcBorders>
          </w:tcPr>
          <w:p w14:paraId="55248609" w14:textId="77777777" w:rsidR="008F4647" w:rsidRDefault="008F4647">
            <w:pPr>
              <w:pStyle w:val="TableParagraph"/>
              <w:rPr>
                <w:sz w:val="20"/>
              </w:rPr>
            </w:pPr>
          </w:p>
        </w:tc>
        <w:tc>
          <w:tcPr>
            <w:tcW w:w="1876" w:type="dxa"/>
            <w:tcBorders>
              <w:top w:val="nil"/>
              <w:bottom w:val="nil"/>
            </w:tcBorders>
          </w:tcPr>
          <w:p w14:paraId="7536FCD4" w14:textId="77777777" w:rsidR="008F4647" w:rsidRDefault="008F4647">
            <w:pPr>
              <w:pStyle w:val="TableParagraph"/>
              <w:rPr>
                <w:sz w:val="20"/>
              </w:rPr>
            </w:pPr>
          </w:p>
        </w:tc>
        <w:tc>
          <w:tcPr>
            <w:tcW w:w="1314" w:type="dxa"/>
            <w:tcBorders>
              <w:top w:val="nil"/>
              <w:bottom w:val="nil"/>
            </w:tcBorders>
          </w:tcPr>
          <w:p w14:paraId="598E50FE" w14:textId="77777777" w:rsidR="008F4647" w:rsidRDefault="008F4647">
            <w:pPr>
              <w:pStyle w:val="TableParagraph"/>
              <w:rPr>
                <w:sz w:val="20"/>
              </w:rPr>
            </w:pPr>
          </w:p>
        </w:tc>
        <w:tc>
          <w:tcPr>
            <w:tcW w:w="1420" w:type="dxa"/>
            <w:vMerge/>
            <w:tcBorders>
              <w:top w:val="nil"/>
            </w:tcBorders>
          </w:tcPr>
          <w:p w14:paraId="43C60367" w14:textId="77777777" w:rsidR="008F4647" w:rsidRDefault="008F4647">
            <w:pPr>
              <w:rPr>
                <w:sz w:val="2"/>
                <w:szCs w:val="2"/>
              </w:rPr>
            </w:pPr>
          </w:p>
        </w:tc>
        <w:tc>
          <w:tcPr>
            <w:tcW w:w="1170" w:type="dxa"/>
            <w:tcBorders>
              <w:top w:val="nil"/>
              <w:bottom w:val="nil"/>
            </w:tcBorders>
          </w:tcPr>
          <w:p w14:paraId="1E7D6C2C" w14:textId="77777777" w:rsidR="008F4647" w:rsidRDefault="008F4647">
            <w:pPr>
              <w:pStyle w:val="TableParagraph"/>
              <w:rPr>
                <w:sz w:val="20"/>
              </w:rPr>
            </w:pPr>
          </w:p>
        </w:tc>
        <w:tc>
          <w:tcPr>
            <w:tcW w:w="2884" w:type="dxa"/>
            <w:tcBorders>
              <w:top w:val="nil"/>
              <w:bottom w:val="nil"/>
            </w:tcBorders>
          </w:tcPr>
          <w:p w14:paraId="4CABA116" w14:textId="77777777" w:rsidR="008F4647" w:rsidRDefault="00F17486">
            <w:pPr>
              <w:pStyle w:val="TableParagraph"/>
              <w:spacing w:before="61"/>
              <w:ind w:left="109"/>
              <w:rPr>
                <w:sz w:val="21"/>
              </w:rPr>
            </w:pPr>
            <w:r>
              <w:rPr>
                <w:w w:val="105"/>
                <w:sz w:val="21"/>
              </w:rPr>
              <w:t>2 0 + 1 0 0 + 3 0 0 + 2 0 =</w:t>
            </w:r>
          </w:p>
        </w:tc>
      </w:tr>
      <w:tr w:rsidR="008F4647" w14:paraId="1D5C278C" w14:textId="77777777">
        <w:trPr>
          <w:trHeight w:val="809"/>
        </w:trPr>
        <w:tc>
          <w:tcPr>
            <w:tcW w:w="542" w:type="dxa"/>
            <w:tcBorders>
              <w:top w:val="nil"/>
            </w:tcBorders>
          </w:tcPr>
          <w:p w14:paraId="5C9F7D21" w14:textId="77777777" w:rsidR="008F4647" w:rsidRDefault="008F4647">
            <w:pPr>
              <w:pStyle w:val="TableParagraph"/>
              <w:rPr>
                <w:sz w:val="20"/>
              </w:rPr>
            </w:pPr>
          </w:p>
        </w:tc>
        <w:tc>
          <w:tcPr>
            <w:tcW w:w="1876" w:type="dxa"/>
            <w:tcBorders>
              <w:top w:val="nil"/>
            </w:tcBorders>
          </w:tcPr>
          <w:p w14:paraId="6D903653" w14:textId="77777777" w:rsidR="008F4647" w:rsidRDefault="008F4647">
            <w:pPr>
              <w:pStyle w:val="TableParagraph"/>
              <w:rPr>
                <w:sz w:val="20"/>
              </w:rPr>
            </w:pPr>
          </w:p>
        </w:tc>
        <w:tc>
          <w:tcPr>
            <w:tcW w:w="1314" w:type="dxa"/>
            <w:tcBorders>
              <w:top w:val="nil"/>
            </w:tcBorders>
          </w:tcPr>
          <w:p w14:paraId="5080F81A" w14:textId="77777777" w:rsidR="008F4647" w:rsidRDefault="008F4647">
            <w:pPr>
              <w:pStyle w:val="TableParagraph"/>
              <w:rPr>
                <w:sz w:val="20"/>
              </w:rPr>
            </w:pPr>
          </w:p>
        </w:tc>
        <w:tc>
          <w:tcPr>
            <w:tcW w:w="1420" w:type="dxa"/>
            <w:vMerge/>
            <w:tcBorders>
              <w:top w:val="nil"/>
            </w:tcBorders>
          </w:tcPr>
          <w:p w14:paraId="7EBAD149" w14:textId="77777777" w:rsidR="008F4647" w:rsidRDefault="008F4647">
            <w:pPr>
              <w:rPr>
                <w:sz w:val="2"/>
                <w:szCs w:val="2"/>
              </w:rPr>
            </w:pPr>
          </w:p>
        </w:tc>
        <w:tc>
          <w:tcPr>
            <w:tcW w:w="1170" w:type="dxa"/>
            <w:tcBorders>
              <w:top w:val="nil"/>
            </w:tcBorders>
          </w:tcPr>
          <w:p w14:paraId="5FFBE789" w14:textId="77777777" w:rsidR="008F4647" w:rsidRDefault="008F4647">
            <w:pPr>
              <w:pStyle w:val="TableParagraph"/>
              <w:rPr>
                <w:sz w:val="20"/>
              </w:rPr>
            </w:pPr>
          </w:p>
        </w:tc>
        <w:tc>
          <w:tcPr>
            <w:tcW w:w="2884" w:type="dxa"/>
            <w:tcBorders>
              <w:top w:val="nil"/>
            </w:tcBorders>
          </w:tcPr>
          <w:p w14:paraId="5DEE6316" w14:textId="77777777" w:rsidR="008F4647" w:rsidRDefault="00F17486">
            <w:pPr>
              <w:pStyle w:val="TableParagraph"/>
              <w:spacing w:before="61"/>
              <w:ind w:left="109"/>
              <w:rPr>
                <w:sz w:val="21"/>
              </w:rPr>
            </w:pPr>
            <w:r>
              <w:rPr>
                <w:w w:val="105"/>
                <w:sz w:val="21"/>
              </w:rPr>
              <w:t>5 1 0 мм.</w:t>
            </w:r>
          </w:p>
        </w:tc>
      </w:tr>
    </w:tbl>
    <w:p w14:paraId="7365F68E" w14:textId="77777777" w:rsidR="008F4647" w:rsidRDefault="008F4647">
      <w:pPr>
        <w:rPr>
          <w:sz w:val="21"/>
        </w:rPr>
        <w:sectPr w:rsidR="008F4647">
          <w:pgSz w:w="12240" w:h="15840"/>
          <w:pgMar w:top="1420" w:right="700" w:bottom="1200" w:left="1320" w:header="0" w:footer="10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876"/>
        <w:gridCol w:w="1314"/>
        <w:gridCol w:w="1420"/>
        <w:gridCol w:w="4055"/>
      </w:tblGrid>
      <w:tr w:rsidR="008F4647" w14:paraId="13E265F7" w14:textId="77777777">
        <w:trPr>
          <w:trHeight w:val="1905"/>
        </w:trPr>
        <w:tc>
          <w:tcPr>
            <w:tcW w:w="542" w:type="dxa"/>
          </w:tcPr>
          <w:p w14:paraId="29B0977B" w14:textId="77777777" w:rsidR="008F4647" w:rsidRDefault="00F17486">
            <w:pPr>
              <w:pStyle w:val="TableParagraph"/>
              <w:spacing w:before="10"/>
              <w:ind w:left="110"/>
              <w:rPr>
                <w:sz w:val="21"/>
              </w:rPr>
            </w:pPr>
            <w:r>
              <w:rPr>
                <w:w w:val="102"/>
                <w:sz w:val="21"/>
              </w:rPr>
              <w:lastRenderedPageBreak/>
              <w:t>9</w:t>
            </w:r>
          </w:p>
        </w:tc>
        <w:tc>
          <w:tcPr>
            <w:tcW w:w="1876" w:type="dxa"/>
          </w:tcPr>
          <w:p w14:paraId="76B000C1" w14:textId="77777777" w:rsidR="008F4647" w:rsidRDefault="00F17486">
            <w:pPr>
              <w:pStyle w:val="TableParagraph"/>
              <w:spacing w:before="10" w:line="376" w:lineRule="auto"/>
              <w:ind w:left="317" w:hanging="118"/>
              <w:rPr>
                <w:sz w:val="21"/>
              </w:rPr>
            </w:pPr>
            <w:r>
              <w:rPr>
                <w:w w:val="105"/>
                <w:sz w:val="21"/>
              </w:rPr>
              <w:t>Основна умова теплотехніки</w:t>
            </w:r>
          </w:p>
        </w:tc>
        <w:tc>
          <w:tcPr>
            <w:tcW w:w="1314" w:type="dxa"/>
          </w:tcPr>
          <w:p w14:paraId="5919D95C" w14:textId="77777777" w:rsidR="008F4647" w:rsidRDefault="00F17486">
            <w:pPr>
              <w:pStyle w:val="TableParagraph"/>
              <w:spacing w:before="9" w:line="381" w:lineRule="auto"/>
              <w:ind w:left="106" w:right="648"/>
              <w:rPr>
                <w:sz w:val="14"/>
              </w:rPr>
            </w:pPr>
            <w:r>
              <w:rPr>
                <w:w w:val="105"/>
                <w:sz w:val="21"/>
              </w:rPr>
              <w:t xml:space="preserve">Σ </w:t>
            </w:r>
            <w:r>
              <w:rPr>
                <w:rFonts w:ascii="Trebuchet MS" w:eastAsia="Trebuchet MS" w:hAnsi="Trebuchet MS"/>
                <w:w w:val="105"/>
                <w:sz w:val="21"/>
              </w:rPr>
              <w:t>𝑅</w:t>
            </w:r>
            <w:r>
              <w:rPr>
                <w:w w:val="105"/>
                <w:sz w:val="21"/>
              </w:rPr>
              <w:t xml:space="preserve">, </w:t>
            </w:r>
            <w:r>
              <w:rPr>
                <w:w w:val="105"/>
                <w:position w:val="3"/>
                <w:sz w:val="21"/>
              </w:rPr>
              <w:t>R</w:t>
            </w:r>
            <w:r>
              <w:rPr>
                <w:w w:val="105"/>
                <w:sz w:val="14"/>
              </w:rPr>
              <w:t>q min</w:t>
            </w:r>
          </w:p>
        </w:tc>
        <w:tc>
          <w:tcPr>
            <w:tcW w:w="1420" w:type="dxa"/>
          </w:tcPr>
          <w:p w14:paraId="4FB471F7" w14:textId="77777777" w:rsidR="008F4647" w:rsidRDefault="008F4647">
            <w:pPr>
              <w:pStyle w:val="TableParagraph"/>
              <w:rPr>
                <w:sz w:val="20"/>
              </w:rPr>
            </w:pPr>
          </w:p>
        </w:tc>
        <w:tc>
          <w:tcPr>
            <w:tcW w:w="4055" w:type="dxa"/>
          </w:tcPr>
          <w:p w14:paraId="5884FEE0" w14:textId="77777777" w:rsidR="008F4647" w:rsidRDefault="00F17486">
            <w:pPr>
              <w:pStyle w:val="TableParagraph"/>
              <w:spacing w:before="9"/>
              <w:ind w:left="113"/>
              <w:rPr>
                <w:sz w:val="21"/>
              </w:rPr>
            </w:pPr>
            <w:r>
              <w:rPr>
                <w:w w:val="105"/>
                <w:sz w:val="21"/>
              </w:rPr>
              <w:t xml:space="preserve">Σ </w:t>
            </w:r>
            <w:r>
              <w:rPr>
                <w:rFonts w:ascii="Trebuchet MS" w:eastAsia="Trebuchet MS" w:hAnsi="Trebuchet MS"/>
                <w:w w:val="115"/>
                <w:sz w:val="21"/>
              </w:rPr>
              <w:t xml:space="preserve">𝑅 </w:t>
            </w:r>
            <w:r>
              <w:rPr>
                <w:w w:val="105"/>
                <w:sz w:val="21"/>
              </w:rPr>
              <w:t xml:space="preserve">≥ R q </w:t>
            </w:r>
            <w:r>
              <w:rPr>
                <w:w w:val="105"/>
                <w:sz w:val="21"/>
                <w:vertAlign w:val="subscript"/>
              </w:rPr>
              <w:t>m</w:t>
            </w:r>
            <w:r>
              <w:rPr>
                <w:w w:val="105"/>
                <w:sz w:val="21"/>
              </w:rPr>
              <w:t xml:space="preserve"> </w:t>
            </w:r>
            <w:r>
              <w:rPr>
                <w:w w:val="105"/>
                <w:sz w:val="21"/>
                <w:vertAlign w:val="subscript"/>
              </w:rPr>
              <w:t>i</w:t>
            </w:r>
            <w:r>
              <w:rPr>
                <w:w w:val="105"/>
                <w:sz w:val="21"/>
              </w:rPr>
              <w:t xml:space="preserve"> </w:t>
            </w:r>
            <w:r>
              <w:rPr>
                <w:w w:val="105"/>
                <w:sz w:val="21"/>
                <w:vertAlign w:val="subscript"/>
              </w:rPr>
              <w:t>n</w:t>
            </w:r>
          </w:p>
          <w:p w14:paraId="0132B1AB" w14:textId="77777777" w:rsidR="008F4647" w:rsidRDefault="008F4647">
            <w:pPr>
              <w:pStyle w:val="TableParagraph"/>
              <w:rPr>
                <w:sz w:val="26"/>
              </w:rPr>
            </w:pPr>
          </w:p>
          <w:p w14:paraId="10D69BE1" w14:textId="77777777" w:rsidR="008F4647" w:rsidRDefault="008F4647">
            <w:pPr>
              <w:pStyle w:val="TableParagraph"/>
              <w:rPr>
                <w:sz w:val="26"/>
              </w:rPr>
            </w:pPr>
          </w:p>
          <w:p w14:paraId="1426C768" w14:textId="77777777" w:rsidR="008F4647" w:rsidRDefault="008F4647">
            <w:pPr>
              <w:pStyle w:val="TableParagraph"/>
              <w:spacing w:before="7"/>
              <w:rPr>
                <w:sz w:val="26"/>
              </w:rPr>
            </w:pPr>
          </w:p>
          <w:p w14:paraId="2EBC9665" w14:textId="77777777" w:rsidR="008F4647" w:rsidRDefault="00F17486">
            <w:pPr>
              <w:pStyle w:val="TableParagraph"/>
              <w:ind w:left="113"/>
              <w:rPr>
                <w:sz w:val="21"/>
              </w:rPr>
            </w:pPr>
            <w:r>
              <w:rPr>
                <w:w w:val="105"/>
                <w:sz w:val="21"/>
              </w:rPr>
              <w:t>3,4 &gt; 3,3</w:t>
            </w:r>
          </w:p>
        </w:tc>
      </w:tr>
    </w:tbl>
    <w:p w14:paraId="6F6E7893" w14:textId="77777777" w:rsidR="008F4647" w:rsidRDefault="008F4647">
      <w:pPr>
        <w:pStyle w:val="Textkrper"/>
        <w:rPr>
          <w:sz w:val="20"/>
        </w:rPr>
      </w:pPr>
    </w:p>
    <w:p w14:paraId="7C149EAA" w14:textId="77777777" w:rsidR="008F4647" w:rsidRDefault="008F4647">
      <w:pPr>
        <w:pStyle w:val="Textkrper"/>
        <w:rPr>
          <w:sz w:val="20"/>
        </w:rPr>
      </w:pPr>
    </w:p>
    <w:p w14:paraId="3E17E0B6" w14:textId="77777777" w:rsidR="008F4647" w:rsidRDefault="008F4647">
      <w:pPr>
        <w:pStyle w:val="Textkrper"/>
        <w:spacing w:before="1"/>
        <w:rPr>
          <w:sz w:val="19"/>
        </w:rPr>
      </w:pPr>
    </w:p>
    <w:p w14:paraId="351470D2" w14:textId="77777777" w:rsidR="008F4647" w:rsidRDefault="00F17486">
      <w:pPr>
        <w:pStyle w:val="Textkrper"/>
        <w:spacing w:before="97" w:line="376" w:lineRule="auto"/>
        <w:ind w:left="107" w:right="707"/>
        <w:jc w:val="both"/>
      </w:pPr>
      <w:r>
        <w:rPr>
          <w:w w:val="105"/>
        </w:rPr>
        <w:t>Висновок: Обов’язкова умова виконується, а, отже, огороджувальна конструкція проектуємого об’єку, її товщина та товщина її шарів вдовільнює теплотехнічні вимоги.</w:t>
      </w:r>
    </w:p>
    <w:p w14:paraId="6C3905CC" w14:textId="77777777" w:rsidR="008F4647" w:rsidRDefault="008F4647">
      <w:pPr>
        <w:pStyle w:val="Textkrper"/>
        <w:spacing w:before="11"/>
        <w:rPr>
          <w:sz w:val="32"/>
        </w:rPr>
      </w:pPr>
    </w:p>
    <w:p w14:paraId="62A05752" w14:textId="77777777" w:rsidR="008F4647" w:rsidRDefault="00F17486">
      <w:pPr>
        <w:pStyle w:val="berschrift2"/>
        <w:numPr>
          <w:ilvl w:val="0"/>
          <w:numId w:val="15"/>
        </w:numPr>
        <w:tabs>
          <w:tab w:val="left" w:pos="328"/>
        </w:tabs>
        <w:ind w:hanging="221"/>
        <w:jc w:val="both"/>
      </w:pPr>
      <w:r>
        <w:rPr>
          <w:w w:val="105"/>
        </w:rPr>
        <w:t>5 Загальні вимоги до</w:t>
      </w:r>
      <w:r>
        <w:rPr>
          <w:spacing w:val="4"/>
          <w:w w:val="105"/>
        </w:rPr>
        <w:t xml:space="preserve"> </w:t>
      </w:r>
      <w:r>
        <w:rPr>
          <w:w w:val="105"/>
        </w:rPr>
        <w:t>інсоляції</w:t>
      </w:r>
    </w:p>
    <w:p w14:paraId="3C42DA81" w14:textId="77777777" w:rsidR="008F4647" w:rsidRDefault="00F17486">
      <w:pPr>
        <w:pStyle w:val="Textkrper"/>
        <w:spacing w:before="143" w:line="376" w:lineRule="auto"/>
        <w:ind w:left="107" w:right="702"/>
        <w:jc w:val="both"/>
      </w:pPr>
      <w:r>
        <w:rPr>
          <w:w w:val="105"/>
        </w:rPr>
        <w:t>Вимоги до опромінення поверхонь і простору прямими сонячними променями ( інсоляція) пред’являються при розміщенні об' єктів в проектах планування та забудови мікрорайонів та кварталів будівництва і реконструкції будівель, споруд. Виконання вимог норм інсоляції досягається розміщенням та орієнтацією будівель за сторонами горизонту, а також їх об'ємно- планувальними рішеннями.</w:t>
      </w:r>
    </w:p>
    <w:p w14:paraId="6BC5480C" w14:textId="77777777" w:rsidR="008F4647" w:rsidRDefault="00F17486">
      <w:pPr>
        <w:pStyle w:val="Textkrper"/>
        <w:spacing w:line="376" w:lineRule="auto"/>
        <w:ind w:left="107" w:right="702"/>
        <w:jc w:val="both"/>
      </w:pPr>
      <w:r>
        <w:rPr>
          <w:w w:val="105"/>
        </w:rPr>
        <w:t>Інсоляція є важливим фактором, що надає оздоровчий вплив на середовище проживання людини, і повинна бути використана в житлових, громадських будинках і на території житлової забудови. Тривалість інсоляції регламентується:</w:t>
      </w:r>
    </w:p>
    <w:p w14:paraId="0A69F59D" w14:textId="77777777" w:rsidR="008F4647" w:rsidRDefault="00F17486">
      <w:pPr>
        <w:pStyle w:val="Listenabsatz"/>
        <w:numPr>
          <w:ilvl w:val="1"/>
          <w:numId w:val="15"/>
        </w:numPr>
        <w:tabs>
          <w:tab w:val="left" w:pos="828"/>
        </w:tabs>
        <w:spacing w:line="257" w:lineRule="exact"/>
        <w:ind w:hanging="361"/>
        <w:jc w:val="both"/>
        <w:rPr>
          <w:sz w:val="21"/>
        </w:rPr>
      </w:pPr>
      <w:r>
        <w:rPr>
          <w:w w:val="105"/>
          <w:sz w:val="21"/>
        </w:rPr>
        <w:t>житлових будинках на території житлової</w:t>
      </w:r>
      <w:r>
        <w:rPr>
          <w:spacing w:val="2"/>
          <w:w w:val="105"/>
          <w:sz w:val="21"/>
        </w:rPr>
        <w:t xml:space="preserve"> </w:t>
      </w:r>
      <w:r>
        <w:rPr>
          <w:w w:val="105"/>
          <w:sz w:val="21"/>
        </w:rPr>
        <w:t>забудови;</w:t>
      </w:r>
    </w:p>
    <w:p w14:paraId="1E004840" w14:textId="77777777" w:rsidR="008F4647" w:rsidRDefault="008F4647">
      <w:pPr>
        <w:pStyle w:val="Textkrper"/>
        <w:spacing w:before="4"/>
        <w:rPr>
          <w:sz w:val="29"/>
        </w:rPr>
      </w:pPr>
    </w:p>
    <w:p w14:paraId="0BE08C48" w14:textId="77777777" w:rsidR="008F4647" w:rsidRDefault="00F17486">
      <w:pPr>
        <w:pStyle w:val="Listenabsatz"/>
        <w:numPr>
          <w:ilvl w:val="1"/>
          <w:numId w:val="15"/>
        </w:numPr>
        <w:tabs>
          <w:tab w:val="left" w:pos="828"/>
        </w:tabs>
        <w:ind w:hanging="361"/>
        <w:jc w:val="both"/>
        <w:rPr>
          <w:sz w:val="21"/>
        </w:rPr>
      </w:pPr>
      <w:r>
        <w:rPr>
          <w:w w:val="105"/>
          <w:sz w:val="21"/>
        </w:rPr>
        <w:t>дитячих дошкільних</w:t>
      </w:r>
      <w:r>
        <w:rPr>
          <w:spacing w:val="2"/>
          <w:w w:val="105"/>
          <w:sz w:val="21"/>
        </w:rPr>
        <w:t xml:space="preserve"> </w:t>
      </w:r>
      <w:r>
        <w:rPr>
          <w:w w:val="105"/>
          <w:sz w:val="21"/>
        </w:rPr>
        <w:t>установах;</w:t>
      </w:r>
    </w:p>
    <w:p w14:paraId="40724F24" w14:textId="77777777" w:rsidR="008F4647" w:rsidRDefault="008F4647">
      <w:pPr>
        <w:pStyle w:val="Textkrper"/>
        <w:spacing w:before="5"/>
        <w:rPr>
          <w:sz w:val="29"/>
        </w:rPr>
      </w:pPr>
    </w:p>
    <w:p w14:paraId="7C52FFA0" w14:textId="77777777" w:rsidR="008F4647" w:rsidRDefault="00F17486">
      <w:pPr>
        <w:pStyle w:val="Listenabsatz"/>
        <w:numPr>
          <w:ilvl w:val="1"/>
          <w:numId w:val="15"/>
        </w:numPr>
        <w:tabs>
          <w:tab w:val="left" w:pos="827"/>
          <w:tab w:val="left" w:pos="828"/>
        </w:tabs>
        <w:spacing w:line="362" w:lineRule="auto"/>
        <w:ind w:right="706"/>
        <w:rPr>
          <w:sz w:val="21"/>
        </w:rPr>
      </w:pPr>
      <w:r>
        <w:rPr>
          <w:w w:val="105"/>
          <w:sz w:val="21"/>
        </w:rPr>
        <w:t>навчальних закладах загальноосвітньої, початкової, середньої, додаткової та професійної освіти, школах-інтернатах, дитячих будинках та</w:t>
      </w:r>
      <w:r>
        <w:rPr>
          <w:spacing w:val="2"/>
          <w:w w:val="105"/>
          <w:sz w:val="21"/>
        </w:rPr>
        <w:t xml:space="preserve"> </w:t>
      </w:r>
      <w:r>
        <w:rPr>
          <w:w w:val="105"/>
          <w:sz w:val="21"/>
        </w:rPr>
        <w:t>ін.;</w:t>
      </w:r>
    </w:p>
    <w:p w14:paraId="17259E61" w14:textId="77777777" w:rsidR="008F4647" w:rsidRDefault="008F4647">
      <w:pPr>
        <w:pStyle w:val="Textkrper"/>
        <w:spacing w:before="3"/>
        <w:rPr>
          <w:sz w:val="19"/>
        </w:rPr>
      </w:pPr>
    </w:p>
    <w:p w14:paraId="1939AF74" w14:textId="77777777" w:rsidR="008F4647" w:rsidRDefault="00F17486">
      <w:pPr>
        <w:pStyle w:val="Listenabsatz"/>
        <w:numPr>
          <w:ilvl w:val="1"/>
          <w:numId w:val="15"/>
        </w:numPr>
        <w:tabs>
          <w:tab w:val="left" w:pos="827"/>
          <w:tab w:val="left" w:pos="828"/>
        </w:tabs>
        <w:ind w:hanging="361"/>
        <w:rPr>
          <w:sz w:val="21"/>
        </w:rPr>
      </w:pPr>
      <w:r>
        <w:rPr>
          <w:w w:val="105"/>
          <w:sz w:val="21"/>
        </w:rPr>
        <w:t>лікувально-профілактичних, санітарно-оздоровчих та курортних установах;</w:t>
      </w:r>
    </w:p>
    <w:p w14:paraId="550CC22A" w14:textId="77777777" w:rsidR="008F4647" w:rsidRDefault="008F4647">
      <w:pPr>
        <w:pStyle w:val="Textkrper"/>
        <w:spacing w:before="4"/>
        <w:rPr>
          <w:sz w:val="29"/>
        </w:rPr>
      </w:pPr>
    </w:p>
    <w:p w14:paraId="6581BAF8" w14:textId="77777777" w:rsidR="008F4647" w:rsidRDefault="00F17486">
      <w:pPr>
        <w:pStyle w:val="Listenabsatz"/>
        <w:numPr>
          <w:ilvl w:val="1"/>
          <w:numId w:val="15"/>
        </w:numPr>
        <w:tabs>
          <w:tab w:val="left" w:pos="827"/>
          <w:tab w:val="left" w:pos="828"/>
        </w:tabs>
        <w:spacing w:line="367" w:lineRule="auto"/>
        <w:ind w:right="703"/>
        <w:rPr>
          <w:sz w:val="21"/>
        </w:rPr>
      </w:pPr>
      <w:r>
        <w:rPr>
          <w:w w:val="105"/>
          <w:sz w:val="21"/>
        </w:rPr>
        <w:t>в</w:t>
      </w:r>
      <w:r>
        <w:rPr>
          <w:spacing w:val="-10"/>
          <w:w w:val="105"/>
          <w:sz w:val="21"/>
        </w:rPr>
        <w:t xml:space="preserve"> </w:t>
      </w:r>
      <w:r>
        <w:rPr>
          <w:w w:val="105"/>
          <w:sz w:val="21"/>
        </w:rPr>
        <w:t>установах</w:t>
      </w:r>
      <w:r>
        <w:rPr>
          <w:spacing w:val="-10"/>
          <w:w w:val="105"/>
          <w:sz w:val="21"/>
        </w:rPr>
        <w:t xml:space="preserve"> </w:t>
      </w:r>
      <w:r>
        <w:rPr>
          <w:w w:val="105"/>
          <w:sz w:val="21"/>
        </w:rPr>
        <w:t>соціального</w:t>
      </w:r>
      <w:r>
        <w:rPr>
          <w:spacing w:val="-9"/>
          <w:w w:val="105"/>
          <w:sz w:val="21"/>
        </w:rPr>
        <w:t xml:space="preserve"> </w:t>
      </w:r>
      <w:r>
        <w:rPr>
          <w:w w:val="105"/>
          <w:sz w:val="21"/>
        </w:rPr>
        <w:t>забезпечення</w:t>
      </w:r>
      <w:r>
        <w:rPr>
          <w:spacing w:val="-10"/>
          <w:w w:val="105"/>
          <w:sz w:val="21"/>
        </w:rPr>
        <w:t xml:space="preserve"> </w:t>
      </w:r>
      <w:r>
        <w:rPr>
          <w:w w:val="105"/>
          <w:sz w:val="21"/>
        </w:rPr>
        <w:t>(будинках</w:t>
      </w:r>
      <w:r>
        <w:rPr>
          <w:spacing w:val="-9"/>
          <w:w w:val="105"/>
          <w:sz w:val="21"/>
        </w:rPr>
        <w:t xml:space="preserve"> </w:t>
      </w:r>
      <w:r>
        <w:rPr>
          <w:w w:val="105"/>
          <w:sz w:val="21"/>
        </w:rPr>
        <w:t>інтернатах</w:t>
      </w:r>
      <w:r>
        <w:rPr>
          <w:spacing w:val="-10"/>
          <w:w w:val="105"/>
          <w:sz w:val="21"/>
        </w:rPr>
        <w:t xml:space="preserve"> </w:t>
      </w:r>
      <w:r>
        <w:rPr>
          <w:w w:val="105"/>
          <w:sz w:val="21"/>
        </w:rPr>
        <w:t>для</w:t>
      </w:r>
      <w:r>
        <w:rPr>
          <w:spacing w:val="-9"/>
          <w:w w:val="105"/>
          <w:sz w:val="21"/>
        </w:rPr>
        <w:t xml:space="preserve"> </w:t>
      </w:r>
      <w:r>
        <w:rPr>
          <w:w w:val="105"/>
          <w:sz w:val="21"/>
        </w:rPr>
        <w:t>інвалідів</w:t>
      </w:r>
      <w:r>
        <w:rPr>
          <w:spacing w:val="-10"/>
          <w:w w:val="105"/>
          <w:sz w:val="21"/>
        </w:rPr>
        <w:t xml:space="preserve"> </w:t>
      </w:r>
      <w:r>
        <w:rPr>
          <w:w w:val="105"/>
          <w:sz w:val="21"/>
        </w:rPr>
        <w:t>та</w:t>
      </w:r>
      <w:r>
        <w:rPr>
          <w:spacing w:val="-9"/>
          <w:w w:val="105"/>
          <w:sz w:val="21"/>
        </w:rPr>
        <w:t xml:space="preserve"> </w:t>
      </w:r>
      <w:r>
        <w:rPr>
          <w:w w:val="105"/>
          <w:sz w:val="21"/>
        </w:rPr>
        <w:t>людей</w:t>
      </w:r>
      <w:r>
        <w:rPr>
          <w:spacing w:val="-10"/>
          <w:w w:val="105"/>
          <w:sz w:val="21"/>
        </w:rPr>
        <w:t xml:space="preserve"> </w:t>
      </w:r>
      <w:r>
        <w:rPr>
          <w:w w:val="105"/>
          <w:sz w:val="21"/>
        </w:rPr>
        <w:t>похилого віку, госпіталях та</w:t>
      </w:r>
      <w:r>
        <w:rPr>
          <w:spacing w:val="2"/>
          <w:w w:val="105"/>
          <w:sz w:val="21"/>
        </w:rPr>
        <w:t xml:space="preserve"> </w:t>
      </w:r>
      <w:r>
        <w:rPr>
          <w:w w:val="105"/>
          <w:sz w:val="21"/>
        </w:rPr>
        <w:t>ін.).</w:t>
      </w:r>
    </w:p>
    <w:p w14:paraId="3CEEA3A5" w14:textId="77777777" w:rsidR="008F4647" w:rsidRDefault="008F4647">
      <w:pPr>
        <w:spacing w:line="367" w:lineRule="auto"/>
        <w:rPr>
          <w:sz w:val="21"/>
        </w:rPr>
        <w:sectPr w:rsidR="008F4647">
          <w:pgSz w:w="12240" w:h="15840"/>
          <w:pgMar w:top="1420" w:right="700" w:bottom="1200" w:left="1320" w:header="0" w:footer="1012" w:gutter="0"/>
          <w:cols w:space="720"/>
        </w:sectPr>
      </w:pPr>
    </w:p>
    <w:p w14:paraId="2A08CBD5" w14:textId="77777777" w:rsidR="008F4647" w:rsidRDefault="00F17486">
      <w:pPr>
        <w:pStyle w:val="Textkrper"/>
        <w:spacing w:before="78" w:line="376" w:lineRule="auto"/>
        <w:ind w:left="107" w:right="734"/>
      </w:pPr>
      <w:r>
        <w:rPr>
          <w:w w:val="105"/>
        </w:rPr>
        <w:lastRenderedPageBreak/>
        <w:t>Нормована інсоляція на території України регламентується наступними нормативними документами:</w:t>
      </w:r>
    </w:p>
    <w:p w14:paraId="2E806A85" w14:textId="77777777" w:rsidR="008F4647" w:rsidRDefault="00F17486">
      <w:pPr>
        <w:pStyle w:val="Listenabsatz"/>
        <w:numPr>
          <w:ilvl w:val="0"/>
          <w:numId w:val="14"/>
        </w:numPr>
        <w:tabs>
          <w:tab w:val="left" w:pos="328"/>
        </w:tabs>
        <w:ind w:hanging="221"/>
        <w:rPr>
          <w:sz w:val="21"/>
        </w:rPr>
      </w:pPr>
      <w:r>
        <w:rPr>
          <w:w w:val="105"/>
          <w:sz w:val="21"/>
        </w:rPr>
        <w:t>ДБН Б.2.2.-12-2018 «Містобудування. Планування і забудова</w:t>
      </w:r>
      <w:r>
        <w:rPr>
          <w:spacing w:val="2"/>
          <w:w w:val="105"/>
          <w:sz w:val="21"/>
        </w:rPr>
        <w:t xml:space="preserve"> </w:t>
      </w:r>
      <w:r>
        <w:rPr>
          <w:w w:val="105"/>
          <w:sz w:val="21"/>
        </w:rPr>
        <w:t>територій».</w:t>
      </w:r>
    </w:p>
    <w:p w14:paraId="0F833661" w14:textId="77777777" w:rsidR="008F4647" w:rsidRDefault="008F4647">
      <w:pPr>
        <w:pStyle w:val="Textkrper"/>
        <w:spacing w:before="5"/>
        <w:rPr>
          <w:sz w:val="27"/>
        </w:rPr>
      </w:pPr>
    </w:p>
    <w:p w14:paraId="37C9D459" w14:textId="77777777" w:rsidR="008F4647" w:rsidRDefault="00F17486">
      <w:pPr>
        <w:pStyle w:val="Listenabsatz"/>
        <w:numPr>
          <w:ilvl w:val="0"/>
          <w:numId w:val="14"/>
        </w:numPr>
        <w:tabs>
          <w:tab w:val="left" w:pos="328"/>
        </w:tabs>
        <w:ind w:hanging="221"/>
        <w:rPr>
          <w:sz w:val="21"/>
        </w:rPr>
      </w:pPr>
      <w:r>
        <w:rPr>
          <w:w w:val="105"/>
          <w:sz w:val="21"/>
        </w:rPr>
        <w:t>«Державними санітарними правилами планування та забудови населених пунктів» ДСП</w:t>
      </w:r>
      <w:r>
        <w:rPr>
          <w:spacing w:val="-11"/>
          <w:w w:val="105"/>
          <w:sz w:val="21"/>
        </w:rPr>
        <w:t xml:space="preserve"> </w:t>
      </w:r>
      <w:r>
        <w:rPr>
          <w:w w:val="105"/>
          <w:sz w:val="21"/>
        </w:rPr>
        <w:t>172-96.</w:t>
      </w:r>
    </w:p>
    <w:p w14:paraId="54E41B25" w14:textId="77777777" w:rsidR="008F4647" w:rsidRDefault="008F4647">
      <w:pPr>
        <w:pStyle w:val="Textkrper"/>
        <w:spacing w:before="9"/>
        <w:rPr>
          <w:sz w:val="27"/>
        </w:rPr>
      </w:pPr>
    </w:p>
    <w:p w14:paraId="4DF238DA" w14:textId="77777777" w:rsidR="008F4647" w:rsidRDefault="00F17486">
      <w:pPr>
        <w:pStyle w:val="Listenabsatz"/>
        <w:numPr>
          <w:ilvl w:val="0"/>
          <w:numId w:val="14"/>
        </w:numPr>
        <w:tabs>
          <w:tab w:val="left" w:pos="360"/>
        </w:tabs>
        <w:spacing w:line="376" w:lineRule="auto"/>
        <w:ind w:left="107" w:right="703" w:firstLine="0"/>
        <w:rPr>
          <w:sz w:val="21"/>
        </w:rPr>
      </w:pPr>
      <w:r>
        <w:rPr>
          <w:w w:val="105"/>
          <w:sz w:val="21"/>
        </w:rPr>
        <w:t>Настанова з розрахунку інсоляції об’єктів цивільного призначення. ДСТУ- Н Б В.2.2-27:2010. (Частина</w:t>
      </w:r>
      <w:r>
        <w:rPr>
          <w:spacing w:val="1"/>
          <w:w w:val="105"/>
          <w:sz w:val="21"/>
        </w:rPr>
        <w:t xml:space="preserve"> </w:t>
      </w:r>
      <w:r>
        <w:rPr>
          <w:w w:val="105"/>
          <w:sz w:val="21"/>
        </w:rPr>
        <w:t>1.).</w:t>
      </w:r>
    </w:p>
    <w:p w14:paraId="607BD7F0" w14:textId="77777777" w:rsidR="008F4647" w:rsidRDefault="008F4647">
      <w:pPr>
        <w:pStyle w:val="Textkrper"/>
        <w:rPr>
          <w:sz w:val="33"/>
        </w:rPr>
      </w:pPr>
    </w:p>
    <w:p w14:paraId="0A17FCBD" w14:textId="77777777" w:rsidR="008F4647" w:rsidRDefault="00F17486">
      <w:pPr>
        <w:pStyle w:val="Textkrper"/>
        <w:spacing w:line="376" w:lineRule="auto"/>
        <w:ind w:left="107" w:right="703"/>
        <w:jc w:val="both"/>
      </w:pPr>
      <w:r>
        <w:rPr>
          <w:w w:val="105"/>
        </w:rPr>
        <w:t>4 . Настанова з розрахунку інсоляції об’єктів цивільного призначення. ДСТУ- Н Б В.2.2-27:2010. (Частина</w:t>
      </w:r>
      <w:r>
        <w:rPr>
          <w:spacing w:val="1"/>
          <w:w w:val="105"/>
        </w:rPr>
        <w:t xml:space="preserve"> </w:t>
      </w:r>
      <w:r>
        <w:rPr>
          <w:w w:val="105"/>
        </w:rPr>
        <w:t>2.).</w:t>
      </w:r>
    </w:p>
    <w:p w14:paraId="55479D60" w14:textId="77777777" w:rsidR="008F4647" w:rsidRDefault="00F17486">
      <w:pPr>
        <w:pStyle w:val="Textkrper"/>
        <w:spacing w:line="376" w:lineRule="auto"/>
        <w:ind w:left="107" w:right="701"/>
        <w:jc w:val="both"/>
      </w:pPr>
      <w:r>
        <w:rPr>
          <w:w w:val="105"/>
        </w:rPr>
        <w:t>Згідно з ДБН Б. 2 . 2 . - 1 2 - 2 0 1 8 «Містобудування. Планування і забудова територій»: Розміщення та орієнтація житлових та громадських будинків ( за винятком дитячих дошкільних закладів, загальноосвітніх шкіл, шкіл- інтернатів) повинні забезпечувати тривалість інсоляції житлових приміщень, визначених  нормами,  і  території  не  менше  2 , 5  годин  на  день  на  період з 2 2 березня по 2 2 вересня для міст, розташованих південніше 5 8 0 п.</w:t>
      </w:r>
      <w:r>
        <w:rPr>
          <w:spacing w:val="-30"/>
          <w:w w:val="105"/>
        </w:rPr>
        <w:t xml:space="preserve"> </w:t>
      </w:r>
      <w:r>
        <w:rPr>
          <w:w w:val="105"/>
        </w:rPr>
        <w:t>ш.</w:t>
      </w:r>
    </w:p>
    <w:p w14:paraId="376D46FD" w14:textId="77777777" w:rsidR="008F4647" w:rsidRDefault="00F17486">
      <w:pPr>
        <w:pStyle w:val="Textkrper"/>
        <w:spacing w:before="1" w:line="376" w:lineRule="auto"/>
        <w:ind w:left="107" w:right="704"/>
        <w:jc w:val="both"/>
      </w:pPr>
      <w:r>
        <w:rPr>
          <w:w w:val="105"/>
        </w:rPr>
        <w:t>Розміщення та орієнтація будинків дитячих дошкільних установ, загальноосвітніх шкіл, шкіл- інтернатів, установ охорони здоров' я і відпочинку повинні забезпечити безперервну тригодинну тривалість інсоляції</w:t>
      </w:r>
      <w:r>
        <w:rPr>
          <w:spacing w:val="54"/>
          <w:w w:val="105"/>
        </w:rPr>
        <w:t xml:space="preserve"> </w:t>
      </w:r>
      <w:r>
        <w:rPr>
          <w:w w:val="105"/>
        </w:rPr>
        <w:t>приміщень</w:t>
      </w:r>
    </w:p>
    <w:p w14:paraId="76492CF3" w14:textId="77777777" w:rsidR="008F4647" w:rsidRDefault="00F17486">
      <w:pPr>
        <w:pStyle w:val="Textkrper"/>
        <w:spacing w:line="376" w:lineRule="auto"/>
        <w:ind w:left="107" w:right="702"/>
        <w:jc w:val="both"/>
      </w:pPr>
      <w:r>
        <w:rPr>
          <w:w w:val="105"/>
        </w:rPr>
        <w:t>, передбачених «Санітарними нормами і правилами забезпечення інсоляції житлових та громадських будинків та території житлової</w:t>
      </w:r>
      <w:r>
        <w:rPr>
          <w:spacing w:val="54"/>
          <w:w w:val="105"/>
        </w:rPr>
        <w:t xml:space="preserve"> </w:t>
      </w:r>
      <w:r>
        <w:rPr>
          <w:w w:val="105"/>
        </w:rPr>
        <w:t>забудови».</w:t>
      </w:r>
    </w:p>
    <w:p w14:paraId="704E6CB2" w14:textId="77777777" w:rsidR="008F4647" w:rsidRDefault="00F17486">
      <w:pPr>
        <w:pStyle w:val="Textkrper"/>
        <w:spacing w:line="379" w:lineRule="auto"/>
        <w:ind w:left="107" w:right="706"/>
        <w:jc w:val="both"/>
      </w:pPr>
      <w:r>
        <w:rPr>
          <w:w w:val="105"/>
        </w:rPr>
        <w:t>В умовах забудови 9 - поверховими будинками і більшої етажності допускається одноразова переривчастість інсоляції житлових приміщень за умови збільшення  сумарної  тривалості інсоляції протягом дня на 0 , 5 год. відповідно для кожної</w:t>
      </w:r>
      <w:r>
        <w:rPr>
          <w:spacing w:val="49"/>
          <w:w w:val="105"/>
        </w:rPr>
        <w:t xml:space="preserve"> </w:t>
      </w:r>
      <w:r>
        <w:rPr>
          <w:w w:val="105"/>
        </w:rPr>
        <w:t>зони.</w:t>
      </w:r>
    </w:p>
    <w:p w14:paraId="0BACE3C6" w14:textId="77777777" w:rsidR="008F4647" w:rsidRDefault="00F17486">
      <w:pPr>
        <w:spacing w:line="376" w:lineRule="auto"/>
        <w:ind w:left="107" w:right="702"/>
        <w:jc w:val="both"/>
        <w:rPr>
          <w:sz w:val="21"/>
        </w:rPr>
      </w:pPr>
      <w:r>
        <w:rPr>
          <w:w w:val="105"/>
          <w:sz w:val="21"/>
        </w:rPr>
        <w:t>У житлових будинках меридіонального типу, де інсолюються всі кімнати квартири, а також при реконструкції житлової забудови або при розміщенні нового будівництва, в особливо складних</w:t>
      </w:r>
      <w:r>
        <w:rPr>
          <w:spacing w:val="55"/>
          <w:w w:val="105"/>
          <w:sz w:val="21"/>
        </w:rPr>
        <w:t xml:space="preserve"> </w:t>
      </w:r>
      <w:r>
        <w:rPr>
          <w:w w:val="105"/>
          <w:sz w:val="21"/>
        </w:rPr>
        <w:t>містобудівних умовах (історично міське середовище), дорога підготовка території, зона загальноміського</w:t>
      </w:r>
      <w:r>
        <w:rPr>
          <w:spacing w:val="-8"/>
          <w:w w:val="105"/>
          <w:sz w:val="21"/>
        </w:rPr>
        <w:t xml:space="preserve"> </w:t>
      </w:r>
      <w:r>
        <w:rPr>
          <w:w w:val="105"/>
          <w:sz w:val="21"/>
        </w:rPr>
        <w:t>та</w:t>
      </w:r>
      <w:r>
        <w:rPr>
          <w:spacing w:val="-7"/>
          <w:w w:val="105"/>
          <w:sz w:val="21"/>
        </w:rPr>
        <w:t xml:space="preserve"> </w:t>
      </w:r>
      <w:r>
        <w:rPr>
          <w:w w:val="105"/>
          <w:sz w:val="21"/>
        </w:rPr>
        <w:t>районного</w:t>
      </w:r>
      <w:r>
        <w:rPr>
          <w:spacing w:val="-7"/>
          <w:w w:val="105"/>
          <w:sz w:val="21"/>
        </w:rPr>
        <w:t xml:space="preserve"> </w:t>
      </w:r>
      <w:r>
        <w:rPr>
          <w:w w:val="105"/>
          <w:sz w:val="21"/>
        </w:rPr>
        <w:t>центру)</w:t>
      </w:r>
      <w:r>
        <w:rPr>
          <w:spacing w:val="-7"/>
          <w:w w:val="105"/>
          <w:sz w:val="21"/>
        </w:rPr>
        <w:t xml:space="preserve"> </w:t>
      </w:r>
      <w:r>
        <w:rPr>
          <w:w w:val="105"/>
          <w:sz w:val="21"/>
        </w:rPr>
        <w:t>допускається</w:t>
      </w:r>
      <w:r>
        <w:rPr>
          <w:spacing w:val="-7"/>
          <w:w w:val="105"/>
          <w:sz w:val="21"/>
        </w:rPr>
        <w:t xml:space="preserve"> </w:t>
      </w:r>
      <w:r>
        <w:rPr>
          <w:w w:val="105"/>
          <w:sz w:val="21"/>
        </w:rPr>
        <w:t>скорочення</w:t>
      </w:r>
      <w:r>
        <w:rPr>
          <w:spacing w:val="-7"/>
          <w:w w:val="105"/>
          <w:sz w:val="21"/>
        </w:rPr>
        <w:t xml:space="preserve"> </w:t>
      </w:r>
      <w:r>
        <w:rPr>
          <w:w w:val="105"/>
          <w:sz w:val="21"/>
        </w:rPr>
        <w:t>тривалості</w:t>
      </w:r>
      <w:r>
        <w:rPr>
          <w:spacing w:val="-8"/>
          <w:w w:val="105"/>
          <w:sz w:val="21"/>
        </w:rPr>
        <w:t xml:space="preserve"> </w:t>
      </w:r>
      <w:r>
        <w:rPr>
          <w:w w:val="105"/>
          <w:sz w:val="21"/>
        </w:rPr>
        <w:t>інсоляції</w:t>
      </w:r>
      <w:r>
        <w:rPr>
          <w:spacing w:val="-8"/>
          <w:w w:val="105"/>
          <w:sz w:val="21"/>
        </w:rPr>
        <w:t xml:space="preserve"> </w:t>
      </w:r>
      <w:r>
        <w:rPr>
          <w:w w:val="105"/>
          <w:sz w:val="21"/>
        </w:rPr>
        <w:t>приміщень</w:t>
      </w:r>
      <w:r>
        <w:rPr>
          <w:spacing w:val="-7"/>
          <w:w w:val="105"/>
          <w:sz w:val="21"/>
        </w:rPr>
        <w:t xml:space="preserve"> </w:t>
      </w:r>
      <w:r>
        <w:rPr>
          <w:w w:val="105"/>
          <w:sz w:val="21"/>
        </w:rPr>
        <w:t xml:space="preserve">на 0,5 ч. </w:t>
      </w:r>
      <w:r>
        <w:rPr>
          <w:b/>
          <w:w w:val="105"/>
          <w:sz w:val="21"/>
        </w:rPr>
        <w:t>згідно з «Державними санітарними правилами планування та забудови населених пунктів»: (ДСП</w:t>
      </w:r>
      <w:r>
        <w:rPr>
          <w:b/>
          <w:spacing w:val="2"/>
          <w:w w:val="105"/>
          <w:sz w:val="21"/>
        </w:rPr>
        <w:t xml:space="preserve"> </w:t>
      </w:r>
      <w:r>
        <w:rPr>
          <w:b/>
          <w:w w:val="105"/>
          <w:sz w:val="21"/>
        </w:rPr>
        <w:t>172-96)</w:t>
      </w:r>
      <w:r>
        <w:rPr>
          <w:w w:val="105"/>
          <w:sz w:val="21"/>
        </w:rPr>
        <w:t>.</w:t>
      </w:r>
    </w:p>
    <w:p w14:paraId="02AAE732" w14:textId="77777777" w:rsidR="008F4647" w:rsidRDefault="00F17486">
      <w:pPr>
        <w:pStyle w:val="Textkrper"/>
        <w:spacing w:line="376" w:lineRule="auto"/>
        <w:ind w:left="107" w:right="703"/>
        <w:jc w:val="both"/>
      </w:pPr>
      <w:r>
        <w:rPr>
          <w:w w:val="105"/>
        </w:rPr>
        <w:t>Розміщення та орієнтація житлових громадських будинків висотою 5 і більше поверхів повинні здійснюється з урахуванням забезпечення нормативної тривалості інсоляції відповідно</w:t>
      </w:r>
      <w:r>
        <w:rPr>
          <w:spacing w:val="51"/>
          <w:w w:val="105"/>
        </w:rPr>
        <w:t xml:space="preserve"> </w:t>
      </w:r>
      <w:r>
        <w:rPr>
          <w:w w:val="105"/>
        </w:rPr>
        <w:t>до</w:t>
      </w:r>
    </w:p>
    <w:p w14:paraId="7174087B" w14:textId="77777777" w:rsidR="008F4647" w:rsidRDefault="00F17486">
      <w:pPr>
        <w:pStyle w:val="Textkrper"/>
        <w:spacing w:line="376" w:lineRule="auto"/>
        <w:ind w:left="107" w:right="701"/>
        <w:jc w:val="both"/>
      </w:pPr>
      <w:r>
        <w:rPr>
          <w:w w:val="105"/>
        </w:rPr>
        <w:t>«Санітарних норм і правил забезпечення інсоляцією житлових і  громадських  будинків  і територій  житлової забудови»,  а  також  норм  освітлення  ДБН  В. 2 . 5 - 2 8 - 2 0 0 6  «Природне  і штучне освітлення».</w:t>
      </w:r>
    </w:p>
    <w:p w14:paraId="0B76540B" w14:textId="77777777" w:rsidR="008F4647" w:rsidRDefault="008F4647">
      <w:pPr>
        <w:spacing w:line="376" w:lineRule="auto"/>
        <w:jc w:val="both"/>
        <w:sectPr w:rsidR="008F4647">
          <w:pgSz w:w="12240" w:h="15840"/>
          <w:pgMar w:top="1360" w:right="700" w:bottom="1280" w:left="1320" w:header="0" w:footer="1012" w:gutter="0"/>
          <w:cols w:space="720"/>
        </w:sectPr>
      </w:pPr>
    </w:p>
    <w:p w14:paraId="5582F00E" w14:textId="77777777" w:rsidR="008F4647" w:rsidRDefault="00F17486">
      <w:pPr>
        <w:pStyle w:val="Textkrper"/>
        <w:spacing w:before="78" w:line="376" w:lineRule="auto"/>
        <w:ind w:left="107" w:right="702"/>
        <w:jc w:val="both"/>
      </w:pPr>
      <w:r>
        <w:rPr>
          <w:w w:val="105"/>
        </w:rPr>
        <w:lastRenderedPageBreak/>
        <w:t xml:space="preserve">В Україні тривалість інсоляції повинна становити для житлових приміщень та прирівняних до </w:t>
      </w:r>
      <w:r>
        <w:rPr>
          <w:spacing w:val="55"/>
          <w:w w:val="105"/>
        </w:rPr>
        <w:t xml:space="preserve"> </w:t>
      </w:r>
      <w:r>
        <w:rPr>
          <w:w w:val="105"/>
        </w:rPr>
        <w:t>них  будівель  та  дворових  територій  не  менше  2 , 5  годин  на  день  на  період  з  2 2  березня  по 2 2</w:t>
      </w:r>
      <w:r>
        <w:rPr>
          <w:spacing w:val="2"/>
          <w:w w:val="105"/>
        </w:rPr>
        <w:t xml:space="preserve"> </w:t>
      </w:r>
      <w:r>
        <w:rPr>
          <w:w w:val="105"/>
        </w:rPr>
        <w:t>вересня.</w:t>
      </w:r>
    </w:p>
    <w:p w14:paraId="1B401C8F" w14:textId="77777777" w:rsidR="008F4647" w:rsidRDefault="00F17486">
      <w:pPr>
        <w:pStyle w:val="Textkrper"/>
        <w:ind w:left="107"/>
        <w:jc w:val="both"/>
      </w:pPr>
      <w:r>
        <w:rPr>
          <w:w w:val="105"/>
        </w:rPr>
        <w:t>Відповідно до Сан ПІН 2 6 0 5 8 2 «Санітарні норми і правила забезпечення інсоляцією</w:t>
      </w:r>
    </w:p>
    <w:p w14:paraId="05945AC4" w14:textId="77777777" w:rsidR="008F4647" w:rsidRDefault="00F17486">
      <w:pPr>
        <w:pStyle w:val="Textkrper"/>
        <w:spacing w:before="138" w:line="379" w:lineRule="auto"/>
        <w:ind w:left="107" w:right="701"/>
        <w:jc w:val="both"/>
      </w:pPr>
      <w:r>
        <w:rPr>
          <w:w w:val="105"/>
        </w:rPr>
        <w:t>громадських будинків і територій житлової забудови», та ДБН В. 2 . 9 - 1 5 - 2 0 0 9 «Громадські будівлі і споруди. Основні положення» інсоляція регламентується на широті 4 8 0 пн. ш. і північніше - не менше 2 , 5 ч. , на широті південніше 5 0 0 пн. ш. - не менше 2 г.</w:t>
      </w:r>
    </w:p>
    <w:p w14:paraId="276AC940" w14:textId="77777777" w:rsidR="008F4647" w:rsidRDefault="008F4647">
      <w:pPr>
        <w:pStyle w:val="Textkrper"/>
        <w:spacing w:before="9"/>
        <w:rPr>
          <w:sz w:val="32"/>
        </w:rPr>
      </w:pPr>
    </w:p>
    <w:p w14:paraId="46B770FE" w14:textId="77777777" w:rsidR="008F4647" w:rsidRDefault="00F17486">
      <w:pPr>
        <w:pStyle w:val="berschrift2"/>
        <w:numPr>
          <w:ilvl w:val="0"/>
          <w:numId w:val="14"/>
        </w:numPr>
        <w:tabs>
          <w:tab w:val="left" w:pos="328"/>
        </w:tabs>
        <w:ind w:hanging="221"/>
      </w:pPr>
      <w:r>
        <w:rPr>
          <w:w w:val="105"/>
        </w:rPr>
        <w:t>6 Опис системи пріроднього освітлення</w:t>
      </w:r>
      <w:r>
        <w:rPr>
          <w:spacing w:val="5"/>
          <w:w w:val="105"/>
        </w:rPr>
        <w:t xml:space="preserve"> </w:t>
      </w:r>
      <w:r>
        <w:rPr>
          <w:w w:val="105"/>
        </w:rPr>
        <w:t>.</w:t>
      </w:r>
    </w:p>
    <w:p w14:paraId="0676AAD3" w14:textId="77777777" w:rsidR="008F4647" w:rsidRDefault="00F17486">
      <w:pPr>
        <w:pStyle w:val="Textkrper"/>
        <w:spacing w:before="137" w:line="376" w:lineRule="auto"/>
        <w:ind w:left="107" w:right="3029"/>
      </w:pPr>
      <w:r>
        <w:rPr>
          <w:w w:val="105"/>
        </w:rPr>
        <w:t>Схема природнього освітлення в виставковому залі бокова двостороння. Товщина огороджувальних конструкцій 400мм.</w:t>
      </w:r>
    </w:p>
    <w:p w14:paraId="11841F5F" w14:textId="77777777" w:rsidR="008F4647" w:rsidRDefault="00F17486">
      <w:pPr>
        <w:pStyle w:val="Textkrper"/>
        <w:spacing w:before="1" w:line="376" w:lineRule="auto"/>
        <w:ind w:left="107" w:right="5604"/>
      </w:pPr>
      <w:r>
        <w:rPr>
          <w:w w:val="105"/>
        </w:rPr>
        <w:t>Вікна виконані з полівінілохлориду. Склопакети двокамерні.</w:t>
      </w:r>
    </w:p>
    <w:p w14:paraId="14B43444" w14:textId="77777777" w:rsidR="008F4647" w:rsidRDefault="00F17486">
      <w:pPr>
        <w:pStyle w:val="Textkrper"/>
        <w:ind w:left="107"/>
      </w:pPr>
      <w:r>
        <w:rPr>
          <w:w w:val="105"/>
        </w:rPr>
        <w:t>Система Е. О. двостороннє бокове Е. О.</w:t>
      </w:r>
    </w:p>
    <w:p w14:paraId="6045C362" w14:textId="77777777" w:rsidR="008F4647" w:rsidRDefault="00F17486">
      <w:pPr>
        <w:pStyle w:val="Textkrper"/>
        <w:spacing w:before="137"/>
        <w:ind w:left="107"/>
      </w:pPr>
      <w:r>
        <w:rPr>
          <w:w w:val="105"/>
        </w:rPr>
        <w:t>Панорамні вікна виконани з металопластику двокамерні 6м х 6м.</w:t>
      </w:r>
    </w:p>
    <w:p w14:paraId="6F6566A8" w14:textId="77777777" w:rsidR="008F4647" w:rsidRDefault="00F17486">
      <w:pPr>
        <w:pStyle w:val="berschrift2"/>
        <w:spacing w:before="137"/>
        <w:ind w:left="902" w:right="1499"/>
        <w:jc w:val="center"/>
        <w:rPr>
          <w:b w:val="0"/>
        </w:rPr>
      </w:pPr>
      <w:r>
        <w:rPr>
          <w:spacing w:val="1"/>
          <w:w w:val="102"/>
        </w:rPr>
        <w:t>e</w:t>
      </w:r>
      <w:r>
        <w:rPr>
          <w:w w:val="97"/>
          <w:vertAlign w:val="subscript"/>
        </w:rPr>
        <w:t>N</w:t>
      </w:r>
      <w:r>
        <w:rPr>
          <w:spacing w:val="2"/>
          <w:w w:val="102"/>
        </w:rPr>
        <w:t>=</w:t>
      </w:r>
      <w:r>
        <w:rPr>
          <w:spacing w:val="1"/>
          <w:w w:val="102"/>
        </w:rPr>
        <w:t>e</w:t>
      </w:r>
      <w:r>
        <w:rPr>
          <w:w w:val="97"/>
          <w:vertAlign w:val="subscript"/>
        </w:rPr>
        <w:t>H</w:t>
      </w:r>
      <w:r>
        <w:rPr>
          <w:rFonts w:ascii="Symbol" w:hAnsi="Symbol"/>
          <w:spacing w:val="1"/>
          <w:w w:val="46"/>
        </w:rPr>
        <w:t></w:t>
      </w:r>
      <w:r>
        <w:rPr>
          <w:spacing w:val="3"/>
          <w:w w:val="102"/>
        </w:rPr>
        <w:t>m</w:t>
      </w:r>
      <w:r>
        <w:rPr>
          <w:w w:val="97"/>
          <w:vertAlign w:val="subscript"/>
        </w:rPr>
        <w:t>N</w:t>
      </w:r>
      <w:r>
        <w:rPr>
          <w:b w:val="0"/>
          <w:w w:val="102"/>
        </w:rPr>
        <w:t>,</w:t>
      </w:r>
    </w:p>
    <w:p w14:paraId="202035FE" w14:textId="77777777" w:rsidR="008F4647" w:rsidRDefault="00F17486">
      <w:pPr>
        <w:pStyle w:val="Textkrper"/>
        <w:spacing w:before="147"/>
        <w:ind w:left="107"/>
      </w:pPr>
      <w:r>
        <w:t xml:space="preserve">Де: </w:t>
      </w:r>
      <w:r>
        <w:rPr>
          <w:b/>
        </w:rPr>
        <w:t>e</w:t>
      </w:r>
      <w:r>
        <w:rPr>
          <w:b/>
          <w:vertAlign w:val="subscript"/>
        </w:rPr>
        <w:t>H</w:t>
      </w:r>
      <w:r>
        <w:rPr>
          <w:b/>
        </w:rPr>
        <w:t xml:space="preserve"> </w:t>
      </w:r>
      <w:r>
        <w:t xml:space="preserve">- нормативне  значення </w:t>
      </w:r>
      <w:r>
        <w:rPr>
          <w:spacing w:val="18"/>
        </w:rPr>
        <w:t xml:space="preserve"> </w:t>
      </w:r>
      <w:r>
        <w:t>КЕО</w:t>
      </w:r>
    </w:p>
    <w:p w14:paraId="0EC4079A" w14:textId="77777777" w:rsidR="008F4647" w:rsidRDefault="00F17486">
      <w:pPr>
        <w:pStyle w:val="Textkrper"/>
        <w:spacing w:before="138"/>
        <w:ind w:left="107"/>
      </w:pPr>
      <w:r>
        <w:rPr>
          <w:b/>
        </w:rPr>
        <w:t>m</w:t>
      </w:r>
      <w:r>
        <w:rPr>
          <w:b/>
          <w:vertAlign w:val="subscript"/>
        </w:rPr>
        <w:t>N</w:t>
      </w:r>
      <w:r>
        <w:rPr>
          <w:b/>
          <w:spacing w:val="30"/>
        </w:rPr>
        <w:t xml:space="preserve"> </w:t>
      </w:r>
      <w:r>
        <w:t>-</w:t>
      </w:r>
      <w:r>
        <w:rPr>
          <w:spacing w:val="31"/>
        </w:rPr>
        <w:t xml:space="preserve"> </w:t>
      </w:r>
      <w:r>
        <w:t>Коефіцієнт</w:t>
      </w:r>
      <w:r>
        <w:rPr>
          <w:spacing w:val="32"/>
        </w:rPr>
        <w:t xml:space="preserve"> </w:t>
      </w:r>
      <w:r>
        <w:t>світового</w:t>
      </w:r>
      <w:r>
        <w:rPr>
          <w:spacing w:val="32"/>
        </w:rPr>
        <w:t xml:space="preserve"> </w:t>
      </w:r>
      <w:r>
        <w:t>клімату</w:t>
      </w:r>
    </w:p>
    <w:p w14:paraId="11644683" w14:textId="77777777" w:rsidR="008F4647" w:rsidRDefault="00F17486">
      <w:pPr>
        <w:pStyle w:val="Textkrper"/>
        <w:spacing w:before="138"/>
        <w:ind w:left="107"/>
      </w:pPr>
      <w:r>
        <w:rPr>
          <w:w w:val="105"/>
        </w:rPr>
        <w:t>N- Номер группи забезпеченрсті природним світлом</w:t>
      </w:r>
    </w:p>
    <w:p w14:paraId="4EF1BF78" w14:textId="77777777" w:rsidR="008F4647" w:rsidRDefault="00F17486">
      <w:pPr>
        <w:pStyle w:val="Textkrper"/>
        <w:spacing w:before="137"/>
        <w:ind w:left="107"/>
      </w:pPr>
      <w:r>
        <w:rPr>
          <w:b/>
          <w:spacing w:val="1"/>
          <w:w w:val="102"/>
        </w:rPr>
        <w:t>e</w:t>
      </w:r>
      <w:r>
        <w:rPr>
          <w:b/>
          <w:w w:val="97"/>
          <w:vertAlign w:val="subscript"/>
        </w:rPr>
        <w:t>N</w:t>
      </w:r>
      <w:r>
        <w:rPr>
          <w:b/>
          <w:spacing w:val="2"/>
          <w:w w:val="102"/>
        </w:rPr>
        <w:t>=</w:t>
      </w:r>
      <w:r>
        <w:rPr>
          <w:b/>
          <w:spacing w:val="1"/>
          <w:w w:val="102"/>
        </w:rPr>
        <w:t>e</w:t>
      </w:r>
      <w:r>
        <w:rPr>
          <w:b/>
          <w:w w:val="97"/>
          <w:vertAlign w:val="subscript"/>
        </w:rPr>
        <w:t>H</w:t>
      </w:r>
      <w:r>
        <w:rPr>
          <w:rFonts w:ascii="Symbol" w:hAnsi="Symbol"/>
          <w:b/>
          <w:spacing w:val="1"/>
          <w:w w:val="46"/>
        </w:rPr>
        <w:t></w:t>
      </w:r>
      <w:r>
        <w:rPr>
          <w:b/>
          <w:spacing w:val="3"/>
          <w:w w:val="102"/>
        </w:rPr>
        <w:t>m</w:t>
      </w:r>
      <w:r>
        <w:rPr>
          <w:b/>
          <w:w w:val="97"/>
          <w:vertAlign w:val="subscript"/>
        </w:rPr>
        <w:t>N</w:t>
      </w:r>
      <w:r>
        <w:rPr>
          <w:b/>
          <w:spacing w:val="3"/>
        </w:rPr>
        <w:t xml:space="preserve"> </w:t>
      </w:r>
      <w:r>
        <w:rPr>
          <w:w w:val="102"/>
        </w:rPr>
        <w:t>=</w:t>
      </w:r>
      <w:r>
        <w:t xml:space="preserve"> </w:t>
      </w:r>
      <w:r>
        <w:rPr>
          <w:spacing w:val="7"/>
        </w:rPr>
        <w:t xml:space="preserve"> </w:t>
      </w:r>
      <w:r>
        <w:rPr>
          <w:spacing w:val="2"/>
          <w:w w:val="102"/>
        </w:rPr>
        <w:t>0</w:t>
      </w:r>
      <w:r>
        <w:rPr>
          <w:w w:val="102"/>
        </w:rPr>
        <w:t>.</w:t>
      </w:r>
      <w:r>
        <w:rPr>
          <w:spacing w:val="2"/>
          <w:w w:val="102"/>
        </w:rPr>
        <w:t>7</w:t>
      </w:r>
      <w:r>
        <w:rPr>
          <w:w w:val="102"/>
        </w:rPr>
        <w:t>%</w:t>
      </w:r>
      <w:r>
        <w:rPr>
          <w:spacing w:val="5"/>
        </w:rPr>
        <w:t xml:space="preserve"> </w:t>
      </w:r>
      <w:r>
        <w:rPr>
          <w:rFonts w:ascii="Symbol" w:hAnsi="Symbol"/>
          <w:w w:val="46"/>
        </w:rPr>
        <w:t></w:t>
      </w:r>
      <w:r>
        <w:rPr>
          <w:spacing w:val="3"/>
        </w:rPr>
        <w:t xml:space="preserve"> </w:t>
      </w:r>
      <w:r>
        <w:rPr>
          <w:spacing w:val="2"/>
          <w:w w:val="102"/>
        </w:rPr>
        <w:t>0</w:t>
      </w:r>
      <w:r>
        <w:rPr>
          <w:w w:val="102"/>
        </w:rPr>
        <w:t>.9</w:t>
      </w:r>
      <w:r>
        <w:rPr>
          <w:spacing w:val="4"/>
        </w:rPr>
        <w:t xml:space="preserve"> </w:t>
      </w:r>
      <w:r>
        <w:rPr>
          <w:spacing w:val="2"/>
          <w:w w:val="102"/>
        </w:rPr>
        <w:t>=0</w:t>
      </w:r>
      <w:r>
        <w:rPr>
          <w:w w:val="102"/>
        </w:rPr>
        <w:t>.</w:t>
      </w:r>
      <w:r>
        <w:rPr>
          <w:spacing w:val="2"/>
          <w:w w:val="102"/>
        </w:rPr>
        <w:t>63</w:t>
      </w:r>
      <w:r>
        <w:rPr>
          <w:w w:val="102"/>
        </w:rPr>
        <w:t>%</w:t>
      </w:r>
      <w:r>
        <w:rPr>
          <w:spacing w:val="5"/>
        </w:rPr>
        <w:t xml:space="preserve"> </w:t>
      </w:r>
      <w:r>
        <w:rPr>
          <w:spacing w:val="1"/>
          <w:w w:val="102"/>
        </w:rPr>
        <w:t>(</w:t>
      </w:r>
      <w:r>
        <w:rPr>
          <w:spacing w:val="2"/>
          <w:w w:val="102"/>
        </w:rPr>
        <w:t>Дл</w:t>
      </w:r>
      <w:r>
        <w:rPr>
          <w:w w:val="102"/>
        </w:rPr>
        <w:t>я</w:t>
      </w:r>
      <w:r>
        <w:rPr>
          <w:spacing w:val="4"/>
        </w:rPr>
        <w:t xml:space="preserve"> </w:t>
      </w:r>
      <w:r>
        <w:rPr>
          <w:spacing w:val="2"/>
          <w:w w:val="102"/>
        </w:rPr>
        <w:t>ор</w:t>
      </w:r>
      <w:r>
        <w:rPr>
          <w:spacing w:val="1"/>
          <w:w w:val="102"/>
        </w:rPr>
        <w:t>іє</w:t>
      </w:r>
      <w:r>
        <w:rPr>
          <w:spacing w:val="2"/>
          <w:w w:val="102"/>
        </w:rPr>
        <w:t>н</w:t>
      </w:r>
      <w:r>
        <w:rPr>
          <w:spacing w:val="1"/>
          <w:w w:val="102"/>
        </w:rPr>
        <w:t>та</w:t>
      </w:r>
      <w:r>
        <w:rPr>
          <w:spacing w:val="2"/>
          <w:w w:val="102"/>
        </w:rPr>
        <w:t>ц</w:t>
      </w:r>
      <w:r>
        <w:rPr>
          <w:spacing w:val="1"/>
          <w:w w:val="102"/>
        </w:rPr>
        <w:t>і</w:t>
      </w:r>
      <w:r>
        <w:rPr>
          <w:w w:val="102"/>
        </w:rPr>
        <w:t>ї</w:t>
      </w:r>
      <w:r>
        <w:rPr>
          <w:spacing w:val="3"/>
        </w:rPr>
        <w:t xml:space="preserve"> </w:t>
      </w:r>
      <w:r>
        <w:rPr>
          <w:spacing w:val="1"/>
          <w:w w:val="102"/>
        </w:rPr>
        <w:t>вік</w:t>
      </w:r>
      <w:r>
        <w:rPr>
          <w:spacing w:val="2"/>
          <w:w w:val="102"/>
        </w:rPr>
        <w:t>о</w:t>
      </w:r>
      <w:r>
        <w:rPr>
          <w:w w:val="102"/>
        </w:rPr>
        <w:t>н</w:t>
      </w:r>
      <w:r>
        <w:rPr>
          <w:spacing w:val="4"/>
        </w:rPr>
        <w:t xml:space="preserve"> </w:t>
      </w:r>
      <w:r>
        <w:rPr>
          <w:spacing w:val="1"/>
          <w:w w:val="102"/>
        </w:rPr>
        <w:t>за</w:t>
      </w:r>
      <w:r>
        <w:rPr>
          <w:spacing w:val="2"/>
          <w:w w:val="102"/>
        </w:rPr>
        <w:t>л</w:t>
      </w:r>
      <w:r>
        <w:rPr>
          <w:w w:val="102"/>
        </w:rPr>
        <w:t>а</w:t>
      </w:r>
      <w:r>
        <w:rPr>
          <w:spacing w:val="4"/>
        </w:rPr>
        <w:t xml:space="preserve"> </w:t>
      </w:r>
      <w:r>
        <w:rPr>
          <w:spacing w:val="2"/>
          <w:w w:val="102"/>
        </w:rPr>
        <w:t>н</w:t>
      </w:r>
      <w:r>
        <w:rPr>
          <w:w w:val="102"/>
        </w:rPr>
        <w:t>а</w:t>
      </w:r>
      <w:r>
        <w:rPr>
          <w:spacing w:val="4"/>
        </w:rPr>
        <w:t xml:space="preserve"> </w:t>
      </w:r>
      <w:r>
        <w:rPr>
          <w:spacing w:val="2"/>
          <w:w w:val="102"/>
        </w:rPr>
        <w:t>П</w:t>
      </w:r>
      <w:r>
        <w:rPr>
          <w:w w:val="102"/>
        </w:rPr>
        <w:t>н</w:t>
      </w:r>
      <w:r>
        <w:rPr>
          <w:spacing w:val="4"/>
        </w:rPr>
        <w:t xml:space="preserve"> </w:t>
      </w:r>
      <w:r>
        <w:rPr>
          <w:w w:val="102"/>
        </w:rPr>
        <w:t>-</w:t>
      </w:r>
      <w:r>
        <w:rPr>
          <w:spacing w:val="3"/>
        </w:rPr>
        <w:t xml:space="preserve"> </w:t>
      </w:r>
      <w:r>
        <w:rPr>
          <w:spacing w:val="2"/>
          <w:w w:val="102"/>
        </w:rPr>
        <w:t>Сх</w:t>
      </w:r>
      <w:r>
        <w:rPr>
          <w:w w:val="102"/>
        </w:rPr>
        <w:t>)</w:t>
      </w:r>
    </w:p>
    <w:p w14:paraId="2B4B3B0F" w14:textId="77777777" w:rsidR="008F4647" w:rsidRDefault="00F17486">
      <w:pPr>
        <w:pStyle w:val="Textkrper"/>
        <w:spacing w:before="150"/>
        <w:ind w:left="107"/>
      </w:pPr>
      <w:r>
        <w:rPr>
          <w:b/>
          <w:spacing w:val="1"/>
          <w:w w:val="102"/>
        </w:rPr>
        <w:t>e</w:t>
      </w:r>
      <w:r>
        <w:rPr>
          <w:b/>
          <w:w w:val="97"/>
          <w:vertAlign w:val="subscript"/>
        </w:rPr>
        <w:t>N</w:t>
      </w:r>
      <w:r>
        <w:rPr>
          <w:b/>
          <w:spacing w:val="2"/>
          <w:w w:val="102"/>
        </w:rPr>
        <w:t>=</w:t>
      </w:r>
      <w:r>
        <w:rPr>
          <w:b/>
          <w:spacing w:val="1"/>
          <w:w w:val="102"/>
        </w:rPr>
        <w:t>e</w:t>
      </w:r>
      <w:r>
        <w:rPr>
          <w:b/>
          <w:w w:val="97"/>
          <w:vertAlign w:val="subscript"/>
        </w:rPr>
        <w:t>H</w:t>
      </w:r>
      <w:r>
        <w:rPr>
          <w:rFonts w:ascii="Symbol" w:hAnsi="Symbol"/>
          <w:b/>
          <w:spacing w:val="1"/>
          <w:w w:val="46"/>
        </w:rPr>
        <w:t></w:t>
      </w:r>
      <w:r>
        <w:rPr>
          <w:b/>
          <w:spacing w:val="3"/>
          <w:w w:val="102"/>
        </w:rPr>
        <w:t>m</w:t>
      </w:r>
      <w:r>
        <w:rPr>
          <w:b/>
          <w:w w:val="97"/>
          <w:vertAlign w:val="subscript"/>
        </w:rPr>
        <w:t>N</w:t>
      </w:r>
      <w:r>
        <w:rPr>
          <w:b/>
          <w:spacing w:val="3"/>
        </w:rPr>
        <w:t xml:space="preserve"> </w:t>
      </w:r>
      <w:r>
        <w:rPr>
          <w:w w:val="102"/>
        </w:rPr>
        <w:t>=</w:t>
      </w:r>
      <w:r>
        <w:t xml:space="preserve"> </w:t>
      </w:r>
      <w:r>
        <w:rPr>
          <w:spacing w:val="7"/>
        </w:rPr>
        <w:t xml:space="preserve"> </w:t>
      </w:r>
      <w:r>
        <w:rPr>
          <w:spacing w:val="2"/>
          <w:w w:val="102"/>
        </w:rPr>
        <w:t>0</w:t>
      </w:r>
      <w:r>
        <w:rPr>
          <w:w w:val="102"/>
        </w:rPr>
        <w:t>.</w:t>
      </w:r>
      <w:r>
        <w:rPr>
          <w:spacing w:val="2"/>
          <w:w w:val="102"/>
        </w:rPr>
        <w:t>7</w:t>
      </w:r>
      <w:r>
        <w:rPr>
          <w:w w:val="102"/>
        </w:rPr>
        <w:t>%</w:t>
      </w:r>
      <w:r>
        <w:rPr>
          <w:spacing w:val="5"/>
        </w:rPr>
        <w:t xml:space="preserve"> </w:t>
      </w:r>
      <w:r>
        <w:rPr>
          <w:rFonts w:ascii="Symbol" w:hAnsi="Symbol"/>
          <w:w w:val="46"/>
        </w:rPr>
        <w:t></w:t>
      </w:r>
      <w:r>
        <w:rPr>
          <w:spacing w:val="3"/>
        </w:rPr>
        <w:t xml:space="preserve"> </w:t>
      </w:r>
      <w:r>
        <w:rPr>
          <w:spacing w:val="2"/>
          <w:w w:val="102"/>
        </w:rPr>
        <w:t>0</w:t>
      </w:r>
      <w:r>
        <w:rPr>
          <w:w w:val="102"/>
        </w:rPr>
        <w:t>.</w:t>
      </w:r>
      <w:r>
        <w:rPr>
          <w:spacing w:val="2"/>
          <w:w w:val="102"/>
        </w:rPr>
        <w:t>8</w:t>
      </w:r>
      <w:r>
        <w:rPr>
          <w:w w:val="102"/>
        </w:rPr>
        <w:t>5</w:t>
      </w:r>
      <w:r>
        <w:rPr>
          <w:spacing w:val="4"/>
        </w:rPr>
        <w:t xml:space="preserve"> </w:t>
      </w:r>
      <w:r>
        <w:rPr>
          <w:spacing w:val="2"/>
          <w:w w:val="102"/>
        </w:rPr>
        <w:t>=0</w:t>
      </w:r>
      <w:r>
        <w:rPr>
          <w:w w:val="102"/>
        </w:rPr>
        <w:t>.</w:t>
      </w:r>
      <w:r>
        <w:rPr>
          <w:spacing w:val="2"/>
          <w:w w:val="102"/>
        </w:rPr>
        <w:t>59</w:t>
      </w:r>
      <w:r>
        <w:rPr>
          <w:w w:val="102"/>
        </w:rPr>
        <w:t>%</w:t>
      </w:r>
      <w:r>
        <w:rPr>
          <w:spacing w:val="5"/>
        </w:rPr>
        <w:t xml:space="preserve"> </w:t>
      </w:r>
      <w:r>
        <w:rPr>
          <w:spacing w:val="1"/>
          <w:w w:val="102"/>
        </w:rPr>
        <w:t>(</w:t>
      </w:r>
      <w:r>
        <w:rPr>
          <w:spacing w:val="2"/>
          <w:w w:val="102"/>
        </w:rPr>
        <w:t>Дл</w:t>
      </w:r>
      <w:r>
        <w:rPr>
          <w:w w:val="102"/>
        </w:rPr>
        <w:t>я</w:t>
      </w:r>
      <w:r>
        <w:rPr>
          <w:spacing w:val="4"/>
        </w:rPr>
        <w:t xml:space="preserve"> </w:t>
      </w:r>
      <w:r>
        <w:rPr>
          <w:spacing w:val="2"/>
          <w:w w:val="102"/>
        </w:rPr>
        <w:t>ор</w:t>
      </w:r>
      <w:r>
        <w:rPr>
          <w:spacing w:val="1"/>
          <w:w w:val="102"/>
        </w:rPr>
        <w:t>іє</w:t>
      </w:r>
      <w:r>
        <w:rPr>
          <w:spacing w:val="2"/>
          <w:w w:val="102"/>
        </w:rPr>
        <w:t>н</w:t>
      </w:r>
      <w:r>
        <w:rPr>
          <w:spacing w:val="1"/>
          <w:w w:val="102"/>
        </w:rPr>
        <w:t>та</w:t>
      </w:r>
      <w:r>
        <w:rPr>
          <w:spacing w:val="2"/>
          <w:w w:val="102"/>
        </w:rPr>
        <w:t>ц</w:t>
      </w:r>
      <w:r>
        <w:rPr>
          <w:spacing w:val="1"/>
          <w:w w:val="102"/>
        </w:rPr>
        <w:t>і</w:t>
      </w:r>
      <w:r>
        <w:rPr>
          <w:w w:val="102"/>
        </w:rPr>
        <w:t>ї</w:t>
      </w:r>
      <w:r>
        <w:rPr>
          <w:spacing w:val="3"/>
        </w:rPr>
        <w:t xml:space="preserve"> </w:t>
      </w:r>
      <w:r>
        <w:rPr>
          <w:spacing w:val="1"/>
          <w:w w:val="102"/>
        </w:rPr>
        <w:t>вік</w:t>
      </w:r>
      <w:r>
        <w:rPr>
          <w:spacing w:val="2"/>
          <w:w w:val="102"/>
        </w:rPr>
        <w:t>о</w:t>
      </w:r>
      <w:r>
        <w:rPr>
          <w:w w:val="102"/>
        </w:rPr>
        <w:t>н</w:t>
      </w:r>
      <w:r>
        <w:rPr>
          <w:spacing w:val="4"/>
        </w:rPr>
        <w:t xml:space="preserve"> </w:t>
      </w:r>
      <w:r>
        <w:rPr>
          <w:spacing w:val="1"/>
          <w:w w:val="102"/>
        </w:rPr>
        <w:t>за</w:t>
      </w:r>
      <w:r>
        <w:rPr>
          <w:spacing w:val="2"/>
          <w:w w:val="102"/>
        </w:rPr>
        <w:t>л</w:t>
      </w:r>
      <w:r>
        <w:rPr>
          <w:w w:val="102"/>
        </w:rPr>
        <w:t>а</w:t>
      </w:r>
      <w:r>
        <w:rPr>
          <w:spacing w:val="4"/>
        </w:rPr>
        <w:t xml:space="preserve"> </w:t>
      </w:r>
      <w:r>
        <w:rPr>
          <w:spacing w:val="2"/>
          <w:w w:val="102"/>
        </w:rPr>
        <w:t>н</w:t>
      </w:r>
      <w:r>
        <w:rPr>
          <w:w w:val="102"/>
        </w:rPr>
        <w:t>а</w:t>
      </w:r>
      <w:r>
        <w:rPr>
          <w:spacing w:val="4"/>
        </w:rPr>
        <w:t xml:space="preserve"> </w:t>
      </w:r>
      <w:r>
        <w:rPr>
          <w:spacing w:val="2"/>
          <w:w w:val="102"/>
        </w:rPr>
        <w:t>П</w:t>
      </w:r>
      <w:r>
        <w:rPr>
          <w:w w:val="102"/>
        </w:rPr>
        <w:t>д</w:t>
      </w:r>
      <w:r>
        <w:rPr>
          <w:spacing w:val="4"/>
        </w:rPr>
        <w:t xml:space="preserve"> </w:t>
      </w:r>
      <w:r>
        <w:rPr>
          <w:w w:val="102"/>
        </w:rPr>
        <w:t>-</w:t>
      </w:r>
      <w:r>
        <w:rPr>
          <w:spacing w:val="3"/>
        </w:rPr>
        <w:t xml:space="preserve"> </w:t>
      </w:r>
      <w:r>
        <w:rPr>
          <w:spacing w:val="2"/>
          <w:w w:val="102"/>
        </w:rPr>
        <w:t>Зх</w:t>
      </w:r>
      <w:r>
        <w:rPr>
          <w:w w:val="102"/>
        </w:rPr>
        <w:t>)</w:t>
      </w:r>
    </w:p>
    <w:p w14:paraId="00256779" w14:textId="77777777" w:rsidR="008F4647" w:rsidRDefault="008F4647">
      <w:pPr>
        <w:pStyle w:val="Textkrper"/>
        <w:rPr>
          <w:sz w:val="20"/>
        </w:rPr>
      </w:pPr>
    </w:p>
    <w:p w14:paraId="35FF4933" w14:textId="77777777" w:rsidR="008F4647" w:rsidRDefault="008F4647">
      <w:pPr>
        <w:pStyle w:val="Textkrper"/>
        <w:rPr>
          <w:sz w:val="20"/>
        </w:rPr>
      </w:pPr>
    </w:p>
    <w:p w14:paraId="1DA804DE" w14:textId="77777777" w:rsidR="008F4647" w:rsidRDefault="008F4647">
      <w:pPr>
        <w:pStyle w:val="Textkrper"/>
        <w:rPr>
          <w:sz w:val="20"/>
        </w:rPr>
      </w:pPr>
    </w:p>
    <w:p w14:paraId="51CF8A9F" w14:textId="77777777" w:rsidR="008F4647" w:rsidRDefault="00F17486">
      <w:pPr>
        <w:pStyle w:val="Textkrper"/>
        <w:spacing w:before="4"/>
        <w:rPr>
          <w:sz w:val="22"/>
        </w:rPr>
      </w:pPr>
      <w:r>
        <w:rPr>
          <w:noProof/>
        </w:rPr>
        <w:drawing>
          <wp:anchor distT="0" distB="0" distL="0" distR="0" simplePos="0" relativeHeight="20" behindDoc="0" locked="0" layoutInCell="1" allowOverlap="1" wp14:anchorId="4E525A59" wp14:editId="4860F581">
            <wp:simplePos x="0" y="0"/>
            <wp:positionH relativeFrom="page">
              <wp:posOffset>1174799</wp:posOffset>
            </wp:positionH>
            <wp:positionV relativeFrom="paragraph">
              <wp:posOffset>188296</wp:posOffset>
            </wp:positionV>
            <wp:extent cx="1874459" cy="2069592"/>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7" cstate="print"/>
                    <a:stretch>
                      <a:fillRect/>
                    </a:stretch>
                  </pic:blipFill>
                  <pic:spPr>
                    <a:xfrm>
                      <a:off x="0" y="0"/>
                      <a:ext cx="1874459" cy="2069592"/>
                    </a:xfrm>
                    <a:prstGeom prst="rect">
                      <a:avLst/>
                    </a:prstGeom>
                  </pic:spPr>
                </pic:pic>
              </a:graphicData>
            </a:graphic>
          </wp:anchor>
        </w:drawing>
      </w:r>
      <w:r>
        <w:rPr>
          <w:noProof/>
        </w:rPr>
        <w:drawing>
          <wp:anchor distT="0" distB="0" distL="0" distR="0" simplePos="0" relativeHeight="21" behindDoc="0" locked="0" layoutInCell="1" allowOverlap="1" wp14:anchorId="4AB7224A" wp14:editId="6EAB5536">
            <wp:simplePos x="0" y="0"/>
            <wp:positionH relativeFrom="page">
              <wp:posOffset>4144166</wp:posOffset>
            </wp:positionH>
            <wp:positionV relativeFrom="paragraph">
              <wp:posOffset>573608</wp:posOffset>
            </wp:positionV>
            <wp:extent cx="2263526" cy="1577340"/>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8" cstate="print"/>
                    <a:stretch>
                      <a:fillRect/>
                    </a:stretch>
                  </pic:blipFill>
                  <pic:spPr>
                    <a:xfrm>
                      <a:off x="0" y="0"/>
                      <a:ext cx="2263526" cy="1577340"/>
                    </a:xfrm>
                    <a:prstGeom prst="rect">
                      <a:avLst/>
                    </a:prstGeom>
                  </pic:spPr>
                </pic:pic>
              </a:graphicData>
            </a:graphic>
          </wp:anchor>
        </w:drawing>
      </w:r>
    </w:p>
    <w:p w14:paraId="2205C4AA" w14:textId="77777777" w:rsidR="008F4647" w:rsidRDefault="008F4647">
      <w:pPr>
        <w:sectPr w:rsidR="008F4647">
          <w:pgSz w:w="12240" w:h="15840"/>
          <w:pgMar w:top="1360" w:right="700" w:bottom="1280" w:left="1320" w:header="0" w:footer="1012" w:gutter="0"/>
          <w:cols w:space="720"/>
        </w:sectPr>
      </w:pPr>
    </w:p>
    <w:p w14:paraId="52566B7F" w14:textId="77777777" w:rsidR="008F4647" w:rsidRDefault="00F17486">
      <w:pPr>
        <w:pStyle w:val="berschrift2"/>
        <w:spacing w:before="78"/>
      </w:pPr>
      <w:r>
        <w:rPr>
          <w:w w:val="105"/>
        </w:rPr>
        <w:lastRenderedPageBreak/>
        <w:t>4 . 7 Визначення фактичного часу інсоляції для глядацької зали</w:t>
      </w:r>
    </w:p>
    <w:p w14:paraId="5866DAC0" w14:textId="77777777" w:rsidR="008F4647" w:rsidRDefault="00F17486">
      <w:pPr>
        <w:pStyle w:val="Textkrper"/>
        <w:spacing w:before="137" w:line="376" w:lineRule="auto"/>
        <w:ind w:left="107" w:right="734"/>
      </w:pPr>
      <w:r>
        <w:rPr>
          <w:w w:val="105"/>
        </w:rPr>
        <w:t>За загальними правилами розрахунку тривалості інсоляції виконуються побудова графіку на сонячній карті Дунаєва для 5 0 оп. ш.</w:t>
      </w:r>
    </w:p>
    <w:p w14:paraId="7CE2DC00" w14:textId="77777777" w:rsidR="008F4647" w:rsidRDefault="008F4647">
      <w:pPr>
        <w:pStyle w:val="Textkrper"/>
        <w:rPr>
          <w:sz w:val="33"/>
        </w:rPr>
      </w:pPr>
    </w:p>
    <w:p w14:paraId="261EED8E" w14:textId="77777777" w:rsidR="008F4647" w:rsidRDefault="00F17486">
      <w:pPr>
        <w:pStyle w:val="berschrift2"/>
      </w:pPr>
      <w:r>
        <w:rPr>
          <w:w w:val="105"/>
        </w:rPr>
        <w:t>Габарити вікна</w:t>
      </w:r>
    </w:p>
    <w:p w14:paraId="0B8C1650" w14:textId="77777777" w:rsidR="008F4647" w:rsidRDefault="00F17486">
      <w:pPr>
        <w:pStyle w:val="Textkrper"/>
        <w:spacing w:before="138"/>
        <w:ind w:left="107"/>
      </w:pPr>
      <w:r>
        <w:rPr>
          <w:w w:val="105"/>
        </w:rPr>
        <w:t>h = 4000 мм; L = 1000 мм</w:t>
      </w:r>
    </w:p>
    <w:p w14:paraId="1840B79B" w14:textId="77777777" w:rsidR="008F4647" w:rsidRDefault="00F17486">
      <w:pPr>
        <w:pStyle w:val="Textkrper"/>
        <w:spacing w:before="143" w:line="376" w:lineRule="auto"/>
        <w:ind w:left="107" w:right="1772"/>
      </w:pPr>
      <w:r>
        <w:rPr>
          <w:w w:val="105"/>
        </w:rPr>
        <w:t>Товщина огороджувальної конструкціі = 5 1 0 мм Географічна широта - 5 0 оп. ш. Склопакети – двокамерні</w:t>
      </w:r>
    </w:p>
    <w:p w14:paraId="05D08629" w14:textId="77777777" w:rsidR="008F4647" w:rsidRDefault="008F4647">
      <w:pPr>
        <w:pStyle w:val="Textkrper"/>
        <w:spacing w:before="11"/>
        <w:rPr>
          <w:sz w:val="32"/>
        </w:rPr>
      </w:pPr>
    </w:p>
    <w:p w14:paraId="2BB785FF" w14:textId="77777777" w:rsidR="008F4647" w:rsidRDefault="00F17486">
      <w:pPr>
        <w:pStyle w:val="berschrift2"/>
      </w:pPr>
      <w:r>
        <w:rPr>
          <w:w w:val="105"/>
        </w:rPr>
        <w:t>Побудова світлових кутів</w:t>
      </w:r>
    </w:p>
    <w:p w14:paraId="3A9C5CD5" w14:textId="77777777" w:rsidR="008F4647" w:rsidRDefault="008F4647">
      <w:pPr>
        <w:pStyle w:val="Textkrper"/>
        <w:rPr>
          <w:b/>
          <w:sz w:val="24"/>
        </w:rPr>
      </w:pPr>
    </w:p>
    <w:p w14:paraId="1BA21F03" w14:textId="77777777" w:rsidR="008F4647" w:rsidRDefault="008F4647">
      <w:pPr>
        <w:pStyle w:val="Textkrper"/>
        <w:spacing w:before="11"/>
        <w:rPr>
          <w:b/>
          <w:sz w:val="20"/>
        </w:rPr>
      </w:pPr>
    </w:p>
    <w:p w14:paraId="358C8271" w14:textId="77777777" w:rsidR="008F4647" w:rsidRDefault="00F17486">
      <w:pPr>
        <w:tabs>
          <w:tab w:val="left" w:pos="3447"/>
        </w:tabs>
        <w:ind w:left="107"/>
        <w:rPr>
          <w:b/>
          <w:sz w:val="21"/>
        </w:rPr>
      </w:pPr>
      <w:r>
        <w:rPr>
          <w:b/>
          <w:w w:val="105"/>
          <w:sz w:val="21"/>
        </w:rPr>
        <w:t>Вертикальний</w:t>
      </w:r>
      <w:r>
        <w:rPr>
          <w:b/>
          <w:spacing w:val="50"/>
          <w:w w:val="105"/>
          <w:sz w:val="21"/>
        </w:rPr>
        <w:t xml:space="preserve"> </w:t>
      </w:r>
      <w:r>
        <w:rPr>
          <w:b/>
          <w:w w:val="105"/>
          <w:sz w:val="21"/>
        </w:rPr>
        <w:t>кут</w:t>
      </w:r>
      <w:r>
        <w:rPr>
          <w:b/>
          <w:w w:val="105"/>
          <w:sz w:val="21"/>
        </w:rPr>
        <w:tab/>
        <w:t>Горизонтальний</w:t>
      </w:r>
      <w:r>
        <w:rPr>
          <w:b/>
          <w:spacing w:val="2"/>
          <w:w w:val="105"/>
          <w:sz w:val="21"/>
        </w:rPr>
        <w:t xml:space="preserve"> </w:t>
      </w:r>
      <w:r>
        <w:rPr>
          <w:b/>
          <w:w w:val="105"/>
          <w:sz w:val="21"/>
        </w:rPr>
        <w:t>кут</w:t>
      </w:r>
    </w:p>
    <w:p w14:paraId="6A750669" w14:textId="77777777" w:rsidR="008F4647" w:rsidRDefault="00F17486">
      <w:pPr>
        <w:pStyle w:val="Textkrper"/>
        <w:spacing w:before="7"/>
        <w:rPr>
          <w:b/>
          <w:sz w:val="18"/>
        </w:rPr>
      </w:pPr>
      <w:r>
        <w:rPr>
          <w:noProof/>
        </w:rPr>
        <w:drawing>
          <wp:anchor distT="0" distB="0" distL="0" distR="0" simplePos="0" relativeHeight="22" behindDoc="0" locked="0" layoutInCell="1" allowOverlap="1" wp14:anchorId="3DF0DAC6" wp14:editId="5C05B5F8">
            <wp:simplePos x="0" y="0"/>
            <wp:positionH relativeFrom="page">
              <wp:posOffset>2191024</wp:posOffset>
            </wp:positionH>
            <wp:positionV relativeFrom="paragraph">
              <wp:posOffset>160761</wp:posOffset>
            </wp:positionV>
            <wp:extent cx="879469" cy="2045969"/>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29" cstate="print"/>
                    <a:stretch>
                      <a:fillRect/>
                    </a:stretch>
                  </pic:blipFill>
                  <pic:spPr>
                    <a:xfrm>
                      <a:off x="0" y="0"/>
                      <a:ext cx="879469" cy="2045969"/>
                    </a:xfrm>
                    <a:prstGeom prst="rect">
                      <a:avLst/>
                    </a:prstGeom>
                  </pic:spPr>
                </pic:pic>
              </a:graphicData>
            </a:graphic>
          </wp:anchor>
        </w:drawing>
      </w:r>
      <w:r>
        <w:rPr>
          <w:noProof/>
        </w:rPr>
        <w:drawing>
          <wp:anchor distT="0" distB="0" distL="0" distR="0" simplePos="0" relativeHeight="23" behindDoc="0" locked="0" layoutInCell="1" allowOverlap="1" wp14:anchorId="6222D557" wp14:editId="6D5F5A2C">
            <wp:simplePos x="0" y="0"/>
            <wp:positionH relativeFrom="page">
              <wp:posOffset>3307092</wp:posOffset>
            </wp:positionH>
            <wp:positionV relativeFrom="paragraph">
              <wp:posOffset>1250440</wp:posOffset>
            </wp:positionV>
            <wp:extent cx="2231503" cy="958024"/>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0" cstate="print"/>
                    <a:stretch>
                      <a:fillRect/>
                    </a:stretch>
                  </pic:blipFill>
                  <pic:spPr>
                    <a:xfrm>
                      <a:off x="0" y="0"/>
                      <a:ext cx="2231503" cy="958024"/>
                    </a:xfrm>
                    <a:prstGeom prst="rect">
                      <a:avLst/>
                    </a:prstGeom>
                  </pic:spPr>
                </pic:pic>
              </a:graphicData>
            </a:graphic>
          </wp:anchor>
        </w:drawing>
      </w:r>
    </w:p>
    <w:p w14:paraId="2683D06C" w14:textId="77777777" w:rsidR="008F4647" w:rsidRDefault="008F4647">
      <w:pPr>
        <w:pStyle w:val="Textkrper"/>
        <w:rPr>
          <w:b/>
          <w:sz w:val="24"/>
        </w:rPr>
      </w:pPr>
    </w:p>
    <w:p w14:paraId="29DF96C1" w14:textId="77777777" w:rsidR="008F4647" w:rsidRDefault="008F4647">
      <w:pPr>
        <w:pStyle w:val="Textkrper"/>
        <w:rPr>
          <w:b/>
          <w:sz w:val="24"/>
        </w:rPr>
      </w:pPr>
    </w:p>
    <w:p w14:paraId="01A72396" w14:textId="77777777" w:rsidR="008F4647" w:rsidRDefault="008F4647">
      <w:pPr>
        <w:pStyle w:val="Textkrper"/>
        <w:rPr>
          <w:b/>
          <w:sz w:val="24"/>
        </w:rPr>
      </w:pPr>
    </w:p>
    <w:p w14:paraId="040CF12F" w14:textId="77777777" w:rsidR="008F4647" w:rsidRDefault="008F4647">
      <w:pPr>
        <w:pStyle w:val="Textkrper"/>
        <w:rPr>
          <w:b/>
          <w:sz w:val="24"/>
        </w:rPr>
      </w:pPr>
    </w:p>
    <w:p w14:paraId="7F8D5AAF" w14:textId="77777777" w:rsidR="008F4647" w:rsidRDefault="008F4647">
      <w:pPr>
        <w:pStyle w:val="Textkrper"/>
        <w:rPr>
          <w:b/>
          <w:sz w:val="24"/>
        </w:rPr>
      </w:pPr>
    </w:p>
    <w:p w14:paraId="6CDCE344" w14:textId="77777777" w:rsidR="008F4647" w:rsidRDefault="008F4647">
      <w:pPr>
        <w:pStyle w:val="Textkrper"/>
        <w:rPr>
          <w:b/>
          <w:sz w:val="24"/>
        </w:rPr>
      </w:pPr>
    </w:p>
    <w:p w14:paraId="710793AC" w14:textId="77777777" w:rsidR="008F4647" w:rsidRDefault="008F4647">
      <w:pPr>
        <w:pStyle w:val="Textkrper"/>
        <w:rPr>
          <w:b/>
          <w:sz w:val="24"/>
        </w:rPr>
      </w:pPr>
    </w:p>
    <w:p w14:paraId="4AB923F2" w14:textId="77777777" w:rsidR="008F4647" w:rsidRDefault="008F4647">
      <w:pPr>
        <w:pStyle w:val="Textkrper"/>
        <w:rPr>
          <w:b/>
          <w:sz w:val="24"/>
        </w:rPr>
      </w:pPr>
    </w:p>
    <w:p w14:paraId="3BA4DB7F" w14:textId="77777777" w:rsidR="008F4647" w:rsidRDefault="008F4647">
      <w:pPr>
        <w:pStyle w:val="Textkrper"/>
        <w:spacing w:before="1"/>
        <w:rPr>
          <w:b/>
          <w:sz w:val="30"/>
        </w:rPr>
      </w:pPr>
    </w:p>
    <w:p w14:paraId="3E857625" w14:textId="77777777" w:rsidR="008F4647" w:rsidRDefault="00F17486">
      <w:pPr>
        <w:pStyle w:val="Textkrper"/>
        <w:ind w:left="107"/>
      </w:pPr>
      <w:r>
        <w:rPr>
          <w:w w:val="105"/>
        </w:rPr>
        <w:t>Рис. 4 . 5 . Побудова світлових кутів</w:t>
      </w:r>
    </w:p>
    <w:p w14:paraId="21124F92" w14:textId="77777777" w:rsidR="008F4647" w:rsidRDefault="008F4647">
      <w:pPr>
        <w:sectPr w:rsidR="008F4647">
          <w:pgSz w:w="12240" w:h="15840"/>
          <w:pgMar w:top="1360" w:right="700" w:bottom="1280" w:left="1320" w:header="0" w:footer="1012" w:gutter="0"/>
          <w:cols w:space="720"/>
        </w:sectPr>
      </w:pPr>
    </w:p>
    <w:p w14:paraId="56835D9E" w14:textId="77777777" w:rsidR="008F4647" w:rsidRDefault="00F17486">
      <w:pPr>
        <w:pStyle w:val="Textkrper"/>
        <w:ind w:left="2542"/>
        <w:rPr>
          <w:sz w:val="20"/>
        </w:rPr>
      </w:pPr>
      <w:r>
        <w:rPr>
          <w:noProof/>
          <w:sz w:val="20"/>
        </w:rPr>
        <w:lastRenderedPageBreak/>
        <w:drawing>
          <wp:inline distT="0" distB="0" distL="0" distR="0" wp14:anchorId="7E133594" wp14:editId="41FB68AD">
            <wp:extent cx="2634835" cy="1826513"/>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1" cstate="print"/>
                    <a:stretch>
                      <a:fillRect/>
                    </a:stretch>
                  </pic:blipFill>
                  <pic:spPr>
                    <a:xfrm>
                      <a:off x="0" y="0"/>
                      <a:ext cx="2634835" cy="1826513"/>
                    </a:xfrm>
                    <a:prstGeom prst="rect">
                      <a:avLst/>
                    </a:prstGeom>
                  </pic:spPr>
                </pic:pic>
              </a:graphicData>
            </a:graphic>
          </wp:inline>
        </w:drawing>
      </w:r>
    </w:p>
    <w:p w14:paraId="08AB5E7A" w14:textId="77777777" w:rsidR="008F4647" w:rsidRDefault="008F4647">
      <w:pPr>
        <w:pStyle w:val="Textkrper"/>
        <w:rPr>
          <w:sz w:val="20"/>
        </w:rPr>
      </w:pPr>
    </w:p>
    <w:p w14:paraId="31542D43" w14:textId="77777777" w:rsidR="008F4647" w:rsidRDefault="008F4647">
      <w:pPr>
        <w:pStyle w:val="Textkrper"/>
        <w:spacing w:before="1"/>
        <w:rPr>
          <w:sz w:val="23"/>
        </w:rPr>
      </w:pPr>
    </w:p>
    <w:p w14:paraId="05592D00" w14:textId="77777777" w:rsidR="008F4647" w:rsidRDefault="00F17486">
      <w:pPr>
        <w:pStyle w:val="berschrift2"/>
      </w:pPr>
      <w:r>
        <w:rPr>
          <w:w w:val="105"/>
        </w:rPr>
        <w:t>Побудова контуру затінення вікна</w:t>
      </w:r>
    </w:p>
    <w:p w14:paraId="491FFB51" w14:textId="77777777" w:rsidR="008F4647" w:rsidRDefault="008F4647">
      <w:pPr>
        <w:pStyle w:val="Textkrper"/>
        <w:rPr>
          <w:b/>
          <w:sz w:val="24"/>
        </w:rPr>
      </w:pPr>
    </w:p>
    <w:p w14:paraId="6AF9339B" w14:textId="77777777" w:rsidR="008F4647" w:rsidRDefault="008F4647">
      <w:pPr>
        <w:pStyle w:val="Textkrper"/>
        <w:rPr>
          <w:b/>
        </w:rPr>
      </w:pPr>
    </w:p>
    <w:p w14:paraId="753DB1B3" w14:textId="77777777" w:rsidR="008F4647" w:rsidRDefault="00F17486">
      <w:pPr>
        <w:spacing w:line="381" w:lineRule="auto"/>
        <w:ind w:left="107" w:right="953"/>
        <w:rPr>
          <w:b/>
          <w:sz w:val="21"/>
        </w:rPr>
      </w:pPr>
      <w:r>
        <w:rPr>
          <w:b/>
          <w:w w:val="105"/>
          <w:sz w:val="21"/>
        </w:rPr>
        <w:t>Визначення тривалості інсоляції за  сонячною  мапою  Дунаєва  для  географічної  широти  φ= 5 0 оп.</w:t>
      </w:r>
      <w:r>
        <w:rPr>
          <w:b/>
          <w:spacing w:val="4"/>
          <w:w w:val="105"/>
          <w:sz w:val="21"/>
        </w:rPr>
        <w:t xml:space="preserve"> </w:t>
      </w:r>
      <w:r>
        <w:rPr>
          <w:b/>
          <w:w w:val="105"/>
          <w:sz w:val="21"/>
        </w:rPr>
        <w:t>ш.</w:t>
      </w:r>
    </w:p>
    <w:p w14:paraId="5AD70B8C" w14:textId="77777777" w:rsidR="008F4647" w:rsidRDefault="008F4647">
      <w:pPr>
        <w:pStyle w:val="Textkrper"/>
        <w:rPr>
          <w:b/>
          <w:sz w:val="20"/>
        </w:rPr>
      </w:pPr>
    </w:p>
    <w:p w14:paraId="06E2ECE1" w14:textId="77777777" w:rsidR="008F4647" w:rsidRDefault="008F4647">
      <w:pPr>
        <w:pStyle w:val="Textkrper"/>
        <w:rPr>
          <w:b/>
          <w:sz w:val="20"/>
        </w:rPr>
      </w:pPr>
    </w:p>
    <w:p w14:paraId="4AA6203F" w14:textId="77777777" w:rsidR="008F4647" w:rsidRDefault="00F17486">
      <w:pPr>
        <w:pStyle w:val="Textkrper"/>
        <w:spacing w:before="1"/>
        <w:rPr>
          <w:b/>
          <w:sz w:val="14"/>
        </w:rPr>
      </w:pPr>
      <w:r>
        <w:rPr>
          <w:noProof/>
        </w:rPr>
        <w:drawing>
          <wp:anchor distT="0" distB="0" distL="0" distR="0" simplePos="0" relativeHeight="24" behindDoc="0" locked="0" layoutInCell="1" allowOverlap="1" wp14:anchorId="64EB7CB4" wp14:editId="391BE6A6">
            <wp:simplePos x="0" y="0"/>
            <wp:positionH relativeFrom="page">
              <wp:posOffset>2326693</wp:posOffset>
            </wp:positionH>
            <wp:positionV relativeFrom="paragraph">
              <wp:posOffset>128217</wp:posOffset>
            </wp:positionV>
            <wp:extent cx="3040785" cy="366169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2" cstate="print"/>
                    <a:stretch>
                      <a:fillRect/>
                    </a:stretch>
                  </pic:blipFill>
                  <pic:spPr>
                    <a:xfrm>
                      <a:off x="0" y="0"/>
                      <a:ext cx="3040785" cy="3661695"/>
                    </a:xfrm>
                    <a:prstGeom prst="rect">
                      <a:avLst/>
                    </a:prstGeom>
                  </pic:spPr>
                </pic:pic>
              </a:graphicData>
            </a:graphic>
          </wp:anchor>
        </w:drawing>
      </w:r>
    </w:p>
    <w:p w14:paraId="622FE6AE" w14:textId="77777777" w:rsidR="008F4647" w:rsidRDefault="008F4647">
      <w:pPr>
        <w:pStyle w:val="Textkrper"/>
        <w:rPr>
          <w:b/>
          <w:sz w:val="24"/>
        </w:rPr>
      </w:pPr>
    </w:p>
    <w:p w14:paraId="62B17A39" w14:textId="77777777" w:rsidR="008F4647" w:rsidRDefault="008F4647">
      <w:pPr>
        <w:pStyle w:val="Textkrper"/>
        <w:rPr>
          <w:b/>
          <w:sz w:val="23"/>
        </w:rPr>
      </w:pPr>
    </w:p>
    <w:p w14:paraId="4DAAD4D1" w14:textId="77777777" w:rsidR="008F4647" w:rsidRDefault="00F17486">
      <w:pPr>
        <w:pStyle w:val="Textkrper"/>
        <w:spacing w:before="1"/>
        <w:ind w:left="107"/>
      </w:pPr>
      <w:r>
        <w:rPr>
          <w:w w:val="105"/>
        </w:rPr>
        <w:t>Рис. 4 . 6 . Визначення тривалості інсоляції на прикладi фасаду блоку аппартаментiв</w:t>
      </w:r>
    </w:p>
    <w:p w14:paraId="2DB33649" w14:textId="77777777" w:rsidR="008F4647" w:rsidRDefault="008F4647">
      <w:pPr>
        <w:sectPr w:rsidR="008F4647">
          <w:pgSz w:w="12240" w:h="15840"/>
          <w:pgMar w:top="1420" w:right="700" w:bottom="1280" w:left="1320" w:header="0" w:footer="1012" w:gutter="0"/>
          <w:cols w:space="720"/>
        </w:sectPr>
      </w:pPr>
    </w:p>
    <w:p w14:paraId="4F36589F" w14:textId="77777777" w:rsidR="008F4647" w:rsidRDefault="00F17486">
      <w:pPr>
        <w:pStyle w:val="Textkrper"/>
        <w:spacing w:before="78"/>
        <w:ind w:left="107"/>
      </w:pPr>
      <w:r>
        <w:rPr>
          <w:w w:val="105"/>
        </w:rPr>
        <w:lastRenderedPageBreak/>
        <w:t>Таблиця 4 . 7 . Визначення часу інсоляції.</w:t>
      </w:r>
    </w:p>
    <w:p w14:paraId="72F2BE40" w14:textId="77777777" w:rsidR="008F4647" w:rsidRDefault="008F4647">
      <w:pPr>
        <w:pStyle w:val="Textkrper"/>
        <w:spacing w:after="1"/>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15"/>
        <w:gridCol w:w="1810"/>
        <w:gridCol w:w="889"/>
        <w:gridCol w:w="922"/>
        <w:gridCol w:w="889"/>
        <w:gridCol w:w="401"/>
        <w:gridCol w:w="525"/>
      </w:tblGrid>
      <w:tr w:rsidR="008F4647" w14:paraId="567027A4" w14:textId="77777777">
        <w:trPr>
          <w:trHeight w:val="1900"/>
        </w:trPr>
        <w:tc>
          <w:tcPr>
            <w:tcW w:w="1810" w:type="dxa"/>
          </w:tcPr>
          <w:p w14:paraId="65798C11" w14:textId="77777777" w:rsidR="008F4647" w:rsidRDefault="00F17486">
            <w:pPr>
              <w:pStyle w:val="TableParagraph"/>
              <w:spacing w:before="10" w:line="376" w:lineRule="auto"/>
              <w:ind w:left="110" w:right="166"/>
              <w:rPr>
                <w:sz w:val="21"/>
              </w:rPr>
            </w:pPr>
            <w:r>
              <w:rPr>
                <w:sz w:val="21"/>
              </w:rPr>
              <w:t xml:space="preserve">Орієнтація </w:t>
            </w:r>
            <w:r>
              <w:rPr>
                <w:w w:val="105"/>
                <w:sz w:val="21"/>
              </w:rPr>
              <w:t>віконних отворів</w:t>
            </w:r>
          </w:p>
        </w:tc>
        <w:tc>
          <w:tcPr>
            <w:tcW w:w="1815" w:type="dxa"/>
          </w:tcPr>
          <w:p w14:paraId="02FF5AE5" w14:textId="77777777" w:rsidR="008F4647" w:rsidRDefault="00F17486">
            <w:pPr>
              <w:pStyle w:val="TableParagraph"/>
              <w:spacing w:before="10" w:line="379" w:lineRule="auto"/>
              <w:ind w:left="109" w:right="141"/>
              <w:rPr>
                <w:sz w:val="21"/>
              </w:rPr>
            </w:pPr>
            <w:r>
              <w:rPr>
                <w:w w:val="105"/>
                <w:sz w:val="21"/>
              </w:rPr>
              <w:t>Початок інсоляції ( - 1 год втрати ранкового</w:t>
            </w:r>
          </w:p>
          <w:p w14:paraId="194EBA31" w14:textId="77777777" w:rsidR="008F4647" w:rsidRDefault="00F17486">
            <w:pPr>
              <w:pStyle w:val="TableParagraph"/>
              <w:spacing w:line="237" w:lineRule="exact"/>
              <w:ind w:left="109"/>
              <w:rPr>
                <w:sz w:val="21"/>
              </w:rPr>
            </w:pPr>
            <w:r>
              <w:rPr>
                <w:w w:val="105"/>
                <w:sz w:val="21"/>
              </w:rPr>
              <w:t>часу) , ( год. )</w:t>
            </w:r>
          </w:p>
        </w:tc>
        <w:tc>
          <w:tcPr>
            <w:tcW w:w="1810" w:type="dxa"/>
          </w:tcPr>
          <w:p w14:paraId="7C49A9B7" w14:textId="77777777" w:rsidR="008F4647" w:rsidRDefault="00F17486">
            <w:pPr>
              <w:pStyle w:val="TableParagraph"/>
              <w:spacing w:before="10" w:line="376" w:lineRule="auto"/>
              <w:ind w:left="104" w:right="166"/>
              <w:rPr>
                <w:sz w:val="21"/>
              </w:rPr>
            </w:pPr>
            <w:r>
              <w:rPr>
                <w:w w:val="105"/>
                <w:sz w:val="21"/>
              </w:rPr>
              <w:t>Кінець інсоляції, (</w:t>
            </w:r>
            <w:r>
              <w:rPr>
                <w:spacing w:val="-13"/>
                <w:w w:val="105"/>
                <w:sz w:val="21"/>
              </w:rPr>
              <w:t xml:space="preserve"> </w:t>
            </w:r>
            <w:r>
              <w:rPr>
                <w:w w:val="105"/>
                <w:sz w:val="21"/>
              </w:rPr>
              <w:t>год.</w:t>
            </w:r>
          </w:p>
          <w:p w14:paraId="3100C000" w14:textId="77777777" w:rsidR="008F4647" w:rsidRDefault="00F17486">
            <w:pPr>
              <w:pStyle w:val="TableParagraph"/>
              <w:ind w:left="104"/>
              <w:rPr>
                <w:sz w:val="21"/>
              </w:rPr>
            </w:pPr>
            <w:r>
              <w:rPr>
                <w:w w:val="102"/>
                <w:sz w:val="21"/>
              </w:rPr>
              <w:t>)</w:t>
            </w:r>
          </w:p>
        </w:tc>
        <w:tc>
          <w:tcPr>
            <w:tcW w:w="1811" w:type="dxa"/>
            <w:gridSpan w:val="2"/>
          </w:tcPr>
          <w:p w14:paraId="04D296D9" w14:textId="77777777" w:rsidR="008F4647" w:rsidRDefault="00F17486">
            <w:pPr>
              <w:pStyle w:val="TableParagraph"/>
              <w:spacing w:before="10" w:line="376" w:lineRule="auto"/>
              <w:ind w:left="108"/>
              <w:rPr>
                <w:sz w:val="21"/>
              </w:rPr>
            </w:pPr>
            <w:r>
              <w:rPr>
                <w:w w:val="105"/>
                <w:sz w:val="21"/>
              </w:rPr>
              <w:t>Тривалість інсоляції, ( год.</w:t>
            </w:r>
          </w:p>
          <w:p w14:paraId="1DF1A3F4" w14:textId="77777777" w:rsidR="008F4647" w:rsidRDefault="00F17486">
            <w:pPr>
              <w:pStyle w:val="TableParagraph"/>
              <w:ind w:left="108"/>
              <w:rPr>
                <w:sz w:val="21"/>
              </w:rPr>
            </w:pPr>
            <w:r>
              <w:rPr>
                <w:w w:val="102"/>
                <w:sz w:val="21"/>
              </w:rPr>
              <w:t>)</w:t>
            </w:r>
          </w:p>
        </w:tc>
        <w:tc>
          <w:tcPr>
            <w:tcW w:w="1290" w:type="dxa"/>
            <w:gridSpan w:val="2"/>
            <w:tcBorders>
              <w:right w:val="nil"/>
            </w:tcBorders>
          </w:tcPr>
          <w:p w14:paraId="5A2B860E" w14:textId="77777777" w:rsidR="008F4647" w:rsidRDefault="00F17486">
            <w:pPr>
              <w:pStyle w:val="TableParagraph"/>
              <w:spacing w:before="10" w:line="379" w:lineRule="auto"/>
              <w:ind w:left="107"/>
              <w:rPr>
                <w:sz w:val="21"/>
              </w:rPr>
            </w:pPr>
            <w:r>
              <w:rPr>
                <w:sz w:val="21"/>
              </w:rPr>
              <w:t xml:space="preserve">Нормативне </w:t>
            </w:r>
            <w:r>
              <w:rPr>
                <w:w w:val="105"/>
                <w:sz w:val="21"/>
              </w:rPr>
              <w:t>значення тривалості інсоляції, (</w:t>
            </w:r>
          </w:p>
          <w:p w14:paraId="52C2ACB0" w14:textId="77777777" w:rsidR="008F4647" w:rsidRDefault="00F17486">
            <w:pPr>
              <w:pStyle w:val="TableParagraph"/>
              <w:spacing w:line="237" w:lineRule="exact"/>
              <w:ind w:left="107"/>
              <w:rPr>
                <w:sz w:val="21"/>
              </w:rPr>
            </w:pPr>
            <w:r>
              <w:rPr>
                <w:w w:val="102"/>
                <w:sz w:val="21"/>
              </w:rPr>
              <w:t>)</w:t>
            </w:r>
          </w:p>
        </w:tc>
        <w:tc>
          <w:tcPr>
            <w:tcW w:w="525" w:type="dxa"/>
            <w:tcBorders>
              <w:left w:val="nil"/>
            </w:tcBorders>
          </w:tcPr>
          <w:p w14:paraId="1167C178" w14:textId="77777777" w:rsidR="008F4647" w:rsidRDefault="008F4647">
            <w:pPr>
              <w:pStyle w:val="TableParagraph"/>
              <w:rPr>
                <w:sz w:val="24"/>
              </w:rPr>
            </w:pPr>
          </w:p>
          <w:p w14:paraId="5475D0CA" w14:textId="77777777" w:rsidR="008F4647" w:rsidRDefault="008F4647">
            <w:pPr>
              <w:pStyle w:val="TableParagraph"/>
              <w:rPr>
                <w:sz w:val="24"/>
              </w:rPr>
            </w:pPr>
          </w:p>
          <w:p w14:paraId="46D7B810" w14:textId="77777777" w:rsidR="008F4647" w:rsidRDefault="008F4647">
            <w:pPr>
              <w:pStyle w:val="TableParagraph"/>
              <w:rPr>
                <w:sz w:val="24"/>
              </w:rPr>
            </w:pPr>
          </w:p>
          <w:p w14:paraId="5CBD201E" w14:textId="77777777" w:rsidR="008F4647" w:rsidRDefault="008F4647">
            <w:pPr>
              <w:pStyle w:val="TableParagraph"/>
              <w:spacing w:before="2"/>
              <w:rPr>
                <w:sz w:val="28"/>
              </w:rPr>
            </w:pPr>
          </w:p>
          <w:p w14:paraId="5E8604B9" w14:textId="77777777" w:rsidR="008F4647" w:rsidRDefault="00F17486">
            <w:pPr>
              <w:pStyle w:val="TableParagraph"/>
              <w:ind w:left="8"/>
              <w:rPr>
                <w:sz w:val="21"/>
              </w:rPr>
            </w:pPr>
            <w:r>
              <w:rPr>
                <w:w w:val="105"/>
                <w:sz w:val="21"/>
              </w:rPr>
              <w:t>год.</w:t>
            </w:r>
          </w:p>
        </w:tc>
      </w:tr>
      <w:tr w:rsidR="008F4647" w14:paraId="1D77CD1B" w14:textId="77777777">
        <w:trPr>
          <w:trHeight w:val="378"/>
        </w:trPr>
        <w:tc>
          <w:tcPr>
            <w:tcW w:w="1810" w:type="dxa"/>
          </w:tcPr>
          <w:p w14:paraId="27AD90C7" w14:textId="77777777" w:rsidR="008F4647" w:rsidRDefault="00F17486">
            <w:pPr>
              <w:pStyle w:val="TableParagraph"/>
              <w:spacing w:before="10"/>
              <w:ind w:left="598"/>
              <w:rPr>
                <w:sz w:val="21"/>
              </w:rPr>
            </w:pPr>
            <w:r>
              <w:rPr>
                <w:w w:val="105"/>
                <w:sz w:val="21"/>
              </w:rPr>
              <w:t>Пд- Зх</w:t>
            </w:r>
          </w:p>
        </w:tc>
        <w:tc>
          <w:tcPr>
            <w:tcW w:w="1815" w:type="dxa"/>
          </w:tcPr>
          <w:p w14:paraId="4897DFBC" w14:textId="77777777" w:rsidR="008F4647" w:rsidRDefault="00F17486">
            <w:pPr>
              <w:pStyle w:val="TableParagraph"/>
              <w:spacing w:before="10"/>
              <w:ind w:left="579" w:right="572"/>
              <w:jc w:val="center"/>
              <w:rPr>
                <w:sz w:val="21"/>
              </w:rPr>
            </w:pPr>
            <w:r>
              <w:rPr>
                <w:w w:val="105"/>
                <w:sz w:val="21"/>
              </w:rPr>
              <w:t>1 3:0 0</w:t>
            </w:r>
          </w:p>
        </w:tc>
        <w:tc>
          <w:tcPr>
            <w:tcW w:w="1810" w:type="dxa"/>
          </w:tcPr>
          <w:p w14:paraId="056F070B" w14:textId="77777777" w:rsidR="008F4647" w:rsidRDefault="00F17486">
            <w:pPr>
              <w:pStyle w:val="TableParagraph"/>
              <w:spacing w:before="10"/>
              <w:ind w:left="574" w:right="573"/>
              <w:jc w:val="center"/>
              <w:rPr>
                <w:sz w:val="21"/>
              </w:rPr>
            </w:pPr>
            <w:r>
              <w:rPr>
                <w:w w:val="105"/>
                <w:sz w:val="21"/>
              </w:rPr>
              <w:t>1 4:3 0</w:t>
            </w:r>
          </w:p>
        </w:tc>
        <w:tc>
          <w:tcPr>
            <w:tcW w:w="889" w:type="dxa"/>
            <w:tcBorders>
              <w:right w:val="nil"/>
            </w:tcBorders>
          </w:tcPr>
          <w:p w14:paraId="0F6DD903" w14:textId="77777777" w:rsidR="008F4647" w:rsidRDefault="00F17486">
            <w:pPr>
              <w:pStyle w:val="TableParagraph"/>
              <w:spacing w:before="10"/>
              <w:ind w:right="78"/>
              <w:jc w:val="right"/>
              <w:rPr>
                <w:sz w:val="21"/>
              </w:rPr>
            </w:pPr>
            <w:r>
              <w:rPr>
                <w:sz w:val="21"/>
              </w:rPr>
              <w:t>1,5</w:t>
            </w:r>
          </w:p>
        </w:tc>
        <w:tc>
          <w:tcPr>
            <w:tcW w:w="922" w:type="dxa"/>
            <w:tcBorders>
              <w:left w:val="nil"/>
            </w:tcBorders>
          </w:tcPr>
          <w:p w14:paraId="042AFB6B" w14:textId="77777777" w:rsidR="008F4647" w:rsidRDefault="00F17486">
            <w:pPr>
              <w:pStyle w:val="TableParagraph"/>
              <w:spacing w:before="10"/>
              <w:ind w:left="85"/>
              <w:rPr>
                <w:sz w:val="21"/>
              </w:rPr>
            </w:pPr>
            <w:r>
              <w:rPr>
                <w:w w:val="105"/>
                <w:sz w:val="21"/>
              </w:rPr>
              <w:t>год</w:t>
            </w:r>
          </w:p>
        </w:tc>
        <w:tc>
          <w:tcPr>
            <w:tcW w:w="889" w:type="dxa"/>
            <w:tcBorders>
              <w:right w:val="nil"/>
            </w:tcBorders>
          </w:tcPr>
          <w:p w14:paraId="7FFBFB9A" w14:textId="77777777" w:rsidR="008F4647" w:rsidRDefault="00F17486">
            <w:pPr>
              <w:pStyle w:val="TableParagraph"/>
              <w:spacing w:before="10"/>
              <w:ind w:right="79"/>
              <w:jc w:val="right"/>
              <w:rPr>
                <w:sz w:val="21"/>
              </w:rPr>
            </w:pPr>
            <w:r>
              <w:rPr>
                <w:sz w:val="21"/>
              </w:rPr>
              <w:t>2,5</w:t>
            </w:r>
          </w:p>
        </w:tc>
        <w:tc>
          <w:tcPr>
            <w:tcW w:w="926" w:type="dxa"/>
            <w:gridSpan w:val="2"/>
            <w:tcBorders>
              <w:left w:val="nil"/>
            </w:tcBorders>
          </w:tcPr>
          <w:p w14:paraId="00F04AF2" w14:textId="77777777" w:rsidR="008F4647" w:rsidRDefault="00F17486">
            <w:pPr>
              <w:pStyle w:val="TableParagraph"/>
              <w:spacing w:before="10"/>
              <w:ind w:left="85"/>
              <w:rPr>
                <w:sz w:val="21"/>
              </w:rPr>
            </w:pPr>
            <w:r>
              <w:rPr>
                <w:w w:val="105"/>
                <w:sz w:val="21"/>
              </w:rPr>
              <w:t>год</w:t>
            </w:r>
          </w:p>
        </w:tc>
      </w:tr>
      <w:tr w:rsidR="008F4647" w14:paraId="7A5948DD" w14:textId="77777777">
        <w:trPr>
          <w:trHeight w:val="378"/>
        </w:trPr>
        <w:tc>
          <w:tcPr>
            <w:tcW w:w="1810" w:type="dxa"/>
          </w:tcPr>
          <w:p w14:paraId="18043837" w14:textId="77777777" w:rsidR="008F4647" w:rsidRDefault="00F17486">
            <w:pPr>
              <w:pStyle w:val="TableParagraph"/>
              <w:spacing w:before="10"/>
              <w:ind w:left="576"/>
              <w:rPr>
                <w:sz w:val="21"/>
              </w:rPr>
            </w:pPr>
            <w:r>
              <w:rPr>
                <w:w w:val="105"/>
                <w:sz w:val="21"/>
              </w:rPr>
              <w:t>Пн- Сх</w:t>
            </w:r>
          </w:p>
        </w:tc>
        <w:tc>
          <w:tcPr>
            <w:tcW w:w="1815" w:type="dxa"/>
          </w:tcPr>
          <w:p w14:paraId="74ED45D2" w14:textId="77777777" w:rsidR="008F4647" w:rsidRDefault="00F17486">
            <w:pPr>
              <w:pStyle w:val="TableParagraph"/>
              <w:spacing w:before="10"/>
              <w:ind w:left="579" w:right="572"/>
              <w:jc w:val="center"/>
              <w:rPr>
                <w:sz w:val="21"/>
              </w:rPr>
            </w:pPr>
            <w:r>
              <w:rPr>
                <w:w w:val="105"/>
                <w:sz w:val="21"/>
              </w:rPr>
              <w:t>7:0 0</w:t>
            </w:r>
          </w:p>
        </w:tc>
        <w:tc>
          <w:tcPr>
            <w:tcW w:w="1810" w:type="dxa"/>
          </w:tcPr>
          <w:p w14:paraId="4D9C7573" w14:textId="77777777" w:rsidR="008F4647" w:rsidRDefault="00F17486">
            <w:pPr>
              <w:pStyle w:val="TableParagraph"/>
              <w:spacing w:before="10"/>
              <w:ind w:left="574" w:right="573"/>
              <w:jc w:val="center"/>
              <w:rPr>
                <w:sz w:val="21"/>
              </w:rPr>
            </w:pPr>
            <w:r>
              <w:rPr>
                <w:w w:val="105"/>
                <w:sz w:val="21"/>
              </w:rPr>
              <w:t>9:3 0</w:t>
            </w:r>
          </w:p>
        </w:tc>
        <w:tc>
          <w:tcPr>
            <w:tcW w:w="889" w:type="dxa"/>
            <w:tcBorders>
              <w:right w:val="nil"/>
            </w:tcBorders>
          </w:tcPr>
          <w:p w14:paraId="06528B15" w14:textId="77777777" w:rsidR="008F4647" w:rsidRDefault="00F17486">
            <w:pPr>
              <w:pStyle w:val="TableParagraph"/>
              <w:spacing w:before="10"/>
              <w:ind w:right="78"/>
              <w:jc w:val="right"/>
              <w:rPr>
                <w:sz w:val="21"/>
              </w:rPr>
            </w:pPr>
            <w:r>
              <w:rPr>
                <w:sz w:val="21"/>
              </w:rPr>
              <w:t>2,5</w:t>
            </w:r>
          </w:p>
        </w:tc>
        <w:tc>
          <w:tcPr>
            <w:tcW w:w="922" w:type="dxa"/>
            <w:tcBorders>
              <w:left w:val="nil"/>
            </w:tcBorders>
          </w:tcPr>
          <w:p w14:paraId="27AE50FD" w14:textId="77777777" w:rsidR="008F4647" w:rsidRDefault="00F17486">
            <w:pPr>
              <w:pStyle w:val="TableParagraph"/>
              <w:spacing w:before="10"/>
              <w:ind w:left="85"/>
              <w:rPr>
                <w:sz w:val="21"/>
              </w:rPr>
            </w:pPr>
            <w:r>
              <w:rPr>
                <w:w w:val="105"/>
                <w:sz w:val="21"/>
              </w:rPr>
              <w:t>год</w:t>
            </w:r>
          </w:p>
        </w:tc>
        <w:tc>
          <w:tcPr>
            <w:tcW w:w="889" w:type="dxa"/>
            <w:tcBorders>
              <w:right w:val="nil"/>
            </w:tcBorders>
          </w:tcPr>
          <w:p w14:paraId="6565C1C4" w14:textId="77777777" w:rsidR="008F4647" w:rsidRDefault="00F17486">
            <w:pPr>
              <w:pStyle w:val="TableParagraph"/>
              <w:spacing w:before="10"/>
              <w:ind w:right="79"/>
              <w:jc w:val="right"/>
              <w:rPr>
                <w:sz w:val="21"/>
              </w:rPr>
            </w:pPr>
            <w:r>
              <w:rPr>
                <w:sz w:val="21"/>
              </w:rPr>
              <w:t>2,5</w:t>
            </w:r>
          </w:p>
        </w:tc>
        <w:tc>
          <w:tcPr>
            <w:tcW w:w="926" w:type="dxa"/>
            <w:gridSpan w:val="2"/>
            <w:tcBorders>
              <w:left w:val="nil"/>
            </w:tcBorders>
          </w:tcPr>
          <w:p w14:paraId="0BC75D77" w14:textId="77777777" w:rsidR="008F4647" w:rsidRDefault="00F17486">
            <w:pPr>
              <w:pStyle w:val="TableParagraph"/>
              <w:spacing w:before="10"/>
              <w:ind w:left="85"/>
              <w:rPr>
                <w:sz w:val="21"/>
              </w:rPr>
            </w:pPr>
            <w:r>
              <w:rPr>
                <w:w w:val="105"/>
                <w:sz w:val="21"/>
              </w:rPr>
              <w:t>год</w:t>
            </w:r>
          </w:p>
        </w:tc>
      </w:tr>
    </w:tbl>
    <w:p w14:paraId="4E4D2DB0" w14:textId="77777777" w:rsidR="008F4647" w:rsidRDefault="00F17486">
      <w:pPr>
        <w:pStyle w:val="berschrift2"/>
        <w:tabs>
          <w:tab w:val="left" w:pos="1355"/>
          <w:tab w:val="left" w:pos="5901"/>
        </w:tabs>
        <w:spacing w:before="10" w:line="376" w:lineRule="auto"/>
        <w:ind w:right="734"/>
      </w:pPr>
      <w:r>
        <w:rPr>
          <w:w w:val="105"/>
        </w:rPr>
        <w:t>Висновок:</w:t>
      </w:r>
      <w:r>
        <w:rPr>
          <w:w w:val="105"/>
        </w:rPr>
        <w:tab/>
        <w:t>так   як   віконні   отвори</w:t>
      </w:r>
      <w:r>
        <w:rPr>
          <w:spacing w:val="1"/>
          <w:w w:val="105"/>
        </w:rPr>
        <w:t xml:space="preserve"> </w:t>
      </w:r>
      <w:r>
        <w:rPr>
          <w:w w:val="105"/>
        </w:rPr>
        <w:t xml:space="preserve">є </w:t>
      </w:r>
      <w:r>
        <w:rPr>
          <w:spacing w:val="28"/>
          <w:w w:val="105"/>
        </w:rPr>
        <w:t xml:space="preserve"> </w:t>
      </w:r>
      <w:r>
        <w:rPr>
          <w:w w:val="105"/>
        </w:rPr>
        <w:t>паралельними,</w:t>
      </w:r>
      <w:r>
        <w:rPr>
          <w:w w:val="105"/>
        </w:rPr>
        <w:tab/>
        <w:t>то достатньо тривалості інсоляції забезпечується з Пн- Сх= 9 год3 0</w:t>
      </w:r>
      <w:r>
        <w:rPr>
          <w:spacing w:val="5"/>
          <w:w w:val="105"/>
        </w:rPr>
        <w:t xml:space="preserve"> </w:t>
      </w:r>
      <w:r>
        <w:rPr>
          <w:w w:val="105"/>
        </w:rPr>
        <w:t>хв</w:t>
      </w:r>
    </w:p>
    <w:p w14:paraId="01DE85E5" w14:textId="77777777" w:rsidR="008F4647" w:rsidRDefault="008F4647">
      <w:pPr>
        <w:pStyle w:val="Textkrper"/>
        <w:rPr>
          <w:b/>
          <w:sz w:val="33"/>
        </w:rPr>
      </w:pPr>
    </w:p>
    <w:p w14:paraId="50C34435" w14:textId="77777777" w:rsidR="008F4647" w:rsidRDefault="00F17486">
      <w:pPr>
        <w:ind w:left="107"/>
        <w:rPr>
          <w:b/>
          <w:sz w:val="21"/>
        </w:rPr>
      </w:pPr>
      <w:r>
        <w:rPr>
          <w:b/>
          <w:w w:val="105"/>
          <w:sz w:val="21"/>
        </w:rPr>
        <w:t>4 . 8 Захист від шуму</w:t>
      </w:r>
    </w:p>
    <w:p w14:paraId="6E1C90ED" w14:textId="77777777" w:rsidR="008F4647" w:rsidRDefault="00F17486">
      <w:pPr>
        <w:pStyle w:val="Textkrper"/>
        <w:tabs>
          <w:tab w:val="left" w:pos="1038"/>
          <w:tab w:val="left" w:pos="6911"/>
          <w:tab w:val="left" w:pos="9104"/>
        </w:tabs>
        <w:spacing w:before="138" w:line="376" w:lineRule="auto"/>
        <w:ind w:left="107" w:right="703"/>
      </w:pPr>
      <w:r>
        <w:rPr>
          <w:b/>
          <w:w w:val="105"/>
        </w:rPr>
        <w:t xml:space="preserve">Опис існуючого акустичного  режиму  в  районі  проектованого  об' єкту </w:t>
      </w:r>
      <w:r>
        <w:rPr>
          <w:w w:val="105"/>
        </w:rPr>
        <w:t>Багатофункціональний центр розташовано в місті  Дніпро  на  вул.  Сiчеславська Набережна. Рівень вуличних шумів визначається інтенсивністю, швидкістю руху, складом транспортного потоку,</w:t>
      </w:r>
      <w:r>
        <w:rPr>
          <w:w w:val="105"/>
        </w:rPr>
        <w:tab/>
        <w:t>архітектурно- планувальним   рішенням   (</w:t>
      </w:r>
      <w:r>
        <w:rPr>
          <w:spacing w:val="-17"/>
          <w:w w:val="105"/>
        </w:rPr>
        <w:t xml:space="preserve"> </w:t>
      </w:r>
      <w:r>
        <w:rPr>
          <w:w w:val="105"/>
        </w:rPr>
        <w:t xml:space="preserve">профіль </w:t>
      </w:r>
      <w:r>
        <w:rPr>
          <w:spacing w:val="31"/>
          <w:w w:val="105"/>
        </w:rPr>
        <w:t xml:space="preserve"> </w:t>
      </w:r>
      <w:r>
        <w:rPr>
          <w:w w:val="105"/>
        </w:rPr>
        <w:t>вулиці,</w:t>
      </w:r>
      <w:r>
        <w:rPr>
          <w:w w:val="105"/>
        </w:rPr>
        <w:tab/>
        <w:t xml:space="preserve">щільність </w:t>
      </w:r>
      <w:r>
        <w:rPr>
          <w:spacing w:val="33"/>
          <w:w w:val="105"/>
        </w:rPr>
        <w:t xml:space="preserve"> </w:t>
      </w:r>
      <w:r>
        <w:rPr>
          <w:w w:val="105"/>
        </w:rPr>
        <w:t>забудови,</w:t>
      </w:r>
      <w:r>
        <w:rPr>
          <w:w w:val="105"/>
        </w:rPr>
        <w:tab/>
      </w:r>
      <w:r>
        <w:rPr>
          <w:spacing w:val="-3"/>
          <w:w w:val="105"/>
        </w:rPr>
        <w:t xml:space="preserve">стан </w:t>
      </w:r>
      <w:r>
        <w:rPr>
          <w:w w:val="105"/>
        </w:rPr>
        <w:t>покриття дороги, наявність зелених насаджень тощо)</w:t>
      </w:r>
      <w:r>
        <w:rPr>
          <w:spacing w:val="-3"/>
          <w:w w:val="105"/>
        </w:rPr>
        <w:t xml:space="preserve"> </w:t>
      </w:r>
      <w:r>
        <w:rPr>
          <w:w w:val="105"/>
        </w:rPr>
        <w:t>.</w:t>
      </w:r>
    </w:p>
    <w:p w14:paraId="58F0C59D" w14:textId="77777777" w:rsidR="008F4647" w:rsidRDefault="00F17486">
      <w:pPr>
        <w:pStyle w:val="Textkrper"/>
        <w:spacing w:line="379" w:lineRule="auto"/>
        <w:ind w:left="107" w:right="704"/>
        <w:jc w:val="both"/>
      </w:pPr>
      <w:r>
        <w:rPr>
          <w:w w:val="105"/>
        </w:rPr>
        <w:t>Відповідно до ДБН В. 1 . 1 - 3 1 : 2 0 1 3 «Захист територій, будинків і споруд  від  шуму»  гранично - допустимий рівень  шуму  для  глядацького  залу  зеленого  публічного  простору  L  доп = 5 0</w:t>
      </w:r>
      <w:r>
        <w:rPr>
          <w:spacing w:val="5"/>
          <w:w w:val="105"/>
        </w:rPr>
        <w:t xml:space="preserve"> </w:t>
      </w:r>
      <w:r>
        <w:rPr>
          <w:w w:val="105"/>
        </w:rPr>
        <w:t>дБА.</w:t>
      </w:r>
    </w:p>
    <w:p w14:paraId="27D9F912" w14:textId="77777777" w:rsidR="008F4647" w:rsidRDefault="00F17486">
      <w:pPr>
        <w:pStyle w:val="Textkrper"/>
        <w:spacing w:line="239" w:lineRule="exact"/>
        <w:ind w:left="107"/>
        <w:jc w:val="both"/>
      </w:pPr>
      <w:r>
        <w:rPr>
          <w:w w:val="105"/>
        </w:rPr>
        <w:t>Вулиця З- дорога загальноміського значення з 4 - ма смугами руху. Шумова характеристика</w:t>
      </w:r>
    </w:p>
    <w:p w14:paraId="7034E3A1" w14:textId="77777777" w:rsidR="008F4647" w:rsidRDefault="00F17486">
      <w:pPr>
        <w:pStyle w:val="Textkrper"/>
        <w:spacing w:before="138"/>
        <w:ind w:left="107"/>
      </w:pPr>
      <w:r>
        <w:rPr>
          <w:w w:val="105"/>
        </w:rPr>
        <w:t>L тр. м. = 7 9 дБА.</w:t>
      </w:r>
    </w:p>
    <w:p w14:paraId="380D8B41" w14:textId="77777777" w:rsidR="008F4647" w:rsidRDefault="00F17486">
      <w:pPr>
        <w:pStyle w:val="Textkrper"/>
        <w:spacing w:before="6"/>
        <w:rPr>
          <w:sz w:val="13"/>
        </w:rPr>
      </w:pPr>
      <w:r>
        <w:rPr>
          <w:noProof/>
        </w:rPr>
        <w:drawing>
          <wp:anchor distT="0" distB="0" distL="0" distR="0" simplePos="0" relativeHeight="25" behindDoc="0" locked="0" layoutInCell="1" allowOverlap="1" wp14:anchorId="7E6C3F4C" wp14:editId="19C55460">
            <wp:simplePos x="0" y="0"/>
            <wp:positionH relativeFrom="page">
              <wp:posOffset>2208438</wp:posOffset>
            </wp:positionH>
            <wp:positionV relativeFrom="paragraph">
              <wp:posOffset>123954</wp:posOffset>
            </wp:positionV>
            <wp:extent cx="3264657" cy="2197608"/>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3" cstate="print"/>
                    <a:stretch>
                      <a:fillRect/>
                    </a:stretch>
                  </pic:blipFill>
                  <pic:spPr>
                    <a:xfrm>
                      <a:off x="0" y="0"/>
                      <a:ext cx="3264657" cy="2197608"/>
                    </a:xfrm>
                    <a:prstGeom prst="rect">
                      <a:avLst/>
                    </a:prstGeom>
                  </pic:spPr>
                </pic:pic>
              </a:graphicData>
            </a:graphic>
          </wp:anchor>
        </w:drawing>
      </w:r>
    </w:p>
    <w:p w14:paraId="7AA40883" w14:textId="77777777" w:rsidR="008F4647" w:rsidRDefault="008F4647">
      <w:pPr>
        <w:pStyle w:val="Textkrper"/>
        <w:rPr>
          <w:sz w:val="24"/>
        </w:rPr>
      </w:pPr>
    </w:p>
    <w:p w14:paraId="01E789DF" w14:textId="77777777" w:rsidR="008F4647" w:rsidRDefault="008F4647">
      <w:pPr>
        <w:pStyle w:val="Textkrper"/>
        <w:spacing w:before="10"/>
      </w:pPr>
    </w:p>
    <w:p w14:paraId="2AA0E24A" w14:textId="77777777" w:rsidR="008F4647" w:rsidRDefault="00F17486">
      <w:pPr>
        <w:pStyle w:val="Textkrper"/>
        <w:spacing w:line="376" w:lineRule="auto"/>
        <w:ind w:left="107" w:right="707"/>
        <w:jc w:val="both"/>
      </w:pPr>
      <w:r>
        <w:rPr>
          <w:w w:val="105"/>
        </w:rPr>
        <w:t>Графік для визначення зниження рівня звуку в дБА в залежності  від  відстані  між  джерелом шуму і розрахунковою точкою: 1 - джерела шуму</w:t>
      </w:r>
      <w:r>
        <w:rPr>
          <w:spacing w:val="46"/>
          <w:w w:val="105"/>
        </w:rPr>
        <w:t xml:space="preserve"> </w:t>
      </w:r>
      <w:r>
        <w:rPr>
          <w:w w:val="105"/>
        </w:rPr>
        <w:t>автотранспорту.</w:t>
      </w:r>
    </w:p>
    <w:p w14:paraId="79160627" w14:textId="77777777" w:rsidR="008F4647" w:rsidRDefault="008F4647">
      <w:pPr>
        <w:spacing w:line="376" w:lineRule="auto"/>
        <w:jc w:val="both"/>
        <w:sectPr w:rsidR="008F4647">
          <w:pgSz w:w="12240" w:h="15840"/>
          <w:pgMar w:top="1360" w:right="700" w:bottom="1220" w:left="1320" w:header="0" w:footer="1012" w:gutter="0"/>
          <w:cols w:space="720"/>
        </w:sectPr>
      </w:pPr>
    </w:p>
    <w:p w14:paraId="5CF6EBC5" w14:textId="77777777" w:rsidR="008F4647" w:rsidRDefault="00F17486">
      <w:pPr>
        <w:pStyle w:val="Textkrper"/>
        <w:spacing w:before="78"/>
        <w:ind w:left="815"/>
      </w:pPr>
      <w:r>
        <w:rPr>
          <w:w w:val="105"/>
        </w:rPr>
        <w:lastRenderedPageBreak/>
        <w:t>L р. т. = 7 9 дБ - L рас= 7 9 дб – 8 , 5 дБА= 7 1 , 5 дБ.</w:t>
      </w:r>
    </w:p>
    <w:p w14:paraId="07BFCA19" w14:textId="77777777" w:rsidR="008F4647" w:rsidRDefault="00F17486">
      <w:pPr>
        <w:pStyle w:val="Textkrper"/>
        <w:spacing w:before="137"/>
        <w:ind w:left="815"/>
      </w:pPr>
      <w:r>
        <w:rPr>
          <w:w w:val="105"/>
        </w:rPr>
        <w:t>L доп = 5 0 дБА &lt; L р. т. = 7 1 , 5 дБ.</w:t>
      </w:r>
    </w:p>
    <w:p w14:paraId="63B8D947" w14:textId="77777777" w:rsidR="008F4647" w:rsidRDefault="00F17486">
      <w:pPr>
        <w:pStyle w:val="Textkrper"/>
        <w:spacing w:before="138" w:line="376" w:lineRule="auto"/>
        <w:ind w:left="107" w:right="734"/>
      </w:pPr>
      <w:r>
        <w:rPr>
          <w:w w:val="105"/>
        </w:rPr>
        <w:t>Таким чином рівень шуму у багатофункціональному центрі орієнтованого на вул. Сiчеславська</w:t>
      </w:r>
      <w:r>
        <w:rPr>
          <w:spacing w:val="55"/>
          <w:w w:val="105"/>
        </w:rPr>
        <w:t xml:space="preserve"> </w:t>
      </w:r>
      <w:r>
        <w:rPr>
          <w:w w:val="105"/>
        </w:rPr>
        <w:t>Набережна перевищує нормативний на 2 0 дБА.</w:t>
      </w:r>
    </w:p>
    <w:p w14:paraId="45745B79" w14:textId="77777777" w:rsidR="008F4647" w:rsidRDefault="00F17486">
      <w:pPr>
        <w:pStyle w:val="berschrift2"/>
        <w:tabs>
          <w:tab w:val="left" w:pos="1903"/>
          <w:tab w:val="left" w:pos="2902"/>
          <w:tab w:val="left" w:pos="4515"/>
          <w:tab w:val="left" w:pos="5991"/>
          <w:tab w:val="left" w:pos="7240"/>
          <w:tab w:val="left" w:pos="9083"/>
        </w:tabs>
        <w:spacing w:line="376" w:lineRule="auto"/>
        <w:ind w:right="705"/>
      </w:pPr>
      <w:r>
        <w:rPr>
          <w:w w:val="105"/>
        </w:rPr>
        <w:t>Рекомендації</w:t>
      </w:r>
      <w:r>
        <w:rPr>
          <w:w w:val="105"/>
        </w:rPr>
        <w:tab/>
        <w:t>щодо</w:t>
      </w:r>
      <w:r>
        <w:rPr>
          <w:w w:val="105"/>
        </w:rPr>
        <w:tab/>
        <w:t>оптимізації</w:t>
      </w:r>
      <w:r>
        <w:rPr>
          <w:w w:val="105"/>
        </w:rPr>
        <w:tab/>
        <w:t>шумового</w:t>
      </w:r>
      <w:r>
        <w:rPr>
          <w:w w:val="105"/>
        </w:rPr>
        <w:tab/>
        <w:t>режиму</w:t>
      </w:r>
      <w:r>
        <w:rPr>
          <w:w w:val="105"/>
        </w:rPr>
        <w:tab/>
        <w:t>виставочного</w:t>
      </w:r>
      <w:r>
        <w:rPr>
          <w:w w:val="105"/>
        </w:rPr>
        <w:tab/>
      </w:r>
      <w:r>
        <w:rPr>
          <w:spacing w:val="-3"/>
          <w:w w:val="105"/>
        </w:rPr>
        <w:t xml:space="preserve">залу </w:t>
      </w:r>
      <w:r>
        <w:rPr>
          <w:w w:val="105"/>
        </w:rPr>
        <w:t>багатофункціонального комплексу</w:t>
      </w:r>
    </w:p>
    <w:p w14:paraId="1BE61344" w14:textId="77777777" w:rsidR="008F4647" w:rsidRDefault="00F17486">
      <w:pPr>
        <w:pStyle w:val="Textkrper"/>
        <w:spacing w:before="5"/>
        <w:ind w:left="107"/>
      </w:pPr>
      <w:r>
        <w:rPr>
          <w:w w:val="105"/>
        </w:rPr>
        <w:t>Для оптимізації акустичного режиму необхідно:</w:t>
      </w:r>
    </w:p>
    <w:p w14:paraId="647DD72A" w14:textId="77777777" w:rsidR="008F4647" w:rsidRDefault="00F17486">
      <w:pPr>
        <w:pStyle w:val="Listenabsatz"/>
        <w:numPr>
          <w:ilvl w:val="0"/>
          <w:numId w:val="13"/>
        </w:numPr>
        <w:tabs>
          <w:tab w:val="left" w:pos="263"/>
        </w:tabs>
        <w:spacing w:before="138" w:line="372" w:lineRule="auto"/>
        <w:ind w:right="706" w:firstLine="0"/>
        <w:rPr>
          <w:sz w:val="21"/>
        </w:rPr>
      </w:pPr>
      <w:r>
        <w:rPr>
          <w:w w:val="105"/>
          <w:sz w:val="21"/>
        </w:rPr>
        <w:t>. Засклити вікна двокамерними склопакетами зі склом збільшеної товщини, з ущільнюючими прокладками по периметру.</w:t>
      </w:r>
    </w:p>
    <w:p w14:paraId="4AB460B1" w14:textId="77777777" w:rsidR="008F4647" w:rsidRDefault="008F4647">
      <w:pPr>
        <w:pStyle w:val="Textkrper"/>
        <w:spacing w:before="2"/>
        <w:rPr>
          <w:sz w:val="32"/>
        </w:rPr>
      </w:pPr>
    </w:p>
    <w:p w14:paraId="04EE3880" w14:textId="77777777" w:rsidR="008F4647" w:rsidRDefault="00F17486">
      <w:pPr>
        <w:pStyle w:val="Listenabsatz"/>
        <w:numPr>
          <w:ilvl w:val="0"/>
          <w:numId w:val="13"/>
        </w:numPr>
        <w:tabs>
          <w:tab w:val="left" w:pos="339"/>
          <w:tab w:val="left" w:pos="755"/>
          <w:tab w:val="left" w:pos="2192"/>
          <w:tab w:val="left" w:pos="3485"/>
          <w:tab w:val="left" w:pos="4658"/>
          <w:tab w:val="left" w:pos="6249"/>
          <w:tab w:val="left" w:pos="7586"/>
        </w:tabs>
        <w:spacing w:line="376" w:lineRule="auto"/>
        <w:ind w:right="704" w:firstLine="0"/>
        <w:rPr>
          <w:sz w:val="21"/>
        </w:rPr>
      </w:pPr>
      <w:r>
        <w:rPr>
          <w:w w:val="105"/>
          <w:sz w:val="21"/>
        </w:rPr>
        <w:t>.</w:t>
      </w:r>
      <w:r>
        <w:rPr>
          <w:w w:val="105"/>
          <w:sz w:val="21"/>
        </w:rPr>
        <w:tab/>
        <w:t>Облицювати</w:t>
      </w:r>
      <w:r>
        <w:rPr>
          <w:w w:val="105"/>
          <w:sz w:val="21"/>
        </w:rPr>
        <w:tab/>
        <w:t>внутрішню</w:t>
      </w:r>
      <w:r>
        <w:rPr>
          <w:w w:val="105"/>
          <w:sz w:val="21"/>
        </w:rPr>
        <w:tab/>
        <w:t>поверхню</w:t>
      </w:r>
      <w:r>
        <w:rPr>
          <w:w w:val="105"/>
          <w:sz w:val="21"/>
        </w:rPr>
        <w:tab/>
        <w:t>огороджуючої</w:t>
      </w:r>
      <w:r>
        <w:rPr>
          <w:w w:val="105"/>
          <w:sz w:val="21"/>
        </w:rPr>
        <w:tab/>
        <w:t>конструкції</w:t>
      </w:r>
      <w:r>
        <w:rPr>
          <w:w w:val="105"/>
          <w:sz w:val="21"/>
        </w:rPr>
        <w:tab/>
      </w:r>
      <w:r>
        <w:rPr>
          <w:sz w:val="21"/>
        </w:rPr>
        <w:t xml:space="preserve">звукопоглинаючими </w:t>
      </w:r>
      <w:r>
        <w:rPr>
          <w:w w:val="105"/>
          <w:sz w:val="21"/>
        </w:rPr>
        <w:t>матеріалами.</w:t>
      </w:r>
    </w:p>
    <w:p w14:paraId="41FA43F1" w14:textId="77777777" w:rsidR="008F4647" w:rsidRDefault="008F4647">
      <w:pPr>
        <w:pStyle w:val="Textkrper"/>
        <w:rPr>
          <w:sz w:val="24"/>
        </w:rPr>
      </w:pPr>
    </w:p>
    <w:p w14:paraId="390D4C4B" w14:textId="77777777" w:rsidR="008F4647" w:rsidRDefault="008F4647">
      <w:pPr>
        <w:pStyle w:val="Textkrper"/>
        <w:rPr>
          <w:sz w:val="24"/>
        </w:rPr>
      </w:pPr>
    </w:p>
    <w:p w14:paraId="4E34A79F" w14:textId="77777777" w:rsidR="008F4647" w:rsidRDefault="00F17486">
      <w:pPr>
        <w:pStyle w:val="berschrift2"/>
        <w:spacing w:before="211"/>
      </w:pPr>
      <w:r>
        <w:rPr>
          <w:w w:val="105"/>
        </w:rPr>
        <w:t>Архітектурно- акустичний аналіз глядацького залу на 3 0 0 м</w:t>
      </w:r>
    </w:p>
    <w:p w14:paraId="550F5873" w14:textId="77777777" w:rsidR="008F4647" w:rsidRDefault="00F17486">
      <w:pPr>
        <w:pStyle w:val="Textkrper"/>
        <w:spacing w:before="4"/>
        <w:rPr>
          <w:b/>
          <w:sz w:val="13"/>
        </w:rPr>
      </w:pPr>
      <w:r>
        <w:rPr>
          <w:noProof/>
        </w:rPr>
        <w:drawing>
          <wp:anchor distT="0" distB="0" distL="0" distR="0" simplePos="0" relativeHeight="26" behindDoc="0" locked="0" layoutInCell="1" allowOverlap="1" wp14:anchorId="4242B3D4" wp14:editId="13F99466">
            <wp:simplePos x="0" y="0"/>
            <wp:positionH relativeFrom="page">
              <wp:posOffset>1001157</wp:posOffset>
            </wp:positionH>
            <wp:positionV relativeFrom="paragraph">
              <wp:posOffset>122560</wp:posOffset>
            </wp:positionV>
            <wp:extent cx="5616509" cy="1411414"/>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4" cstate="print"/>
                    <a:stretch>
                      <a:fillRect/>
                    </a:stretch>
                  </pic:blipFill>
                  <pic:spPr>
                    <a:xfrm>
                      <a:off x="0" y="0"/>
                      <a:ext cx="5616509" cy="1411414"/>
                    </a:xfrm>
                    <a:prstGeom prst="rect">
                      <a:avLst/>
                    </a:prstGeom>
                  </pic:spPr>
                </pic:pic>
              </a:graphicData>
            </a:graphic>
          </wp:anchor>
        </w:drawing>
      </w:r>
    </w:p>
    <w:p w14:paraId="48C11DE0" w14:textId="77777777" w:rsidR="008F4647" w:rsidRDefault="008F4647">
      <w:pPr>
        <w:pStyle w:val="Textkrper"/>
        <w:rPr>
          <w:b/>
          <w:sz w:val="20"/>
        </w:rPr>
      </w:pPr>
    </w:p>
    <w:p w14:paraId="33A3FC02" w14:textId="77777777" w:rsidR="008F4647" w:rsidRDefault="008F4647">
      <w:pPr>
        <w:pStyle w:val="Textkrper"/>
        <w:rPr>
          <w:b/>
          <w:sz w:val="20"/>
        </w:rPr>
      </w:pPr>
    </w:p>
    <w:p w14:paraId="3507A634" w14:textId="77777777" w:rsidR="008F4647" w:rsidRDefault="008F4647">
      <w:pPr>
        <w:pStyle w:val="Textkrper"/>
        <w:rPr>
          <w:b/>
          <w:sz w:val="20"/>
        </w:rPr>
      </w:pPr>
    </w:p>
    <w:p w14:paraId="017FEBB1" w14:textId="77777777" w:rsidR="008F4647" w:rsidRDefault="00F17486">
      <w:pPr>
        <w:pStyle w:val="Textkrper"/>
        <w:spacing w:before="6"/>
        <w:rPr>
          <w:b/>
          <w:sz w:val="18"/>
        </w:rPr>
      </w:pPr>
      <w:r>
        <w:rPr>
          <w:noProof/>
        </w:rPr>
        <w:drawing>
          <wp:anchor distT="0" distB="0" distL="0" distR="0" simplePos="0" relativeHeight="27" behindDoc="0" locked="0" layoutInCell="1" allowOverlap="1" wp14:anchorId="68BED25C" wp14:editId="7B99144C">
            <wp:simplePos x="0" y="0"/>
            <wp:positionH relativeFrom="page">
              <wp:posOffset>2698800</wp:posOffset>
            </wp:positionH>
            <wp:positionV relativeFrom="paragraph">
              <wp:posOffset>160316</wp:posOffset>
            </wp:positionV>
            <wp:extent cx="2378430" cy="1395507"/>
            <wp:effectExtent l="0" t="0" r="0" b="0"/>
            <wp:wrapTopAndBottom/>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35" cstate="print"/>
                    <a:stretch>
                      <a:fillRect/>
                    </a:stretch>
                  </pic:blipFill>
                  <pic:spPr>
                    <a:xfrm>
                      <a:off x="0" y="0"/>
                      <a:ext cx="2378430" cy="1395507"/>
                    </a:xfrm>
                    <a:prstGeom prst="rect">
                      <a:avLst/>
                    </a:prstGeom>
                  </pic:spPr>
                </pic:pic>
              </a:graphicData>
            </a:graphic>
          </wp:anchor>
        </w:drawing>
      </w:r>
    </w:p>
    <w:p w14:paraId="23818DC4" w14:textId="77777777" w:rsidR="008F4647" w:rsidRDefault="008F4647">
      <w:pPr>
        <w:pStyle w:val="Textkrper"/>
        <w:rPr>
          <w:b/>
          <w:sz w:val="24"/>
        </w:rPr>
      </w:pPr>
    </w:p>
    <w:p w14:paraId="3C284EFA" w14:textId="77777777" w:rsidR="008F4647" w:rsidRDefault="008F4647">
      <w:pPr>
        <w:pStyle w:val="Textkrper"/>
        <w:spacing w:before="1"/>
        <w:rPr>
          <w:b/>
          <w:sz w:val="19"/>
        </w:rPr>
      </w:pPr>
    </w:p>
    <w:p w14:paraId="716AA9B1" w14:textId="77777777" w:rsidR="008F4647" w:rsidRDefault="00F17486">
      <w:pPr>
        <w:pStyle w:val="Textkrper"/>
        <w:ind w:left="3015"/>
      </w:pPr>
      <w:r>
        <w:rPr>
          <w:w w:val="105"/>
        </w:rPr>
        <w:t>Рис. 1 . План малої глядацької</w:t>
      </w:r>
      <w:r>
        <w:rPr>
          <w:spacing w:val="54"/>
          <w:w w:val="105"/>
        </w:rPr>
        <w:t xml:space="preserve"> </w:t>
      </w:r>
      <w:r>
        <w:rPr>
          <w:w w:val="105"/>
        </w:rPr>
        <w:t>зали</w:t>
      </w:r>
    </w:p>
    <w:p w14:paraId="23FCDDCB" w14:textId="77777777" w:rsidR="008F4647" w:rsidRDefault="008F4647">
      <w:pPr>
        <w:sectPr w:rsidR="008F4647">
          <w:pgSz w:w="12240" w:h="15840"/>
          <w:pgMar w:top="1360" w:right="700" w:bottom="1280" w:left="1320" w:header="0" w:footer="1012" w:gutter="0"/>
          <w:cols w:space="720"/>
        </w:sectPr>
      </w:pPr>
    </w:p>
    <w:p w14:paraId="36D57D34" w14:textId="77777777" w:rsidR="008F4647" w:rsidRDefault="00F17486">
      <w:pPr>
        <w:pStyle w:val="berschrift2"/>
        <w:spacing w:before="78"/>
        <w:jc w:val="both"/>
      </w:pPr>
      <w:r>
        <w:rPr>
          <w:w w:val="105"/>
        </w:rPr>
        <w:lastRenderedPageBreak/>
        <w:t>Архітектурно- акустичний аналіз глядацької зали</w:t>
      </w:r>
    </w:p>
    <w:p w14:paraId="3731002B" w14:textId="77777777" w:rsidR="008F4647" w:rsidRDefault="008F4647">
      <w:pPr>
        <w:pStyle w:val="Textkrper"/>
        <w:rPr>
          <w:b/>
          <w:sz w:val="24"/>
        </w:rPr>
      </w:pPr>
    </w:p>
    <w:p w14:paraId="6DE04803" w14:textId="77777777" w:rsidR="008F4647" w:rsidRDefault="008F4647">
      <w:pPr>
        <w:pStyle w:val="Textkrper"/>
        <w:spacing w:before="10"/>
        <w:rPr>
          <w:b/>
          <w:sz w:val="20"/>
        </w:rPr>
      </w:pPr>
    </w:p>
    <w:p w14:paraId="5037857D" w14:textId="77777777" w:rsidR="008F4647" w:rsidRDefault="00F17486">
      <w:pPr>
        <w:pStyle w:val="Textkrper"/>
        <w:spacing w:before="1" w:line="376" w:lineRule="auto"/>
        <w:ind w:left="107" w:right="699"/>
        <w:jc w:val="both"/>
      </w:pPr>
      <w:r>
        <w:rPr>
          <w:w w:val="105"/>
        </w:rPr>
        <w:t>Акустичний аналіз залу для глядачів проводиться по масштабним кресленнями плану і поздовжнього розрізу методом променевих побудов за всіма зоровим місцях і розрахунку часу запізнювання відбитих звуків, які, в залежності від інтервалу в часі, можуть посилювати і покращувати чутність мови, музики, або погіршувати</w:t>
      </w:r>
      <w:r>
        <w:rPr>
          <w:spacing w:val="52"/>
          <w:w w:val="105"/>
        </w:rPr>
        <w:t xml:space="preserve"> </w:t>
      </w:r>
      <w:r>
        <w:rPr>
          <w:w w:val="105"/>
        </w:rPr>
        <w:t>чутність</w:t>
      </w:r>
    </w:p>
    <w:p w14:paraId="7D08E38C" w14:textId="77777777" w:rsidR="008F4647" w:rsidRDefault="00F17486">
      <w:pPr>
        <w:pStyle w:val="Textkrper"/>
        <w:spacing w:before="5" w:line="376" w:lineRule="auto"/>
        <w:ind w:left="107" w:right="702"/>
        <w:jc w:val="both"/>
      </w:pPr>
      <w:r>
        <w:rPr>
          <w:w w:val="105"/>
        </w:rPr>
        <w:t>мови, музики , при цьому  створюючи  луна.  Звукові  відображення  будуються  від  поверхні  залу, розміри якого дозволяють  застосувати  метод  уявного  джерела  звуку.  У  практичній  роботі звукові хвилі замінюють звуковими променями, які вимірюють за допомогою лінійки. Прямий звук забезпечує хорошу чутність, розбірливість мови на відстані 8 метрів від джерела</w:t>
      </w:r>
      <w:r>
        <w:rPr>
          <w:spacing w:val="55"/>
          <w:w w:val="105"/>
        </w:rPr>
        <w:t xml:space="preserve"> </w:t>
      </w:r>
      <w:r>
        <w:rPr>
          <w:w w:val="105"/>
        </w:rPr>
        <w:t>звуку.</w:t>
      </w:r>
    </w:p>
    <w:p w14:paraId="590E7B94" w14:textId="77777777" w:rsidR="008F4647" w:rsidRDefault="00F17486">
      <w:pPr>
        <w:pStyle w:val="Textkrper"/>
        <w:spacing w:line="376" w:lineRule="auto"/>
        <w:ind w:left="107" w:right="702"/>
        <w:jc w:val="both"/>
      </w:pPr>
      <w:r>
        <w:rPr>
          <w:w w:val="105"/>
        </w:rPr>
        <w:t>За нормами  акустичного  проектування  регламентується  не  довжина  запізнювання  Δl  ( Δl  =  (  l 1  +  l 2 )  - l 3 ) ,  а час запізнювання -  Δt  і обчислюється за формулою:  Δt  =  Δl  *  1 0 0               0 /</w:t>
      </w:r>
      <w:r>
        <w:rPr>
          <w:spacing w:val="1"/>
          <w:w w:val="105"/>
        </w:rPr>
        <w:t xml:space="preserve"> </w:t>
      </w:r>
      <w:r>
        <w:rPr>
          <w:w w:val="105"/>
        </w:rPr>
        <w:t>υ</w:t>
      </w:r>
    </w:p>
    <w:p w14:paraId="1BA7B136" w14:textId="77777777" w:rsidR="008F4647" w:rsidRDefault="008F4647">
      <w:pPr>
        <w:pStyle w:val="Textkrper"/>
        <w:rPr>
          <w:sz w:val="33"/>
        </w:rPr>
      </w:pPr>
    </w:p>
    <w:p w14:paraId="0B46334C" w14:textId="77777777" w:rsidR="008F4647" w:rsidRDefault="00F17486">
      <w:pPr>
        <w:pStyle w:val="berschrift2"/>
        <w:jc w:val="both"/>
      </w:pPr>
      <w:r>
        <w:rPr>
          <w:w w:val="105"/>
        </w:rPr>
        <w:t>Розрахунок часу запізнення відображення звуків в залежності від ширини залу</w:t>
      </w:r>
    </w:p>
    <w:p w14:paraId="1F2A9373" w14:textId="77777777" w:rsidR="008F4647" w:rsidRDefault="008F4647">
      <w:pPr>
        <w:pStyle w:val="Textkrper"/>
        <w:rPr>
          <w:b/>
          <w:sz w:val="20"/>
        </w:rPr>
      </w:pPr>
    </w:p>
    <w:p w14:paraId="3F675607" w14:textId="77777777" w:rsidR="008F4647" w:rsidRDefault="00F17486">
      <w:pPr>
        <w:pStyle w:val="Textkrper"/>
        <w:spacing w:before="2"/>
        <w:rPr>
          <w:b/>
          <w:sz w:val="27"/>
        </w:rPr>
      </w:pPr>
      <w:r>
        <w:rPr>
          <w:noProof/>
        </w:rPr>
        <w:drawing>
          <wp:anchor distT="0" distB="0" distL="0" distR="0" simplePos="0" relativeHeight="28" behindDoc="0" locked="0" layoutInCell="1" allowOverlap="1" wp14:anchorId="3AAC91A2" wp14:editId="095BCE98">
            <wp:simplePos x="0" y="0"/>
            <wp:positionH relativeFrom="page">
              <wp:posOffset>995246</wp:posOffset>
            </wp:positionH>
            <wp:positionV relativeFrom="paragraph">
              <wp:posOffset>223223</wp:posOffset>
            </wp:positionV>
            <wp:extent cx="5632613" cy="1446847"/>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6" cstate="print"/>
                    <a:stretch>
                      <a:fillRect/>
                    </a:stretch>
                  </pic:blipFill>
                  <pic:spPr>
                    <a:xfrm>
                      <a:off x="0" y="0"/>
                      <a:ext cx="5632613" cy="1446847"/>
                    </a:xfrm>
                    <a:prstGeom prst="rect">
                      <a:avLst/>
                    </a:prstGeom>
                  </pic:spPr>
                </pic:pic>
              </a:graphicData>
            </a:graphic>
          </wp:anchor>
        </w:drawing>
      </w:r>
    </w:p>
    <w:p w14:paraId="7A5C2DAB" w14:textId="77777777" w:rsidR="008F4647" w:rsidRDefault="008F4647">
      <w:pPr>
        <w:pStyle w:val="Textkrper"/>
        <w:rPr>
          <w:b/>
          <w:sz w:val="20"/>
        </w:rPr>
      </w:pPr>
    </w:p>
    <w:p w14:paraId="3D51053D" w14:textId="77777777" w:rsidR="008F4647" w:rsidRDefault="008F4647">
      <w:pPr>
        <w:pStyle w:val="Textkrper"/>
        <w:rPr>
          <w:b/>
          <w:sz w:val="20"/>
        </w:rPr>
      </w:pPr>
    </w:p>
    <w:p w14:paraId="6842C269" w14:textId="77777777" w:rsidR="008F4647" w:rsidRDefault="008F4647">
      <w:pPr>
        <w:pStyle w:val="Textkrper"/>
        <w:rPr>
          <w:b/>
          <w:sz w:val="20"/>
        </w:rPr>
      </w:pPr>
    </w:p>
    <w:p w14:paraId="64291A66" w14:textId="77777777" w:rsidR="008F4647" w:rsidRDefault="008F4647">
      <w:pPr>
        <w:pStyle w:val="Textkrper"/>
        <w:rPr>
          <w:b/>
          <w:sz w:val="20"/>
        </w:rPr>
      </w:pPr>
    </w:p>
    <w:p w14:paraId="17E6963F" w14:textId="77777777" w:rsidR="008F4647" w:rsidRDefault="00F17486">
      <w:pPr>
        <w:pStyle w:val="Textkrper"/>
        <w:spacing w:before="4"/>
        <w:rPr>
          <w:b/>
          <w:sz w:val="19"/>
        </w:rPr>
      </w:pPr>
      <w:r>
        <w:rPr>
          <w:noProof/>
        </w:rPr>
        <w:drawing>
          <wp:anchor distT="0" distB="0" distL="0" distR="0" simplePos="0" relativeHeight="29" behindDoc="0" locked="0" layoutInCell="1" allowOverlap="1" wp14:anchorId="22114F6C" wp14:editId="0D20B08A">
            <wp:simplePos x="0" y="0"/>
            <wp:positionH relativeFrom="page">
              <wp:posOffset>3006511</wp:posOffset>
            </wp:positionH>
            <wp:positionV relativeFrom="paragraph">
              <wp:posOffset>166521</wp:posOffset>
            </wp:positionV>
            <wp:extent cx="1767661" cy="1432560"/>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7" cstate="print"/>
                    <a:stretch>
                      <a:fillRect/>
                    </a:stretch>
                  </pic:blipFill>
                  <pic:spPr>
                    <a:xfrm>
                      <a:off x="0" y="0"/>
                      <a:ext cx="1767661" cy="1432560"/>
                    </a:xfrm>
                    <a:prstGeom prst="rect">
                      <a:avLst/>
                    </a:prstGeom>
                  </pic:spPr>
                </pic:pic>
              </a:graphicData>
            </a:graphic>
          </wp:anchor>
        </w:drawing>
      </w:r>
    </w:p>
    <w:p w14:paraId="041EA48A" w14:textId="77777777" w:rsidR="008F4647" w:rsidRDefault="008F4647">
      <w:pPr>
        <w:rPr>
          <w:sz w:val="19"/>
        </w:rPr>
        <w:sectPr w:rsidR="008F4647">
          <w:pgSz w:w="12240" w:h="15840"/>
          <w:pgMar w:top="1360" w:right="700" w:bottom="1280" w:left="1320" w:header="0" w:footer="1012" w:gutter="0"/>
          <w:cols w:space="720"/>
        </w:sectPr>
      </w:pPr>
    </w:p>
    <w:p w14:paraId="269AF7B5" w14:textId="77777777" w:rsidR="008F4647" w:rsidRDefault="008F4647">
      <w:pPr>
        <w:pStyle w:val="Textkrper"/>
        <w:rPr>
          <w:b/>
          <w:sz w:val="20"/>
        </w:rPr>
      </w:pPr>
    </w:p>
    <w:p w14:paraId="221DAFBA" w14:textId="77777777" w:rsidR="008F4647" w:rsidRDefault="008F4647">
      <w:pPr>
        <w:pStyle w:val="Textkrper"/>
        <w:rPr>
          <w:b/>
          <w:sz w:val="20"/>
        </w:rPr>
      </w:pPr>
    </w:p>
    <w:p w14:paraId="67EB254B" w14:textId="77777777" w:rsidR="008F4647" w:rsidRDefault="008F4647">
      <w:pPr>
        <w:pStyle w:val="Textkrper"/>
        <w:rPr>
          <w:b/>
          <w:sz w:val="20"/>
        </w:rPr>
      </w:pPr>
    </w:p>
    <w:p w14:paraId="4302AD53" w14:textId="77777777" w:rsidR="008F4647" w:rsidRDefault="008F4647">
      <w:pPr>
        <w:pStyle w:val="Textkrper"/>
        <w:rPr>
          <w:b/>
          <w:sz w:val="20"/>
        </w:rPr>
      </w:pPr>
    </w:p>
    <w:p w14:paraId="58C02563" w14:textId="77777777" w:rsidR="008F4647" w:rsidRDefault="008F4647">
      <w:pPr>
        <w:pStyle w:val="Textkrper"/>
        <w:rPr>
          <w:b/>
          <w:sz w:val="20"/>
        </w:rPr>
      </w:pPr>
    </w:p>
    <w:p w14:paraId="5E6737CE" w14:textId="77777777" w:rsidR="008F4647" w:rsidRDefault="008F4647">
      <w:pPr>
        <w:pStyle w:val="Textkrper"/>
        <w:rPr>
          <w:b/>
          <w:sz w:val="20"/>
        </w:rPr>
      </w:pPr>
    </w:p>
    <w:p w14:paraId="38D4C8CE" w14:textId="77777777" w:rsidR="008F4647" w:rsidRDefault="008F4647">
      <w:pPr>
        <w:pStyle w:val="Textkrper"/>
        <w:rPr>
          <w:b/>
          <w:sz w:val="20"/>
        </w:rPr>
      </w:pPr>
    </w:p>
    <w:p w14:paraId="5628610C" w14:textId="77777777" w:rsidR="008F4647" w:rsidRDefault="008F4647">
      <w:pPr>
        <w:pStyle w:val="Textkrper"/>
        <w:rPr>
          <w:b/>
          <w:sz w:val="20"/>
        </w:rPr>
      </w:pPr>
    </w:p>
    <w:p w14:paraId="661FFDDF" w14:textId="77777777" w:rsidR="008F4647" w:rsidRDefault="00F17486">
      <w:pPr>
        <w:spacing w:before="224"/>
        <w:ind w:left="902" w:right="1498"/>
        <w:jc w:val="center"/>
        <w:rPr>
          <w:sz w:val="40"/>
        </w:rPr>
      </w:pPr>
      <w:r>
        <w:rPr>
          <w:sz w:val="40"/>
        </w:rPr>
        <w:t>РОЗДІЛ 4</w:t>
      </w:r>
    </w:p>
    <w:p w14:paraId="745B3F28" w14:textId="77777777" w:rsidR="008F4647" w:rsidRDefault="00F17486">
      <w:pPr>
        <w:spacing w:before="232"/>
        <w:ind w:left="902" w:right="1498"/>
        <w:jc w:val="center"/>
        <w:rPr>
          <w:sz w:val="40"/>
        </w:rPr>
      </w:pPr>
      <w:r>
        <w:rPr>
          <w:sz w:val="40"/>
        </w:rPr>
        <w:t>ЕКОНОМІКА БУДІВНИЦТВА</w:t>
      </w:r>
    </w:p>
    <w:p w14:paraId="6B92D7FE" w14:textId="77777777" w:rsidR="008F4647" w:rsidRDefault="008F4647">
      <w:pPr>
        <w:jc w:val="center"/>
        <w:rPr>
          <w:sz w:val="40"/>
        </w:rPr>
        <w:sectPr w:rsidR="008F4647">
          <w:pgSz w:w="12240" w:h="15840"/>
          <w:pgMar w:top="1500" w:right="700" w:bottom="1280" w:left="1320" w:header="0" w:footer="1012" w:gutter="0"/>
          <w:cols w:space="720"/>
        </w:sectPr>
      </w:pPr>
    </w:p>
    <w:p w14:paraId="7B750BDA" w14:textId="77777777" w:rsidR="008F4647" w:rsidRDefault="00F17486">
      <w:pPr>
        <w:spacing w:before="78"/>
        <w:ind w:left="902" w:right="1500"/>
        <w:jc w:val="center"/>
        <w:rPr>
          <w:b/>
          <w:sz w:val="21"/>
        </w:rPr>
      </w:pPr>
      <w:r>
        <w:rPr>
          <w:b/>
          <w:w w:val="105"/>
          <w:sz w:val="21"/>
        </w:rPr>
        <w:lastRenderedPageBreak/>
        <w:t>Локальний кошторисний розрахунок № 1</w:t>
      </w:r>
    </w:p>
    <w:p w14:paraId="5454AFA4" w14:textId="77777777" w:rsidR="008F4647" w:rsidRDefault="00F17486">
      <w:pPr>
        <w:pStyle w:val="Textkrper"/>
        <w:spacing w:before="137"/>
        <w:ind w:left="901" w:right="1500"/>
        <w:jc w:val="center"/>
      </w:pPr>
      <w:r>
        <w:rPr>
          <w:w w:val="105"/>
        </w:rPr>
        <w:t>на  загальбудівельні</w:t>
      </w:r>
      <w:r>
        <w:rPr>
          <w:spacing w:val="54"/>
          <w:w w:val="105"/>
        </w:rPr>
        <w:t xml:space="preserve"> </w:t>
      </w:r>
      <w:r>
        <w:rPr>
          <w:w w:val="105"/>
        </w:rPr>
        <w:t>роботи</w:t>
      </w:r>
    </w:p>
    <w:p w14:paraId="4FE313BF" w14:textId="77777777" w:rsidR="008F4647" w:rsidRDefault="00F17486">
      <w:pPr>
        <w:pStyle w:val="Textkrper"/>
        <w:spacing w:before="138"/>
        <w:ind w:left="900" w:right="1500"/>
        <w:jc w:val="center"/>
      </w:pPr>
      <w:r>
        <w:rPr>
          <w:w w:val="105"/>
        </w:rPr>
        <w:t>по будівництву багатофункціонального громадського центру в м. Дніпро</w:t>
      </w:r>
    </w:p>
    <w:p w14:paraId="5579792D" w14:textId="77777777" w:rsidR="008F4647" w:rsidRDefault="008F4647">
      <w:pPr>
        <w:pStyle w:val="Textkrper"/>
        <w:rPr>
          <w:sz w:val="20"/>
        </w:rPr>
      </w:pPr>
    </w:p>
    <w:p w14:paraId="302A97AE" w14:textId="77777777" w:rsidR="008F4647" w:rsidRDefault="008F4647">
      <w:pPr>
        <w:pStyle w:val="Textkrper"/>
        <w:spacing w:before="1"/>
        <w:rPr>
          <w:sz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862"/>
        <w:gridCol w:w="1070"/>
        <w:gridCol w:w="1320"/>
        <w:gridCol w:w="1046"/>
        <w:gridCol w:w="1401"/>
        <w:gridCol w:w="1732"/>
      </w:tblGrid>
      <w:tr w:rsidR="008F4647" w14:paraId="4A35DAD1" w14:textId="77777777">
        <w:trPr>
          <w:trHeight w:val="762"/>
        </w:trPr>
        <w:tc>
          <w:tcPr>
            <w:tcW w:w="624" w:type="dxa"/>
            <w:vMerge w:val="restart"/>
          </w:tcPr>
          <w:p w14:paraId="6D09AA00" w14:textId="77777777" w:rsidR="008F4647" w:rsidRDefault="00F17486">
            <w:pPr>
              <w:pStyle w:val="TableParagraph"/>
              <w:spacing w:before="15" w:line="376" w:lineRule="auto"/>
              <w:ind w:left="110" w:right="131"/>
              <w:rPr>
                <w:sz w:val="21"/>
              </w:rPr>
            </w:pPr>
            <w:r>
              <w:rPr>
                <w:w w:val="105"/>
                <w:sz w:val="21"/>
              </w:rPr>
              <w:t>№ п/ п</w:t>
            </w:r>
          </w:p>
        </w:tc>
        <w:tc>
          <w:tcPr>
            <w:tcW w:w="1862" w:type="dxa"/>
            <w:vMerge w:val="restart"/>
          </w:tcPr>
          <w:p w14:paraId="26CBC042" w14:textId="77777777" w:rsidR="008F4647" w:rsidRDefault="00F17486">
            <w:pPr>
              <w:pStyle w:val="TableParagraph"/>
              <w:spacing w:before="15" w:line="376" w:lineRule="auto"/>
              <w:ind w:left="110" w:right="223"/>
              <w:rPr>
                <w:sz w:val="21"/>
              </w:rPr>
            </w:pPr>
            <w:r>
              <w:rPr>
                <w:w w:val="105"/>
                <w:sz w:val="21"/>
              </w:rPr>
              <w:t xml:space="preserve">Найменування </w:t>
            </w:r>
            <w:r>
              <w:rPr>
                <w:sz w:val="21"/>
              </w:rPr>
              <w:t xml:space="preserve">конструктивних </w:t>
            </w:r>
            <w:r>
              <w:rPr>
                <w:w w:val="105"/>
                <w:sz w:val="21"/>
              </w:rPr>
              <w:t>елементів і видів робіт</w:t>
            </w:r>
            <w:r>
              <w:rPr>
                <w:spacing w:val="51"/>
                <w:w w:val="105"/>
                <w:sz w:val="21"/>
              </w:rPr>
              <w:t xml:space="preserve"> </w:t>
            </w:r>
            <w:r>
              <w:rPr>
                <w:w w:val="105"/>
                <w:sz w:val="21"/>
              </w:rPr>
              <w:t>з</w:t>
            </w:r>
          </w:p>
          <w:p w14:paraId="719B59FF" w14:textId="77777777" w:rsidR="008F4647" w:rsidRDefault="00F17486">
            <w:pPr>
              <w:pStyle w:val="TableParagraph"/>
              <w:ind w:left="110"/>
              <w:rPr>
                <w:sz w:val="21"/>
              </w:rPr>
            </w:pPr>
            <w:r>
              <w:rPr>
                <w:w w:val="105"/>
                <w:sz w:val="21"/>
              </w:rPr>
              <w:t>розділів</w:t>
            </w:r>
          </w:p>
        </w:tc>
        <w:tc>
          <w:tcPr>
            <w:tcW w:w="3436" w:type="dxa"/>
            <w:gridSpan w:val="3"/>
          </w:tcPr>
          <w:p w14:paraId="6FD88A6A" w14:textId="77777777" w:rsidR="008F4647" w:rsidRDefault="00F17486">
            <w:pPr>
              <w:pStyle w:val="TableParagraph"/>
              <w:spacing w:before="15"/>
              <w:ind w:left="646" w:right="636"/>
              <w:jc w:val="center"/>
              <w:rPr>
                <w:sz w:val="21"/>
              </w:rPr>
            </w:pPr>
            <w:r>
              <w:rPr>
                <w:w w:val="105"/>
                <w:sz w:val="21"/>
              </w:rPr>
              <w:t>Кошторисна</w:t>
            </w:r>
            <w:r>
              <w:rPr>
                <w:spacing w:val="53"/>
                <w:w w:val="105"/>
                <w:sz w:val="21"/>
              </w:rPr>
              <w:t xml:space="preserve"> </w:t>
            </w:r>
            <w:r>
              <w:rPr>
                <w:w w:val="105"/>
                <w:sz w:val="21"/>
              </w:rPr>
              <w:t>вартість,</w:t>
            </w:r>
          </w:p>
          <w:p w14:paraId="6142EB3C" w14:textId="77777777" w:rsidR="008F4647" w:rsidRDefault="00F17486">
            <w:pPr>
              <w:pStyle w:val="TableParagraph"/>
              <w:spacing w:before="137"/>
              <w:ind w:left="645" w:right="636"/>
              <w:jc w:val="center"/>
              <w:rPr>
                <w:sz w:val="21"/>
              </w:rPr>
            </w:pPr>
            <w:r>
              <w:rPr>
                <w:w w:val="105"/>
                <w:sz w:val="21"/>
              </w:rPr>
              <w:t xml:space="preserve">тис. </w:t>
            </w:r>
            <w:r>
              <w:rPr>
                <w:spacing w:val="54"/>
                <w:w w:val="105"/>
                <w:sz w:val="21"/>
              </w:rPr>
              <w:t xml:space="preserve"> </w:t>
            </w:r>
            <w:r>
              <w:rPr>
                <w:w w:val="105"/>
                <w:sz w:val="21"/>
              </w:rPr>
              <w:t>грн.</w:t>
            </w:r>
          </w:p>
        </w:tc>
        <w:tc>
          <w:tcPr>
            <w:tcW w:w="3133" w:type="dxa"/>
            <w:gridSpan w:val="2"/>
          </w:tcPr>
          <w:p w14:paraId="5F4737D5" w14:textId="77777777" w:rsidR="008F4647" w:rsidRDefault="00F17486">
            <w:pPr>
              <w:pStyle w:val="TableParagraph"/>
              <w:spacing w:before="15"/>
              <w:ind w:left="111"/>
              <w:rPr>
                <w:sz w:val="21"/>
              </w:rPr>
            </w:pPr>
            <w:r>
              <w:rPr>
                <w:w w:val="105"/>
                <w:sz w:val="21"/>
              </w:rPr>
              <w:t>В том числе</w:t>
            </w:r>
          </w:p>
        </w:tc>
      </w:tr>
      <w:tr w:rsidR="008F4647" w14:paraId="18B0C714" w14:textId="77777777">
        <w:trPr>
          <w:trHeight w:val="1137"/>
        </w:trPr>
        <w:tc>
          <w:tcPr>
            <w:tcW w:w="624" w:type="dxa"/>
            <w:vMerge/>
            <w:tcBorders>
              <w:top w:val="nil"/>
            </w:tcBorders>
          </w:tcPr>
          <w:p w14:paraId="0F18681C" w14:textId="77777777" w:rsidR="008F4647" w:rsidRDefault="008F4647">
            <w:pPr>
              <w:rPr>
                <w:sz w:val="2"/>
                <w:szCs w:val="2"/>
              </w:rPr>
            </w:pPr>
          </w:p>
        </w:tc>
        <w:tc>
          <w:tcPr>
            <w:tcW w:w="1862" w:type="dxa"/>
            <w:vMerge/>
            <w:tcBorders>
              <w:top w:val="nil"/>
            </w:tcBorders>
          </w:tcPr>
          <w:p w14:paraId="365EA807" w14:textId="77777777" w:rsidR="008F4647" w:rsidRDefault="008F4647">
            <w:pPr>
              <w:rPr>
                <w:sz w:val="2"/>
                <w:szCs w:val="2"/>
              </w:rPr>
            </w:pPr>
          </w:p>
        </w:tc>
        <w:tc>
          <w:tcPr>
            <w:tcW w:w="1070" w:type="dxa"/>
          </w:tcPr>
          <w:p w14:paraId="6860F4AC" w14:textId="77777777" w:rsidR="008F4647" w:rsidRDefault="00F17486">
            <w:pPr>
              <w:pStyle w:val="TableParagraph"/>
              <w:spacing w:before="10" w:line="376" w:lineRule="auto"/>
              <w:ind w:left="105"/>
              <w:rPr>
                <w:sz w:val="21"/>
              </w:rPr>
            </w:pPr>
            <w:r>
              <w:rPr>
                <w:w w:val="105"/>
                <w:sz w:val="21"/>
              </w:rPr>
              <w:t xml:space="preserve">Прямі </w:t>
            </w:r>
            <w:r>
              <w:rPr>
                <w:sz w:val="21"/>
              </w:rPr>
              <w:t>витрати</w:t>
            </w:r>
          </w:p>
        </w:tc>
        <w:tc>
          <w:tcPr>
            <w:tcW w:w="1320" w:type="dxa"/>
          </w:tcPr>
          <w:p w14:paraId="6A976C68" w14:textId="77777777" w:rsidR="008F4647" w:rsidRDefault="00F17486">
            <w:pPr>
              <w:pStyle w:val="TableParagraph"/>
              <w:spacing w:before="10"/>
              <w:ind w:left="111"/>
              <w:rPr>
                <w:sz w:val="21"/>
              </w:rPr>
            </w:pPr>
            <w:r>
              <w:rPr>
                <w:w w:val="105"/>
                <w:sz w:val="21"/>
              </w:rPr>
              <w:t>Загально</w:t>
            </w:r>
          </w:p>
          <w:p w14:paraId="4E26D0A2" w14:textId="77777777" w:rsidR="008F4647" w:rsidRDefault="00F17486">
            <w:pPr>
              <w:pStyle w:val="TableParagraph"/>
              <w:spacing w:line="380" w:lineRule="atLeast"/>
              <w:ind w:left="111"/>
              <w:rPr>
                <w:sz w:val="21"/>
              </w:rPr>
            </w:pPr>
            <w:r>
              <w:rPr>
                <w:sz w:val="21"/>
              </w:rPr>
              <w:t xml:space="preserve">будівельні </w:t>
            </w:r>
            <w:r>
              <w:rPr>
                <w:w w:val="105"/>
                <w:sz w:val="21"/>
              </w:rPr>
              <w:t>витрати</w:t>
            </w:r>
          </w:p>
        </w:tc>
        <w:tc>
          <w:tcPr>
            <w:tcW w:w="1046" w:type="dxa"/>
          </w:tcPr>
          <w:p w14:paraId="421EC48C" w14:textId="77777777" w:rsidR="008F4647" w:rsidRDefault="00F17486">
            <w:pPr>
              <w:pStyle w:val="TableParagraph"/>
              <w:spacing w:before="10"/>
              <w:ind w:left="111"/>
              <w:rPr>
                <w:sz w:val="21"/>
              </w:rPr>
            </w:pPr>
            <w:r>
              <w:rPr>
                <w:w w:val="105"/>
                <w:sz w:val="21"/>
              </w:rPr>
              <w:t>Всього</w:t>
            </w:r>
          </w:p>
        </w:tc>
        <w:tc>
          <w:tcPr>
            <w:tcW w:w="1401" w:type="dxa"/>
          </w:tcPr>
          <w:p w14:paraId="316705B4" w14:textId="77777777" w:rsidR="008F4647" w:rsidRDefault="00F17486">
            <w:pPr>
              <w:pStyle w:val="TableParagraph"/>
              <w:spacing w:before="10"/>
              <w:ind w:left="111"/>
              <w:rPr>
                <w:sz w:val="21"/>
              </w:rPr>
            </w:pPr>
            <w:r>
              <w:rPr>
                <w:w w:val="105"/>
                <w:sz w:val="21"/>
              </w:rPr>
              <w:t>Кошторисна</w:t>
            </w:r>
          </w:p>
          <w:p w14:paraId="585291DF" w14:textId="77777777" w:rsidR="008F4647" w:rsidRDefault="00F17486">
            <w:pPr>
              <w:pStyle w:val="TableParagraph"/>
              <w:spacing w:line="380" w:lineRule="atLeast"/>
              <w:ind w:left="111" w:right="103"/>
              <w:rPr>
                <w:sz w:val="21"/>
              </w:rPr>
            </w:pPr>
            <w:r>
              <w:rPr>
                <w:sz w:val="21"/>
              </w:rPr>
              <w:t xml:space="preserve">зарплата, </w:t>
            </w:r>
            <w:r>
              <w:rPr>
                <w:w w:val="105"/>
                <w:sz w:val="21"/>
              </w:rPr>
              <w:t>тис. грн.</w:t>
            </w:r>
          </w:p>
        </w:tc>
        <w:tc>
          <w:tcPr>
            <w:tcW w:w="1732" w:type="dxa"/>
          </w:tcPr>
          <w:p w14:paraId="72B2FCCA" w14:textId="77777777" w:rsidR="008F4647" w:rsidRDefault="00F17486">
            <w:pPr>
              <w:pStyle w:val="TableParagraph"/>
              <w:spacing w:before="10"/>
              <w:ind w:left="112"/>
              <w:rPr>
                <w:sz w:val="21"/>
              </w:rPr>
            </w:pPr>
            <w:r>
              <w:rPr>
                <w:w w:val="105"/>
                <w:sz w:val="21"/>
              </w:rPr>
              <w:t>Кошторисна</w:t>
            </w:r>
          </w:p>
          <w:p w14:paraId="5798B6FC" w14:textId="77777777" w:rsidR="008F4647" w:rsidRDefault="00F17486">
            <w:pPr>
              <w:pStyle w:val="TableParagraph"/>
              <w:spacing w:line="380" w:lineRule="atLeast"/>
              <w:ind w:left="112"/>
              <w:rPr>
                <w:sz w:val="21"/>
              </w:rPr>
            </w:pPr>
            <w:r>
              <w:rPr>
                <w:sz w:val="21"/>
              </w:rPr>
              <w:t xml:space="preserve">трудомісткість </w:t>
            </w:r>
            <w:r>
              <w:rPr>
                <w:w w:val="105"/>
                <w:sz w:val="21"/>
              </w:rPr>
              <w:t>тис. л- год.</w:t>
            </w:r>
          </w:p>
        </w:tc>
      </w:tr>
      <w:tr w:rsidR="008F4647" w14:paraId="119F7E6E" w14:textId="77777777">
        <w:trPr>
          <w:trHeight w:val="378"/>
        </w:trPr>
        <w:tc>
          <w:tcPr>
            <w:tcW w:w="624" w:type="dxa"/>
          </w:tcPr>
          <w:p w14:paraId="50D20276" w14:textId="77777777" w:rsidR="008F4647" w:rsidRDefault="00F17486">
            <w:pPr>
              <w:pStyle w:val="TableParagraph"/>
              <w:spacing w:before="10"/>
              <w:ind w:left="110"/>
              <w:rPr>
                <w:sz w:val="21"/>
              </w:rPr>
            </w:pPr>
            <w:r>
              <w:rPr>
                <w:w w:val="102"/>
                <w:sz w:val="21"/>
              </w:rPr>
              <w:t>1</w:t>
            </w:r>
          </w:p>
        </w:tc>
        <w:tc>
          <w:tcPr>
            <w:tcW w:w="1862" w:type="dxa"/>
          </w:tcPr>
          <w:p w14:paraId="23B54B8D" w14:textId="77777777" w:rsidR="008F4647" w:rsidRDefault="00F17486">
            <w:pPr>
              <w:pStyle w:val="TableParagraph"/>
              <w:spacing w:before="10"/>
              <w:ind w:left="110"/>
              <w:rPr>
                <w:sz w:val="21"/>
              </w:rPr>
            </w:pPr>
            <w:r>
              <w:rPr>
                <w:w w:val="102"/>
                <w:sz w:val="21"/>
              </w:rPr>
              <w:t>2</w:t>
            </w:r>
          </w:p>
        </w:tc>
        <w:tc>
          <w:tcPr>
            <w:tcW w:w="1070" w:type="dxa"/>
          </w:tcPr>
          <w:p w14:paraId="7D201C29" w14:textId="77777777" w:rsidR="008F4647" w:rsidRDefault="00F17486">
            <w:pPr>
              <w:pStyle w:val="TableParagraph"/>
              <w:spacing w:before="10"/>
              <w:ind w:left="105"/>
              <w:rPr>
                <w:sz w:val="21"/>
              </w:rPr>
            </w:pPr>
            <w:r>
              <w:rPr>
                <w:w w:val="102"/>
                <w:sz w:val="21"/>
              </w:rPr>
              <w:t>3</w:t>
            </w:r>
          </w:p>
        </w:tc>
        <w:tc>
          <w:tcPr>
            <w:tcW w:w="1320" w:type="dxa"/>
          </w:tcPr>
          <w:p w14:paraId="53E55D16" w14:textId="77777777" w:rsidR="008F4647" w:rsidRDefault="00F17486">
            <w:pPr>
              <w:pStyle w:val="TableParagraph"/>
              <w:spacing w:before="10"/>
              <w:ind w:left="111"/>
              <w:rPr>
                <w:sz w:val="21"/>
              </w:rPr>
            </w:pPr>
            <w:r>
              <w:rPr>
                <w:w w:val="102"/>
                <w:sz w:val="21"/>
              </w:rPr>
              <w:t>4</w:t>
            </w:r>
          </w:p>
        </w:tc>
        <w:tc>
          <w:tcPr>
            <w:tcW w:w="1046" w:type="dxa"/>
          </w:tcPr>
          <w:p w14:paraId="2130E924" w14:textId="77777777" w:rsidR="008F4647" w:rsidRDefault="00F17486">
            <w:pPr>
              <w:pStyle w:val="TableParagraph"/>
              <w:spacing w:before="10"/>
              <w:ind w:left="111"/>
              <w:rPr>
                <w:sz w:val="21"/>
              </w:rPr>
            </w:pPr>
            <w:r>
              <w:rPr>
                <w:w w:val="102"/>
                <w:sz w:val="21"/>
              </w:rPr>
              <w:t>5</w:t>
            </w:r>
          </w:p>
        </w:tc>
        <w:tc>
          <w:tcPr>
            <w:tcW w:w="1401" w:type="dxa"/>
          </w:tcPr>
          <w:p w14:paraId="6C6CBCE1" w14:textId="77777777" w:rsidR="008F4647" w:rsidRDefault="00F17486">
            <w:pPr>
              <w:pStyle w:val="TableParagraph"/>
              <w:spacing w:before="10"/>
              <w:ind w:left="111"/>
              <w:rPr>
                <w:sz w:val="21"/>
              </w:rPr>
            </w:pPr>
            <w:r>
              <w:rPr>
                <w:w w:val="102"/>
                <w:sz w:val="21"/>
              </w:rPr>
              <w:t>6</w:t>
            </w:r>
          </w:p>
        </w:tc>
        <w:tc>
          <w:tcPr>
            <w:tcW w:w="1732" w:type="dxa"/>
          </w:tcPr>
          <w:p w14:paraId="2296E36D" w14:textId="77777777" w:rsidR="008F4647" w:rsidRDefault="00F17486">
            <w:pPr>
              <w:pStyle w:val="TableParagraph"/>
              <w:spacing w:before="10"/>
              <w:ind w:left="112"/>
              <w:rPr>
                <w:sz w:val="21"/>
              </w:rPr>
            </w:pPr>
            <w:r>
              <w:rPr>
                <w:w w:val="102"/>
                <w:sz w:val="21"/>
              </w:rPr>
              <w:t>7</w:t>
            </w:r>
          </w:p>
        </w:tc>
      </w:tr>
      <w:tr w:rsidR="008F4647" w14:paraId="449F32C9" w14:textId="77777777">
        <w:trPr>
          <w:trHeight w:val="498"/>
        </w:trPr>
        <w:tc>
          <w:tcPr>
            <w:tcW w:w="624" w:type="dxa"/>
          </w:tcPr>
          <w:p w14:paraId="2EC1ED6C" w14:textId="77777777" w:rsidR="008F4647" w:rsidRDefault="00F17486">
            <w:pPr>
              <w:pStyle w:val="TableParagraph"/>
              <w:spacing w:before="10"/>
              <w:ind w:left="110"/>
              <w:rPr>
                <w:sz w:val="21"/>
              </w:rPr>
            </w:pPr>
            <w:r>
              <w:rPr>
                <w:w w:val="102"/>
                <w:sz w:val="21"/>
              </w:rPr>
              <w:t>1</w:t>
            </w:r>
          </w:p>
        </w:tc>
        <w:tc>
          <w:tcPr>
            <w:tcW w:w="1862" w:type="dxa"/>
          </w:tcPr>
          <w:p w14:paraId="60BE0932" w14:textId="77777777" w:rsidR="008F4647" w:rsidRDefault="00F17486">
            <w:pPr>
              <w:pStyle w:val="TableParagraph"/>
              <w:spacing w:before="10"/>
              <w:ind w:left="110"/>
              <w:rPr>
                <w:sz w:val="21"/>
              </w:rPr>
            </w:pPr>
            <w:r>
              <w:rPr>
                <w:w w:val="105"/>
                <w:sz w:val="21"/>
              </w:rPr>
              <w:t>Земляні роботи</w:t>
            </w:r>
          </w:p>
        </w:tc>
        <w:tc>
          <w:tcPr>
            <w:tcW w:w="1070" w:type="dxa"/>
          </w:tcPr>
          <w:p w14:paraId="7573AF82" w14:textId="77777777" w:rsidR="008F4647" w:rsidRDefault="00F17486">
            <w:pPr>
              <w:pStyle w:val="TableParagraph"/>
              <w:spacing w:before="10"/>
              <w:ind w:left="105"/>
              <w:rPr>
                <w:sz w:val="21"/>
              </w:rPr>
            </w:pPr>
            <w:r>
              <w:rPr>
                <w:w w:val="105"/>
                <w:sz w:val="21"/>
              </w:rPr>
              <w:t>429,35</w:t>
            </w:r>
          </w:p>
        </w:tc>
        <w:tc>
          <w:tcPr>
            <w:tcW w:w="1320" w:type="dxa"/>
          </w:tcPr>
          <w:p w14:paraId="72210117" w14:textId="77777777" w:rsidR="008F4647" w:rsidRDefault="00F17486">
            <w:pPr>
              <w:pStyle w:val="TableParagraph"/>
              <w:spacing w:before="10"/>
              <w:ind w:left="111"/>
              <w:rPr>
                <w:sz w:val="21"/>
              </w:rPr>
            </w:pPr>
            <w:r>
              <w:rPr>
                <w:w w:val="105"/>
                <w:sz w:val="21"/>
              </w:rPr>
              <w:t>98,75</w:t>
            </w:r>
          </w:p>
        </w:tc>
        <w:tc>
          <w:tcPr>
            <w:tcW w:w="1046" w:type="dxa"/>
          </w:tcPr>
          <w:p w14:paraId="7733BABA" w14:textId="77777777" w:rsidR="008F4647" w:rsidRDefault="00F17486">
            <w:pPr>
              <w:pStyle w:val="TableParagraph"/>
              <w:spacing w:before="10"/>
              <w:ind w:left="111"/>
              <w:rPr>
                <w:sz w:val="21"/>
              </w:rPr>
            </w:pPr>
            <w:r>
              <w:rPr>
                <w:w w:val="105"/>
                <w:sz w:val="21"/>
              </w:rPr>
              <w:t>528,1</w:t>
            </w:r>
          </w:p>
        </w:tc>
        <w:tc>
          <w:tcPr>
            <w:tcW w:w="1401" w:type="dxa"/>
          </w:tcPr>
          <w:p w14:paraId="168F56A7" w14:textId="77777777" w:rsidR="008F4647" w:rsidRDefault="00F17486">
            <w:pPr>
              <w:pStyle w:val="TableParagraph"/>
              <w:spacing w:before="10"/>
              <w:ind w:left="111"/>
              <w:rPr>
                <w:sz w:val="21"/>
              </w:rPr>
            </w:pPr>
            <w:r>
              <w:rPr>
                <w:w w:val="105"/>
                <w:sz w:val="21"/>
              </w:rPr>
              <w:t>142,59</w:t>
            </w:r>
          </w:p>
        </w:tc>
        <w:tc>
          <w:tcPr>
            <w:tcW w:w="1732" w:type="dxa"/>
          </w:tcPr>
          <w:p w14:paraId="13FBF97F" w14:textId="77777777" w:rsidR="008F4647" w:rsidRDefault="00F17486">
            <w:pPr>
              <w:pStyle w:val="TableParagraph"/>
              <w:spacing w:before="10"/>
              <w:ind w:left="112"/>
              <w:rPr>
                <w:sz w:val="21"/>
              </w:rPr>
            </w:pPr>
            <w:r>
              <w:rPr>
                <w:w w:val="105"/>
                <w:sz w:val="21"/>
              </w:rPr>
              <w:t>4,75</w:t>
            </w:r>
          </w:p>
        </w:tc>
      </w:tr>
      <w:tr w:rsidR="008F4647" w14:paraId="1347D74D" w14:textId="77777777">
        <w:trPr>
          <w:trHeight w:val="383"/>
        </w:trPr>
        <w:tc>
          <w:tcPr>
            <w:tcW w:w="624" w:type="dxa"/>
          </w:tcPr>
          <w:p w14:paraId="2A6C24F5" w14:textId="77777777" w:rsidR="008F4647" w:rsidRDefault="00F17486">
            <w:pPr>
              <w:pStyle w:val="TableParagraph"/>
              <w:spacing w:before="15"/>
              <w:ind w:left="110"/>
              <w:rPr>
                <w:sz w:val="21"/>
              </w:rPr>
            </w:pPr>
            <w:r>
              <w:rPr>
                <w:w w:val="102"/>
                <w:sz w:val="21"/>
              </w:rPr>
              <w:t>2</w:t>
            </w:r>
          </w:p>
        </w:tc>
        <w:tc>
          <w:tcPr>
            <w:tcW w:w="1862" w:type="dxa"/>
          </w:tcPr>
          <w:p w14:paraId="11D29FFA" w14:textId="77777777" w:rsidR="008F4647" w:rsidRDefault="00F17486">
            <w:pPr>
              <w:pStyle w:val="TableParagraph"/>
              <w:spacing w:before="15"/>
              <w:ind w:left="110"/>
              <w:rPr>
                <w:sz w:val="21"/>
              </w:rPr>
            </w:pPr>
            <w:r>
              <w:rPr>
                <w:w w:val="105"/>
                <w:sz w:val="21"/>
              </w:rPr>
              <w:t>Фундаменти</w:t>
            </w:r>
          </w:p>
        </w:tc>
        <w:tc>
          <w:tcPr>
            <w:tcW w:w="1070" w:type="dxa"/>
          </w:tcPr>
          <w:p w14:paraId="584FEC8C" w14:textId="77777777" w:rsidR="008F4647" w:rsidRDefault="00F17486">
            <w:pPr>
              <w:pStyle w:val="TableParagraph"/>
              <w:spacing w:before="15"/>
              <w:ind w:left="105"/>
              <w:rPr>
                <w:sz w:val="21"/>
              </w:rPr>
            </w:pPr>
            <w:r>
              <w:rPr>
                <w:w w:val="105"/>
                <w:sz w:val="21"/>
              </w:rPr>
              <w:t>4416,21</w:t>
            </w:r>
          </w:p>
        </w:tc>
        <w:tc>
          <w:tcPr>
            <w:tcW w:w="1320" w:type="dxa"/>
          </w:tcPr>
          <w:p w14:paraId="0D328F94" w14:textId="77777777" w:rsidR="008F4647" w:rsidRDefault="00F17486">
            <w:pPr>
              <w:pStyle w:val="TableParagraph"/>
              <w:spacing w:before="15"/>
              <w:ind w:left="111"/>
              <w:rPr>
                <w:sz w:val="21"/>
              </w:rPr>
            </w:pPr>
            <w:r>
              <w:rPr>
                <w:w w:val="105"/>
                <w:sz w:val="21"/>
              </w:rPr>
              <w:t>1015,73</w:t>
            </w:r>
          </w:p>
        </w:tc>
        <w:tc>
          <w:tcPr>
            <w:tcW w:w="1046" w:type="dxa"/>
          </w:tcPr>
          <w:p w14:paraId="67BAD6A3" w14:textId="77777777" w:rsidR="008F4647" w:rsidRDefault="00F17486">
            <w:pPr>
              <w:pStyle w:val="TableParagraph"/>
              <w:spacing w:before="15"/>
              <w:ind w:left="111"/>
              <w:rPr>
                <w:sz w:val="21"/>
              </w:rPr>
            </w:pPr>
            <w:r>
              <w:rPr>
                <w:w w:val="105"/>
                <w:sz w:val="21"/>
              </w:rPr>
              <w:t>5431,94</w:t>
            </w:r>
          </w:p>
        </w:tc>
        <w:tc>
          <w:tcPr>
            <w:tcW w:w="1401" w:type="dxa"/>
          </w:tcPr>
          <w:p w14:paraId="05C91C10" w14:textId="77777777" w:rsidR="008F4647" w:rsidRDefault="00F17486">
            <w:pPr>
              <w:pStyle w:val="TableParagraph"/>
              <w:spacing w:before="15"/>
              <w:ind w:left="111"/>
              <w:rPr>
                <w:sz w:val="21"/>
              </w:rPr>
            </w:pPr>
            <w:r>
              <w:rPr>
                <w:w w:val="105"/>
                <w:sz w:val="21"/>
              </w:rPr>
              <w:t>1466,37</w:t>
            </w:r>
          </w:p>
        </w:tc>
        <w:tc>
          <w:tcPr>
            <w:tcW w:w="1732" w:type="dxa"/>
          </w:tcPr>
          <w:p w14:paraId="0F46340F" w14:textId="77777777" w:rsidR="008F4647" w:rsidRDefault="00F17486">
            <w:pPr>
              <w:pStyle w:val="TableParagraph"/>
              <w:spacing w:before="15"/>
              <w:ind w:left="112"/>
              <w:rPr>
                <w:sz w:val="21"/>
              </w:rPr>
            </w:pPr>
            <w:r>
              <w:rPr>
                <w:w w:val="105"/>
                <w:sz w:val="21"/>
              </w:rPr>
              <w:t>48,9</w:t>
            </w:r>
          </w:p>
        </w:tc>
      </w:tr>
      <w:tr w:rsidR="008F4647" w14:paraId="7F0CCE5A" w14:textId="77777777">
        <w:trPr>
          <w:trHeight w:val="378"/>
        </w:trPr>
        <w:tc>
          <w:tcPr>
            <w:tcW w:w="624" w:type="dxa"/>
          </w:tcPr>
          <w:p w14:paraId="461B731F" w14:textId="77777777" w:rsidR="008F4647" w:rsidRDefault="00F17486">
            <w:pPr>
              <w:pStyle w:val="TableParagraph"/>
              <w:spacing w:before="10"/>
              <w:ind w:left="110"/>
              <w:rPr>
                <w:sz w:val="21"/>
              </w:rPr>
            </w:pPr>
            <w:r>
              <w:rPr>
                <w:w w:val="102"/>
                <w:sz w:val="21"/>
              </w:rPr>
              <w:t>3</w:t>
            </w:r>
          </w:p>
        </w:tc>
        <w:tc>
          <w:tcPr>
            <w:tcW w:w="1862" w:type="dxa"/>
          </w:tcPr>
          <w:p w14:paraId="261C5769" w14:textId="77777777" w:rsidR="008F4647" w:rsidRDefault="00F17486">
            <w:pPr>
              <w:pStyle w:val="TableParagraph"/>
              <w:spacing w:before="10"/>
              <w:ind w:left="110"/>
              <w:rPr>
                <w:sz w:val="21"/>
              </w:rPr>
            </w:pPr>
            <w:r>
              <w:rPr>
                <w:w w:val="105"/>
                <w:sz w:val="21"/>
              </w:rPr>
              <w:t>Стіни</w:t>
            </w:r>
          </w:p>
        </w:tc>
        <w:tc>
          <w:tcPr>
            <w:tcW w:w="1070" w:type="dxa"/>
          </w:tcPr>
          <w:p w14:paraId="2852273F" w14:textId="77777777" w:rsidR="008F4647" w:rsidRDefault="00F17486">
            <w:pPr>
              <w:pStyle w:val="TableParagraph"/>
              <w:spacing w:before="10"/>
              <w:ind w:left="105"/>
              <w:rPr>
                <w:sz w:val="21"/>
              </w:rPr>
            </w:pPr>
            <w:r>
              <w:rPr>
                <w:w w:val="105"/>
                <w:sz w:val="21"/>
              </w:rPr>
              <w:t>16376,8</w:t>
            </w:r>
          </w:p>
        </w:tc>
        <w:tc>
          <w:tcPr>
            <w:tcW w:w="1320" w:type="dxa"/>
          </w:tcPr>
          <w:p w14:paraId="72B85607" w14:textId="77777777" w:rsidR="008F4647" w:rsidRDefault="00F17486">
            <w:pPr>
              <w:pStyle w:val="TableParagraph"/>
              <w:spacing w:before="10"/>
              <w:ind w:left="111"/>
              <w:rPr>
                <w:sz w:val="21"/>
              </w:rPr>
            </w:pPr>
            <w:r>
              <w:rPr>
                <w:w w:val="105"/>
                <w:sz w:val="21"/>
              </w:rPr>
              <w:t>3766,7</w:t>
            </w:r>
          </w:p>
        </w:tc>
        <w:tc>
          <w:tcPr>
            <w:tcW w:w="1046" w:type="dxa"/>
          </w:tcPr>
          <w:p w14:paraId="24C948F3" w14:textId="77777777" w:rsidR="008F4647" w:rsidRDefault="00F17486">
            <w:pPr>
              <w:pStyle w:val="TableParagraph"/>
              <w:spacing w:before="10"/>
              <w:ind w:left="111"/>
              <w:rPr>
                <w:sz w:val="21"/>
              </w:rPr>
            </w:pPr>
            <w:r>
              <w:rPr>
                <w:w w:val="105"/>
                <w:sz w:val="21"/>
              </w:rPr>
              <w:t>20143,5</w:t>
            </w:r>
          </w:p>
        </w:tc>
        <w:tc>
          <w:tcPr>
            <w:tcW w:w="1401" w:type="dxa"/>
          </w:tcPr>
          <w:p w14:paraId="5900563C" w14:textId="77777777" w:rsidR="008F4647" w:rsidRDefault="00F17486">
            <w:pPr>
              <w:pStyle w:val="TableParagraph"/>
              <w:spacing w:before="10"/>
              <w:ind w:left="111"/>
              <w:rPr>
                <w:sz w:val="21"/>
              </w:rPr>
            </w:pPr>
            <w:r>
              <w:rPr>
                <w:w w:val="105"/>
                <w:sz w:val="21"/>
              </w:rPr>
              <w:t>5438,74</w:t>
            </w:r>
          </w:p>
        </w:tc>
        <w:tc>
          <w:tcPr>
            <w:tcW w:w="1732" w:type="dxa"/>
          </w:tcPr>
          <w:p w14:paraId="7CF93254" w14:textId="77777777" w:rsidR="008F4647" w:rsidRDefault="00F17486">
            <w:pPr>
              <w:pStyle w:val="TableParagraph"/>
              <w:spacing w:before="10"/>
              <w:ind w:left="112"/>
              <w:rPr>
                <w:sz w:val="21"/>
              </w:rPr>
            </w:pPr>
            <w:r>
              <w:rPr>
                <w:w w:val="105"/>
                <w:sz w:val="21"/>
              </w:rPr>
              <w:t>181,3</w:t>
            </w:r>
          </w:p>
        </w:tc>
      </w:tr>
      <w:tr w:rsidR="008F4647" w14:paraId="77D3046C" w14:textId="77777777">
        <w:trPr>
          <w:trHeight w:val="378"/>
        </w:trPr>
        <w:tc>
          <w:tcPr>
            <w:tcW w:w="624" w:type="dxa"/>
          </w:tcPr>
          <w:p w14:paraId="29554D0E" w14:textId="77777777" w:rsidR="008F4647" w:rsidRDefault="00F17486">
            <w:pPr>
              <w:pStyle w:val="TableParagraph"/>
              <w:spacing w:before="10"/>
              <w:ind w:left="110"/>
              <w:rPr>
                <w:sz w:val="21"/>
              </w:rPr>
            </w:pPr>
            <w:r>
              <w:rPr>
                <w:w w:val="102"/>
                <w:sz w:val="21"/>
              </w:rPr>
              <w:t>4</w:t>
            </w:r>
          </w:p>
        </w:tc>
        <w:tc>
          <w:tcPr>
            <w:tcW w:w="1862" w:type="dxa"/>
          </w:tcPr>
          <w:p w14:paraId="4879DD64" w14:textId="77777777" w:rsidR="008F4647" w:rsidRDefault="00F17486">
            <w:pPr>
              <w:pStyle w:val="TableParagraph"/>
              <w:spacing w:before="10"/>
              <w:ind w:left="110"/>
              <w:rPr>
                <w:sz w:val="21"/>
              </w:rPr>
            </w:pPr>
            <w:r>
              <w:rPr>
                <w:w w:val="105"/>
                <w:sz w:val="21"/>
              </w:rPr>
              <w:t>Каркас</w:t>
            </w:r>
          </w:p>
        </w:tc>
        <w:tc>
          <w:tcPr>
            <w:tcW w:w="1070" w:type="dxa"/>
          </w:tcPr>
          <w:p w14:paraId="062F0DDD" w14:textId="77777777" w:rsidR="008F4647" w:rsidRDefault="00F17486">
            <w:pPr>
              <w:pStyle w:val="TableParagraph"/>
              <w:spacing w:before="10"/>
              <w:ind w:left="105"/>
              <w:rPr>
                <w:sz w:val="21"/>
              </w:rPr>
            </w:pPr>
            <w:r>
              <w:rPr>
                <w:w w:val="105"/>
                <w:sz w:val="21"/>
              </w:rPr>
              <w:t>8709,75</w:t>
            </w:r>
          </w:p>
        </w:tc>
        <w:tc>
          <w:tcPr>
            <w:tcW w:w="1320" w:type="dxa"/>
          </w:tcPr>
          <w:p w14:paraId="5633842B" w14:textId="77777777" w:rsidR="008F4647" w:rsidRDefault="00F17486">
            <w:pPr>
              <w:pStyle w:val="TableParagraph"/>
              <w:spacing w:before="10"/>
              <w:ind w:left="111"/>
              <w:rPr>
                <w:sz w:val="21"/>
              </w:rPr>
            </w:pPr>
            <w:r>
              <w:rPr>
                <w:w w:val="105"/>
                <w:sz w:val="21"/>
              </w:rPr>
              <w:t>2003,24</w:t>
            </w:r>
          </w:p>
        </w:tc>
        <w:tc>
          <w:tcPr>
            <w:tcW w:w="1046" w:type="dxa"/>
          </w:tcPr>
          <w:p w14:paraId="116237E5" w14:textId="77777777" w:rsidR="008F4647" w:rsidRDefault="00F17486">
            <w:pPr>
              <w:pStyle w:val="TableParagraph"/>
              <w:spacing w:before="10"/>
              <w:ind w:left="111"/>
              <w:rPr>
                <w:sz w:val="21"/>
              </w:rPr>
            </w:pPr>
            <w:r>
              <w:rPr>
                <w:w w:val="105"/>
                <w:sz w:val="21"/>
              </w:rPr>
              <w:t>10712,99</w:t>
            </w:r>
          </w:p>
        </w:tc>
        <w:tc>
          <w:tcPr>
            <w:tcW w:w="1401" w:type="dxa"/>
          </w:tcPr>
          <w:p w14:paraId="0007109B" w14:textId="77777777" w:rsidR="008F4647" w:rsidRDefault="00F17486">
            <w:pPr>
              <w:pStyle w:val="TableParagraph"/>
              <w:spacing w:before="10"/>
              <w:ind w:left="111"/>
              <w:rPr>
                <w:sz w:val="21"/>
              </w:rPr>
            </w:pPr>
            <w:r>
              <w:rPr>
                <w:w w:val="105"/>
                <w:sz w:val="21"/>
              </w:rPr>
              <w:t>2892,5</w:t>
            </w:r>
          </w:p>
        </w:tc>
        <w:tc>
          <w:tcPr>
            <w:tcW w:w="1732" w:type="dxa"/>
          </w:tcPr>
          <w:p w14:paraId="2A14B791" w14:textId="77777777" w:rsidR="008F4647" w:rsidRDefault="00F17486">
            <w:pPr>
              <w:pStyle w:val="TableParagraph"/>
              <w:spacing w:before="10"/>
              <w:ind w:left="112"/>
              <w:rPr>
                <w:sz w:val="21"/>
              </w:rPr>
            </w:pPr>
            <w:r>
              <w:rPr>
                <w:w w:val="105"/>
                <w:sz w:val="21"/>
              </w:rPr>
              <w:t>96,42</w:t>
            </w:r>
          </w:p>
        </w:tc>
      </w:tr>
      <w:tr w:rsidR="008F4647" w14:paraId="3DDFA92A" w14:textId="77777777">
        <w:trPr>
          <w:trHeight w:val="378"/>
        </w:trPr>
        <w:tc>
          <w:tcPr>
            <w:tcW w:w="624" w:type="dxa"/>
          </w:tcPr>
          <w:p w14:paraId="755DAD66" w14:textId="77777777" w:rsidR="008F4647" w:rsidRDefault="00F17486">
            <w:pPr>
              <w:pStyle w:val="TableParagraph"/>
              <w:spacing w:before="10"/>
              <w:ind w:left="110"/>
              <w:rPr>
                <w:sz w:val="21"/>
              </w:rPr>
            </w:pPr>
            <w:r>
              <w:rPr>
                <w:w w:val="102"/>
                <w:sz w:val="21"/>
              </w:rPr>
              <w:t>5</w:t>
            </w:r>
          </w:p>
        </w:tc>
        <w:tc>
          <w:tcPr>
            <w:tcW w:w="1862" w:type="dxa"/>
          </w:tcPr>
          <w:p w14:paraId="25D22029" w14:textId="77777777" w:rsidR="008F4647" w:rsidRDefault="00F17486">
            <w:pPr>
              <w:pStyle w:val="TableParagraph"/>
              <w:spacing w:before="10"/>
              <w:ind w:left="110"/>
              <w:rPr>
                <w:sz w:val="21"/>
              </w:rPr>
            </w:pPr>
            <w:r>
              <w:rPr>
                <w:w w:val="105"/>
                <w:sz w:val="21"/>
              </w:rPr>
              <w:t>Сходи</w:t>
            </w:r>
          </w:p>
        </w:tc>
        <w:tc>
          <w:tcPr>
            <w:tcW w:w="1070" w:type="dxa"/>
          </w:tcPr>
          <w:p w14:paraId="09289359" w14:textId="77777777" w:rsidR="008F4647" w:rsidRDefault="00F17486">
            <w:pPr>
              <w:pStyle w:val="TableParagraph"/>
              <w:spacing w:before="10"/>
              <w:ind w:left="105"/>
              <w:rPr>
                <w:sz w:val="21"/>
              </w:rPr>
            </w:pPr>
            <w:r>
              <w:rPr>
                <w:w w:val="105"/>
                <w:sz w:val="21"/>
              </w:rPr>
              <w:t>1042,72</w:t>
            </w:r>
          </w:p>
        </w:tc>
        <w:tc>
          <w:tcPr>
            <w:tcW w:w="1320" w:type="dxa"/>
          </w:tcPr>
          <w:p w14:paraId="74A977A0" w14:textId="77777777" w:rsidR="008F4647" w:rsidRDefault="00F17486">
            <w:pPr>
              <w:pStyle w:val="TableParagraph"/>
              <w:spacing w:before="10"/>
              <w:ind w:left="111"/>
              <w:rPr>
                <w:sz w:val="21"/>
              </w:rPr>
            </w:pPr>
            <w:r>
              <w:rPr>
                <w:w w:val="105"/>
                <w:sz w:val="21"/>
              </w:rPr>
              <w:t>239,83</w:t>
            </w:r>
          </w:p>
        </w:tc>
        <w:tc>
          <w:tcPr>
            <w:tcW w:w="1046" w:type="dxa"/>
          </w:tcPr>
          <w:p w14:paraId="245F1B1B" w14:textId="77777777" w:rsidR="008F4647" w:rsidRDefault="00F17486">
            <w:pPr>
              <w:pStyle w:val="TableParagraph"/>
              <w:spacing w:before="10"/>
              <w:ind w:left="111"/>
              <w:rPr>
                <w:sz w:val="21"/>
              </w:rPr>
            </w:pPr>
            <w:r>
              <w:rPr>
                <w:w w:val="105"/>
                <w:sz w:val="21"/>
              </w:rPr>
              <w:t>1282,55</w:t>
            </w:r>
          </w:p>
        </w:tc>
        <w:tc>
          <w:tcPr>
            <w:tcW w:w="1401" w:type="dxa"/>
          </w:tcPr>
          <w:p w14:paraId="6F9F9686" w14:textId="77777777" w:rsidR="008F4647" w:rsidRDefault="00F17486">
            <w:pPr>
              <w:pStyle w:val="TableParagraph"/>
              <w:spacing w:before="10"/>
              <w:ind w:left="111"/>
              <w:rPr>
                <w:sz w:val="21"/>
              </w:rPr>
            </w:pPr>
            <w:r>
              <w:rPr>
                <w:w w:val="105"/>
                <w:sz w:val="21"/>
              </w:rPr>
              <w:t>346,29</w:t>
            </w:r>
          </w:p>
        </w:tc>
        <w:tc>
          <w:tcPr>
            <w:tcW w:w="1732" w:type="dxa"/>
          </w:tcPr>
          <w:p w14:paraId="585E89F7" w14:textId="77777777" w:rsidR="008F4647" w:rsidRDefault="00F17486">
            <w:pPr>
              <w:pStyle w:val="TableParagraph"/>
              <w:spacing w:before="10"/>
              <w:ind w:left="112"/>
              <w:rPr>
                <w:sz w:val="21"/>
              </w:rPr>
            </w:pPr>
            <w:r>
              <w:rPr>
                <w:w w:val="105"/>
                <w:sz w:val="21"/>
              </w:rPr>
              <w:t>11,54</w:t>
            </w:r>
          </w:p>
        </w:tc>
      </w:tr>
      <w:tr w:rsidR="008F4647" w14:paraId="1B8C3075" w14:textId="77777777">
        <w:trPr>
          <w:trHeight w:val="378"/>
        </w:trPr>
        <w:tc>
          <w:tcPr>
            <w:tcW w:w="624" w:type="dxa"/>
          </w:tcPr>
          <w:p w14:paraId="48698154" w14:textId="77777777" w:rsidR="008F4647" w:rsidRDefault="00F17486">
            <w:pPr>
              <w:pStyle w:val="TableParagraph"/>
              <w:spacing w:before="10"/>
              <w:ind w:left="110"/>
              <w:rPr>
                <w:sz w:val="21"/>
              </w:rPr>
            </w:pPr>
            <w:r>
              <w:rPr>
                <w:w w:val="102"/>
                <w:sz w:val="21"/>
              </w:rPr>
              <w:t>6</w:t>
            </w:r>
          </w:p>
        </w:tc>
        <w:tc>
          <w:tcPr>
            <w:tcW w:w="1862" w:type="dxa"/>
          </w:tcPr>
          <w:p w14:paraId="129361E3" w14:textId="77777777" w:rsidR="008F4647" w:rsidRDefault="00F17486">
            <w:pPr>
              <w:pStyle w:val="TableParagraph"/>
              <w:spacing w:before="10"/>
              <w:ind w:left="110"/>
              <w:rPr>
                <w:sz w:val="21"/>
              </w:rPr>
            </w:pPr>
            <w:r>
              <w:rPr>
                <w:w w:val="105"/>
                <w:sz w:val="21"/>
              </w:rPr>
              <w:t>Прорізи</w:t>
            </w:r>
          </w:p>
        </w:tc>
        <w:tc>
          <w:tcPr>
            <w:tcW w:w="1070" w:type="dxa"/>
          </w:tcPr>
          <w:p w14:paraId="3B1F0A4C" w14:textId="77777777" w:rsidR="008F4647" w:rsidRDefault="00F17486">
            <w:pPr>
              <w:pStyle w:val="TableParagraph"/>
              <w:spacing w:before="10"/>
              <w:ind w:left="105"/>
              <w:rPr>
                <w:sz w:val="21"/>
              </w:rPr>
            </w:pPr>
            <w:r>
              <w:rPr>
                <w:w w:val="105"/>
                <w:sz w:val="21"/>
              </w:rPr>
              <w:t>9691,13</w:t>
            </w:r>
          </w:p>
        </w:tc>
        <w:tc>
          <w:tcPr>
            <w:tcW w:w="1320" w:type="dxa"/>
          </w:tcPr>
          <w:p w14:paraId="30DACE5E" w14:textId="77777777" w:rsidR="008F4647" w:rsidRDefault="00F17486">
            <w:pPr>
              <w:pStyle w:val="TableParagraph"/>
              <w:spacing w:before="10"/>
              <w:ind w:left="111"/>
              <w:rPr>
                <w:sz w:val="21"/>
              </w:rPr>
            </w:pPr>
            <w:r>
              <w:rPr>
                <w:w w:val="105"/>
                <w:sz w:val="21"/>
              </w:rPr>
              <w:t>2228,96</w:t>
            </w:r>
          </w:p>
        </w:tc>
        <w:tc>
          <w:tcPr>
            <w:tcW w:w="1046" w:type="dxa"/>
          </w:tcPr>
          <w:p w14:paraId="552BADEF" w14:textId="77777777" w:rsidR="008F4647" w:rsidRDefault="00F17486">
            <w:pPr>
              <w:pStyle w:val="TableParagraph"/>
              <w:spacing w:before="10"/>
              <w:ind w:left="111"/>
              <w:rPr>
                <w:sz w:val="21"/>
              </w:rPr>
            </w:pPr>
            <w:r>
              <w:rPr>
                <w:w w:val="105"/>
                <w:sz w:val="21"/>
              </w:rPr>
              <w:t>11920,1</w:t>
            </w:r>
          </w:p>
        </w:tc>
        <w:tc>
          <w:tcPr>
            <w:tcW w:w="1401" w:type="dxa"/>
          </w:tcPr>
          <w:p w14:paraId="07BC9619" w14:textId="77777777" w:rsidR="008F4647" w:rsidRDefault="00F17486">
            <w:pPr>
              <w:pStyle w:val="TableParagraph"/>
              <w:spacing w:before="10"/>
              <w:ind w:left="111"/>
              <w:rPr>
                <w:sz w:val="21"/>
              </w:rPr>
            </w:pPr>
            <w:r>
              <w:rPr>
                <w:w w:val="105"/>
                <w:sz w:val="21"/>
              </w:rPr>
              <w:t>3218,43</w:t>
            </w:r>
          </w:p>
        </w:tc>
        <w:tc>
          <w:tcPr>
            <w:tcW w:w="1732" w:type="dxa"/>
          </w:tcPr>
          <w:p w14:paraId="68D7029D" w14:textId="77777777" w:rsidR="008F4647" w:rsidRDefault="00F17486">
            <w:pPr>
              <w:pStyle w:val="TableParagraph"/>
              <w:spacing w:before="10"/>
              <w:ind w:left="112"/>
              <w:rPr>
                <w:sz w:val="21"/>
              </w:rPr>
            </w:pPr>
            <w:r>
              <w:rPr>
                <w:w w:val="105"/>
                <w:sz w:val="21"/>
              </w:rPr>
              <w:t>107,28</w:t>
            </w:r>
          </w:p>
        </w:tc>
      </w:tr>
      <w:tr w:rsidR="008F4647" w14:paraId="209D73FC" w14:textId="77777777">
        <w:trPr>
          <w:trHeight w:val="378"/>
        </w:trPr>
        <w:tc>
          <w:tcPr>
            <w:tcW w:w="624" w:type="dxa"/>
          </w:tcPr>
          <w:p w14:paraId="6C2BAFCC" w14:textId="77777777" w:rsidR="008F4647" w:rsidRDefault="00F17486">
            <w:pPr>
              <w:pStyle w:val="TableParagraph"/>
              <w:spacing w:before="10"/>
              <w:ind w:left="110"/>
              <w:rPr>
                <w:sz w:val="21"/>
              </w:rPr>
            </w:pPr>
            <w:r>
              <w:rPr>
                <w:w w:val="102"/>
                <w:sz w:val="21"/>
              </w:rPr>
              <w:t>7</w:t>
            </w:r>
          </w:p>
        </w:tc>
        <w:tc>
          <w:tcPr>
            <w:tcW w:w="1862" w:type="dxa"/>
          </w:tcPr>
          <w:p w14:paraId="63042742" w14:textId="77777777" w:rsidR="008F4647" w:rsidRDefault="00F17486">
            <w:pPr>
              <w:pStyle w:val="TableParagraph"/>
              <w:spacing w:before="10"/>
              <w:ind w:left="110"/>
              <w:rPr>
                <w:sz w:val="21"/>
              </w:rPr>
            </w:pPr>
            <w:r>
              <w:rPr>
                <w:w w:val="105"/>
                <w:sz w:val="21"/>
              </w:rPr>
              <w:t>Поли</w:t>
            </w:r>
          </w:p>
        </w:tc>
        <w:tc>
          <w:tcPr>
            <w:tcW w:w="1070" w:type="dxa"/>
          </w:tcPr>
          <w:p w14:paraId="3162FC73" w14:textId="77777777" w:rsidR="008F4647" w:rsidRDefault="00F17486">
            <w:pPr>
              <w:pStyle w:val="TableParagraph"/>
              <w:spacing w:before="10"/>
              <w:ind w:left="105"/>
              <w:rPr>
                <w:sz w:val="21"/>
              </w:rPr>
            </w:pPr>
            <w:r>
              <w:rPr>
                <w:w w:val="105"/>
                <w:sz w:val="21"/>
              </w:rPr>
              <w:t>8587,08</w:t>
            </w:r>
          </w:p>
        </w:tc>
        <w:tc>
          <w:tcPr>
            <w:tcW w:w="1320" w:type="dxa"/>
          </w:tcPr>
          <w:p w14:paraId="3D7B89B7" w14:textId="77777777" w:rsidR="008F4647" w:rsidRDefault="00F17486">
            <w:pPr>
              <w:pStyle w:val="TableParagraph"/>
              <w:spacing w:before="10"/>
              <w:ind w:left="111"/>
              <w:rPr>
                <w:sz w:val="21"/>
              </w:rPr>
            </w:pPr>
            <w:r>
              <w:rPr>
                <w:w w:val="105"/>
                <w:sz w:val="21"/>
              </w:rPr>
              <w:t>1975,03</w:t>
            </w:r>
          </w:p>
        </w:tc>
        <w:tc>
          <w:tcPr>
            <w:tcW w:w="1046" w:type="dxa"/>
          </w:tcPr>
          <w:p w14:paraId="475F0553" w14:textId="77777777" w:rsidR="008F4647" w:rsidRDefault="00F17486">
            <w:pPr>
              <w:pStyle w:val="TableParagraph"/>
              <w:spacing w:before="10"/>
              <w:ind w:left="111"/>
              <w:rPr>
                <w:sz w:val="21"/>
              </w:rPr>
            </w:pPr>
            <w:r>
              <w:rPr>
                <w:w w:val="105"/>
                <w:sz w:val="21"/>
              </w:rPr>
              <w:t>10562,11</w:t>
            </w:r>
          </w:p>
        </w:tc>
        <w:tc>
          <w:tcPr>
            <w:tcW w:w="1401" w:type="dxa"/>
          </w:tcPr>
          <w:p w14:paraId="235C24CF" w14:textId="77777777" w:rsidR="008F4647" w:rsidRDefault="00F17486">
            <w:pPr>
              <w:pStyle w:val="TableParagraph"/>
              <w:spacing w:before="10"/>
              <w:ind w:left="111"/>
              <w:rPr>
                <w:sz w:val="21"/>
              </w:rPr>
            </w:pPr>
            <w:r>
              <w:rPr>
                <w:w w:val="105"/>
                <w:sz w:val="21"/>
              </w:rPr>
              <w:t>2842,05</w:t>
            </w:r>
          </w:p>
        </w:tc>
        <w:tc>
          <w:tcPr>
            <w:tcW w:w="1732" w:type="dxa"/>
          </w:tcPr>
          <w:p w14:paraId="20FCE301" w14:textId="77777777" w:rsidR="008F4647" w:rsidRDefault="00F17486">
            <w:pPr>
              <w:pStyle w:val="TableParagraph"/>
              <w:spacing w:before="10"/>
              <w:ind w:left="112"/>
              <w:rPr>
                <w:sz w:val="21"/>
              </w:rPr>
            </w:pPr>
            <w:r>
              <w:rPr>
                <w:w w:val="105"/>
                <w:sz w:val="21"/>
              </w:rPr>
              <w:t>95,06</w:t>
            </w:r>
          </w:p>
        </w:tc>
      </w:tr>
      <w:tr w:rsidR="008F4647" w14:paraId="732002E5" w14:textId="77777777">
        <w:trPr>
          <w:trHeight w:val="378"/>
        </w:trPr>
        <w:tc>
          <w:tcPr>
            <w:tcW w:w="624" w:type="dxa"/>
          </w:tcPr>
          <w:p w14:paraId="53773D1F" w14:textId="77777777" w:rsidR="008F4647" w:rsidRDefault="00F17486">
            <w:pPr>
              <w:pStyle w:val="TableParagraph"/>
              <w:spacing w:before="10"/>
              <w:ind w:left="110"/>
              <w:rPr>
                <w:sz w:val="21"/>
              </w:rPr>
            </w:pPr>
            <w:r>
              <w:rPr>
                <w:w w:val="102"/>
                <w:sz w:val="21"/>
              </w:rPr>
              <w:t>8</w:t>
            </w:r>
          </w:p>
        </w:tc>
        <w:tc>
          <w:tcPr>
            <w:tcW w:w="1862" w:type="dxa"/>
          </w:tcPr>
          <w:p w14:paraId="2070BF68" w14:textId="77777777" w:rsidR="008F4647" w:rsidRDefault="00F17486">
            <w:pPr>
              <w:pStyle w:val="TableParagraph"/>
              <w:spacing w:before="10"/>
              <w:ind w:left="110"/>
              <w:rPr>
                <w:sz w:val="21"/>
              </w:rPr>
            </w:pPr>
            <w:r>
              <w:rPr>
                <w:w w:val="105"/>
                <w:sz w:val="21"/>
              </w:rPr>
              <w:t>Перегородки</w:t>
            </w:r>
          </w:p>
        </w:tc>
        <w:tc>
          <w:tcPr>
            <w:tcW w:w="1070" w:type="dxa"/>
          </w:tcPr>
          <w:p w14:paraId="206BB6E6" w14:textId="77777777" w:rsidR="008F4647" w:rsidRDefault="00F17486">
            <w:pPr>
              <w:pStyle w:val="TableParagraph"/>
              <w:spacing w:before="10"/>
              <w:ind w:left="105"/>
              <w:rPr>
                <w:sz w:val="21"/>
              </w:rPr>
            </w:pPr>
            <w:r>
              <w:rPr>
                <w:w w:val="105"/>
                <w:sz w:val="21"/>
              </w:rPr>
              <w:t>1410,73</w:t>
            </w:r>
          </w:p>
        </w:tc>
        <w:tc>
          <w:tcPr>
            <w:tcW w:w="1320" w:type="dxa"/>
          </w:tcPr>
          <w:p w14:paraId="5F545F48" w14:textId="77777777" w:rsidR="008F4647" w:rsidRDefault="00F17486">
            <w:pPr>
              <w:pStyle w:val="TableParagraph"/>
              <w:spacing w:before="10"/>
              <w:ind w:left="111"/>
              <w:rPr>
                <w:sz w:val="21"/>
              </w:rPr>
            </w:pPr>
            <w:r>
              <w:rPr>
                <w:w w:val="105"/>
                <w:sz w:val="21"/>
              </w:rPr>
              <w:t>324,47</w:t>
            </w:r>
          </w:p>
        </w:tc>
        <w:tc>
          <w:tcPr>
            <w:tcW w:w="1046" w:type="dxa"/>
          </w:tcPr>
          <w:p w14:paraId="42D8432B" w14:textId="77777777" w:rsidR="008F4647" w:rsidRDefault="00F17486">
            <w:pPr>
              <w:pStyle w:val="TableParagraph"/>
              <w:spacing w:before="10"/>
              <w:ind w:left="111"/>
              <w:rPr>
                <w:sz w:val="21"/>
              </w:rPr>
            </w:pPr>
            <w:r>
              <w:rPr>
                <w:w w:val="105"/>
                <w:sz w:val="21"/>
              </w:rPr>
              <w:t>1735,2</w:t>
            </w:r>
          </w:p>
        </w:tc>
        <w:tc>
          <w:tcPr>
            <w:tcW w:w="1401" w:type="dxa"/>
          </w:tcPr>
          <w:p w14:paraId="7D95A5AE" w14:textId="77777777" w:rsidR="008F4647" w:rsidRDefault="00F17486">
            <w:pPr>
              <w:pStyle w:val="TableParagraph"/>
              <w:spacing w:before="10"/>
              <w:ind w:left="111"/>
              <w:rPr>
                <w:sz w:val="21"/>
              </w:rPr>
            </w:pPr>
            <w:r>
              <w:rPr>
                <w:w w:val="105"/>
                <w:sz w:val="21"/>
              </w:rPr>
              <w:t>468,5</w:t>
            </w:r>
          </w:p>
        </w:tc>
        <w:tc>
          <w:tcPr>
            <w:tcW w:w="1732" w:type="dxa"/>
          </w:tcPr>
          <w:p w14:paraId="7101F4FA" w14:textId="77777777" w:rsidR="008F4647" w:rsidRDefault="00F17486">
            <w:pPr>
              <w:pStyle w:val="TableParagraph"/>
              <w:spacing w:before="10"/>
              <w:ind w:left="112"/>
              <w:rPr>
                <w:sz w:val="21"/>
              </w:rPr>
            </w:pPr>
            <w:r>
              <w:rPr>
                <w:w w:val="105"/>
                <w:sz w:val="21"/>
              </w:rPr>
              <w:t>15,62</w:t>
            </w:r>
          </w:p>
        </w:tc>
      </w:tr>
      <w:tr w:rsidR="008F4647" w14:paraId="2839E022" w14:textId="77777777">
        <w:trPr>
          <w:trHeight w:val="383"/>
        </w:trPr>
        <w:tc>
          <w:tcPr>
            <w:tcW w:w="624" w:type="dxa"/>
          </w:tcPr>
          <w:p w14:paraId="2E1BF092" w14:textId="77777777" w:rsidR="008F4647" w:rsidRDefault="00F17486">
            <w:pPr>
              <w:pStyle w:val="TableParagraph"/>
              <w:spacing w:before="15"/>
              <w:ind w:left="110"/>
              <w:rPr>
                <w:sz w:val="21"/>
              </w:rPr>
            </w:pPr>
            <w:r>
              <w:rPr>
                <w:w w:val="102"/>
                <w:sz w:val="21"/>
              </w:rPr>
              <w:t>9</w:t>
            </w:r>
          </w:p>
        </w:tc>
        <w:tc>
          <w:tcPr>
            <w:tcW w:w="1862" w:type="dxa"/>
          </w:tcPr>
          <w:p w14:paraId="00E8E1BE" w14:textId="77777777" w:rsidR="008F4647" w:rsidRDefault="00F17486">
            <w:pPr>
              <w:pStyle w:val="TableParagraph"/>
              <w:spacing w:before="15"/>
              <w:ind w:left="110"/>
              <w:rPr>
                <w:sz w:val="21"/>
              </w:rPr>
            </w:pPr>
            <w:r>
              <w:rPr>
                <w:w w:val="105"/>
                <w:sz w:val="21"/>
              </w:rPr>
              <w:t>Покрівля</w:t>
            </w:r>
          </w:p>
        </w:tc>
        <w:tc>
          <w:tcPr>
            <w:tcW w:w="1070" w:type="dxa"/>
          </w:tcPr>
          <w:p w14:paraId="0128DB31" w14:textId="77777777" w:rsidR="008F4647" w:rsidRDefault="00F17486">
            <w:pPr>
              <w:pStyle w:val="TableParagraph"/>
              <w:spacing w:before="15"/>
              <w:ind w:left="105"/>
              <w:rPr>
                <w:sz w:val="21"/>
              </w:rPr>
            </w:pPr>
            <w:r>
              <w:rPr>
                <w:w w:val="105"/>
                <w:sz w:val="21"/>
              </w:rPr>
              <w:t>4109,53</w:t>
            </w:r>
          </w:p>
        </w:tc>
        <w:tc>
          <w:tcPr>
            <w:tcW w:w="1320" w:type="dxa"/>
          </w:tcPr>
          <w:p w14:paraId="176D9DE1" w14:textId="77777777" w:rsidR="008F4647" w:rsidRDefault="00F17486">
            <w:pPr>
              <w:pStyle w:val="TableParagraph"/>
              <w:spacing w:before="15"/>
              <w:ind w:left="111"/>
              <w:rPr>
                <w:sz w:val="21"/>
              </w:rPr>
            </w:pPr>
            <w:r>
              <w:rPr>
                <w:w w:val="105"/>
                <w:sz w:val="21"/>
              </w:rPr>
              <w:t>915,2</w:t>
            </w:r>
          </w:p>
        </w:tc>
        <w:tc>
          <w:tcPr>
            <w:tcW w:w="1046" w:type="dxa"/>
          </w:tcPr>
          <w:p w14:paraId="634E6CC1" w14:textId="77777777" w:rsidR="008F4647" w:rsidRDefault="00F17486">
            <w:pPr>
              <w:pStyle w:val="TableParagraph"/>
              <w:spacing w:before="15"/>
              <w:ind w:left="111"/>
              <w:rPr>
                <w:sz w:val="21"/>
              </w:rPr>
            </w:pPr>
            <w:r>
              <w:rPr>
                <w:w w:val="105"/>
                <w:sz w:val="21"/>
              </w:rPr>
              <w:t>5054,73</w:t>
            </w:r>
          </w:p>
        </w:tc>
        <w:tc>
          <w:tcPr>
            <w:tcW w:w="1401" w:type="dxa"/>
          </w:tcPr>
          <w:p w14:paraId="52AF1984" w14:textId="77777777" w:rsidR="008F4647" w:rsidRDefault="00F17486">
            <w:pPr>
              <w:pStyle w:val="TableParagraph"/>
              <w:spacing w:before="15"/>
              <w:ind w:left="111"/>
              <w:rPr>
                <w:sz w:val="21"/>
              </w:rPr>
            </w:pPr>
            <w:r>
              <w:rPr>
                <w:w w:val="105"/>
                <w:sz w:val="21"/>
              </w:rPr>
              <w:t>1364,78</w:t>
            </w:r>
          </w:p>
        </w:tc>
        <w:tc>
          <w:tcPr>
            <w:tcW w:w="1732" w:type="dxa"/>
          </w:tcPr>
          <w:p w14:paraId="2272C69B" w14:textId="77777777" w:rsidR="008F4647" w:rsidRDefault="00F17486">
            <w:pPr>
              <w:pStyle w:val="TableParagraph"/>
              <w:spacing w:before="15"/>
              <w:ind w:left="112"/>
              <w:rPr>
                <w:sz w:val="21"/>
              </w:rPr>
            </w:pPr>
            <w:r>
              <w:rPr>
                <w:w w:val="105"/>
                <w:sz w:val="21"/>
              </w:rPr>
              <w:t>45,49</w:t>
            </w:r>
          </w:p>
        </w:tc>
      </w:tr>
      <w:tr w:rsidR="008F4647" w14:paraId="50CF85FA" w14:textId="77777777">
        <w:trPr>
          <w:trHeight w:val="378"/>
        </w:trPr>
        <w:tc>
          <w:tcPr>
            <w:tcW w:w="624" w:type="dxa"/>
          </w:tcPr>
          <w:p w14:paraId="4F583831" w14:textId="77777777" w:rsidR="008F4647" w:rsidRDefault="00F17486">
            <w:pPr>
              <w:pStyle w:val="TableParagraph"/>
              <w:spacing w:before="10"/>
              <w:ind w:left="110"/>
              <w:rPr>
                <w:sz w:val="21"/>
              </w:rPr>
            </w:pPr>
            <w:r>
              <w:rPr>
                <w:w w:val="105"/>
                <w:sz w:val="21"/>
              </w:rPr>
              <w:t>10</w:t>
            </w:r>
          </w:p>
        </w:tc>
        <w:tc>
          <w:tcPr>
            <w:tcW w:w="1862" w:type="dxa"/>
          </w:tcPr>
          <w:p w14:paraId="0670805A" w14:textId="77777777" w:rsidR="008F4647" w:rsidRDefault="00F17486">
            <w:pPr>
              <w:pStyle w:val="TableParagraph"/>
              <w:spacing w:before="10"/>
              <w:ind w:left="110"/>
              <w:rPr>
                <w:sz w:val="21"/>
              </w:rPr>
            </w:pPr>
            <w:r>
              <w:rPr>
                <w:w w:val="105"/>
                <w:sz w:val="21"/>
              </w:rPr>
              <w:t>Ліхтарі</w:t>
            </w:r>
          </w:p>
        </w:tc>
        <w:tc>
          <w:tcPr>
            <w:tcW w:w="1070" w:type="dxa"/>
          </w:tcPr>
          <w:p w14:paraId="24F8BA4A" w14:textId="77777777" w:rsidR="008F4647" w:rsidRDefault="00F17486">
            <w:pPr>
              <w:pStyle w:val="TableParagraph"/>
              <w:spacing w:before="10"/>
              <w:ind w:left="105"/>
              <w:rPr>
                <w:sz w:val="21"/>
              </w:rPr>
            </w:pPr>
            <w:r>
              <w:rPr>
                <w:w w:val="102"/>
                <w:sz w:val="21"/>
              </w:rPr>
              <w:t>-</w:t>
            </w:r>
          </w:p>
        </w:tc>
        <w:tc>
          <w:tcPr>
            <w:tcW w:w="1320" w:type="dxa"/>
          </w:tcPr>
          <w:p w14:paraId="750F6832" w14:textId="77777777" w:rsidR="008F4647" w:rsidRDefault="00F17486">
            <w:pPr>
              <w:pStyle w:val="TableParagraph"/>
              <w:spacing w:before="10"/>
              <w:ind w:left="111"/>
              <w:rPr>
                <w:sz w:val="21"/>
              </w:rPr>
            </w:pPr>
            <w:r>
              <w:rPr>
                <w:w w:val="102"/>
                <w:sz w:val="21"/>
              </w:rPr>
              <w:t>-</w:t>
            </w:r>
          </w:p>
        </w:tc>
        <w:tc>
          <w:tcPr>
            <w:tcW w:w="1046" w:type="dxa"/>
          </w:tcPr>
          <w:p w14:paraId="6B1D32A8" w14:textId="77777777" w:rsidR="008F4647" w:rsidRDefault="00F17486">
            <w:pPr>
              <w:pStyle w:val="TableParagraph"/>
              <w:spacing w:before="10"/>
              <w:ind w:left="111"/>
              <w:rPr>
                <w:sz w:val="21"/>
              </w:rPr>
            </w:pPr>
            <w:r>
              <w:rPr>
                <w:w w:val="102"/>
                <w:sz w:val="21"/>
              </w:rPr>
              <w:t>-</w:t>
            </w:r>
          </w:p>
        </w:tc>
        <w:tc>
          <w:tcPr>
            <w:tcW w:w="1401" w:type="dxa"/>
          </w:tcPr>
          <w:p w14:paraId="5A2D57D5" w14:textId="77777777" w:rsidR="008F4647" w:rsidRDefault="00F17486">
            <w:pPr>
              <w:pStyle w:val="TableParagraph"/>
              <w:spacing w:before="10"/>
              <w:ind w:left="111"/>
              <w:rPr>
                <w:sz w:val="21"/>
              </w:rPr>
            </w:pPr>
            <w:r>
              <w:rPr>
                <w:w w:val="102"/>
                <w:sz w:val="21"/>
              </w:rPr>
              <w:t>-</w:t>
            </w:r>
          </w:p>
        </w:tc>
        <w:tc>
          <w:tcPr>
            <w:tcW w:w="1732" w:type="dxa"/>
          </w:tcPr>
          <w:p w14:paraId="188F6983" w14:textId="77777777" w:rsidR="008F4647" w:rsidRDefault="00F17486">
            <w:pPr>
              <w:pStyle w:val="TableParagraph"/>
              <w:spacing w:before="10"/>
              <w:ind w:left="112"/>
              <w:rPr>
                <w:sz w:val="21"/>
              </w:rPr>
            </w:pPr>
            <w:r>
              <w:rPr>
                <w:w w:val="102"/>
                <w:sz w:val="21"/>
              </w:rPr>
              <w:t>-</w:t>
            </w:r>
          </w:p>
        </w:tc>
      </w:tr>
      <w:tr w:rsidR="008F4647" w14:paraId="3B27B54E" w14:textId="77777777">
        <w:trPr>
          <w:trHeight w:val="757"/>
        </w:trPr>
        <w:tc>
          <w:tcPr>
            <w:tcW w:w="624" w:type="dxa"/>
          </w:tcPr>
          <w:p w14:paraId="4453BB49" w14:textId="77777777" w:rsidR="008F4647" w:rsidRDefault="00F17486">
            <w:pPr>
              <w:pStyle w:val="TableParagraph"/>
              <w:spacing w:before="10"/>
              <w:ind w:left="110"/>
              <w:rPr>
                <w:sz w:val="21"/>
              </w:rPr>
            </w:pPr>
            <w:r>
              <w:rPr>
                <w:w w:val="105"/>
                <w:sz w:val="21"/>
              </w:rPr>
              <w:t>11</w:t>
            </w:r>
          </w:p>
        </w:tc>
        <w:tc>
          <w:tcPr>
            <w:tcW w:w="1862" w:type="dxa"/>
          </w:tcPr>
          <w:p w14:paraId="5B44B5D6" w14:textId="77777777" w:rsidR="008F4647" w:rsidRDefault="00F17486">
            <w:pPr>
              <w:pStyle w:val="TableParagraph"/>
              <w:spacing w:before="10"/>
              <w:ind w:left="110"/>
              <w:rPr>
                <w:sz w:val="21"/>
              </w:rPr>
            </w:pPr>
            <w:r>
              <w:rPr>
                <w:w w:val="105"/>
                <w:sz w:val="21"/>
              </w:rPr>
              <w:t>Опоряджувальні</w:t>
            </w:r>
          </w:p>
          <w:p w14:paraId="7600B62B" w14:textId="77777777" w:rsidR="008F4647" w:rsidRDefault="00F17486">
            <w:pPr>
              <w:pStyle w:val="TableParagraph"/>
              <w:spacing w:before="138"/>
              <w:ind w:left="110"/>
              <w:rPr>
                <w:sz w:val="21"/>
              </w:rPr>
            </w:pPr>
            <w:r>
              <w:rPr>
                <w:w w:val="105"/>
                <w:sz w:val="21"/>
              </w:rPr>
              <w:t>роботи</w:t>
            </w:r>
          </w:p>
        </w:tc>
        <w:tc>
          <w:tcPr>
            <w:tcW w:w="1070" w:type="dxa"/>
          </w:tcPr>
          <w:p w14:paraId="14599140" w14:textId="77777777" w:rsidR="008F4647" w:rsidRDefault="00F17486">
            <w:pPr>
              <w:pStyle w:val="TableParagraph"/>
              <w:spacing w:before="10"/>
              <w:ind w:left="105"/>
              <w:rPr>
                <w:sz w:val="21"/>
              </w:rPr>
            </w:pPr>
            <w:r>
              <w:rPr>
                <w:w w:val="105"/>
                <w:sz w:val="21"/>
              </w:rPr>
              <w:t>4477,5</w:t>
            </w:r>
          </w:p>
        </w:tc>
        <w:tc>
          <w:tcPr>
            <w:tcW w:w="1320" w:type="dxa"/>
          </w:tcPr>
          <w:p w14:paraId="4B260104" w14:textId="77777777" w:rsidR="008F4647" w:rsidRDefault="00F17486">
            <w:pPr>
              <w:pStyle w:val="TableParagraph"/>
              <w:spacing w:before="10"/>
              <w:ind w:left="111"/>
              <w:rPr>
                <w:sz w:val="21"/>
              </w:rPr>
            </w:pPr>
            <w:r>
              <w:rPr>
                <w:w w:val="105"/>
                <w:sz w:val="21"/>
              </w:rPr>
              <w:t>1029,825</w:t>
            </w:r>
          </w:p>
        </w:tc>
        <w:tc>
          <w:tcPr>
            <w:tcW w:w="1046" w:type="dxa"/>
          </w:tcPr>
          <w:p w14:paraId="0C01DC36" w14:textId="77777777" w:rsidR="008F4647" w:rsidRDefault="00F17486">
            <w:pPr>
              <w:pStyle w:val="TableParagraph"/>
              <w:spacing w:before="10"/>
              <w:ind w:left="111"/>
              <w:rPr>
                <w:sz w:val="21"/>
              </w:rPr>
            </w:pPr>
            <w:r>
              <w:rPr>
                <w:w w:val="105"/>
                <w:sz w:val="21"/>
              </w:rPr>
              <w:t>5507,325</w:t>
            </w:r>
          </w:p>
        </w:tc>
        <w:tc>
          <w:tcPr>
            <w:tcW w:w="1401" w:type="dxa"/>
          </w:tcPr>
          <w:p w14:paraId="3E69AA5B" w14:textId="77777777" w:rsidR="008F4647" w:rsidRDefault="00F17486">
            <w:pPr>
              <w:pStyle w:val="TableParagraph"/>
              <w:spacing w:before="10"/>
              <w:ind w:left="111"/>
              <w:rPr>
                <w:sz w:val="21"/>
              </w:rPr>
            </w:pPr>
            <w:r>
              <w:rPr>
                <w:w w:val="105"/>
                <w:sz w:val="21"/>
              </w:rPr>
              <w:t>1486,98</w:t>
            </w:r>
          </w:p>
        </w:tc>
        <w:tc>
          <w:tcPr>
            <w:tcW w:w="1732" w:type="dxa"/>
          </w:tcPr>
          <w:p w14:paraId="76B93B5F" w14:textId="77777777" w:rsidR="008F4647" w:rsidRDefault="00F17486">
            <w:pPr>
              <w:pStyle w:val="TableParagraph"/>
              <w:spacing w:before="10"/>
              <w:ind w:left="112"/>
              <w:rPr>
                <w:sz w:val="21"/>
              </w:rPr>
            </w:pPr>
            <w:r>
              <w:rPr>
                <w:w w:val="105"/>
                <w:sz w:val="21"/>
              </w:rPr>
              <w:t>49,56</w:t>
            </w:r>
          </w:p>
        </w:tc>
      </w:tr>
      <w:tr w:rsidR="008F4647" w14:paraId="00CE4360" w14:textId="77777777">
        <w:trPr>
          <w:trHeight w:val="378"/>
        </w:trPr>
        <w:tc>
          <w:tcPr>
            <w:tcW w:w="624" w:type="dxa"/>
          </w:tcPr>
          <w:p w14:paraId="7D634CAC" w14:textId="77777777" w:rsidR="008F4647" w:rsidRDefault="00F17486">
            <w:pPr>
              <w:pStyle w:val="TableParagraph"/>
              <w:spacing w:before="10"/>
              <w:ind w:left="110"/>
              <w:rPr>
                <w:sz w:val="21"/>
              </w:rPr>
            </w:pPr>
            <w:r>
              <w:rPr>
                <w:w w:val="105"/>
                <w:sz w:val="21"/>
              </w:rPr>
              <w:t>12</w:t>
            </w:r>
          </w:p>
        </w:tc>
        <w:tc>
          <w:tcPr>
            <w:tcW w:w="1862" w:type="dxa"/>
          </w:tcPr>
          <w:p w14:paraId="65814C6E" w14:textId="77777777" w:rsidR="008F4647" w:rsidRDefault="00F17486">
            <w:pPr>
              <w:pStyle w:val="TableParagraph"/>
              <w:spacing w:before="10"/>
              <w:ind w:left="110"/>
              <w:rPr>
                <w:sz w:val="21"/>
              </w:rPr>
            </w:pPr>
            <w:r>
              <w:rPr>
                <w:w w:val="105"/>
                <w:sz w:val="21"/>
              </w:rPr>
              <w:t>Інші роботи</w:t>
            </w:r>
          </w:p>
        </w:tc>
        <w:tc>
          <w:tcPr>
            <w:tcW w:w="1070" w:type="dxa"/>
          </w:tcPr>
          <w:p w14:paraId="2C5E122C" w14:textId="77777777" w:rsidR="008F4647" w:rsidRDefault="00F17486">
            <w:pPr>
              <w:pStyle w:val="TableParagraph"/>
              <w:spacing w:before="10"/>
              <w:ind w:left="105"/>
              <w:rPr>
                <w:sz w:val="21"/>
              </w:rPr>
            </w:pPr>
            <w:r>
              <w:rPr>
                <w:w w:val="105"/>
                <w:sz w:val="21"/>
              </w:rPr>
              <w:t>2085,4</w:t>
            </w:r>
          </w:p>
        </w:tc>
        <w:tc>
          <w:tcPr>
            <w:tcW w:w="1320" w:type="dxa"/>
          </w:tcPr>
          <w:p w14:paraId="2FEBDF47" w14:textId="77777777" w:rsidR="008F4647" w:rsidRDefault="00F17486">
            <w:pPr>
              <w:pStyle w:val="TableParagraph"/>
              <w:spacing w:before="10"/>
              <w:ind w:left="111"/>
              <w:rPr>
                <w:sz w:val="21"/>
              </w:rPr>
            </w:pPr>
            <w:r>
              <w:rPr>
                <w:w w:val="105"/>
                <w:sz w:val="21"/>
              </w:rPr>
              <w:t>479,64</w:t>
            </w:r>
          </w:p>
        </w:tc>
        <w:tc>
          <w:tcPr>
            <w:tcW w:w="1046" w:type="dxa"/>
          </w:tcPr>
          <w:p w14:paraId="06E1709A" w14:textId="77777777" w:rsidR="008F4647" w:rsidRDefault="00F17486">
            <w:pPr>
              <w:pStyle w:val="TableParagraph"/>
              <w:spacing w:before="10"/>
              <w:ind w:left="111"/>
              <w:rPr>
                <w:sz w:val="21"/>
              </w:rPr>
            </w:pPr>
            <w:r>
              <w:rPr>
                <w:w w:val="105"/>
                <w:sz w:val="21"/>
              </w:rPr>
              <w:t>2565,04</w:t>
            </w:r>
          </w:p>
        </w:tc>
        <w:tc>
          <w:tcPr>
            <w:tcW w:w="1401" w:type="dxa"/>
          </w:tcPr>
          <w:p w14:paraId="11A97434" w14:textId="77777777" w:rsidR="008F4647" w:rsidRDefault="00F17486">
            <w:pPr>
              <w:pStyle w:val="TableParagraph"/>
              <w:spacing w:before="10"/>
              <w:ind w:left="111"/>
              <w:rPr>
                <w:sz w:val="21"/>
              </w:rPr>
            </w:pPr>
            <w:r>
              <w:rPr>
                <w:w w:val="105"/>
                <w:sz w:val="21"/>
              </w:rPr>
              <w:t>692,56</w:t>
            </w:r>
          </w:p>
        </w:tc>
        <w:tc>
          <w:tcPr>
            <w:tcW w:w="1732" w:type="dxa"/>
          </w:tcPr>
          <w:p w14:paraId="2CDBA178" w14:textId="77777777" w:rsidR="008F4647" w:rsidRDefault="00F17486">
            <w:pPr>
              <w:pStyle w:val="TableParagraph"/>
              <w:spacing w:before="10"/>
              <w:ind w:left="112"/>
              <w:rPr>
                <w:sz w:val="21"/>
              </w:rPr>
            </w:pPr>
            <w:r>
              <w:rPr>
                <w:w w:val="105"/>
                <w:sz w:val="21"/>
              </w:rPr>
              <w:t>23,08</w:t>
            </w:r>
          </w:p>
        </w:tc>
      </w:tr>
      <w:tr w:rsidR="008F4647" w14:paraId="4D22B1DF" w14:textId="77777777">
        <w:trPr>
          <w:trHeight w:val="758"/>
        </w:trPr>
        <w:tc>
          <w:tcPr>
            <w:tcW w:w="624" w:type="dxa"/>
          </w:tcPr>
          <w:p w14:paraId="03FB77FF" w14:textId="77777777" w:rsidR="008F4647" w:rsidRDefault="008F4647">
            <w:pPr>
              <w:pStyle w:val="TableParagraph"/>
              <w:rPr>
                <w:sz w:val="20"/>
              </w:rPr>
            </w:pPr>
          </w:p>
        </w:tc>
        <w:tc>
          <w:tcPr>
            <w:tcW w:w="1862" w:type="dxa"/>
          </w:tcPr>
          <w:p w14:paraId="61371501" w14:textId="77777777" w:rsidR="008F4647" w:rsidRDefault="00F17486">
            <w:pPr>
              <w:pStyle w:val="TableParagraph"/>
              <w:spacing w:before="10"/>
              <w:ind w:left="110"/>
              <w:rPr>
                <w:sz w:val="21"/>
              </w:rPr>
            </w:pPr>
            <w:r>
              <w:rPr>
                <w:w w:val="105"/>
                <w:sz w:val="21"/>
              </w:rPr>
              <w:t>Разом у цінах</w:t>
            </w:r>
          </w:p>
          <w:p w14:paraId="192DA283" w14:textId="77777777" w:rsidR="008F4647" w:rsidRDefault="00F17486">
            <w:pPr>
              <w:pStyle w:val="TableParagraph"/>
              <w:spacing w:before="138"/>
              <w:ind w:left="110"/>
              <w:rPr>
                <w:sz w:val="21"/>
              </w:rPr>
            </w:pPr>
            <w:r>
              <w:rPr>
                <w:w w:val="105"/>
                <w:sz w:val="21"/>
              </w:rPr>
              <w:t>2020 р.</w:t>
            </w:r>
          </w:p>
        </w:tc>
        <w:tc>
          <w:tcPr>
            <w:tcW w:w="1070" w:type="dxa"/>
          </w:tcPr>
          <w:p w14:paraId="06C03956" w14:textId="77777777" w:rsidR="008F4647" w:rsidRDefault="00F17486">
            <w:pPr>
              <w:pStyle w:val="TableParagraph"/>
              <w:spacing w:before="10"/>
              <w:ind w:left="105"/>
              <w:rPr>
                <w:sz w:val="21"/>
              </w:rPr>
            </w:pPr>
            <w:r>
              <w:rPr>
                <w:w w:val="105"/>
                <w:sz w:val="21"/>
              </w:rPr>
              <w:t>61336,2</w:t>
            </w:r>
          </w:p>
        </w:tc>
        <w:tc>
          <w:tcPr>
            <w:tcW w:w="1320" w:type="dxa"/>
          </w:tcPr>
          <w:p w14:paraId="17643F22" w14:textId="77777777" w:rsidR="008F4647" w:rsidRDefault="00F17486">
            <w:pPr>
              <w:pStyle w:val="TableParagraph"/>
              <w:spacing w:before="10"/>
              <w:ind w:left="111"/>
              <w:rPr>
                <w:sz w:val="21"/>
              </w:rPr>
            </w:pPr>
            <w:r>
              <w:rPr>
                <w:w w:val="105"/>
                <w:sz w:val="21"/>
              </w:rPr>
              <w:t>14107,3</w:t>
            </w:r>
          </w:p>
        </w:tc>
        <w:tc>
          <w:tcPr>
            <w:tcW w:w="1046" w:type="dxa"/>
          </w:tcPr>
          <w:p w14:paraId="7BD6B93D" w14:textId="77777777" w:rsidR="008F4647" w:rsidRDefault="00F17486">
            <w:pPr>
              <w:pStyle w:val="TableParagraph"/>
              <w:spacing w:before="10"/>
              <w:ind w:left="111"/>
              <w:rPr>
                <w:sz w:val="21"/>
              </w:rPr>
            </w:pPr>
            <w:r>
              <w:rPr>
                <w:w w:val="105"/>
                <w:sz w:val="21"/>
              </w:rPr>
              <w:t>75443,5</w:t>
            </w:r>
          </w:p>
        </w:tc>
        <w:tc>
          <w:tcPr>
            <w:tcW w:w="1401" w:type="dxa"/>
          </w:tcPr>
          <w:p w14:paraId="778D5AB5" w14:textId="77777777" w:rsidR="008F4647" w:rsidRDefault="00F17486">
            <w:pPr>
              <w:pStyle w:val="TableParagraph"/>
              <w:spacing w:before="10"/>
              <w:ind w:left="111"/>
              <w:rPr>
                <w:sz w:val="21"/>
              </w:rPr>
            </w:pPr>
            <w:r>
              <w:rPr>
                <w:w w:val="105"/>
                <w:sz w:val="21"/>
              </w:rPr>
              <w:t>20359,7</w:t>
            </w:r>
          </w:p>
        </w:tc>
        <w:tc>
          <w:tcPr>
            <w:tcW w:w="1732" w:type="dxa"/>
          </w:tcPr>
          <w:p w14:paraId="04DDD435" w14:textId="77777777" w:rsidR="008F4647" w:rsidRDefault="00F17486">
            <w:pPr>
              <w:pStyle w:val="TableParagraph"/>
              <w:spacing w:before="10"/>
              <w:ind w:left="112"/>
              <w:rPr>
                <w:sz w:val="21"/>
              </w:rPr>
            </w:pPr>
            <w:r>
              <w:rPr>
                <w:w w:val="105"/>
                <w:sz w:val="21"/>
              </w:rPr>
              <w:t>679</w:t>
            </w:r>
          </w:p>
        </w:tc>
      </w:tr>
    </w:tbl>
    <w:p w14:paraId="470E8FD4" w14:textId="77777777" w:rsidR="008F4647" w:rsidRDefault="008F4647">
      <w:pPr>
        <w:rPr>
          <w:sz w:val="21"/>
        </w:rPr>
        <w:sectPr w:rsidR="008F4647">
          <w:pgSz w:w="12240" w:h="15840"/>
          <w:pgMar w:top="1360" w:right="700" w:bottom="1280" w:left="1320" w:header="0" w:footer="1012" w:gutter="0"/>
          <w:cols w:space="720"/>
        </w:sectPr>
      </w:pPr>
    </w:p>
    <w:p w14:paraId="14B08D5D" w14:textId="77777777" w:rsidR="008F4647" w:rsidRDefault="00F17486">
      <w:pPr>
        <w:pStyle w:val="berschrift2"/>
        <w:spacing w:before="78"/>
        <w:ind w:left="2607"/>
      </w:pPr>
      <w:r>
        <w:rPr>
          <w:w w:val="105"/>
        </w:rPr>
        <w:lastRenderedPageBreak/>
        <w:t>Локальний кошторисний розрахунок № 2</w:t>
      </w:r>
    </w:p>
    <w:p w14:paraId="542BD7FD" w14:textId="77777777" w:rsidR="008F4647" w:rsidRDefault="00F17486">
      <w:pPr>
        <w:pStyle w:val="Textkrper"/>
        <w:spacing w:before="137" w:line="376" w:lineRule="auto"/>
        <w:ind w:left="107" w:right="655"/>
      </w:pPr>
      <w:r>
        <w:rPr>
          <w:w w:val="105"/>
        </w:rPr>
        <w:t>на внутрішні санітарно-технічні роботи з будівництва багатофункціонального громадського центру в м.Дніпро</w:t>
      </w:r>
    </w:p>
    <w:p w14:paraId="3109EF62" w14:textId="77777777" w:rsidR="008F4647" w:rsidRDefault="00F17486">
      <w:pPr>
        <w:pStyle w:val="Textkrper"/>
        <w:tabs>
          <w:tab w:val="left" w:pos="5771"/>
        </w:tabs>
        <w:spacing w:before="1"/>
        <w:ind w:left="815"/>
      </w:pPr>
      <w:r>
        <w:rPr>
          <w:w w:val="105"/>
        </w:rPr>
        <w:t>Складений у цінах</w:t>
      </w:r>
      <w:r>
        <w:rPr>
          <w:spacing w:val="-6"/>
          <w:w w:val="105"/>
        </w:rPr>
        <w:t xml:space="preserve"> </w:t>
      </w:r>
      <w:r>
        <w:rPr>
          <w:w w:val="105"/>
        </w:rPr>
        <w:t>2020</w:t>
      </w:r>
      <w:r>
        <w:rPr>
          <w:spacing w:val="-1"/>
          <w:w w:val="105"/>
        </w:rPr>
        <w:t xml:space="preserve"> </w:t>
      </w:r>
      <w:r>
        <w:rPr>
          <w:w w:val="105"/>
        </w:rPr>
        <w:t>р.</w:t>
      </w:r>
      <w:r>
        <w:rPr>
          <w:w w:val="105"/>
        </w:rPr>
        <w:tab/>
        <w:t>Об'єм будинку 50 000</w:t>
      </w:r>
      <w:r>
        <w:rPr>
          <w:spacing w:val="4"/>
          <w:w w:val="105"/>
        </w:rPr>
        <w:t xml:space="preserve"> </w:t>
      </w:r>
      <w:r>
        <w:rPr>
          <w:w w:val="105"/>
        </w:rPr>
        <w:t>м</w:t>
      </w:r>
      <w:r>
        <w:rPr>
          <w:w w:val="105"/>
          <w:vertAlign w:val="superscript"/>
        </w:rPr>
        <w:t>3</w:t>
      </w:r>
    </w:p>
    <w:p w14:paraId="653160B6" w14:textId="77777777" w:rsidR="008F4647" w:rsidRDefault="008F4647">
      <w:pPr>
        <w:pStyle w:val="Textkrper"/>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1848"/>
        <w:gridCol w:w="1805"/>
        <w:gridCol w:w="1805"/>
        <w:gridCol w:w="1805"/>
      </w:tblGrid>
      <w:tr w:rsidR="008F4647" w14:paraId="7DB12134" w14:textId="77777777">
        <w:trPr>
          <w:trHeight w:val="1142"/>
        </w:trPr>
        <w:tc>
          <w:tcPr>
            <w:tcW w:w="1795" w:type="dxa"/>
          </w:tcPr>
          <w:p w14:paraId="3258055A" w14:textId="77777777" w:rsidR="008F4647" w:rsidRDefault="00F17486">
            <w:pPr>
              <w:pStyle w:val="TableParagraph"/>
              <w:spacing w:before="15" w:line="376" w:lineRule="auto"/>
              <w:ind w:left="110" w:right="1302"/>
              <w:rPr>
                <w:sz w:val="21"/>
              </w:rPr>
            </w:pPr>
            <w:r>
              <w:rPr>
                <w:w w:val="105"/>
                <w:sz w:val="21"/>
              </w:rPr>
              <w:t>№ п/ п</w:t>
            </w:r>
          </w:p>
        </w:tc>
        <w:tc>
          <w:tcPr>
            <w:tcW w:w="1848" w:type="dxa"/>
          </w:tcPr>
          <w:p w14:paraId="75D2225C" w14:textId="77777777" w:rsidR="008F4647" w:rsidRDefault="00F17486">
            <w:pPr>
              <w:pStyle w:val="TableParagraph"/>
              <w:spacing w:before="15" w:line="376" w:lineRule="auto"/>
              <w:ind w:left="110"/>
              <w:rPr>
                <w:sz w:val="21"/>
              </w:rPr>
            </w:pPr>
            <w:r>
              <w:rPr>
                <w:sz w:val="21"/>
              </w:rPr>
              <w:t xml:space="preserve">Найменування </w:t>
            </w:r>
            <w:r>
              <w:rPr>
                <w:w w:val="105"/>
                <w:sz w:val="21"/>
              </w:rPr>
              <w:t>робіт</w:t>
            </w:r>
          </w:p>
        </w:tc>
        <w:tc>
          <w:tcPr>
            <w:tcW w:w="1805" w:type="dxa"/>
          </w:tcPr>
          <w:p w14:paraId="197D2D5E" w14:textId="77777777" w:rsidR="008F4647" w:rsidRDefault="00F17486">
            <w:pPr>
              <w:pStyle w:val="TableParagraph"/>
              <w:spacing w:before="15" w:line="376" w:lineRule="auto"/>
              <w:ind w:left="105" w:right="40"/>
              <w:rPr>
                <w:sz w:val="21"/>
              </w:rPr>
            </w:pPr>
            <w:r>
              <w:rPr>
                <w:w w:val="105"/>
                <w:sz w:val="21"/>
              </w:rPr>
              <w:t>Кошторисні прямі витрати</w:t>
            </w:r>
          </w:p>
          <w:p w14:paraId="7242320F" w14:textId="77777777" w:rsidR="008F4647" w:rsidRDefault="00F17486">
            <w:pPr>
              <w:pStyle w:val="TableParagraph"/>
              <w:ind w:left="105"/>
              <w:rPr>
                <w:sz w:val="21"/>
              </w:rPr>
            </w:pPr>
            <w:r>
              <w:rPr>
                <w:w w:val="105"/>
                <w:sz w:val="21"/>
              </w:rPr>
              <w:t>одиниці,</w:t>
            </w:r>
            <w:r>
              <w:rPr>
                <w:spacing w:val="53"/>
                <w:w w:val="105"/>
                <w:sz w:val="21"/>
              </w:rPr>
              <w:t xml:space="preserve"> </w:t>
            </w:r>
            <w:r>
              <w:rPr>
                <w:w w:val="105"/>
                <w:sz w:val="21"/>
              </w:rPr>
              <w:t>грн</w:t>
            </w:r>
          </w:p>
        </w:tc>
        <w:tc>
          <w:tcPr>
            <w:tcW w:w="1805" w:type="dxa"/>
          </w:tcPr>
          <w:p w14:paraId="70874B27" w14:textId="77777777" w:rsidR="008F4647" w:rsidRDefault="00F17486">
            <w:pPr>
              <w:pStyle w:val="TableParagraph"/>
              <w:spacing w:before="15" w:line="376" w:lineRule="auto"/>
              <w:ind w:left="110" w:right="40"/>
              <w:rPr>
                <w:sz w:val="21"/>
              </w:rPr>
            </w:pPr>
            <w:r>
              <w:rPr>
                <w:sz w:val="21"/>
              </w:rPr>
              <w:t>Об' єм будинку, тис. м</w:t>
            </w:r>
            <w:r>
              <w:rPr>
                <w:sz w:val="21"/>
                <w:vertAlign w:val="superscript"/>
              </w:rPr>
              <w:t>3</w:t>
            </w:r>
          </w:p>
        </w:tc>
        <w:tc>
          <w:tcPr>
            <w:tcW w:w="1805" w:type="dxa"/>
          </w:tcPr>
          <w:p w14:paraId="115B11FB" w14:textId="77777777" w:rsidR="008F4647" w:rsidRDefault="00F17486">
            <w:pPr>
              <w:pStyle w:val="TableParagraph"/>
              <w:spacing w:before="15" w:line="376" w:lineRule="auto"/>
              <w:ind w:left="110" w:right="40"/>
              <w:rPr>
                <w:sz w:val="21"/>
              </w:rPr>
            </w:pPr>
            <w:r>
              <w:rPr>
                <w:w w:val="105"/>
                <w:sz w:val="21"/>
              </w:rPr>
              <w:t>Сума прямих витрат,</w:t>
            </w:r>
          </w:p>
          <w:p w14:paraId="6DCD7291" w14:textId="77777777" w:rsidR="008F4647" w:rsidRDefault="00F17486">
            <w:pPr>
              <w:pStyle w:val="TableParagraph"/>
              <w:ind w:left="110"/>
              <w:rPr>
                <w:sz w:val="21"/>
              </w:rPr>
            </w:pPr>
            <w:r>
              <w:rPr>
                <w:w w:val="105"/>
                <w:sz w:val="21"/>
              </w:rPr>
              <w:t>тис. грн.</w:t>
            </w:r>
          </w:p>
        </w:tc>
      </w:tr>
      <w:tr w:rsidR="008F4647" w14:paraId="5D7007D5" w14:textId="77777777">
        <w:trPr>
          <w:trHeight w:val="378"/>
        </w:trPr>
        <w:tc>
          <w:tcPr>
            <w:tcW w:w="1795" w:type="dxa"/>
          </w:tcPr>
          <w:p w14:paraId="0F53C3E6" w14:textId="77777777" w:rsidR="008F4647" w:rsidRDefault="00F17486">
            <w:pPr>
              <w:pStyle w:val="TableParagraph"/>
              <w:spacing w:before="10"/>
              <w:ind w:left="110"/>
              <w:rPr>
                <w:sz w:val="21"/>
              </w:rPr>
            </w:pPr>
            <w:r>
              <w:rPr>
                <w:w w:val="102"/>
                <w:sz w:val="21"/>
              </w:rPr>
              <w:t>1</w:t>
            </w:r>
          </w:p>
        </w:tc>
        <w:tc>
          <w:tcPr>
            <w:tcW w:w="1848" w:type="dxa"/>
          </w:tcPr>
          <w:p w14:paraId="1B8F19B6" w14:textId="77777777" w:rsidR="008F4647" w:rsidRDefault="00F17486">
            <w:pPr>
              <w:pStyle w:val="TableParagraph"/>
              <w:spacing w:before="10"/>
              <w:ind w:left="110"/>
              <w:rPr>
                <w:sz w:val="21"/>
              </w:rPr>
            </w:pPr>
            <w:r>
              <w:rPr>
                <w:w w:val="105"/>
                <w:sz w:val="21"/>
              </w:rPr>
              <w:t>Опалення</w:t>
            </w:r>
          </w:p>
        </w:tc>
        <w:tc>
          <w:tcPr>
            <w:tcW w:w="1805" w:type="dxa"/>
          </w:tcPr>
          <w:p w14:paraId="5BDA15B6" w14:textId="77777777" w:rsidR="008F4647" w:rsidRDefault="00F17486">
            <w:pPr>
              <w:pStyle w:val="TableParagraph"/>
              <w:spacing w:before="10"/>
              <w:ind w:left="105"/>
              <w:rPr>
                <w:sz w:val="21"/>
              </w:rPr>
            </w:pPr>
            <w:r>
              <w:rPr>
                <w:w w:val="105"/>
                <w:sz w:val="21"/>
              </w:rPr>
              <w:t>38,78</w:t>
            </w:r>
          </w:p>
        </w:tc>
        <w:tc>
          <w:tcPr>
            <w:tcW w:w="1805" w:type="dxa"/>
          </w:tcPr>
          <w:p w14:paraId="587FC29A" w14:textId="77777777" w:rsidR="008F4647" w:rsidRDefault="00F17486">
            <w:pPr>
              <w:pStyle w:val="TableParagraph"/>
              <w:spacing w:before="10"/>
              <w:ind w:left="110"/>
              <w:rPr>
                <w:sz w:val="21"/>
              </w:rPr>
            </w:pPr>
            <w:r>
              <w:rPr>
                <w:w w:val="105"/>
                <w:sz w:val="21"/>
              </w:rPr>
              <w:t>50</w:t>
            </w:r>
          </w:p>
        </w:tc>
        <w:tc>
          <w:tcPr>
            <w:tcW w:w="1805" w:type="dxa"/>
          </w:tcPr>
          <w:p w14:paraId="385985D5" w14:textId="77777777" w:rsidR="008F4647" w:rsidRDefault="00F17486">
            <w:pPr>
              <w:pStyle w:val="TableParagraph"/>
              <w:spacing w:before="10"/>
              <w:ind w:left="110"/>
              <w:rPr>
                <w:sz w:val="21"/>
              </w:rPr>
            </w:pPr>
            <w:r>
              <w:rPr>
                <w:w w:val="105"/>
                <w:sz w:val="21"/>
              </w:rPr>
              <w:t>1939</w:t>
            </w:r>
          </w:p>
        </w:tc>
      </w:tr>
      <w:tr w:rsidR="008F4647" w14:paraId="395A960F" w14:textId="77777777">
        <w:trPr>
          <w:trHeight w:val="378"/>
        </w:trPr>
        <w:tc>
          <w:tcPr>
            <w:tcW w:w="1795" w:type="dxa"/>
          </w:tcPr>
          <w:p w14:paraId="2DE94CD9" w14:textId="77777777" w:rsidR="008F4647" w:rsidRDefault="00F17486">
            <w:pPr>
              <w:pStyle w:val="TableParagraph"/>
              <w:spacing w:before="10"/>
              <w:ind w:left="110"/>
              <w:rPr>
                <w:sz w:val="21"/>
              </w:rPr>
            </w:pPr>
            <w:r>
              <w:rPr>
                <w:w w:val="102"/>
                <w:sz w:val="21"/>
              </w:rPr>
              <w:t>2</w:t>
            </w:r>
          </w:p>
        </w:tc>
        <w:tc>
          <w:tcPr>
            <w:tcW w:w="1848" w:type="dxa"/>
          </w:tcPr>
          <w:p w14:paraId="6A35EBD5" w14:textId="77777777" w:rsidR="008F4647" w:rsidRDefault="00F17486">
            <w:pPr>
              <w:pStyle w:val="TableParagraph"/>
              <w:spacing w:before="10"/>
              <w:ind w:left="110"/>
              <w:rPr>
                <w:sz w:val="21"/>
              </w:rPr>
            </w:pPr>
            <w:r>
              <w:rPr>
                <w:w w:val="105"/>
                <w:sz w:val="21"/>
              </w:rPr>
              <w:t>Вентиляція</w:t>
            </w:r>
          </w:p>
        </w:tc>
        <w:tc>
          <w:tcPr>
            <w:tcW w:w="1805" w:type="dxa"/>
          </w:tcPr>
          <w:p w14:paraId="31A543C4" w14:textId="77777777" w:rsidR="008F4647" w:rsidRDefault="00F17486">
            <w:pPr>
              <w:pStyle w:val="TableParagraph"/>
              <w:spacing w:before="10"/>
              <w:ind w:left="105"/>
              <w:rPr>
                <w:sz w:val="21"/>
              </w:rPr>
            </w:pPr>
            <w:r>
              <w:rPr>
                <w:w w:val="105"/>
                <w:sz w:val="21"/>
              </w:rPr>
              <w:t>37,47</w:t>
            </w:r>
          </w:p>
        </w:tc>
        <w:tc>
          <w:tcPr>
            <w:tcW w:w="1805" w:type="dxa"/>
          </w:tcPr>
          <w:p w14:paraId="2C257392" w14:textId="77777777" w:rsidR="008F4647" w:rsidRDefault="00F17486">
            <w:pPr>
              <w:pStyle w:val="TableParagraph"/>
              <w:spacing w:before="10"/>
              <w:ind w:left="110"/>
              <w:rPr>
                <w:sz w:val="21"/>
              </w:rPr>
            </w:pPr>
            <w:r>
              <w:rPr>
                <w:w w:val="105"/>
                <w:sz w:val="21"/>
              </w:rPr>
              <w:t>50</w:t>
            </w:r>
          </w:p>
        </w:tc>
        <w:tc>
          <w:tcPr>
            <w:tcW w:w="1805" w:type="dxa"/>
          </w:tcPr>
          <w:p w14:paraId="33CF78D0" w14:textId="77777777" w:rsidR="008F4647" w:rsidRDefault="00F17486">
            <w:pPr>
              <w:pStyle w:val="TableParagraph"/>
              <w:spacing w:before="10"/>
              <w:ind w:left="110"/>
              <w:rPr>
                <w:sz w:val="21"/>
              </w:rPr>
            </w:pPr>
            <w:r>
              <w:rPr>
                <w:w w:val="105"/>
                <w:sz w:val="21"/>
              </w:rPr>
              <w:t>1873,5</w:t>
            </w:r>
          </w:p>
        </w:tc>
      </w:tr>
      <w:tr w:rsidR="008F4647" w14:paraId="242D6895" w14:textId="77777777">
        <w:trPr>
          <w:trHeight w:val="378"/>
        </w:trPr>
        <w:tc>
          <w:tcPr>
            <w:tcW w:w="1795" w:type="dxa"/>
          </w:tcPr>
          <w:p w14:paraId="633B96C3" w14:textId="77777777" w:rsidR="008F4647" w:rsidRDefault="00F17486">
            <w:pPr>
              <w:pStyle w:val="TableParagraph"/>
              <w:spacing w:before="10"/>
              <w:ind w:left="110"/>
              <w:rPr>
                <w:sz w:val="21"/>
              </w:rPr>
            </w:pPr>
            <w:r>
              <w:rPr>
                <w:w w:val="102"/>
                <w:sz w:val="21"/>
              </w:rPr>
              <w:t>3</w:t>
            </w:r>
          </w:p>
        </w:tc>
        <w:tc>
          <w:tcPr>
            <w:tcW w:w="1848" w:type="dxa"/>
          </w:tcPr>
          <w:p w14:paraId="0013A477" w14:textId="77777777" w:rsidR="008F4647" w:rsidRDefault="00F17486">
            <w:pPr>
              <w:pStyle w:val="TableParagraph"/>
              <w:spacing w:before="10"/>
              <w:ind w:left="110"/>
              <w:rPr>
                <w:sz w:val="21"/>
              </w:rPr>
            </w:pPr>
            <w:r>
              <w:rPr>
                <w:w w:val="105"/>
                <w:sz w:val="21"/>
              </w:rPr>
              <w:t>Водопровід</w:t>
            </w:r>
          </w:p>
        </w:tc>
        <w:tc>
          <w:tcPr>
            <w:tcW w:w="1805" w:type="dxa"/>
          </w:tcPr>
          <w:p w14:paraId="0C9912BF" w14:textId="77777777" w:rsidR="008F4647" w:rsidRDefault="00F17486">
            <w:pPr>
              <w:pStyle w:val="TableParagraph"/>
              <w:spacing w:before="10"/>
              <w:ind w:left="105"/>
              <w:rPr>
                <w:sz w:val="21"/>
              </w:rPr>
            </w:pPr>
            <w:r>
              <w:rPr>
                <w:w w:val="105"/>
                <w:sz w:val="21"/>
              </w:rPr>
              <w:t>36,37</w:t>
            </w:r>
          </w:p>
        </w:tc>
        <w:tc>
          <w:tcPr>
            <w:tcW w:w="1805" w:type="dxa"/>
          </w:tcPr>
          <w:p w14:paraId="6770CEA0" w14:textId="77777777" w:rsidR="008F4647" w:rsidRDefault="00F17486">
            <w:pPr>
              <w:pStyle w:val="TableParagraph"/>
              <w:spacing w:before="10"/>
              <w:ind w:left="110"/>
              <w:rPr>
                <w:sz w:val="21"/>
              </w:rPr>
            </w:pPr>
            <w:r>
              <w:rPr>
                <w:w w:val="105"/>
                <w:sz w:val="21"/>
              </w:rPr>
              <w:t>50</w:t>
            </w:r>
          </w:p>
        </w:tc>
        <w:tc>
          <w:tcPr>
            <w:tcW w:w="1805" w:type="dxa"/>
          </w:tcPr>
          <w:p w14:paraId="6DB3C22F" w14:textId="77777777" w:rsidR="008F4647" w:rsidRDefault="00F17486">
            <w:pPr>
              <w:pStyle w:val="TableParagraph"/>
              <w:spacing w:before="10"/>
              <w:ind w:left="110"/>
              <w:rPr>
                <w:sz w:val="21"/>
              </w:rPr>
            </w:pPr>
            <w:r>
              <w:rPr>
                <w:w w:val="105"/>
                <w:sz w:val="21"/>
              </w:rPr>
              <w:t>1818,5</w:t>
            </w:r>
          </w:p>
        </w:tc>
      </w:tr>
      <w:tr w:rsidR="008F4647" w14:paraId="64FEE16D" w14:textId="77777777">
        <w:trPr>
          <w:trHeight w:val="378"/>
        </w:trPr>
        <w:tc>
          <w:tcPr>
            <w:tcW w:w="1795" w:type="dxa"/>
          </w:tcPr>
          <w:p w14:paraId="7D11D7FE" w14:textId="77777777" w:rsidR="008F4647" w:rsidRDefault="00F17486">
            <w:pPr>
              <w:pStyle w:val="TableParagraph"/>
              <w:spacing w:before="10"/>
              <w:ind w:left="110"/>
              <w:rPr>
                <w:sz w:val="21"/>
              </w:rPr>
            </w:pPr>
            <w:r>
              <w:rPr>
                <w:w w:val="102"/>
                <w:sz w:val="21"/>
              </w:rPr>
              <w:t>4</w:t>
            </w:r>
          </w:p>
        </w:tc>
        <w:tc>
          <w:tcPr>
            <w:tcW w:w="1848" w:type="dxa"/>
          </w:tcPr>
          <w:p w14:paraId="3098307F" w14:textId="77777777" w:rsidR="008F4647" w:rsidRDefault="00F17486">
            <w:pPr>
              <w:pStyle w:val="TableParagraph"/>
              <w:spacing w:before="10"/>
              <w:ind w:left="110"/>
              <w:rPr>
                <w:sz w:val="21"/>
              </w:rPr>
            </w:pPr>
            <w:r>
              <w:rPr>
                <w:w w:val="105"/>
                <w:sz w:val="21"/>
              </w:rPr>
              <w:t>Каналізація</w:t>
            </w:r>
          </w:p>
        </w:tc>
        <w:tc>
          <w:tcPr>
            <w:tcW w:w="1805" w:type="dxa"/>
          </w:tcPr>
          <w:p w14:paraId="5989507A" w14:textId="77777777" w:rsidR="008F4647" w:rsidRDefault="00F17486">
            <w:pPr>
              <w:pStyle w:val="TableParagraph"/>
              <w:spacing w:before="10"/>
              <w:ind w:left="105"/>
              <w:rPr>
                <w:sz w:val="21"/>
              </w:rPr>
            </w:pPr>
            <w:r>
              <w:rPr>
                <w:w w:val="105"/>
                <w:sz w:val="21"/>
              </w:rPr>
              <w:t>35,78</w:t>
            </w:r>
          </w:p>
        </w:tc>
        <w:tc>
          <w:tcPr>
            <w:tcW w:w="1805" w:type="dxa"/>
          </w:tcPr>
          <w:p w14:paraId="03E13815" w14:textId="77777777" w:rsidR="008F4647" w:rsidRDefault="00F17486">
            <w:pPr>
              <w:pStyle w:val="TableParagraph"/>
              <w:spacing w:before="10"/>
              <w:ind w:left="110"/>
              <w:rPr>
                <w:sz w:val="21"/>
              </w:rPr>
            </w:pPr>
            <w:r>
              <w:rPr>
                <w:w w:val="105"/>
                <w:sz w:val="21"/>
              </w:rPr>
              <w:t>50</w:t>
            </w:r>
          </w:p>
        </w:tc>
        <w:tc>
          <w:tcPr>
            <w:tcW w:w="1805" w:type="dxa"/>
          </w:tcPr>
          <w:p w14:paraId="72313659" w14:textId="77777777" w:rsidR="008F4647" w:rsidRDefault="00F17486">
            <w:pPr>
              <w:pStyle w:val="TableParagraph"/>
              <w:spacing w:before="10"/>
              <w:ind w:left="110"/>
              <w:rPr>
                <w:sz w:val="21"/>
              </w:rPr>
            </w:pPr>
            <w:r>
              <w:rPr>
                <w:w w:val="105"/>
                <w:sz w:val="21"/>
              </w:rPr>
              <w:t>1789</w:t>
            </w:r>
          </w:p>
        </w:tc>
      </w:tr>
      <w:tr w:rsidR="008F4647" w14:paraId="41334467" w14:textId="77777777">
        <w:trPr>
          <w:trHeight w:val="757"/>
        </w:trPr>
        <w:tc>
          <w:tcPr>
            <w:tcW w:w="1795" w:type="dxa"/>
          </w:tcPr>
          <w:p w14:paraId="211AFE6C" w14:textId="77777777" w:rsidR="008F4647" w:rsidRDefault="00F17486">
            <w:pPr>
              <w:pStyle w:val="TableParagraph"/>
              <w:spacing w:before="10"/>
              <w:ind w:left="110"/>
              <w:rPr>
                <w:sz w:val="21"/>
              </w:rPr>
            </w:pPr>
            <w:r>
              <w:rPr>
                <w:w w:val="102"/>
                <w:sz w:val="21"/>
              </w:rPr>
              <w:t>5</w:t>
            </w:r>
          </w:p>
        </w:tc>
        <w:tc>
          <w:tcPr>
            <w:tcW w:w="1848" w:type="dxa"/>
          </w:tcPr>
          <w:p w14:paraId="239F3753" w14:textId="77777777" w:rsidR="008F4647" w:rsidRDefault="00F17486">
            <w:pPr>
              <w:pStyle w:val="TableParagraph"/>
              <w:spacing w:before="10"/>
              <w:ind w:left="110"/>
              <w:rPr>
                <w:sz w:val="21"/>
              </w:rPr>
            </w:pPr>
            <w:r>
              <w:rPr>
                <w:w w:val="105"/>
                <w:sz w:val="21"/>
              </w:rPr>
              <w:t>Гаряче</w:t>
            </w:r>
          </w:p>
          <w:p w14:paraId="2E1A2692" w14:textId="77777777" w:rsidR="008F4647" w:rsidRDefault="00F17486">
            <w:pPr>
              <w:pStyle w:val="TableParagraph"/>
              <w:spacing w:before="138"/>
              <w:ind w:left="110"/>
              <w:rPr>
                <w:sz w:val="21"/>
              </w:rPr>
            </w:pPr>
            <w:r>
              <w:rPr>
                <w:w w:val="105"/>
                <w:sz w:val="21"/>
              </w:rPr>
              <w:t>водопостачання</w:t>
            </w:r>
          </w:p>
        </w:tc>
        <w:tc>
          <w:tcPr>
            <w:tcW w:w="1805" w:type="dxa"/>
          </w:tcPr>
          <w:p w14:paraId="3C468A74" w14:textId="77777777" w:rsidR="008F4647" w:rsidRDefault="00F17486">
            <w:pPr>
              <w:pStyle w:val="TableParagraph"/>
              <w:spacing w:before="10"/>
              <w:ind w:left="105"/>
              <w:rPr>
                <w:sz w:val="21"/>
              </w:rPr>
            </w:pPr>
            <w:r>
              <w:rPr>
                <w:w w:val="105"/>
                <w:sz w:val="21"/>
              </w:rPr>
              <w:t>35,86</w:t>
            </w:r>
          </w:p>
        </w:tc>
        <w:tc>
          <w:tcPr>
            <w:tcW w:w="1805" w:type="dxa"/>
          </w:tcPr>
          <w:p w14:paraId="793A4EB1" w14:textId="77777777" w:rsidR="008F4647" w:rsidRDefault="00F17486">
            <w:pPr>
              <w:pStyle w:val="TableParagraph"/>
              <w:spacing w:before="10"/>
              <w:ind w:left="110"/>
              <w:rPr>
                <w:sz w:val="21"/>
              </w:rPr>
            </w:pPr>
            <w:r>
              <w:rPr>
                <w:w w:val="105"/>
                <w:sz w:val="21"/>
              </w:rPr>
              <w:t>50</w:t>
            </w:r>
          </w:p>
        </w:tc>
        <w:tc>
          <w:tcPr>
            <w:tcW w:w="1805" w:type="dxa"/>
          </w:tcPr>
          <w:p w14:paraId="4CE9D23D" w14:textId="77777777" w:rsidR="008F4647" w:rsidRDefault="00F17486">
            <w:pPr>
              <w:pStyle w:val="TableParagraph"/>
              <w:spacing w:before="10"/>
              <w:ind w:left="110"/>
              <w:rPr>
                <w:sz w:val="21"/>
              </w:rPr>
            </w:pPr>
            <w:r>
              <w:rPr>
                <w:w w:val="105"/>
                <w:sz w:val="21"/>
              </w:rPr>
              <w:t>1793</w:t>
            </w:r>
          </w:p>
        </w:tc>
      </w:tr>
      <w:tr w:rsidR="008F4647" w14:paraId="087108D6" w14:textId="77777777">
        <w:trPr>
          <w:trHeight w:val="383"/>
        </w:trPr>
        <w:tc>
          <w:tcPr>
            <w:tcW w:w="1795" w:type="dxa"/>
          </w:tcPr>
          <w:p w14:paraId="66D3FFE1" w14:textId="77777777" w:rsidR="008F4647" w:rsidRDefault="00F17486">
            <w:pPr>
              <w:pStyle w:val="TableParagraph"/>
              <w:spacing w:before="15"/>
              <w:ind w:left="110"/>
              <w:rPr>
                <w:sz w:val="21"/>
              </w:rPr>
            </w:pPr>
            <w:r>
              <w:rPr>
                <w:w w:val="102"/>
                <w:sz w:val="21"/>
              </w:rPr>
              <w:t>6</w:t>
            </w:r>
          </w:p>
        </w:tc>
        <w:tc>
          <w:tcPr>
            <w:tcW w:w="1848" w:type="dxa"/>
          </w:tcPr>
          <w:p w14:paraId="6E0C3A1F" w14:textId="77777777" w:rsidR="008F4647" w:rsidRDefault="008F4647">
            <w:pPr>
              <w:pStyle w:val="TableParagraph"/>
              <w:rPr>
                <w:sz w:val="20"/>
              </w:rPr>
            </w:pPr>
          </w:p>
        </w:tc>
        <w:tc>
          <w:tcPr>
            <w:tcW w:w="1805" w:type="dxa"/>
          </w:tcPr>
          <w:p w14:paraId="661E99DE" w14:textId="77777777" w:rsidR="008F4647" w:rsidRDefault="008F4647">
            <w:pPr>
              <w:pStyle w:val="TableParagraph"/>
              <w:rPr>
                <w:sz w:val="20"/>
              </w:rPr>
            </w:pPr>
          </w:p>
        </w:tc>
        <w:tc>
          <w:tcPr>
            <w:tcW w:w="1805" w:type="dxa"/>
          </w:tcPr>
          <w:p w14:paraId="3F01B4FD" w14:textId="77777777" w:rsidR="008F4647" w:rsidRDefault="008F4647">
            <w:pPr>
              <w:pStyle w:val="TableParagraph"/>
              <w:rPr>
                <w:sz w:val="20"/>
              </w:rPr>
            </w:pPr>
          </w:p>
        </w:tc>
        <w:tc>
          <w:tcPr>
            <w:tcW w:w="1805" w:type="dxa"/>
          </w:tcPr>
          <w:p w14:paraId="3F89117F" w14:textId="77777777" w:rsidR="008F4647" w:rsidRDefault="008F4647">
            <w:pPr>
              <w:pStyle w:val="TableParagraph"/>
              <w:rPr>
                <w:sz w:val="20"/>
              </w:rPr>
            </w:pPr>
          </w:p>
        </w:tc>
      </w:tr>
    </w:tbl>
    <w:p w14:paraId="736CA918" w14:textId="77777777" w:rsidR="008F4647" w:rsidRDefault="008F4647">
      <w:pPr>
        <w:pStyle w:val="Textkrper"/>
        <w:spacing w:before="10"/>
        <w:rPr>
          <w:sz w:val="33"/>
        </w:rPr>
      </w:pPr>
    </w:p>
    <w:p w14:paraId="2A9FF621" w14:textId="77777777" w:rsidR="008F4647" w:rsidRDefault="00F17486">
      <w:pPr>
        <w:pStyle w:val="Textkrper"/>
        <w:spacing w:line="376" w:lineRule="auto"/>
        <w:ind w:left="107" w:right="1772"/>
      </w:pPr>
      <w:r>
        <w:rPr>
          <w:w w:val="105"/>
        </w:rPr>
        <w:t>Разом по кошторисному розрахунку прямих витрат . . . . . . . . . . . . . 9 2 1 3 тис. грн. Загальвиробничі витрати . . . . . . . . . . . . . . . . . . . . . . . . . . . . . . . . . . . . 2 1 1 9</w:t>
      </w:r>
      <w:r>
        <w:rPr>
          <w:spacing w:val="2"/>
          <w:w w:val="105"/>
        </w:rPr>
        <w:t xml:space="preserve"> тис. </w:t>
      </w:r>
      <w:r>
        <w:rPr>
          <w:w w:val="105"/>
        </w:rPr>
        <w:t>грн.</w:t>
      </w:r>
    </w:p>
    <w:p w14:paraId="55B225EE" w14:textId="77777777" w:rsidR="008F4647" w:rsidRDefault="00F17486">
      <w:pPr>
        <w:pStyle w:val="Textkrper"/>
        <w:ind w:left="107"/>
      </w:pPr>
      <w:r>
        <w:rPr>
          <w:w w:val="105"/>
        </w:rPr>
        <w:t xml:space="preserve">Кошторисна  вартість  . . . . . . . . . . . . . . . . . . . . . . . . . . . . . . . . . . . . . . .   1 1 3 3 2 </w:t>
      </w:r>
      <w:r>
        <w:rPr>
          <w:spacing w:val="2"/>
          <w:w w:val="105"/>
        </w:rPr>
        <w:t xml:space="preserve"> </w:t>
      </w:r>
      <w:r>
        <w:rPr>
          <w:w w:val="105"/>
        </w:rPr>
        <w:t>тис. грн.</w:t>
      </w:r>
    </w:p>
    <w:p w14:paraId="2E66026A" w14:textId="77777777" w:rsidR="008F4647" w:rsidRDefault="00F17486">
      <w:pPr>
        <w:pStyle w:val="Textkrper"/>
        <w:spacing w:before="138"/>
        <w:ind w:left="107"/>
      </w:pPr>
      <w:r>
        <w:rPr>
          <w:w w:val="105"/>
        </w:rPr>
        <w:t>Кошторисна заробітна плата . . . . .. . . . . . . . . . . . . . . . . . . . . . . . . . . . 2 4 8 7 , 5 тис. грн.</w:t>
      </w:r>
    </w:p>
    <w:p w14:paraId="1A776604" w14:textId="77777777" w:rsidR="008F4647" w:rsidRDefault="00F17486">
      <w:pPr>
        <w:pStyle w:val="Textkrper"/>
        <w:spacing w:before="137"/>
        <w:ind w:left="107"/>
      </w:pPr>
      <w:r>
        <w:rPr>
          <w:w w:val="105"/>
        </w:rPr>
        <w:t>Кошторисна трудомісткість . .. . . . . . . . . . . . . . . . . . . . . . . . . . . . . . . . 8 3 тис. люд- г</w:t>
      </w:r>
    </w:p>
    <w:p w14:paraId="71916232" w14:textId="77777777" w:rsidR="008F4647" w:rsidRDefault="008F4647">
      <w:pPr>
        <w:pStyle w:val="Textkrper"/>
        <w:rPr>
          <w:sz w:val="24"/>
        </w:rPr>
      </w:pPr>
    </w:p>
    <w:p w14:paraId="71710196" w14:textId="77777777" w:rsidR="008F4647" w:rsidRDefault="008F4647">
      <w:pPr>
        <w:pStyle w:val="Textkrper"/>
      </w:pPr>
    </w:p>
    <w:p w14:paraId="1756C737" w14:textId="77777777" w:rsidR="008F4647" w:rsidRDefault="00F17486">
      <w:pPr>
        <w:pStyle w:val="berschrift2"/>
        <w:ind w:left="2607"/>
      </w:pPr>
      <w:r>
        <w:rPr>
          <w:w w:val="105"/>
        </w:rPr>
        <w:t>Локальний кошторисний розрахунок № 3</w:t>
      </w:r>
    </w:p>
    <w:p w14:paraId="772535DC" w14:textId="77777777" w:rsidR="008F4647" w:rsidRDefault="00F17486">
      <w:pPr>
        <w:pStyle w:val="Textkrper"/>
        <w:spacing w:before="138" w:line="376" w:lineRule="auto"/>
        <w:ind w:left="107" w:right="655"/>
      </w:pPr>
      <w:r>
        <w:rPr>
          <w:w w:val="105"/>
        </w:rPr>
        <w:t>на внутрішні санітарно-технічні роботи з будівництва багатофункціонального громадського центру в м.Дніпро</w:t>
      </w:r>
    </w:p>
    <w:p w14:paraId="6990318E" w14:textId="77777777" w:rsidR="008F4647" w:rsidRDefault="00F17486">
      <w:pPr>
        <w:pStyle w:val="Textkrper"/>
        <w:tabs>
          <w:tab w:val="left" w:pos="5063"/>
        </w:tabs>
        <w:ind w:left="815"/>
      </w:pPr>
      <w:r>
        <w:rPr>
          <w:w w:val="105"/>
        </w:rPr>
        <w:t>Складений у цінах</w:t>
      </w:r>
      <w:r>
        <w:rPr>
          <w:spacing w:val="-6"/>
          <w:w w:val="105"/>
        </w:rPr>
        <w:t xml:space="preserve"> </w:t>
      </w:r>
      <w:r>
        <w:rPr>
          <w:w w:val="105"/>
        </w:rPr>
        <w:t>2020</w:t>
      </w:r>
      <w:r>
        <w:rPr>
          <w:spacing w:val="-1"/>
          <w:w w:val="105"/>
        </w:rPr>
        <w:t xml:space="preserve"> </w:t>
      </w:r>
      <w:r>
        <w:rPr>
          <w:w w:val="105"/>
        </w:rPr>
        <w:t>р.</w:t>
      </w:r>
      <w:r>
        <w:rPr>
          <w:w w:val="105"/>
        </w:rPr>
        <w:tab/>
        <w:t>Об'єм будинку 50 000</w:t>
      </w:r>
      <w:r>
        <w:rPr>
          <w:spacing w:val="5"/>
          <w:w w:val="105"/>
        </w:rPr>
        <w:t xml:space="preserve"> </w:t>
      </w:r>
      <w:r>
        <w:rPr>
          <w:w w:val="105"/>
        </w:rPr>
        <w:t>м</w:t>
      </w:r>
      <w:r>
        <w:rPr>
          <w:w w:val="105"/>
          <w:vertAlign w:val="superscript"/>
        </w:rPr>
        <w:t>3</w:t>
      </w:r>
    </w:p>
    <w:p w14:paraId="5BC9FF82" w14:textId="77777777" w:rsidR="008F4647" w:rsidRDefault="008F4647">
      <w:pPr>
        <w:pStyle w:val="Textkrper"/>
        <w:rPr>
          <w:sz w:val="20"/>
        </w:rPr>
      </w:pPr>
    </w:p>
    <w:p w14:paraId="6F5BFFC8" w14:textId="77777777" w:rsidR="008F4647" w:rsidRDefault="008F4647">
      <w:pPr>
        <w:pStyle w:val="Textkrper"/>
        <w:spacing w:before="1"/>
        <w:rPr>
          <w:sz w:val="16"/>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1949"/>
        <w:gridCol w:w="1791"/>
        <w:gridCol w:w="1777"/>
        <w:gridCol w:w="1796"/>
      </w:tblGrid>
      <w:tr w:rsidR="008F4647" w14:paraId="28DAA4A7" w14:textId="77777777">
        <w:trPr>
          <w:trHeight w:val="1521"/>
        </w:trPr>
        <w:tc>
          <w:tcPr>
            <w:tcW w:w="1747" w:type="dxa"/>
          </w:tcPr>
          <w:p w14:paraId="37708887" w14:textId="77777777" w:rsidR="008F4647" w:rsidRDefault="00F17486">
            <w:pPr>
              <w:pStyle w:val="TableParagraph"/>
              <w:spacing w:before="15"/>
              <w:ind w:left="110"/>
              <w:rPr>
                <w:sz w:val="21"/>
              </w:rPr>
            </w:pPr>
            <w:r>
              <w:rPr>
                <w:w w:val="105"/>
                <w:sz w:val="21"/>
              </w:rPr>
              <w:t>№ п/п</w:t>
            </w:r>
          </w:p>
        </w:tc>
        <w:tc>
          <w:tcPr>
            <w:tcW w:w="1949" w:type="dxa"/>
          </w:tcPr>
          <w:p w14:paraId="73327A08" w14:textId="77777777" w:rsidR="008F4647" w:rsidRDefault="00F17486">
            <w:pPr>
              <w:pStyle w:val="TableParagraph"/>
              <w:spacing w:before="15" w:line="376" w:lineRule="auto"/>
              <w:ind w:left="110" w:right="44"/>
              <w:rPr>
                <w:sz w:val="21"/>
              </w:rPr>
            </w:pPr>
            <w:r>
              <w:rPr>
                <w:sz w:val="21"/>
              </w:rPr>
              <w:t xml:space="preserve">Найменування </w:t>
            </w:r>
            <w:r>
              <w:rPr>
                <w:w w:val="105"/>
                <w:sz w:val="21"/>
              </w:rPr>
              <w:t>робіт</w:t>
            </w:r>
          </w:p>
        </w:tc>
        <w:tc>
          <w:tcPr>
            <w:tcW w:w="1791" w:type="dxa"/>
          </w:tcPr>
          <w:p w14:paraId="728080AF" w14:textId="77777777" w:rsidR="008F4647" w:rsidRDefault="00F17486">
            <w:pPr>
              <w:pStyle w:val="TableParagraph"/>
              <w:spacing w:before="15" w:line="376" w:lineRule="auto"/>
              <w:ind w:left="110" w:right="115"/>
              <w:rPr>
                <w:sz w:val="21"/>
              </w:rPr>
            </w:pPr>
            <w:r>
              <w:rPr>
                <w:sz w:val="21"/>
              </w:rPr>
              <w:t xml:space="preserve">Кошторисна </w:t>
            </w:r>
            <w:r>
              <w:rPr>
                <w:w w:val="105"/>
                <w:sz w:val="21"/>
              </w:rPr>
              <w:t>вартість одиниці,</w:t>
            </w:r>
          </w:p>
          <w:p w14:paraId="46D5BC79" w14:textId="77777777" w:rsidR="008F4647" w:rsidRDefault="00F17486">
            <w:pPr>
              <w:pStyle w:val="TableParagraph"/>
              <w:ind w:left="110"/>
              <w:rPr>
                <w:sz w:val="21"/>
              </w:rPr>
            </w:pPr>
            <w:r>
              <w:rPr>
                <w:w w:val="105"/>
                <w:sz w:val="21"/>
              </w:rPr>
              <w:t>грн</w:t>
            </w:r>
          </w:p>
        </w:tc>
        <w:tc>
          <w:tcPr>
            <w:tcW w:w="1777" w:type="dxa"/>
          </w:tcPr>
          <w:p w14:paraId="10AC5463" w14:textId="77777777" w:rsidR="008F4647" w:rsidRDefault="00F17486">
            <w:pPr>
              <w:pStyle w:val="TableParagraph"/>
              <w:spacing w:before="15" w:line="376" w:lineRule="auto"/>
              <w:ind w:left="109"/>
              <w:rPr>
                <w:sz w:val="21"/>
              </w:rPr>
            </w:pPr>
            <w:r>
              <w:rPr>
                <w:w w:val="105"/>
                <w:sz w:val="21"/>
              </w:rPr>
              <w:t>Об'єм будинку, тис.м</w:t>
            </w:r>
            <w:r>
              <w:rPr>
                <w:w w:val="105"/>
                <w:sz w:val="21"/>
                <w:vertAlign w:val="superscript"/>
              </w:rPr>
              <w:t>3</w:t>
            </w:r>
          </w:p>
        </w:tc>
        <w:tc>
          <w:tcPr>
            <w:tcW w:w="1796" w:type="dxa"/>
          </w:tcPr>
          <w:p w14:paraId="3E2E190E" w14:textId="77777777" w:rsidR="008F4647" w:rsidRDefault="00F17486">
            <w:pPr>
              <w:pStyle w:val="TableParagraph"/>
              <w:spacing w:before="15" w:line="376" w:lineRule="auto"/>
              <w:ind w:left="108"/>
              <w:rPr>
                <w:sz w:val="21"/>
              </w:rPr>
            </w:pPr>
            <w:r>
              <w:rPr>
                <w:w w:val="105"/>
                <w:sz w:val="21"/>
              </w:rPr>
              <w:t xml:space="preserve">Загальна </w:t>
            </w:r>
            <w:r>
              <w:rPr>
                <w:sz w:val="21"/>
              </w:rPr>
              <w:t xml:space="preserve">кошторисна </w:t>
            </w:r>
            <w:r>
              <w:rPr>
                <w:w w:val="105"/>
                <w:sz w:val="21"/>
              </w:rPr>
              <w:t>вартість,</w:t>
            </w:r>
          </w:p>
          <w:p w14:paraId="098405AE" w14:textId="77777777" w:rsidR="008F4647" w:rsidRDefault="00F17486">
            <w:pPr>
              <w:pStyle w:val="TableParagraph"/>
              <w:ind w:left="108"/>
              <w:rPr>
                <w:sz w:val="21"/>
              </w:rPr>
            </w:pPr>
            <w:r>
              <w:rPr>
                <w:w w:val="105"/>
                <w:sz w:val="21"/>
              </w:rPr>
              <w:t>тис.грн.</w:t>
            </w:r>
          </w:p>
        </w:tc>
      </w:tr>
      <w:tr w:rsidR="008F4647" w14:paraId="6D921AD1" w14:textId="77777777">
        <w:trPr>
          <w:trHeight w:val="758"/>
        </w:trPr>
        <w:tc>
          <w:tcPr>
            <w:tcW w:w="1747" w:type="dxa"/>
          </w:tcPr>
          <w:p w14:paraId="66EB563C" w14:textId="77777777" w:rsidR="008F4647" w:rsidRDefault="00F17486">
            <w:pPr>
              <w:pStyle w:val="TableParagraph"/>
              <w:spacing w:before="10"/>
              <w:ind w:left="110"/>
              <w:rPr>
                <w:sz w:val="21"/>
              </w:rPr>
            </w:pPr>
            <w:r>
              <w:rPr>
                <w:w w:val="102"/>
                <w:sz w:val="21"/>
              </w:rPr>
              <w:t>1</w:t>
            </w:r>
          </w:p>
        </w:tc>
        <w:tc>
          <w:tcPr>
            <w:tcW w:w="1949" w:type="dxa"/>
          </w:tcPr>
          <w:p w14:paraId="6D582525" w14:textId="77777777" w:rsidR="008F4647" w:rsidRDefault="00F17486">
            <w:pPr>
              <w:pStyle w:val="TableParagraph"/>
              <w:spacing w:before="10"/>
              <w:ind w:left="110"/>
              <w:rPr>
                <w:sz w:val="21"/>
              </w:rPr>
            </w:pPr>
            <w:r>
              <w:rPr>
                <w:w w:val="105"/>
                <w:sz w:val="21"/>
              </w:rPr>
              <w:t>Електромонтажні</w:t>
            </w:r>
          </w:p>
          <w:p w14:paraId="6995E51D" w14:textId="77777777" w:rsidR="008F4647" w:rsidRDefault="00F17486">
            <w:pPr>
              <w:pStyle w:val="TableParagraph"/>
              <w:spacing w:before="138"/>
              <w:ind w:left="110"/>
              <w:rPr>
                <w:sz w:val="21"/>
              </w:rPr>
            </w:pPr>
            <w:r>
              <w:rPr>
                <w:w w:val="105"/>
                <w:sz w:val="21"/>
              </w:rPr>
              <w:t>роботи</w:t>
            </w:r>
          </w:p>
        </w:tc>
        <w:tc>
          <w:tcPr>
            <w:tcW w:w="1791" w:type="dxa"/>
          </w:tcPr>
          <w:p w14:paraId="3683804C" w14:textId="77777777" w:rsidR="008F4647" w:rsidRDefault="00F17486">
            <w:pPr>
              <w:pStyle w:val="TableParagraph"/>
              <w:spacing w:before="10"/>
              <w:ind w:left="110"/>
              <w:rPr>
                <w:sz w:val="21"/>
              </w:rPr>
            </w:pPr>
            <w:r>
              <w:rPr>
                <w:w w:val="105"/>
                <w:sz w:val="21"/>
              </w:rPr>
              <w:t>26,54</w:t>
            </w:r>
          </w:p>
        </w:tc>
        <w:tc>
          <w:tcPr>
            <w:tcW w:w="1777" w:type="dxa"/>
          </w:tcPr>
          <w:p w14:paraId="6DDDB9A0" w14:textId="77777777" w:rsidR="008F4647" w:rsidRDefault="00F17486">
            <w:pPr>
              <w:pStyle w:val="TableParagraph"/>
              <w:spacing w:before="10"/>
              <w:ind w:left="109"/>
              <w:rPr>
                <w:sz w:val="21"/>
              </w:rPr>
            </w:pPr>
            <w:r>
              <w:rPr>
                <w:w w:val="105"/>
                <w:sz w:val="21"/>
              </w:rPr>
              <w:t>50</w:t>
            </w:r>
          </w:p>
        </w:tc>
        <w:tc>
          <w:tcPr>
            <w:tcW w:w="1796" w:type="dxa"/>
          </w:tcPr>
          <w:p w14:paraId="6E271D0B" w14:textId="77777777" w:rsidR="008F4647" w:rsidRDefault="00F17486">
            <w:pPr>
              <w:pStyle w:val="TableParagraph"/>
              <w:spacing w:before="10"/>
              <w:ind w:left="108"/>
              <w:rPr>
                <w:sz w:val="21"/>
              </w:rPr>
            </w:pPr>
            <w:r>
              <w:rPr>
                <w:w w:val="105"/>
                <w:sz w:val="21"/>
              </w:rPr>
              <w:t>1327</w:t>
            </w:r>
          </w:p>
        </w:tc>
      </w:tr>
      <w:tr w:rsidR="008F4647" w14:paraId="3AD21191" w14:textId="77777777">
        <w:trPr>
          <w:trHeight w:val="757"/>
        </w:trPr>
        <w:tc>
          <w:tcPr>
            <w:tcW w:w="1747" w:type="dxa"/>
          </w:tcPr>
          <w:p w14:paraId="191BAC74" w14:textId="77777777" w:rsidR="008F4647" w:rsidRDefault="00F17486">
            <w:pPr>
              <w:pStyle w:val="TableParagraph"/>
              <w:spacing w:before="10"/>
              <w:ind w:left="110"/>
              <w:rPr>
                <w:sz w:val="21"/>
              </w:rPr>
            </w:pPr>
            <w:r>
              <w:rPr>
                <w:w w:val="102"/>
                <w:sz w:val="21"/>
              </w:rPr>
              <w:t>2</w:t>
            </w:r>
          </w:p>
        </w:tc>
        <w:tc>
          <w:tcPr>
            <w:tcW w:w="1949" w:type="dxa"/>
          </w:tcPr>
          <w:p w14:paraId="55B3A09A" w14:textId="77777777" w:rsidR="008F4647" w:rsidRDefault="00F17486">
            <w:pPr>
              <w:pStyle w:val="TableParagraph"/>
              <w:spacing w:before="10"/>
              <w:ind w:left="110"/>
              <w:rPr>
                <w:sz w:val="21"/>
              </w:rPr>
            </w:pPr>
            <w:r>
              <w:rPr>
                <w:w w:val="105"/>
                <w:sz w:val="21"/>
              </w:rPr>
              <w:t>Слабкострумові</w:t>
            </w:r>
          </w:p>
          <w:p w14:paraId="67251234" w14:textId="77777777" w:rsidR="008F4647" w:rsidRDefault="00F17486">
            <w:pPr>
              <w:pStyle w:val="TableParagraph"/>
              <w:spacing w:before="138"/>
              <w:ind w:left="110"/>
              <w:rPr>
                <w:sz w:val="21"/>
              </w:rPr>
            </w:pPr>
            <w:r>
              <w:rPr>
                <w:w w:val="105"/>
                <w:sz w:val="21"/>
              </w:rPr>
              <w:t>мережі й пристрої</w:t>
            </w:r>
          </w:p>
        </w:tc>
        <w:tc>
          <w:tcPr>
            <w:tcW w:w="1791" w:type="dxa"/>
          </w:tcPr>
          <w:p w14:paraId="14384210" w14:textId="77777777" w:rsidR="008F4647" w:rsidRDefault="00F17486">
            <w:pPr>
              <w:pStyle w:val="TableParagraph"/>
              <w:spacing w:before="10"/>
              <w:ind w:left="110"/>
              <w:rPr>
                <w:sz w:val="21"/>
              </w:rPr>
            </w:pPr>
            <w:r>
              <w:rPr>
                <w:w w:val="105"/>
                <w:sz w:val="21"/>
              </w:rPr>
              <w:t>14,89</w:t>
            </w:r>
          </w:p>
        </w:tc>
        <w:tc>
          <w:tcPr>
            <w:tcW w:w="1777" w:type="dxa"/>
          </w:tcPr>
          <w:p w14:paraId="4D4B2C3D" w14:textId="77777777" w:rsidR="008F4647" w:rsidRDefault="00F17486">
            <w:pPr>
              <w:pStyle w:val="TableParagraph"/>
              <w:spacing w:before="10"/>
              <w:ind w:left="109"/>
              <w:rPr>
                <w:sz w:val="21"/>
              </w:rPr>
            </w:pPr>
            <w:r>
              <w:rPr>
                <w:w w:val="105"/>
                <w:sz w:val="21"/>
              </w:rPr>
              <w:t>50</w:t>
            </w:r>
          </w:p>
        </w:tc>
        <w:tc>
          <w:tcPr>
            <w:tcW w:w="1796" w:type="dxa"/>
          </w:tcPr>
          <w:p w14:paraId="57ED047D" w14:textId="77777777" w:rsidR="008F4647" w:rsidRDefault="00F17486">
            <w:pPr>
              <w:pStyle w:val="TableParagraph"/>
              <w:spacing w:before="10"/>
              <w:ind w:left="108"/>
              <w:rPr>
                <w:sz w:val="21"/>
              </w:rPr>
            </w:pPr>
            <w:r>
              <w:rPr>
                <w:w w:val="105"/>
                <w:sz w:val="21"/>
              </w:rPr>
              <w:t>744,5</w:t>
            </w:r>
          </w:p>
        </w:tc>
      </w:tr>
    </w:tbl>
    <w:p w14:paraId="27F8BF92" w14:textId="77777777" w:rsidR="008F4647" w:rsidRDefault="008F4647">
      <w:pPr>
        <w:rPr>
          <w:sz w:val="21"/>
        </w:rPr>
        <w:sectPr w:rsidR="008F4647">
          <w:pgSz w:w="12240" w:h="15840"/>
          <w:pgMar w:top="1360" w:right="700" w:bottom="1280" w:left="1320" w:header="0" w:footer="1012" w:gutter="0"/>
          <w:cols w:space="720"/>
        </w:sectPr>
      </w:pPr>
    </w:p>
    <w:p w14:paraId="0CD9F9FE" w14:textId="77777777" w:rsidR="008F4647" w:rsidRDefault="008F4647">
      <w:pPr>
        <w:pStyle w:val="Textkrper"/>
        <w:spacing w:before="2"/>
        <w:rPr>
          <w:sz w:val="19"/>
        </w:rPr>
      </w:pPr>
    </w:p>
    <w:p w14:paraId="2158305C" w14:textId="77777777" w:rsidR="008F4647" w:rsidRDefault="00F17486">
      <w:pPr>
        <w:pStyle w:val="Textkrper"/>
        <w:spacing w:before="96"/>
        <w:ind w:left="107"/>
      </w:pPr>
      <w:r>
        <w:rPr>
          <w:w w:val="105"/>
        </w:rPr>
        <w:t>Разом кошторисна вартість. . . . . . . . . . . . . . . . . . . . . . . . . . . . 2 0 7 1 , 5 тис. грн.</w:t>
      </w:r>
    </w:p>
    <w:p w14:paraId="4F43FDE8" w14:textId="77777777" w:rsidR="008F4647" w:rsidRDefault="00F17486">
      <w:pPr>
        <w:pStyle w:val="Textkrper"/>
        <w:tabs>
          <w:tab w:val="left" w:pos="4941"/>
        </w:tabs>
        <w:spacing w:before="138"/>
        <w:ind w:left="107"/>
      </w:pPr>
      <w:r>
        <w:rPr>
          <w:w w:val="105"/>
        </w:rPr>
        <w:t>Кошторисна  заробітна  плата. . . . .. . . . . . . . .</w:t>
      </w:r>
      <w:r>
        <w:rPr>
          <w:spacing w:val="-23"/>
          <w:w w:val="105"/>
        </w:rPr>
        <w:t xml:space="preserve"> </w:t>
      </w:r>
      <w:r>
        <w:rPr>
          <w:w w:val="105"/>
        </w:rPr>
        <w:t>.</w:t>
      </w:r>
      <w:r>
        <w:rPr>
          <w:spacing w:val="-2"/>
          <w:w w:val="105"/>
        </w:rPr>
        <w:t xml:space="preserve"> </w:t>
      </w:r>
      <w:r>
        <w:rPr>
          <w:w w:val="105"/>
        </w:rPr>
        <w:t>.</w:t>
      </w:r>
      <w:r>
        <w:rPr>
          <w:w w:val="105"/>
        </w:rPr>
        <w:tab/>
        <w:t>. . . . . . . . . .   5 5 9 , 3   тис.</w:t>
      </w:r>
      <w:r>
        <w:rPr>
          <w:spacing w:val="-14"/>
          <w:w w:val="105"/>
        </w:rPr>
        <w:t xml:space="preserve"> </w:t>
      </w:r>
      <w:r>
        <w:rPr>
          <w:w w:val="105"/>
        </w:rPr>
        <w:t>грн.</w:t>
      </w:r>
    </w:p>
    <w:p w14:paraId="7E7087DE" w14:textId="77777777" w:rsidR="008F4647" w:rsidRDefault="00F17486">
      <w:pPr>
        <w:pStyle w:val="Textkrper"/>
        <w:spacing w:before="138"/>
        <w:ind w:left="107"/>
      </w:pPr>
      <w:r>
        <w:rPr>
          <w:w w:val="105"/>
        </w:rPr>
        <w:t xml:space="preserve">Кошторисна  трудомісткість . . . . . . . . . . . . .   . . . . . . . . . . . . . . . 1 8 , 6   тис. </w:t>
      </w:r>
      <w:r>
        <w:rPr>
          <w:spacing w:val="1"/>
          <w:w w:val="105"/>
        </w:rPr>
        <w:t xml:space="preserve"> </w:t>
      </w:r>
      <w:r>
        <w:rPr>
          <w:spacing w:val="2"/>
          <w:w w:val="105"/>
        </w:rPr>
        <w:t xml:space="preserve">люд- </w:t>
      </w:r>
      <w:r>
        <w:rPr>
          <w:w w:val="105"/>
        </w:rPr>
        <w:t>г</w:t>
      </w:r>
    </w:p>
    <w:p w14:paraId="3E1940A4" w14:textId="77777777" w:rsidR="008F4647" w:rsidRDefault="008F4647">
      <w:pPr>
        <w:sectPr w:rsidR="008F4647">
          <w:pgSz w:w="12240" w:h="15840"/>
          <w:pgMar w:top="1500" w:right="700" w:bottom="1280" w:left="1320" w:header="0" w:footer="1012" w:gutter="0"/>
          <w:cols w:space="720"/>
        </w:sectPr>
      </w:pPr>
    </w:p>
    <w:p w14:paraId="69D1AA1E" w14:textId="77777777" w:rsidR="008F4647" w:rsidRDefault="00F17486">
      <w:pPr>
        <w:pStyle w:val="berschrift2"/>
        <w:spacing w:before="78"/>
        <w:ind w:left="902" w:right="1500"/>
        <w:jc w:val="center"/>
      </w:pPr>
      <w:r>
        <w:rPr>
          <w:w w:val="105"/>
        </w:rPr>
        <w:lastRenderedPageBreak/>
        <w:t>Локальний кошторисний розрахунок № 4</w:t>
      </w:r>
    </w:p>
    <w:p w14:paraId="2B78393C" w14:textId="77777777" w:rsidR="008F4647" w:rsidRDefault="00F17486">
      <w:pPr>
        <w:pStyle w:val="Textkrper"/>
        <w:spacing w:before="137"/>
        <w:ind w:left="902" w:right="1500"/>
        <w:jc w:val="center"/>
      </w:pPr>
      <w:r>
        <w:rPr>
          <w:w w:val="105"/>
        </w:rPr>
        <w:t>на придбання й монтаж виробничо- технологічного встаткування</w:t>
      </w:r>
    </w:p>
    <w:p w14:paraId="3E3881B2" w14:textId="77777777" w:rsidR="008F4647" w:rsidRDefault="00F17486">
      <w:pPr>
        <w:pStyle w:val="Textkrper"/>
        <w:spacing w:before="138" w:line="376" w:lineRule="auto"/>
        <w:ind w:left="899" w:right="1500"/>
        <w:jc w:val="center"/>
      </w:pPr>
      <w:r>
        <w:rPr>
          <w:w w:val="105"/>
        </w:rPr>
        <w:t>по будівництву багатофункціонального громадського центру в м. Дніпро Складений у цінах 2 0 2 0 р.</w:t>
      </w:r>
    </w:p>
    <w:p w14:paraId="18D46DC5" w14:textId="77777777" w:rsidR="008F4647" w:rsidRDefault="008F4647">
      <w:pPr>
        <w:pStyle w:val="Textkrper"/>
        <w:rPr>
          <w:sz w:val="33"/>
        </w:rPr>
      </w:pPr>
    </w:p>
    <w:p w14:paraId="2883EBD2" w14:textId="77777777" w:rsidR="008F4647" w:rsidRDefault="00F17486">
      <w:pPr>
        <w:pStyle w:val="Listenabsatz"/>
        <w:numPr>
          <w:ilvl w:val="0"/>
          <w:numId w:val="12"/>
        </w:numPr>
        <w:tabs>
          <w:tab w:val="left" w:pos="273"/>
        </w:tabs>
        <w:ind w:hanging="166"/>
        <w:rPr>
          <w:sz w:val="21"/>
        </w:rPr>
      </w:pPr>
      <w:r>
        <w:rPr>
          <w:w w:val="105"/>
          <w:sz w:val="21"/>
        </w:rPr>
        <w:t xml:space="preserve">. </w:t>
      </w:r>
      <w:r>
        <w:rPr>
          <w:w w:val="105"/>
          <w:sz w:val="21"/>
          <w:u w:val="single"/>
        </w:rPr>
        <w:t>Кошторисна вартість устаткування</w:t>
      </w:r>
      <w:r>
        <w:rPr>
          <w:w w:val="105"/>
          <w:sz w:val="21"/>
        </w:rPr>
        <w:t xml:space="preserve"> визначається по</w:t>
      </w:r>
      <w:r>
        <w:rPr>
          <w:spacing w:val="53"/>
          <w:w w:val="105"/>
          <w:sz w:val="21"/>
        </w:rPr>
        <w:t xml:space="preserve"> </w:t>
      </w:r>
      <w:r>
        <w:rPr>
          <w:w w:val="105"/>
          <w:sz w:val="21"/>
        </w:rPr>
        <w:t>формулі:</w:t>
      </w:r>
    </w:p>
    <w:p w14:paraId="67FA952D" w14:textId="77777777" w:rsidR="008F4647" w:rsidRDefault="00F17486">
      <w:pPr>
        <w:pStyle w:val="berschrift2"/>
        <w:spacing w:before="143"/>
      </w:pPr>
      <w:r>
        <w:rPr>
          <w:w w:val="105"/>
        </w:rPr>
        <w:t xml:space="preserve">Соблад = Сбмр </w:t>
      </w:r>
      <w:r>
        <w:rPr>
          <w:b w:val="0"/>
          <w:w w:val="105"/>
        </w:rPr>
        <w:t xml:space="preserve">X </w:t>
      </w:r>
      <w:r>
        <w:rPr>
          <w:w w:val="105"/>
        </w:rPr>
        <w:t>К1 = 1 1 3 1 6 , 5</w:t>
      </w:r>
    </w:p>
    <w:p w14:paraId="1339E0E7" w14:textId="77777777" w:rsidR="008F4647" w:rsidRDefault="00F17486">
      <w:pPr>
        <w:pStyle w:val="Textkrper"/>
        <w:spacing w:before="137" w:line="376" w:lineRule="auto"/>
        <w:ind w:left="107" w:right="953"/>
      </w:pPr>
      <w:r>
        <w:rPr>
          <w:w w:val="105"/>
        </w:rPr>
        <w:t xml:space="preserve">де </w:t>
      </w:r>
      <w:r>
        <w:rPr>
          <w:b/>
          <w:w w:val="105"/>
        </w:rPr>
        <w:t xml:space="preserve">Сбмр – </w:t>
      </w:r>
      <w:r>
        <w:rPr>
          <w:w w:val="105"/>
        </w:rPr>
        <w:t>кошторисна  вартість  БМР  по  локальному  кошторисному  розрахунку  №  1 ,  тис.  грн. ;</w:t>
      </w:r>
    </w:p>
    <w:p w14:paraId="2E75B391" w14:textId="77777777" w:rsidR="008F4647" w:rsidRDefault="00F17486">
      <w:pPr>
        <w:pStyle w:val="Textkrper"/>
        <w:ind w:left="107"/>
      </w:pPr>
      <w:r>
        <w:rPr>
          <w:b/>
          <w:w w:val="105"/>
        </w:rPr>
        <w:t xml:space="preserve">К1 - </w:t>
      </w:r>
      <w:r>
        <w:rPr>
          <w:w w:val="105"/>
        </w:rPr>
        <w:t>% від кошторисної вартості БМР.</w:t>
      </w:r>
    </w:p>
    <w:p w14:paraId="74769D9C" w14:textId="77777777" w:rsidR="008F4647" w:rsidRDefault="00F17486">
      <w:pPr>
        <w:pStyle w:val="Listenabsatz"/>
        <w:numPr>
          <w:ilvl w:val="0"/>
          <w:numId w:val="12"/>
        </w:numPr>
        <w:tabs>
          <w:tab w:val="left" w:pos="273"/>
        </w:tabs>
        <w:spacing w:before="138"/>
        <w:ind w:hanging="166"/>
        <w:rPr>
          <w:sz w:val="21"/>
        </w:rPr>
      </w:pPr>
      <w:r>
        <w:rPr>
          <w:w w:val="105"/>
          <w:sz w:val="21"/>
        </w:rPr>
        <w:t xml:space="preserve">. </w:t>
      </w:r>
      <w:r>
        <w:rPr>
          <w:w w:val="105"/>
          <w:sz w:val="21"/>
          <w:u w:val="single"/>
        </w:rPr>
        <w:t>Кошторисна вартість монтажу встаткування</w:t>
      </w:r>
      <w:r>
        <w:rPr>
          <w:w w:val="105"/>
          <w:sz w:val="21"/>
        </w:rPr>
        <w:t xml:space="preserve"> визначається по</w:t>
      </w:r>
      <w:r>
        <w:rPr>
          <w:spacing w:val="48"/>
          <w:w w:val="105"/>
          <w:sz w:val="21"/>
        </w:rPr>
        <w:t xml:space="preserve"> </w:t>
      </w:r>
      <w:r>
        <w:rPr>
          <w:w w:val="105"/>
          <w:sz w:val="21"/>
        </w:rPr>
        <w:t>формулі:</w:t>
      </w:r>
    </w:p>
    <w:p w14:paraId="05896502" w14:textId="77777777" w:rsidR="008F4647" w:rsidRDefault="00F17486">
      <w:pPr>
        <w:pStyle w:val="berschrift2"/>
        <w:spacing w:before="138"/>
      </w:pPr>
      <w:r>
        <w:rPr>
          <w:w w:val="105"/>
        </w:rPr>
        <w:t xml:space="preserve">Смонтажа = Соблад </w:t>
      </w:r>
      <w:r>
        <w:rPr>
          <w:b w:val="0"/>
          <w:w w:val="105"/>
        </w:rPr>
        <w:t xml:space="preserve">X </w:t>
      </w:r>
      <w:r>
        <w:rPr>
          <w:w w:val="105"/>
        </w:rPr>
        <w:t>К2 = 1 5 8 4 , 2 4</w:t>
      </w:r>
    </w:p>
    <w:p w14:paraId="02F4B09B" w14:textId="77777777" w:rsidR="008F4647" w:rsidRDefault="00F17486">
      <w:pPr>
        <w:pStyle w:val="Textkrper"/>
        <w:spacing w:before="138"/>
        <w:ind w:left="107"/>
      </w:pPr>
      <w:r>
        <w:rPr>
          <w:w w:val="105"/>
        </w:rPr>
        <w:t xml:space="preserve">где: </w:t>
      </w:r>
      <w:r>
        <w:rPr>
          <w:b/>
          <w:w w:val="105"/>
        </w:rPr>
        <w:t xml:space="preserve">К2 - </w:t>
      </w:r>
      <w:r>
        <w:rPr>
          <w:w w:val="105"/>
        </w:rPr>
        <w:t>% от вартості обладнення.</w:t>
      </w:r>
    </w:p>
    <w:p w14:paraId="0027EA9A" w14:textId="77777777" w:rsidR="008F4647" w:rsidRDefault="00F17486">
      <w:pPr>
        <w:pStyle w:val="Listenabsatz"/>
        <w:numPr>
          <w:ilvl w:val="0"/>
          <w:numId w:val="12"/>
        </w:numPr>
        <w:tabs>
          <w:tab w:val="left" w:pos="273"/>
        </w:tabs>
        <w:spacing w:before="137"/>
        <w:ind w:hanging="166"/>
        <w:rPr>
          <w:sz w:val="21"/>
        </w:rPr>
      </w:pPr>
      <w:r>
        <w:rPr>
          <w:w w:val="105"/>
          <w:sz w:val="21"/>
        </w:rPr>
        <w:t xml:space="preserve">. </w:t>
      </w:r>
      <w:r>
        <w:rPr>
          <w:w w:val="105"/>
          <w:sz w:val="21"/>
          <w:u w:val="single"/>
        </w:rPr>
        <w:t>Кошторисні інші витрати по монтажі встаткування</w:t>
      </w:r>
      <w:r>
        <w:rPr>
          <w:w w:val="105"/>
          <w:sz w:val="21"/>
        </w:rPr>
        <w:t xml:space="preserve"> визначаються по</w:t>
      </w:r>
      <w:r>
        <w:rPr>
          <w:spacing w:val="43"/>
          <w:w w:val="105"/>
          <w:sz w:val="21"/>
        </w:rPr>
        <w:t xml:space="preserve"> </w:t>
      </w:r>
      <w:r>
        <w:rPr>
          <w:w w:val="105"/>
          <w:sz w:val="21"/>
        </w:rPr>
        <w:t>формулі:</w:t>
      </w:r>
    </w:p>
    <w:p w14:paraId="165FC395" w14:textId="77777777" w:rsidR="008F4647" w:rsidRDefault="00F17486">
      <w:pPr>
        <w:pStyle w:val="berschrift2"/>
        <w:spacing w:before="138"/>
      </w:pPr>
      <w:r>
        <w:rPr>
          <w:w w:val="105"/>
        </w:rPr>
        <w:t xml:space="preserve">Спроч = Ссмр </w:t>
      </w:r>
      <w:r>
        <w:rPr>
          <w:b w:val="0"/>
          <w:w w:val="105"/>
        </w:rPr>
        <w:t xml:space="preserve">X </w:t>
      </w:r>
      <w:r>
        <w:rPr>
          <w:w w:val="105"/>
        </w:rPr>
        <w:t>К3 = 1 1 3 , 1 6</w:t>
      </w:r>
    </w:p>
    <w:p w14:paraId="72DEE6FD" w14:textId="77777777" w:rsidR="008F4647" w:rsidRDefault="00F17486">
      <w:pPr>
        <w:pStyle w:val="Textkrper"/>
        <w:spacing w:before="138"/>
        <w:ind w:left="107"/>
      </w:pPr>
      <w:r>
        <w:rPr>
          <w:w w:val="105"/>
        </w:rPr>
        <w:t xml:space="preserve">де </w:t>
      </w:r>
      <w:r>
        <w:rPr>
          <w:b/>
          <w:w w:val="105"/>
        </w:rPr>
        <w:t xml:space="preserve">К3 </w:t>
      </w:r>
      <w:r>
        <w:rPr>
          <w:w w:val="105"/>
        </w:rPr>
        <w:t>- % від кошторисної вартості БМР</w:t>
      </w:r>
    </w:p>
    <w:p w14:paraId="6C506CDF" w14:textId="77777777" w:rsidR="008F4647" w:rsidRDefault="00F17486">
      <w:pPr>
        <w:pStyle w:val="Listenabsatz"/>
        <w:numPr>
          <w:ilvl w:val="0"/>
          <w:numId w:val="12"/>
        </w:numPr>
        <w:tabs>
          <w:tab w:val="left" w:pos="273"/>
        </w:tabs>
        <w:spacing w:before="137"/>
        <w:ind w:hanging="166"/>
        <w:rPr>
          <w:sz w:val="21"/>
        </w:rPr>
      </w:pPr>
      <w:r>
        <w:rPr>
          <w:w w:val="105"/>
          <w:sz w:val="21"/>
        </w:rPr>
        <w:t xml:space="preserve">. </w:t>
      </w:r>
      <w:r>
        <w:rPr>
          <w:w w:val="105"/>
          <w:sz w:val="21"/>
          <w:u w:val="single"/>
        </w:rPr>
        <w:t>Кошторисна заробітна плата</w:t>
      </w:r>
      <w:r>
        <w:rPr>
          <w:w w:val="105"/>
          <w:sz w:val="21"/>
        </w:rPr>
        <w:t xml:space="preserve"> визначається по</w:t>
      </w:r>
      <w:r>
        <w:rPr>
          <w:spacing w:val="55"/>
          <w:w w:val="105"/>
          <w:sz w:val="21"/>
        </w:rPr>
        <w:t xml:space="preserve"> </w:t>
      </w:r>
      <w:r>
        <w:rPr>
          <w:w w:val="105"/>
          <w:sz w:val="21"/>
        </w:rPr>
        <w:t>формулі:</w:t>
      </w:r>
    </w:p>
    <w:p w14:paraId="646D95AE" w14:textId="77777777" w:rsidR="008F4647" w:rsidRDefault="00F17486">
      <w:pPr>
        <w:pStyle w:val="berschrift2"/>
        <w:spacing w:before="138"/>
      </w:pPr>
      <w:r>
        <w:rPr>
          <w:w w:val="105"/>
        </w:rPr>
        <w:t xml:space="preserve">ЗПсм = Смонтажу </w:t>
      </w:r>
      <w:r>
        <w:rPr>
          <w:b w:val="0"/>
          <w:w w:val="105"/>
        </w:rPr>
        <w:t xml:space="preserve">X </w:t>
      </w:r>
      <w:r>
        <w:rPr>
          <w:w w:val="105"/>
        </w:rPr>
        <w:t>Зп = 4 2 7 , 7</w:t>
      </w:r>
    </w:p>
    <w:p w14:paraId="5B1418FD" w14:textId="77777777" w:rsidR="008F4647" w:rsidRDefault="00F17486">
      <w:pPr>
        <w:pStyle w:val="Textkrper"/>
        <w:spacing w:before="138"/>
        <w:ind w:left="107"/>
      </w:pPr>
      <w:r>
        <w:rPr>
          <w:w w:val="105"/>
        </w:rPr>
        <w:t xml:space="preserve">де </w:t>
      </w:r>
      <w:r>
        <w:rPr>
          <w:b/>
          <w:w w:val="105"/>
        </w:rPr>
        <w:t xml:space="preserve">Зп </w:t>
      </w:r>
      <w:r>
        <w:rPr>
          <w:w w:val="105"/>
        </w:rPr>
        <w:t>– процентний показник кошторисної заробітної</w:t>
      </w:r>
      <w:r>
        <w:rPr>
          <w:spacing w:val="52"/>
          <w:w w:val="105"/>
        </w:rPr>
        <w:t xml:space="preserve"> </w:t>
      </w:r>
      <w:r>
        <w:rPr>
          <w:w w:val="105"/>
        </w:rPr>
        <w:t>плати</w:t>
      </w:r>
    </w:p>
    <w:p w14:paraId="2D0F8784" w14:textId="77777777" w:rsidR="008F4647" w:rsidRDefault="00F17486">
      <w:pPr>
        <w:pStyle w:val="Listenabsatz"/>
        <w:numPr>
          <w:ilvl w:val="0"/>
          <w:numId w:val="12"/>
        </w:numPr>
        <w:tabs>
          <w:tab w:val="left" w:pos="273"/>
        </w:tabs>
        <w:spacing w:before="138"/>
        <w:ind w:hanging="166"/>
        <w:rPr>
          <w:sz w:val="21"/>
        </w:rPr>
      </w:pPr>
      <w:r>
        <w:rPr>
          <w:w w:val="105"/>
          <w:sz w:val="21"/>
        </w:rPr>
        <w:t xml:space="preserve">. </w:t>
      </w:r>
      <w:r>
        <w:rPr>
          <w:w w:val="105"/>
          <w:sz w:val="21"/>
          <w:u w:val="single"/>
        </w:rPr>
        <w:t>Кошторисна трудомісткість</w:t>
      </w:r>
      <w:r>
        <w:rPr>
          <w:w w:val="105"/>
          <w:sz w:val="21"/>
        </w:rPr>
        <w:t xml:space="preserve"> визначається по</w:t>
      </w:r>
      <w:r>
        <w:rPr>
          <w:spacing w:val="1"/>
          <w:w w:val="105"/>
          <w:sz w:val="21"/>
        </w:rPr>
        <w:t xml:space="preserve"> </w:t>
      </w:r>
      <w:r>
        <w:rPr>
          <w:w w:val="105"/>
          <w:sz w:val="21"/>
        </w:rPr>
        <w:t>формулі:</w:t>
      </w:r>
    </w:p>
    <w:p w14:paraId="47CE921E" w14:textId="77777777" w:rsidR="008F4647" w:rsidRDefault="00F17486">
      <w:pPr>
        <w:pStyle w:val="berschrift2"/>
        <w:spacing w:before="137"/>
      </w:pPr>
      <w:r>
        <w:rPr>
          <w:w w:val="105"/>
        </w:rPr>
        <w:t xml:space="preserve">Трсм = Смонтажу </w:t>
      </w:r>
      <w:r>
        <w:rPr>
          <w:b w:val="0"/>
          <w:w w:val="105"/>
        </w:rPr>
        <w:t xml:space="preserve">X </w:t>
      </w:r>
      <w:r>
        <w:rPr>
          <w:w w:val="105"/>
        </w:rPr>
        <w:t>Тр = 1 4 , 2 6</w:t>
      </w:r>
    </w:p>
    <w:p w14:paraId="5AC86775" w14:textId="77777777" w:rsidR="008F4647" w:rsidRDefault="00F17486">
      <w:pPr>
        <w:pStyle w:val="Textkrper"/>
        <w:spacing w:before="138"/>
        <w:ind w:left="107"/>
      </w:pPr>
      <w:r>
        <w:rPr>
          <w:w w:val="105"/>
        </w:rPr>
        <w:t xml:space="preserve">де </w:t>
      </w:r>
      <w:r>
        <w:rPr>
          <w:b/>
          <w:w w:val="105"/>
        </w:rPr>
        <w:t xml:space="preserve">Тр </w:t>
      </w:r>
      <w:r>
        <w:rPr>
          <w:w w:val="105"/>
        </w:rPr>
        <w:t>– процентний показник кошторисної трудомісткості.</w:t>
      </w:r>
    </w:p>
    <w:p w14:paraId="5535D62F" w14:textId="77777777" w:rsidR="008F4647" w:rsidRDefault="008F4647">
      <w:pPr>
        <w:sectPr w:rsidR="008F4647">
          <w:pgSz w:w="12240" w:h="15840"/>
          <w:pgMar w:top="1360" w:right="700" w:bottom="1280" w:left="1320" w:header="0" w:footer="1012" w:gutter="0"/>
          <w:cols w:space="720"/>
        </w:sectPr>
      </w:pPr>
    </w:p>
    <w:p w14:paraId="0D66AB62" w14:textId="77777777" w:rsidR="008F4647" w:rsidRDefault="00F17486">
      <w:pPr>
        <w:pStyle w:val="berschrift2"/>
        <w:spacing w:before="78"/>
      </w:pPr>
      <w:r>
        <w:rPr>
          <w:w w:val="105"/>
        </w:rPr>
        <w:lastRenderedPageBreak/>
        <w:t>Об' єктний кошторис №1</w:t>
      </w:r>
    </w:p>
    <w:p w14:paraId="36C98E11" w14:textId="77777777" w:rsidR="008F4647" w:rsidRDefault="00F17486">
      <w:pPr>
        <w:pStyle w:val="Textkrper"/>
        <w:spacing w:before="137"/>
        <w:ind w:left="107"/>
      </w:pPr>
      <w:r>
        <w:rPr>
          <w:w w:val="105"/>
        </w:rPr>
        <w:t>На будівництво багатофункціонального громадського центру у м. Дніпро</w:t>
      </w:r>
    </w:p>
    <w:p w14:paraId="6D5BF63E" w14:textId="77777777" w:rsidR="008F4647" w:rsidRDefault="00F17486">
      <w:pPr>
        <w:pStyle w:val="Textkrper"/>
        <w:spacing w:before="138"/>
        <w:ind w:left="2939"/>
      </w:pPr>
      <w:r>
        <w:rPr>
          <w:w w:val="105"/>
        </w:rPr>
        <w:t>Кошторисна вартість 1 0 1 8 6 0 , 4 тис. грн.</w:t>
      </w:r>
    </w:p>
    <w:p w14:paraId="7C02A114" w14:textId="77777777" w:rsidR="008F4647" w:rsidRDefault="00F17486">
      <w:pPr>
        <w:pStyle w:val="Textkrper"/>
        <w:spacing w:before="138"/>
        <w:ind w:left="2939"/>
      </w:pPr>
      <w:r>
        <w:rPr>
          <w:w w:val="105"/>
        </w:rPr>
        <w:t>Кошторисна трудомісткість 7 3 7 , 4 1 тис. люд- г</w:t>
      </w:r>
    </w:p>
    <w:p w14:paraId="0BEA8683" w14:textId="77777777" w:rsidR="008F4647" w:rsidRDefault="00F17486">
      <w:pPr>
        <w:pStyle w:val="Textkrper"/>
        <w:spacing w:before="138"/>
        <w:ind w:left="2939"/>
      </w:pPr>
      <w:r>
        <w:rPr>
          <w:w w:val="105"/>
        </w:rPr>
        <w:t>Кошторисна заробітна плата 2 2 1 1 1 , 9 2 5 тис. грн.</w:t>
      </w:r>
    </w:p>
    <w:p w14:paraId="3F370803" w14:textId="77777777" w:rsidR="008F4647" w:rsidRDefault="00F17486">
      <w:pPr>
        <w:pStyle w:val="Textkrper"/>
        <w:spacing w:before="137"/>
        <w:ind w:left="2939"/>
      </w:pPr>
      <w:r>
        <w:rPr>
          <w:w w:val="105"/>
        </w:rPr>
        <w:t>Вимірник одиничної вартості 5 1 0 1 , 7 7 грн.</w:t>
      </w:r>
    </w:p>
    <w:p w14:paraId="3D3B2C50" w14:textId="77777777" w:rsidR="008F4647" w:rsidRDefault="008F4647">
      <w:pPr>
        <w:pStyle w:val="Textkrper"/>
        <w:rPr>
          <w:sz w:val="20"/>
        </w:rPr>
      </w:pPr>
    </w:p>
    <w:p w14:paraId="221FCF02" w14:textId="77777777" w:rsidR="008F4647" w:rsidRDefault="008F4647">
      <w:pPr>
        <w:pStyle w:val="Textkrper"/>
        <w:rPr>
          <w:sz w:val="20"/>
        </w:rPr>
      </w:pPr>
    </w:p>
    <w:p w14:paraId="39554051" w14:textId="77777777" w:rsidR="008F4647" w:rsidRDefault="00F17486">
      <w:pPr>
        <w:pStyle w:val="Textkrper"/>
        <w:spacing w:before="8"/>
        <w:rPr>
          <w:sz w:val="19"/>
        </w:rPr>
      </w:pPr>
      <w:r>
        <w:rPr>
          <w:noProof/>
        </w:rPr>
        <w:drawing>
          <wp:anchor distT="0" distB="0" distL="0" distR="0" simplePos="0" relativeHeight="30" behindDoc="0" locked="0" layoutInCell="1" allowOverlap="1" wp14:anchorId="3A214A7E" wp14:editId="2A338BA2">
            <wp:simplePos x="0" y="0"/>
            <wp:positionH relativeFrom="page">
              <wp:posOffset>1100478</wp:posOffset>
            </wp:positionH>
            <wp:positionV relativeFrom="paragraph">
              <wp:posOffset>168709</wp:posOffset>
            </wp:positionV>
            <wp:extent cx="6078558" cy="2954750"/>
            <wp:effectExtent l="0" t="0" r="0" b="0"/>
            <wp:wrapTopAndBottom/>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38" cstate="print"/>
                    <a:stretch>
                      <a:fillRect/>
                    </a:stretch>
                  </pic:blipFill>
                  <pic:spPr>
                    <a:xfrm>
                      <a:off x="0" y="0"/>
                      <a:ext cx="6078558" cy="2954750"/>
                    </a:xfrm>
                    <a:prstGeom prst="rect">
                      <a:avLst/>
                    </a:prstGeom>
                  </pic:spPr>
                </pic:pic>
              </a:graphicData>
            </a:graphic>
          </wp:anchor>
        </w:drawing>
      </w:r>
    </w:p>
    <w:p w14:paraId="16912CEF" w14:textId="77777777" w:rsidR="008F4647" w:rsidRDefault="008F4647">
      <w:pPr>
        <w:rPr>
          <w:sz w:val="19"/>
        </w:rPr>
        <w:sectPr w:rsidR="008F4647">
          <w:pgSz w:w="12240" w:h="15840"/>
          <w:pgMar w:top="1360" w:right="700" w:bottom="1280" w:left="1320" w:header="0" w:footer="1012" w:gutter="0"/>
          <w:cols w:space="720"/>
        </w:sectPr>
      </w:pPr>
    </w:p>
    <w:p w14:paraId="5A758791" w14:textId="77777777" w:rsidR="008F4647" w:rsidRDefault="00F17486">
      <w:pPr>
        <w:pStyle w:val="berschrift2"/>
        <w:spacing w:before="78"/>
      </w:pPr>
      <w:r>
        <w:rPr>
          <w:w w:val="105"/>
        </w:rPr>
        <w:lastRenderedPageBreak/>
        <w:t>ДОГОВІРНА ЦІНА</w:t>
      </w:r>
    </w:p>
    <w:p w14:paraId="69DEAF19" w14:textId="77777777" w:rsidR="008F4647" w:rsidRDefault="00F17486">
      <w:pPr>
        <w:pStyle w:val="Textkrper"/>
        <w:spacing w:before="137" w:line="376" w:lineRule="auto"/>
        <w:ind w:left="107" w:right="2402"/>
      </w:pPr>
      <w:r>
        <w:rPr>
          <w:w w:val="105"/>
        </w:rPr>
        <w:t>на будівництво багатофункціонального громадського центру в м. Дніпро здійснюване в 2 0 2 0 м.</w:t>
      </w:r>
    </w:p>
    <w:p w14:paraId="1EF041BA" w14:textId="77777777" w:rsidR="008F4647" w:rsidRDefault="00F17486">
      <w:pPr>
        <w:pStyle w:val="Textkrper"/>
        <w:spacing w:before="1"/>
        <w:ind w:left="107"/>
      </w:pPr>
      <w:r>
        <w:rPr>
          <w:w w:val="105"/>
        </w:rPr>
        <w:t>Вид договірної ціни -</w:t>
      </w:r>
      <w:r>
        <w:rPr>
          <w:spacing w:val="54"/>
          <w:w w:val="105"/>
        </w:rPr>
        <w:t xml:space="preserve"> </w:t>
      </w:r>
      <w:r>
        <w:rPr>
          <w:w w:val="105"/>
        </w:rPr>
        <w:t>динамічна</w:t>
      </w:r>
    </w:p>
    <w:p w14:paraId="021648C7" w14:textId="77777777" w:rsidR="008F4647" w:rsidRDefault="00F17486">
      <w:pPr>
        <w:pStyle w:val="Textkrper"/>
        <w:spacing w:before="137"/>
        <w:ind w:left="107"/>
      </w:pPr>
      <w:r>
        <w:rPr>
          <w:w w:val="105"/>
        </w:rPr>
        <w:t>Визначена відповідно до ДБН Д. 1 . 1 - 1 - 2 0 0 0</w:t>
      </w:r>
    </w:p>
    <w:p w14:paraId="2BF2A35B" w14:textId="77777777" w:rsidR="008F4647" w:rsidRDefault="00F17486">
      <w:pPr>
        <w:pStyle w:val="Textkrper"/>
        <w:spacing w:before="138"/>
        <w:ind w:left="107"/>
      </w:pPr>
      <w:r>
        <w:rPr>
          <w:noProof/>
        </w:rPr>
        <w:drawing>
          <wp:anchor distT="0" distB="0" distL="0" distR="0" simplePos="0" relativeHeight="31" behindDoc="0" locked="0" layoutInCell="1" allowOverlap="1" wp14:anchorId="168080C0" wp14:editId="5AD7F062">
            <wp:simplePos x="0" y="0"/>
            <wp:positionH relativeFrom="page">
              <wp:posOffset>906575</wp:posOffset>
            </wp:positionH>
            <wp:positionV relativeFrom="paragraph">
              <wp:posOffset>324900</wp:posOffset>
            </wp:positionV>
            <wp:extent cx="4997943" cy="2850356"/>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39" cstate="print"/>
                    <a:stretch>
                      <a:fillRect/>
                    </a:stretch>
                  </pic:blipFill>
                  <pic:spPr>
                    <a:xfrm>
                      <a:off x="0" y="0"/>
                      <a:ext cx="4997943" cy="2850356"/>
                    </a:xfrm>
                    <a:prstGeom prst="rect">
                      <a:avLst/>
                    </a:prstGeom>
                  </pic:spPr>
                </pic:pic>
              </a:graphicData>
            </a:graphic>
          </wp:anchor>
        </w:drawing>
      </w:r>
      <w:r>
        <w:rPr>
          <w:w w:val="105"/>
        </w:rPr>
        <w:t>Складена в поточних цінах за станом на 2 0 2 0 р.</w:t>
      </w:r>
    </w:p>
    <w:p w14:paraId="1671A238" w14:textId="77777777" w:rsidR="008F4647" w:rsidRDefault="008F4647">
      <w:pPr>
        <w:pStyle w:val="Textkrper"/>
        <w:spacing w:before="9"/>
        <w:rPr>
          <w:sz w:val="7"/>
        </w:rPr>
      </w:pPr>
    </w:p>
    <w:p w14:paraId="206905C1" w14:textId="77777777" w:rsidR="008F4647" w:rsidRDefault="00F17486">
      <w:pPr>
        <w:pStyle w:val="Textkrper"/>
        <w:ind w:left="202"/>
        <w:rPr>
          <w:sz w:val="20"/>
        </w:rPr>
      </w:pPr>
      <w:r>
        <w:rPr>
          <w:noProof/>
          <w:sz w:val="20"/>
        </w:rPr>
        <w:drawing>
          <wp:inline distT="0" distB="0" distL="0" distR="0" wp14:anchorId="292DC701" wp14:editId="5C383E50">
            <wp:extent cx="4885901" cy="3425571"/>
            <wp:effectExtent l="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0" cstate="print"/>
                    <a:stretch>
                      <a:fillRect/>
                    </a:stretch>
                  </pic:blipFill>
                  <pic:spPr>
                    <a:xfrm>
                      <a:off x="0" y="0"/>
                      <a:ext cx="4885901" cy="3425571"/>
                    </a:xfrm>
                    <a:prstGeom prst="rect">
                      <a:avLst/>
                    </a:prstGeom>
                  </pic:spPr>
                </pic:pic>
              </a:graphicData>
            </a:graphic>
          </wp:inline>
        </w:drawing>
      </w:r>
    </w:p>
    <w:p w14:paraId="780E748F" w14:textId="77777777" w:rsidR="008F4647" w:rsidRDefault="008F4647">
      <w:pPr>
        <w:rPr>
          <w:sz w:val="20"/>
        </w:rPr>
        <w:sectPr w:rsidR="008F4647">
          <w:pgSz w:w="12240" w:h="15840"/>
          <w:pgMar w:top="1360" w:right="700" w:bottom="1280" w:left="1320" w:header="0" w:footer="1012" w:gutter="0"/>
          <w:cols w:space="720"/>
        </w:sectPr>
      </w:pPr>
    </w:p>
    <w:p w14:paraId="5D9A7BAC" w14:textId="77777777" w:rsidR="008F4647" w:rsidRDefault="00F17486">
      <w:pPr>
        <w:pStyle w:val="berschrift2"/>
        <w:spacing w:before="78" w:line="376" w:lineRule="auto"/>
        <w:ind w:left="4015" w:right="3812" w:hanging="800"/>
        <w:jc w:val="both"/>
      </w:pPr>
      <w:r>
        <w:rPr>
          <w:w w:val="105"/>
        </w:rPr>
        <w:lastRenderedPageBreak/>
        <w:t>Розрахунки до договірної ціни Розрахунок №1</w:t>
      </w:r>
    </w:p>
    <w:p w14:paraId="0A875AB7" w14:textId="77777777" w:rsidR="008F4647" w:rsidRDefault="00F17486">
      <w:pPr>
        <w:pStyle w:val="Textkrper"/>
        <w:spacing w:line="376" w:lineRule="auto"/>
        <w:ind w:left="107" w:right="704"/>
        <w:jc w:val="both"/>
      </w:pPr>
      <w:r>
        <w:rPr>
          <w:w w:val="105"/>
        </w:rPr>
        <w:t>Витрати на зведення ( пристосування) і розбирання титульних  тимчасових  будинків  і  споруджень прийняті по " Усереднених показниках для визначення ліміту засобів на тимчасові</w:t>
      </w:r>
      <w:r>
        <w:rPr>
          <w:spacing w:val="55"/>
          <w:w w:val="105"/>
        </w:rPr>
        <w:t xml:space="preserve"> </w:t>
      </w:r>
      <w:r>
        <w:rPr>
          <w:w w:val="105"/>
        </w:rPr>
        <w:t xml:space="preserve">будинки й спорудження в инвесторской кошторисної документації на будівництво"  відповідно  </w:t>
      </w:r>
      <w:r>
        <w:rPr>
          <w:spacing w:val="55"/>
          <w:w w:val="105"/>
        </w:rPr>
        <w:t xml:space="preserve"> </w:t>
      </w:r>
      <w:r>
        <w:rPr>
          <w:w w:val="105"/>
        </w:rPr>
        <w:t>до прил. 6 , п. 3 5 а ДБН Д. 1 . 1 - 1 - 2 0 0 0 у розмірі 0 , 9 5 % ( додаток №1 8</w:t>
      </w:r>
      <w:r>
        <w:rPr>
          <w:spacing w:val="-22"/>
          <w:w w:val="105"/>
        </w:rPr>
        <w:t xml:space="preserve"> </w:t>
      </w:r>
      <w:r>
        <w:rPr>
          <w:w w:val="105"/>
        </w:rPr>
        <w:t>)</w:t>
      </w:r>
    </w:p>
    <w:p w14:paraId="05AFE12C" w14:textId="77777777" w:rsidR="008F4647" w:rsidRDefault="00F17486">
      <w:pPr>
        <w:pStyle w:val="Textkrper"/>
        <w:spacing w:before="5"/>
        <w:ind w:left="2741"/>
        <w:jc w:val="both"/>
      </w:pPr>
      <w:r>
        <w:rPr>
          <w:w w:val="105"/>
        </w:rPr>
        <w:t>( 1 0 1 8 6 0 , 4 ) X 1 , 5 = 1 5 3 7 тис. грн.</w:t>
      </w:r>
    </w:p>
    <w:p w14:paraId="475DFB6C" w14:textId="77777777" w:rsidR="008F4647" w:rsidRDefault="00F17486">
      <w:pPr>
        <w:pStyle w:val="Textkrper"/>
        <w:spacing w:before="138"/>
        <w:ind w:left="902" w:right="1500"/>
        <w:jc w:val="center"/>
      </w:pPr>
      <w:r>
        <w:rPr>
          <w:w w:val="105"/>
        </w:rPr>
        <w:t>Повернені суми прийняті в розмірі 1 5 % ( п. 3 . 3 . 1 0 . 3 ДБН Д, 1 . 1 - 1 - 2 0 0 0 )</w:t>
      </w:r>
    </w:p>
    <w:p w14:paraId="7B833F0A" w14:textId="77777777" w:rsidR="008F4647" w:rsidRDefault="00F17486">
      <w:pPr>
        <w:pStyle w:val="Textkrper"/>
        <w:spacing w:before="137"/>
        <w:ind w:left="3006"/>
        <w:jc w:val="both"/>
      </w:pPr>
      <w:r>
        <w:rPr>
          <w:w w:val="105"/>
        </w:rPr>
        <w:t>1 5 3 7 X 0, 1 5 = 2 3 0 , 5 тис. грн.</w:t>
      </w:r>
    </w:p>
    <w:p w14:paraId="7516568B" w14:textId="77777777" w:rsidR="008F4647" w:rsidRDefault="00F17486">
      <w:pPr>
        <w:pStyle w:val="Textkrper"/>
        <w:spacing w:before="138" w:line="376" w:lineRule="auto"/>
        <w:ind w:left="107" w:right="703"/>
        <w:jc w:val="both"/>
      </w:pPr>
      <w:r>
        <w:rPr>
          <w:w w:val="105"/>
        </w:rPr>
        <w:t>Трудомісткість у тимчасових будинках і спорудженнях ( трудомісткість із  об'  єктного  кошторису)  множимо на усереднений показник розрахункової трудомісткості робіт зі зведення     й розбирання титульних тимчасових будинків і споруджень ( 0 , 0 1 5</w:t>
      </w:r>
      <w:r>
        <w:rPr>
          <w:spacing w:val="-5"/>
          <w:w w:val="105"/>
        </w:rPr>
        <w:t xml:space="preserve"> </w:t>
      </w:r>
      <w:r>
        <w:rPr>
          <w:w w:val="105"/>
        </w:rPr>
        <w:t>)</w:t>
      </w:r>
    </w:p>
    <w:p w14:paraId="750312B2" w14:textId="77777777" w:rsidR="008F4647" w:rsidRDefault="00F17486">
      <w:pPr>
        <w:pStyle w:val="Textkrper"/>
        <w:ind w:left="107"/>
        <w:jc w:val="both"/>
      </w:pPr>
      <w:r>
        <w:rPr>
          <w:w w:val="105"/>
        </w:rPr>
        <w:t>7 3 7 , 4 1 X 0 , 0 1 5 = 1 1 , 0 6 тис. люд- г</w:t>
      </w:r>
    </w:p>
    <w:p w14:paraId="11F12EC7" w14:textId="77777777" w:rsidR="008F4647" w:rsidRDefault="00F17486">
      <w:pPr>
        <w:pStyle w:val="berschrift2"/>
        <w:spacing w:before="138"/>
        <w:ind w:left="902" w:right="1500"/>
        <w:jc w:val="center"/>
      </w:pPr>
      <w:r>
        <w:rPr>
          <w:w w:val="105"/>
        </w:rPr>
        <w:t>Розрахунок  №2</w:t>
      </w:r>
    </w:p>
    <w:p w14:paraId="6C9C425C" w14:textId="77777777" w:rsidR="008F4647" w:rsidRDefault="00F17486">
      <w:pPr>
        <w:pStyle w:val="Textkrper"/>
        <w:spacing w:before="138"/>
        <w:ind w:left="107"/>
        <w:jc w:val="both"/>
      </w:pPr>
      <w:r>
        <w:rPr>
          <w:w w:val="105"/>
        </w:rPr>
        <w:t>Засоби на додаткові витрати при виконанні СМР у літній період прийняті по п. 3 . 1 . 1 5 . 3</w:t>
      </w:r>
    </w:p>
    <w:p w14:paraId="41AABADC" w14:textId="77777777" w:rsidR="008F4647" w:rsidRDefault="00F17486">
      <w:pPr>
        <w:pStyle w:val="Textkrper"/>
        <w:spacing w:before="138"/>
        <w:ind w:left="107"/>
        <w:jc w:val="both"/>
      </w:pPr>
      <w:r>
        <w:rPr>
          <w:w w:val="105"/>
        </w:rPr>
        <w:t>ДБН Д. 1 . 1 - 1 - 2 0 0 0 у розмірі 0 , 3 5 % .</w:t>
      </w:r>
    </w:p>
    <w:p w14:paraId="4DCF5214" w14:textId="77777777" w:rsidR="008F4647" w:rsidRDefault="00F17486">
      <w:pPr>
        <w:pStyle w:val="Textkrper"/>
        <w:spacing w:before="137"/>
        <w:ind w:left="898" w:right="1500"/>
        <w:jc w:val="center"/>
      </w:pPr>
      <w:r>
        <w:rPr>
          <w:w w:val="105"/>
        </w:rPr>
        <w:t>( 1 0 1 8 6 0 , 4 + 1 5 3 7 ) X 0 , 0 0 3 5 = 3 6 1 , 9 тис. грн.</w:t>
      </w:r>
    </w:p>
    <w:p w14:paraId="258CA009" w14:textId="77777777" w:rsidR="008F4647" w:rsidRDefault="00F17486">
      <w:pPr>
        <w:pStyle w:val="Textkrper"/>
        <w:spacing w:before="138"/>
        <w:ind w:left="107"/>
        <w:jc w:val="both"/>
      </w:pPr>
      <w:r>
        <w:rPr>
          <w:w w:val="105"/>
        </w:rPr>
        <w:t>Трудомісткість у літніх подорожчаннях</w:t>
      </w:r>
    </w:p>
    <w:p w14:paraId="1EE439C9" w14:textId="77777777" w:rsidR="008F4647" w:rsidRDefault="00F17486">
      <w:pPr>
        <w:pStyle w:val="Textkrper"/>
        <w:spacing w:before="138"/>
        <w:ind w:left="2899"/>
        <w:jc w:val="both"/>
      </w:pPr>
      <w:r>
        <w:rPr>
          <w:w w:val="105"/>
        </w:rPr>
        <w:t>3 6 1 , 9 X 0 , 2 5 = 9 0 , 4 тыс. чел- ч</w:t>
      </w:r>
    </w:p>
    <w:p w14:paraId="3489968F" w14:textId="77777777" w:rsidR="008F4647" w:rsidRDefault="00F17486">
      <w:pPr>
        <w:pStyle w:val="berschrift2"/>
        <w:spacing w:before="137"/>
        <w:ind w:left="4015"/>
        <w:jc w:val="both"/>
      </w:pPr>
      <w:r>
        <w:rPr>
          <w:w w:val="105"/>
        </w:rPr>
        <w:t>Розрахунок №3</w:t>
      </w:r>
    </w:p>
    <w:p w14:paraId="1D61AAD1" w14:textId="77777777" w:rsidR="008F4647" w:rsidRDefault="00F17486">
      <w:pPr>
        <w:pStyle w:val="Textkrper"/>
        <w:spacing w:before="138" w:line="376" w:lineRule="auto"/>
        <w:ind w:left="107" w:right="704"/>
        <w:jc w:val="both"/>
      </w:pPr>
      <w:r>
        <w:rPr>
          <w:w w:val="105"/>
        </w:rPr>
        <w:t>Прибуток визначений на  підставі  " Усереднених  показників  розміру  кошторисного  прибутку  по видах будівництва"  відповідно до п. 6  додатку 1 2  ДБН Д. 1 . 1 - 1 - 2 0 0 0 .  Трудомісткість    із об' єктного кошторису + трудомісткість із  розрахунку  №1 , 2  множимо  на  показник  із  додатка №2</w:t>
      </w:r>
      <w:r>
        <w:rPr>
          <w:spacing w:val="1"/>
          <w:w w:val="105"/>
        </w:rPr>
        <w:t xml:space="preserve"> </w:t>
      </w:r>
      <w:r>
        <w:rPr>
          <w:w w:val="105"/>
        </w:rPr>
        <w:t>1</w:t>
      </w:r>
    </w:p>
    <w:p w14:paraId="46E2D69D" w14:textId="77777777" w:rsidR="008F4647" w:rsidRDefault="00F17486">
      <w:pPr>
        <w:pStyle w:val="Textkrper"/>
        <w:spacing w:before="5"/>
        <w:ind w:left="1709"/>
      </w:pPr>
      <w:r>
        <w:rPr>
          <w:w w:val="105"/>
        </w:rPr>
        <w:t>( 7 3 7 , 4 1 + 1 1 , 0 6 + 9 0 , 4 ) X 3 , 7 8 = 3 1 7 1 тис. грн</w:t>
      </w:r>
    </w:p>
    <w:p w14:paraId="075011D7" w14:textId="77777777" w:rsidR="008F4647" w:rsidRDefault="00F17486">
      <w:pPr>
        <w:pStyle w:val="berschrift2"/>
        <w:spacing w:before="138"/>
        <w:ind w:left="4015"/>
        <w:jc w:val="both"/>
      </w:pPr>
      <w:r>
        <w:rPr>
          <w:w w:val="105"/>
        </w:rPr>
        <w:t>Розрахунок №4</w:t>
      </w:r>
    </w:p>
    <w:p w14:paraId="25C91F8D" w14:textId="77777777" w:rsidR="008F4647" w:rsidRDefault="00F17486">
      <w:pPr>
        <w:pStyle w:val="Textkrper"/>
        <w:spacing w:before="138" w:line="376" w:lineRule="auto"/>
        <w:ind w:left="107" w:right="705"/>
        <w:jc w:val="both"/>
      </w:pPr>
      <w:r>
        <w:rPr>
          <w:w w:val="105"/>
        </w:rPr>
        <w:t>Засоби на покриття адміністративних  витрат  будівельно- монтажної  організації  відповідно  до  п. 3 . 1 . 1 8 . 4 і додатка 1 3  п. 3  ДБН  Д. 1 . 1 - 1 - 2 0 0 0 .  Аналогічно  розрахунку  №3 ,  множимо на показник з додатка №2 4</w:t>
      </w:r>
      <w:r>
        <w:rPr>
          <w:spacing w:val="4"/>
          <w:w w:val="105"/>
        </w:rPr>
        <w:t xml:space="preserve"> </w:t>
      </w:r>
      <w:r>
        <w:rPr>
          <w:w w:val="105"/>
        </w:rPr>
        <w:t>.</w:t>
      </w:r>
    </w:p>
    <w:p w14:paraId="2FCC31C6" w14:textId="77777777" w:rsidR="008F4647" w:rsidRDefault="00F17486">
      <w:pPr>
        <w:pStyle w:val="Textkrper"/>
        <w:ind w:left="1572"/>
        <w:jc w:val="both"/>
      </w:pPr>
      <w:r>
        <w:rPr>
          <w:w w:val="105"/>
        </w:rPr>
        <w:t>( 7 3 7 , 4 1 + 1 1 , 0 6 + 9 0 , 4 ) X 1 , 7 9 = 1 5 0 1 , 6 тис. грн</w:t>
      </w:r>
    </w:p>
    <w:p w14:paraId="479E52B2" w14:textId="77777777" w:rsidR="008F4647" w:rsidRDefault="00F17486">
      <w:pPr>
        <w:pStyle w:val="berschrift2"/>
        <w:spacing w:before="138"/>
        <w:ind w:left="4015"/>
        <w:jc w:val="both"/>
      </w:pPr>
      <w:r>
        <w:rPr>
          <w:w w:val="105"/>
        </w:rPr>
        <w:t>Розрахунок №5</w:t>
      </w:r>
    </w:p>
    <w:p w14:paraId="1FD7415F" w14:textId="77777777" w:rsidR="008F4647" w:rsidRDefault="00F17486">
      <w:pPr>
        <w:pStyle w:val="Textkrper"/>
        <w:spacing w:before="137" w:line="376" w:lineRule="auto"/>
        <w:ind w:left="107" w:right="706"/>
        <w:jc w:val="both"/>
      </w:pPr>
      <w:r>
        <w:rPr>
          <w:w w:val="105"/>
        </w:rPr>
        <w:t>Засоби на покриття ризику визначені відповідно до п. 3 . 2 . 1 3 ( договірна ціна динамічна) у розмірі 0 % .</w:t>
      </w:r>
    </w:p>
    <w:p w14:paraId="1FF390A9" w14:textId="77777777" w:rsidR="008F4647" w:rsidRDefault="008F4647">
      <w:pPr>
        <w:spacing w:line="376" w:lineRule="auto"/>
        <w:jc w:val="both"/>
        <w:sectPr w:rsidR="008F4647">
          <w:pgSz w:w="12240" w:h="15840"/>
          <w:pgMar w:top="1360" w:right="700" w:bottom="1280" w:left="1320" w:header="0" w:footer="1012" w:gutter="0"/>
          <w:cols w:space="720"/>
        </w:sectPr>
      </w:pPr>
    </w:p>
    <w:p w14:paraId="5E01713E" w14:textId="77777777" w:rsidR="008F4647" w:rsidRDefault="00F17486">
      <w:pPr>
        <w:pStyle w:val="berschrift2"/>
        <w:spacing w:before="78"/>
        <w:ind w:left="902" w:right="1500"/>
        <w:jc w:val="center"/>
      </w:pPr>
      <w:r>
        <w:rPr>
          <w:w w:val="105"/>
        </w:rPr>
        <w:lastRenderedPageBreak/>
        <w:t>Розрахунок  №6</w:t>
      </w:r>
    </w:p>
    <w:p w14:paraId="78624D28" w14:textId="77777777" w:rsidR="008F4647" w:rsidRDefault="00F17486">
      <w:pPr>
        <w:pStyle w:val="Textkrper"/>
        <w:spacing w:before="137"/>
        <w:ind w:left="107"/>
        <w:jc w:val="both"/>
      </w:pPr>
      <w:r>
        <w:rPr>
          <w:w w:val="105"/>
        </w:rPr>
        <w:t>Плата за землю приймається відповідно до закону України " Про плату за землю" .</w:t>
      </w:r>
    </w:p>
    <w:p w14:paraId="6E36FE7A" w14:textId="77777777" w:rsidR="008F4647" w:rsidRDefault="00F17486">
      <w:pPr>
        <w:pStyle w:val="Textkrper"/>
        <w:spacing w:before="138"/>
        <w:ind w:left="902" w:right="1500"/>
        <w:jc w:val="center"/>
      </w:pPr>
      <w:r>
        <w:rPr>
          <w:w w:val="105"/>
        </w:rPr>
        <w:t>0,0 0 1 X 1 6 9 2 0 2 , 8 4 = 1 6 9 тис. грн.</w:t>
      </w:r>
    </w:p>
    <w:p w14:paraId="4ECD6D67" w14:textId="77777777" w:rsidR="008F4647" w:rsidRDefault="008F4647">
      <w:pPr>
        <w:pStyle w:val="Textkrper"/>
        <w:rPr>
          <w:sz w:val="24"/>
        </w:rPr>
      </w:pPr>
    </w:p>
    <w:p w14:paraId="39EAF597" w14:textId="77777777" w:rsidR="008F4647" w:rsidRDefault="008F4647">
      <w:pPr>
        <w:pStyle w:val="Textkrper"/>
        <w:rPr>
          <w:sz w:val="24"/>
        </w:rPr>
      </w:pPr>
    </w:p>
    <w:p w14:paraId="05DC6E49" w14:textId="77777777" w:rsidR="008F4647" w:rsidRDefault="008F4647">
      <w:pPr>
        <w:pStyle w:val="Textkrper"/>
        <w:spacing w:before="11"/>
        <w:rPr>
          <w:sz w:val="29"/>
        </w:rPr>
      </w:pPr>
    </w:p>
    <w:p w14:paraId="747FA47B" w14:textId="77777777" w:rsidR="008F4647" w:rsidRDefault="00F17486">
      <w:pPr>
        <w:pStyle w:val="berschrift2"/>
        <w:ind w:left="902" w:right="1500"/>
        <w:jc w:val="center"/>
      </w:pPr>
      <w:r>
        <w:rPr>
          <w:w w:val="105"/>
        </w:rPr>
        <w:t>Розрахунок  №7</w:t>
      </w:r>
    </w:p>
    <w:p w14:paraId="5FD60B34" w14:textId="77777777" w:rsidR="008F4647" w:rsidRDefault="008F4647">
      <w:pPr>
        <w:pStyle w:val="Textkrper"/>
        <w:rPr>
          <w:b/>
          <w:sz w:val="24"/>
        </w:rPr>
      </w:pPr>
    </w:p>
    <w:p w14:paraId="3178A1EF" w14:textId="77777777" w:rsidR="008F4647" w:rsidRDefault="008F4647">
      <w:pPr>
        <w:pStyle w:val="Textkrper"/>
        <w:spacing w:before="4"/>
        <w:rPr>
          <w:b/>
        </w:rPr>
      </w:pPr>
    </w:p>
    <w:p w14:paraId="7BE911B5" w14:textId="77777777" w:rsidR="008F4647" w:rsidRDefault="00F17486">
      <w:pPr>
        <w:pStyle w:val="Textkrper"/>
        <w:spacing w:line="376" w:lineRule="auto"/>
        <w:ind w:left="107" w:right="703"/>
        <w:jc w:val="both"/>
      </w:pPr>
      <w:r>
        <w:rPr>
          <w:w w:val="105"/>
        </w:rPr>
        <w:t>Комунальний податок приймається по ставці затвердженій місцевими радами  в  розмірі  не  більше 1 0 % від  суми  неоподатковуваного  податком  мінімального  розміру  заробітної  плати  ( 1 7 грн)</w:t>
      </w:r>
      <w:r>
        <w:rPr>
          <w:spacing w:val="2"/>
          <w:w w:val="105"/>
        </w:rPr>
        <w:t xml:space="preserve"> </w:t>
      </w:r>
      <w:r>
        <w:rPr>
          <w:w w:val="105"/>
        </w:rPr>
        <w:t>.</w:t>
      </w:r>
    </w:p>
    <w:p w14:paraId="37593C53" w14:textId="77777777" w:rsidR="008F4647" w:rsidRDefault="00F17486">
      <w:pPr>
        <w:pStyle w:val="Textkrper"/>
        <w:ind w:left="884"/>
        <w:jc w:val="both"/>
      </w:pPr>
      <w:r>
        <w:rPr>
          <w:w w:val="105"/>
        </w:rPr>
        <w:t xml:space="preserve">( 7 3 7 , 4 1 + 1 1 , 0 6 + 9 0 , 4 ) </w:t>
      </w:r>
      <w:r>
        <w:rPr>
          <w:rFonts w:ascii="Webdings" w:hAnsi="Webdings"/>
          <w:w w:val="105"/>
        </w:rPr>
        <w:t></w:t>
      </w:r>
      <w:r>
        <w:rPr>
          <w:w w:val="105"/>
        </w:rPr>
        <w:t xml:space="preserve"> 1 6 6 , 8 3 X 1 7 X 0 , 1 = 8 , 5 тис. грн.</w:t>
      </w:r>
    </w:p>
    <w:p w14:paraId="756C0175" w14:textId="77777777" w:rsidR="008F4647" w:rsidRDefault="00F17486">
      <w:pPr>
        <w:pStyle w:val="Textkrper"/>
        <w:spacing w:before="138" w:line="376" w:lineRule="auto"/>
        <w:ind w:left="107" w:right="2243"/>
        <w:jc w:val="both"/>
      </w:pPr>
      <w:r>
        <w:rPr>
          <w:w w:val="105"/>
        </w:rPr>
        <w:t>де 1 6 6 , 8 3 люд- г  –  середньомісячна  норма  робочого  часу  на  1  працівника;  1 7 – діючий неоподатковуваний податком мінімум зарплати,</w:t>
      </w:r>
      <w:r>
        <w:rPr>
          <w:spacing w:val="43"/>
          <w:w w:val="105"/>
        </w:rPr>
        <w:t xml:space="preserve"> </w:t>
      </w:r>
      <w:r>
        <w:rPr>
          <w:w w:val="105"/>
        </w:rPr>
        <w:t>грн;</w:t>
      </w:r>
    </w:p>
    <w:p w14:paraId="4B80E661" w14:textId="77777777" w:rsidR="008F4647" w:rsidRDefault="00F17486">
      <w:pPr>
        <w:pStyle w:val="Textkrper"/>
        <w:ind w:left="107"/>
        <w:jc w:val="both"/>
      </w:pPr>
      <w:r>
        <w:rPr>
          <w:w w:val="105"/>
        </w:rPr>
        <w:t>1 0 % - ставка комунального податку</w:t>
      </w:r>
    </w:p>
    <w:p w14:paraId="2B130143" w14:textId="77777777" w:rsidR="008F4647" w:rsidRDefault="008F4647">
      <w:pPr>
        <w:pStyle w:val="Textkrper"/>
        <w:rPr>
          <w:sz w:val="24"/>
        </w:rPr>
      </w:pPr>
    </w:p>
    <w:p w14:paraId="13244202" w14:textId="77777777" w:rsidR="008F4647" w:rsidRDefault="008F4647">
      <w:pPr>
        <w:pStyle w:val="Textkrper"/>
        <w:spacing w:before="11"/>
        <w:rPr>
          <w:sz w:val="20"/>
        </w:rPr>
      </w:pPr>
    </w:p>
    <w:p w14:paraId="7104F1F5" w14:textId="77777777" w:rsidR="008F4647" w:rsidRDefault="00F17486">
      <w:pPr>
        <w:pStyle w:val="berschrift2"/>
        <w:ind w:left="902" w:right="1500"/>
        <w:jc w:val="center"/>
      </w:pPr>
      <w:r>
        <w:rPr>
          <w:w w:val="105"/>
        </w:rPr>
        <w:t>Розрахунок техніко-економічних показників проекту</w:t>
      </w:r>
    </w:p>
    <w:p w14:paraId="65C33CC9" w14:textId="77777777" w:rsidR="008F4647" w:rsidRDefault="008F4647">
      <w:pPr>
        <w:pStyle w:val="Textkrper"/>
        <w:rPr>
          <w:b/>
          <w:sz w:val="24"/>
        </w:rPr>
      </w:pPr>
    </w:p>
    <w:p w14:paraId="0DFFE3BB" w14:textId="77777777" w:rsidR="008F4647" w:rsidRDefault="008F4647">
      <w:pPr>
        <w:pStyle w:val="Textkrper"/>
        <w:spacing w:before="11"/>
        <w:rPr>
          <w:b/>
          <w:sz w:val="20"/>
        </w:rPr>
      </w:pPr>
    </w:p>
    <w:p w14:paraId="2CD04850" w14:textId="77777777" w:rsidR="008F4647" w:rsidRDefault="00F17486">
      <w:pPr>
        <w:ind w:left="107"/>
        <w:jc w:val="both"/>
        <w:rPr>
          <w:b/>
          <w:sz w:val="21"/>
        </w:rPr>
      </w:pPr>
      <w:r>
        <w:rPr>
          <w:b/>
          <w:w w:val="105"/>
          <w:sz w:val="21"/>
          <w:u w:val="single"/>
        </w:rPr>
        <w:t>Об'ємно-планувальні показники</w:t>
      </w:r>
    </w:p>
    <w:p w14:paraId="4D72F490" w14:textId="77777777" w:rsidR="008F4647" w:rsidRDefault="00F17486">
      <w:pPr>
        <w:pStyle w:val="Listenabsatz"/>
        <w:numPr>
          <w:ilvl w:val="0"/>
          <w:numId w:val="11"/>
        </w:numPr>
        <w:tabs>
          <w:tab w:val="left" w:pos="273"/>
        </w:tabs>
        <w:spacing w:before="138"/>
        <w:ind w:hanging="166"/>
        <w:jc w:val="both"/>
        <w:rPr>
          <w:sz w:val="21"/>
        </w:rPr>
      </w:pPr>
      <w:r>
        <w:rPr>
          <w:w w:val="105"/>
          <w:sz w:val="21"/>
        </w:rPr>
        <w:t xml:space="preserve">. Площа забудови </w:t>
      </w:r>
      <w:r>
        <w:rPr>
          <w:b/>
          <w:w w:val="105"/>
          <w:sz w:val="21"/>
        </w:rPr>
        <w:t xml:space="preserve">Sзаб </w:t>
      </w:r>
      <w:r>
        <w:rPr>
          <w:w w:val="105"/>
          <w:sz w:val="21"/>
        </w:rPr>
        <w:t>= 3 3 6 0 ( м</w:t>
      </w:r>
      <w:r>
        <w:rPr>
          <w:w w:val="105"/>
          <w:sz w:val="21"/>
          <w:vertAlign w:val="superscript"/>
        </w:rPr>
        <w:t>2</w:t>
      </w:r>
      <w:r>
        <w:rPr>
          <w:w w:val="105"/>
          <w:sz w:val="21"/>
        </w:rPr>
        <w:t xml:space="preserve"> )</w:t>
      </w:r>
      <w:r>
        <w:rPr>
          <w:spacing w:val="4"/>
          <w:w w:val="105"/>
          <w:sz w:val="21"/>
        </w:rPr>
        <w:t xml:space="preserve"> </w:t>
      </w:r>
      <w:r>
        <w:rPr>
          <w:w w:val="105"/>
          <w:sz w:val="21"/>
        </w:rPr>
        <w:t>;</w:t>
      </w:r>
    </w:p>
    <w:p w14:paraId="4E1D0770" w14:textId="77777777" w:rsidR="008F4647" w:rsidRDefault="00F17486">
      <w:pPr>
        <w:pStyle w:val="Listenabsatz"/>
        <w:numPr>
          <w:ilvl w:val="0"/>
          <w:numId w:val="11"/>
        </w:numPr>
        <w:tabs>
          <w:tab w:val="left" w:pos="273"/>
        </w:tabs>
        <w:spacing w:before="138" w:line="376" w:lineRule="auto"/>
        <w:ind w:left="107" w:right="2697" w:firstLine="0"/>
        <w:rPr>
          <w:sz w:val="21"/>
        </w:rPr>
      </w:pPr>
      <w:r>
        <w:rPr>
          <w:w w:val="105"/>
          <w:sz w:val="21"/>
        </w:rPr>
        <w:t xml:space="preserve">.  Корисна площа будинку будинку </w:t>
      </w:r>
      <w:r>
        <w:rPr>
          <w:b/>
          <w:w w:val="105"/>
          <w:sz w:val="21"/>
        </w:rPr>
        <w:t xml:space="preserve">Sкор </w:t>
      </w:r>
      <w:r>
        <w:rPr>
          <w:w w:val="105"/>
          <w:sz w:val="21"/>
        </w:rPr>
        <w:t>=  1 0 0 8 0  ( м</w:t>
      </w:r>
      <w:r>
        <w:rPr>
          <w:w w:val="105"/>
          <w:sz w:val="21"/>
          <w:vertAlign w:val="superscript"/>
        </w:rPr>
        <w:t>2</w:t>
      </w:r>
      <w:r>
        <w:rPr>
          <w:w w:val="105"/>
          <w:sz w:val="21"/>
        </w:rPr>
        <w:t xml:space="preserve"> ) ;  (  тис.  м</w:t>
      </w:r>
      <w:r>
        <w:rPr>
          <w:w w:val="105"/>
          <w:sz w:val="21"/>
          <w:vertAlign w:val="superscript"/>
        </w:rPr>
        <w:t>2</w:t>
      </w:r>
      <w:r>
        <w:rPr>
          <w:w w:val="105"/>
          <w:sz w:val="21"/>
        </w:rPr>
        <w:t xml:space="preserve"> )      </w:t>
      </w:r>
      <w:r>
        <w:rPr>
          <w:spacing w:val="55"/>
          <w:w w:val="105"/>
          <w:sz w:val="21"/>
        </w:rPr>
        <w:t xml:space="preserve"> </w:t>
      </w:r>
      <w:r>
        <w:rPr>
          <w:w w:val="105"/>
          <w:sz w:val="21"/>
        </w:rPr>
        <w:t xml:space="preserve">3 . Будівельний об’єм будинку </w:t>
      </w:r>
      <w:r>
        <w:rPr>
          <w:b/>
          <w:w w:val="105"/>
          <w:sz w:val="21"/>
        </w:rPr>
        <w:t xml:space="preserve">V </w:t>
      </w:r>
      <w:r>
        <w:rPr>
          <w:w w:val="105"/>
          <w:sz w:val="21"/>
        </w:rPr>
        <w:t>= 6 7 0 0 0 ( м3 ) . ( тис. м</w:t>
      </w:r>
      <w:r>
        <w:rPr>
          <w:w w:val="105"/>
          <w:sz w:val="21"/>
          <w:vertAlign w:val="superscript"/>
        </w:rPr>
        <w:t>3</w:t>
      </w:r>
      <w:r>
        <w:rPr>
          <w:spacing w:val="-20"/>
          <w:w w:val="105"/>
          <w:sz w:val="21"/>
        </w:rPr>
        <w:t xml:space="preserve"> </w:t>
      </w:r>
      <w:r>
        <w:rPr>
          <w:w w:val="105"/>
          <w:sz w:val="21"/>
        </w:rPr>
        <w:t>)</w:t>
      </w:r>
    </w:p>
    <w:p w14:paraId="4AB32655" w14:textId="77777777" w:rsidR="008F4647" w:rsidRDefault="008F4647">
      <w:pPr>
        <w:pStyle w:val="Textkrper"/>
        <w:spacing w:before="11"/>
        <w:rPr>
          <w:sz w:val="32"/>
        </w:rPr>
      </w:pPr>
    </w:p>
    <w:p w14:paraId="55D27221" w14:textId="77777777" w:rsidR="008F4647" w:rsidRDefault="00F17486">
      <w:pPr>
        <w:ind w:left="107"/>
        <w:rPr>
          <w:b/>
          <w:sz w:val="21"/>
        </w:rPr>
      </w:pPr>
      <w:r>
        <w:rPr>
          <w:b/>
          <w:w w:val="105"/>
          <w:sz w:val="21"/>
          <w:u w:val="single"/>
        </w:rPr>
        <w:t>Показники кошторисної</w:t>
      </w:r>
      <w:r>
        <w:rPr>
          <w:b/>
          <w:spacing w:val="-25"/>
          <w:w w:val="105"/>
          <w:sz w:val="21"/>
          <w:u w:val="single"/>
        </w:rPr>
        <w:t xml:space="preserve"> </w:t>
      </w:r>
      <w:r>
        <w:rPr>
          <w:b/>
          <w:w w:val="105"/>
          <w:sz w:val="21"/>
          <w:u w:val="single"/>
        </w:rPr>
        <w:t>вартості</w:t>
      </w:r>
    </w:p>
    <w:p w14:paraId="0571415F" w14:textId="77777777" w:rsidR="008F4647" w:rsidRDefault="00F17486">
      <w:pPr>
        <w:pStyle w:val="Listenabsatz"/>
        <w:numPr>
          <w:ilvl w:val="0"/>
          <w:numId w:val="10"/>
        </w:numPr>
        <w:tabs>
          <w:tab w:val="left" w:pos="273"/>
        </w:tabs>
        <w:spacing w:before="138" w:line="381" w:lineRule="auto"/>
        <w:ind w:right="2862" w:firstLine="0"/>
        <w:rPr>
          <w:sz w:val="21"/>
        </w:rPr>
      </w:pPr>
      <w:r>
        <w:rPr>
          <w:w w:val="105"/>
          <w:sz w:val="21"/>
        </w:rPr>
        <w:t xml:space="preserve">. Вартість  будинку  ( спорудження)  </w:t>
      </w:r>
      <w:r>
        <w:rPr>
          <w:b/>
          <w:w w:val="105"/>
          <w:sz w:val="21"/>
        </w:rPr>
        <w:t xml:space="preserve">С = Дц + Собл </w:t>
      </w:r>
      <w:r>
        <w:rPr>
          <w:w w:val="105"/>
          <w:sz w:val="21"/>
        </w:rPr>
        <w:t>=  1 2 6 0 7 1 , 3  тис Дц – договірна ціна</w:t>
      </w:r>
      <w:r>
        <w:rPr>
          <w:spacing w:val="2"/>
          <w:w w:val="105"/>
          <w:sz w:val="21"/>
        </w:rPr>
        <w:t xml:space="preserve"> </w:t>
      </w:r>
      <w:r>
        <w:rPr>
          <w:w w:val="105"/>
          <w:sz w:val="21"/>
        </w:rPr>
        <w:t>будівництва;</w:t>
      </w:r>
    </w:p>
    <w:p w14:paraId="64E583C5" w14:textId="77777777" w:rsidR="008F4647" w:rsidRDefault="00F17486">
      <w:pPr>
        <w:pStyle w:val="Textkrper"/>
        <w:spacing w:line="237" w:lineRule="exact"/>
        <w:ind w:left="107"/>
      </w:pPr>
      <w:r>
        <w:rPr>
          <w:w w:val="105"/>
        </w:rPr>
        <w:t>Собл- вартість обладнання з об’єктного кошторису</w:t>
      </w:r>
    </w:p>
    <w:p w14:paraId="53FD077D" w14:textId="77777777" w:rsidR="008F4647" w:rsidRDefault="00F17486">
      <w:pPr>
        <w:pStyle w:val="Listenabsatz"/>
        <w:numPr>
          <w:ilvl w:val="0"/>
          <w:numId w:val="10"/>
        </w:numPr>
        <w:tabs>
          <w:tab w:val="left" w:pos="273"/>
        </w:tabs>
        <w:spacing w:before="137"/>
        <w:ind w:left="272" w:hanging="166"/>
        <w:rPr>
          <w:sz w:val="21"/>
        </w:rPr>
      </w:pPr>
      <w:r>
        <w:rPr>
          <w:w w:val="105"/>
          <w:sz w:val="21"/>
        </w:rPr>
        <w:t>. Вартість 1 м</w:t>
      </w:r>
      <w:r>
        <w:rPr>
          <w:w w:val="105"/>
          <w:sz w:val="21"/>
          <w:vertAlign w:val="superscript"/>
        </w:rPr>
        <w:t>2</w:t>
      </w:r>
      <w:r>
        <w:rPr>
          <w:w w:val="105"/>
          <w:sz w:val="21"/>
        </w:rPr>
        <w:t xml:space="preserve"> корисної площі будинку – </w:t>
      </w:r>
      <w:r>
        <w:rPr>
          <w:b/>
          <w:w w:val="105"/>
          <w:sz w:val="21"/>
        </w:rPr>
        <w:t xml:space="preserve">Дц / Sпол </w:t>
      </w:r>
      <w:r>
        <w:rPr>
          <w:w w:val="105"/>
          <w:sz w:val="21"/>
        </w:rPr>
        <w:t>= 2 6 8 1 1 , 8 грн/</w:t>
      </w:r>
      <w:r>
        <w:rPr>
          <w:spacing w:val="-12"/>
          <w:w w:val="105"/>
          <w:sz w:val="21"/>
        </w:rPr>
        <w:t xml:space="preserve"> </w:t>
      </w:r>
      <w:r>
        <w:rPr>
          <w:w w:val="105"/>
          <w:sz w:val="21"/>
        </w:rPr>
        <w:t>м</w:t>
      </w:r>
      <w:r>
        <w:rPr>
          <w:w w:val="105"/>
          <w:sz w:val="21"/>
          <w:vertAlign w:val="superscript"/>
        </w:rPr>
        <w:t>2</w:t>
      </w:r>
    </w:p>
    <w:p w14:paraId="2D1527F8" w14:textId="77777777" w:rsidR="008F4647" w:rsidRDefault="00F17486">
      <w:pPr>
        <w:pStyle w:val="Listenabsatz"/>
        <w:numPr>
          <w:ilvl w:val="0"/>
          <w:numId w:val="10"/>
        </w:numPr>
        <w:tabs>
          <w:tab w:val="left" w:pos="273"/>
        </w:tabs>
        <w:spacing w:before="138"/>
        <w:ind w:left="272" w:hanging="166"/>
        <w:rPr>
          <w:sz w:val="21"/>
        </w:rPr>
      </w:pPr>
      <w:r>
        <w:rPr>
          <w:w w:val="105"/>
          <w:sz w:val="21"/>
        </w:rPr>
        <w:t>. Вартість 1 м</w:t>
      </w:r>
      <w:r>
        <w:rPr>
          <w:w w:val="105"/>
          <w:sz w:val="21"/>
          <w:vertAlign w:val="superscript"/>
        </w:rPr>
        <w:t>3</w:t>
      </w:r>
      <w:r>
        <w:rPr>
          <w:w w:val="105"/>
          <w:sz w:val="21"/>
        </w:rPr>
        <w:t xml:space="preserve"> будівельного обсягу будинку - </w:t>
      </w:r>
      <w:r>
        <w:rPr>
          <w:b/>
          <w:w w:val="105"/>
          <w:sz w:val="21"/>
        </w:rPr>
        <w:t xml:space="preserve">Дц / V </w:t>
      </w:r>
      <w:r>
        <w:rPr>
          <w:w w:val="105"/>
          <w:sz w:val="21"/>
        </w:rPr>
        <w:t>= 6 2 7 0 , 7 5 грн/</w:t>
      </w:r>
      <w:r>
        <w:rPr>
          <w:spacing w:val="-35"/>
          <w:w w:val="105"/>
          <w:sz w:val="21"/>
        </w:rPr>
        <w:t xml:space="preserve"> </w:t>
      </w:r>
      <w:r>
        <w:rPr>
          <w:w w:val="105"/>
          <w:sz w:val="21"/>
        </w:rPr>
        <w:t>м</w:t>
      </w:r>
      <w:r>
        <w:rPr>
          <w:w w:val="105"/>
          <w:sz w:val="21"/>
          <w:vertAlign w:val="superscript"/>
        </w:rPr>
        <w:t>3</w:t>
      </w:r>
    </w:p>
    <w:p w14:paraId="1FAB1B9B" w14:textId="77777777" w:rsidR="008F4647" w:rsidRDefault="008F4647">
      <w:pPr>
        <w:rPr>
          <w:sz w:val="21"/>
        </w:rPr>
        <w:sectPr w:rsidR="008F4647">
          <w:pgSz w:w="12240" w:h="15840"/>
          <w:pgMar w:top="1360" w:right="700" w:bottom="1280" w:left="1320" w:header="0" w:footer="1012" w:gutter="0"/>
          <w:cols w:space="720"/>
        </w:sectPr>
      </w:pPr>
    </w:p>
    <w:p w14:paraId="024EB9DE" w14:textId="77777777" w:rsidR="008F4647" w:rsidRDefault="00F17486">
      <w:pPr>
        <w:spacing w:before="78"/>
        <w:ind w:left="107"/>
        <w:rPr>
          <w:b/>
          <w:sz w:val="21"/>
        </w:rPr>
      </w:pPr>
      <w:r>
        <w:rPr>
          <w:b/>
          <w:w w:val="105"/>
          <w:sz w:val="21"/>
          <w:u w:val="single"/>
        </w:rPr>
        <w:lastRenderedPageBreak/>
        <w:t>Показники технолого-організаційних рішень</w:t>
      </w:r>
    </w:p>
    <w:p w14:paraId="213D21BD" w14:textId="77777777" w:rsidR="008F4647" w:rsidRDefault="00F17486">
      <w:pPr>
        <w:pStyle w:val="Textkrper"/>
        <w:spacing w:before="137"/>
        <w:ind w:left="107"/>
      </w:pPr>
      <w:r>
        <w:rPr>
          <w:w w:val="105"/>
        </w:rPr>
        <w:t>9 . Витрати праці:</w:t>
      </w:r>
    </w:p>
    <w:p w14:paraId="414409F5" w14:textId="77777777" w:rsidR="008F4647" w:rsidRDefault="00F17486">
      <w:pPr>
        <w:pStyle w:val="Listenabsatz"/>
        <w:numPr>
          <w:ilvl w:val="0"/>
          <w:numId w:val="25"/>
        </w:numPr>
        <w:tabs>
          <w:tab w:val="left" w:pos="235"/>
        </w:tabs>
        <w:spacing w:before="138" w:line="376" w:lineRule="auto"/>
        <w:ind w:right="708" w:firstLine="0"/>
        <w:rPr>
          <w:sz w:val="21"/>
        </w:rPr>
      </w:pPr>
      <w:r>
        <w:rPr>
          <w:w w:val="105"/>
          <w:sz w:val="21"/>
        </w:rPr>
        <w:t>нормативні – визначаються  як  сума  трудомісткості  в  прямих  витратах,  тимчасових  будинках і спорудженнях, у сезонних подорожчаннях ( розрахунок у договірній</w:t>
      </w:r>
      <w:r>
        <w:rPr>
          <w:spacing w:val="44"/>
          <w:w w:val="105"/>
          <w:sz w:val="21"/>
        </w:rPr>
        <w:t xml:space="preserve"> </w:t>
      </w:r>
      <w:r>
        <w:rPr>
          <w:w w:val="105"/>
          <w:sz w:val="21"/>
        </w:rPr>
        <w:t>ціні)</w:t>
      </w:r>
    </w:p>
    <w:p w14:paraId="6A3ED29E" w14:textId="77777777" w:rsidR="008F4647" w:rsidRDefault="00F17486">
      <w:pPr>
        <w:pStyle w:val="Textkrper"/>
        <w:ind w:left="107"/>
      </w:pPr>
      <w:r>
        <w:rPr>
          <w:b/>
          <w:w w:val="105"/>
        </w:rPr>
        <w:t xml:space="preserve">Трн </w:t>
      </w:r>
      <w:r>
        <w:rPr>
          <w:w w:val="105"/>
        </w:rPr>
        <w:t>= 102,6 (тис. люд-дн) (тис.люд-дн=люд-г/8))</w:t>
      </w:r>
    </w:p>
    <w:p w14:paraId="0722F6B5" w14:textId="77777777" w:rsidR="008F4647" w:rsidRDefault="00F17486">
      <w:pPr>
        <w:pStyle w:val="Listenabsatz"/>
        <w:numPr>
          <w:ilvl w:val="0"/>
          <w:numId w:val="25"/>
        </w:numPr>
        <w:tabs>
          <w:tab w:val="left" w:pos="346"/>
        </w:tabs>
        <w:spacing w:before="138"/>
        <w:ind w:left="345" w:hanging="239"/>
        <w:rPr>
          <w:sz w:val="21"/>
        </w:rPr>
      </w:pPr>
      <w:r>
        <w:rPr>
          <w:sz w:val="21"/>
        </w:rPr>
        <w:t>на 1 м</w:t>
      </w:r>
      <w:r>
        <w:rPr>
          <w:sz w:val="21"/>
          <w:vertAlign w:val="superscript"/>
        </w:rPr>
        <w:t>2</w:t>
      </w:r>
      <w:r>
        <w:rPr>
          <w:sz w:val="21"/>
        </w:rPr>
        <w:t xml:space="preserve"> корисній площі</w:t>
      </w:r>
      <w:r>
        <w:rPr>
          <w:spacing w:val="24"/>
          <w:sz w:val="21"/>
        </w:rPr>
        <w:t xml:space="preserve"> </w:t>
      </w:r>
      <w:r>
        <w:rPr>
          <w:sz w:val="21"/>
        </w:rPr>
        <w:t>будинку:</w:t>
      </w:r>
    </w:p>
    <w:p w14:paraId="635F222B" w14:textId="77777777" w:rsidR="008F4647" w:rsidRDefault="00F17486">
      <w:pPr>
        <w:pStyle w:val="Listenabsatz"/>
        <w:numPr>
          <w:ilvl w:val="0"/>
          <w:numId w:val="25"/>
        </w:numPr>
        <w:tabs>
          <w:tab w:val="left" w:pos="346"/>
        </w:tabs>
        <w:spacing w:before="143"/>
        <w:ind w:left="345" w:hanging="239"/>
        <w:rPr>
          <w:sz w:val="21"/>
        </w:rPr>
      </w:pPr>
      <w:r>
        <w:rPr>
          <w:w w:val="105"/>
          <w:sz w:val="21"/>
        </w:rPr>
        <w:t xml:space="preserve">нормативні </w:t>
      </w:r>
      <w:r>
        <w:rPr>
          <w:b/>
          <w:w w:val="105"/>
          <w:sz w:val="21"/>
        </w:rPr>
        <w:t xml:space="preserve">Трн / Sпол </w:t>
      </w:r>
      <w:r>
        <w:rPr>
          <w:w w:val="105"/>
          <w:sz w:val="21"/>
        </w:rPr>
        <w:t>= 2 4 ( люд- дн)</w:t>
      </w:r>
      <w:r>
        <w:rPr>
          <w:spacing w:val="5"/>
          <w:w w:val="105"/>
          <w:sz w:val="21"/>
        </w:rPr>
        <w:t xml:space="preserve"> </w:t>
      </w:r>
      <w:r>
        <w:rPr>
          <w:w w:val="105"/>
          <w:sz w:val="21"/>
        </w:rPr>
        <w:t>;</w:t>
      </w:r>
    </w:p>
    <w:p w14:paraId="53AEB019" w14:textId="77777777" w:rsidR="008F4647" w:rsidRDefault="00F17486">
      <w:pPr>
        <w:pStyle w:val="Listenabsatz"/>
        <w:numPr>
          <w:ilvl w:val="0"/>
          <w:numId w:val="25"/>
        </w:numPr>
        <w:tabs>
          <w:tab w:val="left" w:pos="346"/>
        </w:tabs>
        <w:spacing w:before="137"/>
        <w:ind w:left="345" w:hanging="239"/>
        <w:rPr>
          <w:sz w:val="21"/>
        </w:rPr>
      </w:pPr>
      <w:r>
        <w:rPr>
          <w:sz w:val="21"/>
        </w:rPr>
        <w:t>на 1 м</w:t>
      </w:r>
      <w:r>
        <w:rPr>
          <w:sz w:val="21"/>
          <w:vertAlign w:val="superscript"/>
        </w:rPr>
        <w:t>3</w:t>
      </w:r>
      <w:r>
        <w:rPr>
          <w:sz w:val="21"/>
        </w:rPr>
        <w:t xml:space="preserve"> будівельного об’єму</w:t>
      </w:r>
      <w:r>
        <w:rPr>
          <w:spacing w:val="39"/>
          <w:sz w:val="21"/>
        </w:rPr>
        <w:t xml:space="preserve"> </w:t>
      </w:r>
      <w:r>
        <w:rPr>
          <w:sz w:val="21"/>
        </w:rPr>
        <w:t>будинку</w:t>
      </w:r>
    </w:p>
    <w:p w14:paraId="6FA69F2C" w14:textId="77777777" w:rsidR="008F4647" w:rsidRDefault="00F17486">
      <w:pPr>
        <w:pStyle w:val="Listenabsatz"/>
        <w:numPr>
          <w:ilvl w:val="0"/>
          <w:numId w:val="25"/>
        </w:numPr>
        <w:tabs>
          <w:tab w:val="left" w:pos="346"/>
        </w:tabs>
        <w:spacing w:before="138"/>
        <w:ind w:left="345" w:hanging="239"/>
        <w:rPr>
          <w:sz w:val="21"/>
        </w:rPr>
      </w:pPr>
      <w:r>
        <w:rPr>
          <w:w w:val="105"/>
          <w:sz w:val="21"/>
        </w:rPr>
        <w:t xml:space="preserve">нормативні </w:t>
      </w:r>
      <w:r>
        <w:rPr>
          <w:b/>
          <w:w w:val="105"/>
          <w:sz w:val="21"/>
        </w:rPr>
        <w:t xml:space="preserve">Трн / V </w:t>
      </w:r>
      <w:r>
        <w:rPr>
          <w:w w:val="105"/>
          <w:sz w:val="21"/>
        </w:rPr>
        <w:t>= 5 , 6 ( люд- дн)</w:t>
      </w:r>
      <w:r>
        <w:rPr>
          <w:spacing w:val="5"/>
          <w:w w:val="105"/>
          <w:sz w:val="21"/>
        </w:rPr>
        <w:t xml:space="preserve"> </w:t>
      </w:r>
      <w:r>
        <w:rPr>
          <w:w w:val="105"/>
          <w:sz w:val="21"/>
        </w:rPr>
        <w:t>;</w:t>
      </w:r>
    </w:p>
    <w:p w14:paraId="663550FF" w14:textId="77777777" w:rsidR="008F4647" w:rsidRDefault="00F17486">
      <w:pPr>
        <w:pStyle w:val="Textkrper"/>
        <w:spacing w:before="138"/>
        <w:ind w:left="107"/>
      </w:pPr>
      <w:r>
        <w:rPr>
          <w:w w:val="105"/>
        </w:rPr>
        <w:t>1 0. Середньоденне вироблення на одного робітника:</w:t>
      </w:r>
    </w:p>
    <w:p w14:paraId="267123C6" w14:textId="77777777" w:rsidR="008F4647" w:rsidRDefault="00F17486">
      <w:pPr>
        <w:pStyle w:val="Listenabsatz"/>
        <w:numPr>
          <w:ilvl w:val="0"/>
          <w:numId w:val="25"/>
        </w:numPr>
        <w:tabs>
          <w:tab w:val="left" w:pos="346"/>
        </w:tabs>
        <w:spacing w:before="137"/>
        <w:ind w:left="345" w:hanging="239"/>
        <w:rPr>
          <w:sz w:val="21"/>
        </w:rPr>
      </w:pPr>
      <w:r>
        <w:rPr>
          <w:w w:val="105"/>
          <w:sz w:val="21"/>
        </w:rPr>
        <w:t xml:space="preserve">нормативна - </w:t>
      </w:r>
      <w:r>
        <w:rPr>
          <w:b/>
          <w:w w:val="105"/>
          <w:sz w:val="21"/>
        </w:rPr>
        <w:t xml:space="preserve">Вн= Дц / Трн </w:t>
      </w:r>
      <w:r>
        <w:rPr>
          <w:w w:val="105"/>
          <w:sz w:val="21"/>
        </w:rPr>
        <w:t>= 1 1 1 8 , 5 ( грн)</w:t>
      </w:r>
      <w:r>
        <w:rPr>
          <w:spacing w:val="6"/>
          <w:w w:val="105"/>
          <w:sz w:val="21"/>
        </w:rPr>
        <w:t xml:space="preserve"> </w:t>
      </w:r>
      <w:r>
        <w:rPr>
          <w:w w:val="105"/>
          <w:sz w:val="21"/>
        </w:rPr>
        <w:t>;</w:t>
      </w:r>
    </w:p>
    <w:p w14:paraId="5D76344D" w14:textId="77777777" w:rsidR="008F4647" w:rsidRDefault="00F17486">
      <w:pPr>
        <w:pStyle w:val="Textkrper"/>
        <w:spacing w:before="138"/>
        <w:ind w:left="107"/>
      </w:pPr>
      <w:r>
        <w:rPr>
          <w:w w:val="105"/>
        </w:rPr>
        <w:t>1 1. Заробітна плата ( Зп визначається по об' єктному кошторисі) :</w:t>
      </w:r>
    </w:p>
    <w:p w14:paraId="1AC151DB" w14:textId="77777777" w:rsidR="008F4647" w:rsidRDefault="00F17486">
      <w:pPr>
        <w:pStyle w:val="Listenabsatz"/>
        <w:numPr>
          <w:ilvl w:val="0"/>
          <w:numId w:val="25"/>
        </w:numPr>
        <w:tabs>
          <w:tab w:val="left" w:pos="346"/>
        </w:tabs>
        <w:spacing w:before="138"/>
        <w:ind w:left="345" w:hanging="239"/>
        <w:rPr>
          <w:sz w:val="21"/>
        </w:rPr>
      </w:pPr>
      <w:r>
        <w:rPr>
          <w:w w:val="105"/>
          <w:sz w:val="21"/>
        </w:rPr>
        <w:t xml:space="preserve">зарплата на 1 грн. договірної ціни </w:t>
      </w:r>
      <w:r>
        <w:rPr>
          <w:b/>
          <w:w w:val="105"/>
          <w:sz w:val="21"/>
        </w:rPr>
        <w:t xml:space="preserve">Зп / Дц </w:t>
      </w:r>
      <w:r>
        <w:rPr>
          <w:w w:val="105"/>
          <w:sz w:val="21"/>
        </w:rPr>
        <w:t>= 0 , 1 9 ( грн)</w:t>
      </w:r>
      <w:r>
        <w:rPr>
          <w:spacing w:val="1"/>
          <w:w w:val="105"/>
          <w:sz w:val="21"/>
        </w:rPr>
        <w:t xml:space="preserve"> </w:t>
      </w:r>
      <w:r>
        <w:rPr>
          <w:w w:val="105"/>
          <w:sz w:val="21"/>
        </w:rPr>
        <w:t>;</w:t>
      </w:r>
    </w:p>
    <w:p w14:paraId="056DF6E9" w14:textId="77777777" w:rsidR="008F4647" w:rsidRDefault="00F17486">
      <w:pPr>
        <w:pStyle w:val="Listenabsatz"/>
        <w:numPr>
          <w:ilvl w:val="0"/>
          <w:numId w:val="25"/>
        </w:numPr>
        <w:tabs>
          <w:tab w:val="left" w:pos="346"/>
        </w:tabs>
        <w:spacing w:before="138"/>
        <w:ind w:left="345" w:hanging="239"/>
        <w:rPr>
          <w:sz w:val="21"/>
        </w:rPr>
      </w:pPr>
      <w:r>
        <w:rPr>
          <w:w w:val="105"/>
          <w:sz w:val="21"/>
        </w:rPr>
        <w:t>середня заробітна плата на 1 люд-</w:t>
      </w:r>
      <w:r>
        <w:rPr>
          <w:spacing w:val="1"/>
          <w:w w:val="105"/>
          <w:sz w:val="21"/>
        </w:rPr>
        <w:t xml:space="preserve"> </w:t>
      </w:r>
      <w:r>
        <w:rPr>
          <w:w w:val="105"/>
          <w:sz w:val="21"/>
        </w:rPr>
        <w:t>дн:</w:t>
      </w:r>
    </w:p>
    <w:p w14:paraId="66A5EC88" w14:textId="77777777" w:rsidR="008F4647" w:rsidRDefault="00F17486">
      <w:pPr>
        <w:pStyle w:val="Listenabsatz"/>
        <w:numPr>
          <w:ilvl w:val="0"/>
          <w:numId w:val="25"/>
        </w:numPr>
        <w:tabs>
          <w:tab w:val="left" w:pos="236"/>
        </w:tabs>
        <w:spacing w:before="137"/>
        <w:ind w:left="235"/>
        <w:rPr>
          <w:sz w:val="21"/>
        </w:rPr>
      </w:pPr>
      <w:r>
        <w:rPr>
          <w:w w:val="105"/>
          <w:sz w:val="21"/>
        </w:rPr>
        <w:t xml:space="preserve">нормативна </w:t>
      </w:r>
      <w:r>
        <w:rPr>
          <w:b/>
          <w:w w:val="105"/>
          <w:sz w:val="21"/>
        </w:rPr>
        <w:t xml:space="preserve">Зп/ Трн </w:t>
      </w:r>
      <w:r>
        <w:rPr>
          <w:w w:val="105"/>
          <w:sz w:val="21"/>
        </w:rPr>
        <w:t>= 2 1 5 , 5 ( грн)</w:t>
      </w:r>
      <w:r>
        <w:rPr>
          <w:spacing w:val="5"/>
          <w:w w:val="105"/>
          <w:sz w:val="21"/>
        </w:rPr>
        <w:t xml:space="preserve"> </w:t>
      </w:r>
      <w:r>
        <w:rPr>
          <w:w w:val="105"/>
          <w:sz w:val="21"/>
        </w:rPr>
        <w:t>;</w:t>
      </w:r>
    </w:p>
    <w:p w14:paraId="06701DD6" w14:textId="77777777" w:rsidR="008F4647" w:rsidRDefault="00F17486">
      <w:pPr>
        <w:spacing w:before="138"/>
        <w:ind w:left="107"/>
        <w:rPr>
          <w:b/>
          <w:sz w:val="21"/>
        </w:rPr>
      </w:pPr>
      <w:r>
        <w:rPr>
          <w:w w:val="105"/>
          <w:sz w:val="21"/>
        </w:rPr>
        <w:t xml:space="preserve">13. Рівень рентабельності </w:t>
      </w:r>
      <w:r>
        <w:rPr>
          <w:b/>
          <w:w w:val="105"/>
          <w:sz w:val="21"/>
        </w:rPr>
        <w:t>Рр = (П/Сбмр) X 100% = 3,3</w:t>
      </w:r>
    </w:p>
    <w:p w14:paraId="16355AF5" w14:textId="77777777" w:rsidR="008F4647" w:rsidRDefault="00F17486">
      <w:pPr>
        <w:pStyle w:val="Textkrper"/>
        <w:spacing w:before="138"/>
        <w:ind w:left="107"/>
      </w:pPr>
      <w:r>
        <w:rPr>
          <w:w w:val="105"/>
        </w:rPr>
        <w:t>де П - прибуток будівельно- монтажної організації ( з договірної ціни) ;</w:t>
      </w:r>
    </w:p>
    <w:p w14:paraId="17EF3608" w14:textId="77777777" w:rsidR="008F4647" w:rsidRDefault="00F17486">
      <w:pPr>
        <w:pStyle w:val="Textkrper"/>
        <w:spacing w:before="137"/>
        <w:ind w:left="107"/>
      </w:pPr>
      <w:r>
        <w:rPr>
          <w:w w:val="105"/>
        </w:rPr>
        <w:t>Сбмр – визначається за договірною ціною ( стовпець 5 , рядок разом договірна ціна без ПДВ)</w:t>
      </w:r>
    </w:p>
    <w:p w14:paraId="4EF8A041" w14:textId="77777777" w:rsidR="008F4647" w:rsidRDefault="008F4647">
      <w:pPr>
        <w:sectPr w:rsidR="008F4647">
          <w:pgSz w:w="12240" w:h="15840"/>
          <w:pgMar w:top="1360" w:right="700" w:bottom="1280" w:left="1320" w:header="0" w:footer="1012" w:gutter="0"/>
          <w:cols w:space="720"/>
        </w:sectPr>
      </w:pPr>
    </w:p>
    <w:p w14:paraId="3328C52A" w14:textId="77777777" w:rsidR="008F4647" w:rsidRDefault="00F17486">
      <w:pPr>
        <w:pStyle w:val="berschrift2"/>
        <w:spacing w:before="78"/>
      </w:pPr>
      <w:r>
        <w:rPr>
          <w:w w:val="105"/>
        </w:rPr>
        <w:lastRenderedPageBreak/>
        <w:t>Таблиця ТЕП проекту</w:t>
      </w:r>
    </w:p>
    <w:p w14:paraId="3E20B725" w14:textId="77777777" w:rsidR="008F4647" w:rsidRDefault="008F4647">
      <w:pPr>
        <w:pStyle w:val="Textkrper"/>
        <w:spacing w:after="1"/>
        <w:rPr>
          <w:b/>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044"/>
        <w:gridCol w:w="2862"/>
        <w:gridCol w:w="2886"/>
      </w:tblGrid>
      <w:tr w:rsidR="008F4647" w14:paraId="332C4975" w14:textId="77777777">
        <w:trPr>
          <w:trHeight w:val="758"/>
        </w:trPr>
        <w:tc>
          <w:tcPr>
            <w:tcW w:w="610" w:type="dxa"/>
          </w:tcPr>
          <w:p w14:paraId="081EECF2" w14:textId="77777777" w:rsidR="008F4647" w:rsidRDefault="00F17486">
            <w:pPr>
              <w:pStyle w:val="TableParagraph"/>
              <w:spacing w:before="10"/>
              <w:ind w:left="110"/>
              <w:rPr>
                <w:b/>
                <w:sz w:val="21"/>
              </w:rPr>
            </w:pPr>
            <w:r>
              <w:rPr>
                <w:b/>
                <w:w w:val="102"/>
                <w:sz w:val="21"/>
              </w:rPr>
              <w:t>№</w:t>
            </w:r>
          </w:p>
          <w:p w14:paraId="2574C5F9" w14:textId="77777777" w:rsidR="008F4647" w:rsidRDefault="00F17486">
            <w:pPr>
              <w:pStyle w:val="TableParagraph"/>
              <w:spacing w:before="138"/>
              <w:ind w:left="110"/>
              <w:rPr>
                <w:sz w:val="21"/>
              </w:rPr>
            </w:pPr>
            <w:r>
              <w:rPr>
                <w:w w:val="105"/>
                <w:sz w:val="21"/>
              </w:rPr>
              <w:t>п/ п</w:t>
            </w:r>
          </w:p>
        </w:tc>
        <w:tc>
          <w:tcPr>
            <w:tcW w:w="3044" w:type="dxa"/>
          </w:tcPr>
          <w:p w14:paraId="0BDBB4EE" w14:textId="77777777" w:rsidR="008F4647" w:rsidRDefault="00F17486">
            <w:pPr>
              <w:pStyle w:val="TableParagraph"/>
              <w:spacing w:before="10"/>
              <w:ind w:left="109"/>
              <w:rPr>
                <w:sz w:val="21"/>
              </w:rPr>
            </w:pPr>
            <w:r>
              <w:rPr>
                <w:w w:val="105"/>
                <w:sz w:val="21"/>
              </w:rPr>
              <w:t>Найменування</w:t>
            </w:r>
            <w:r>
              <w:rPr>
                <w:spacing w:val="52"/>
                <w:w w:val="105"/>
                <w:sz w:val="21"/>
              </w:rPr>
              <w:t xml:space="preserve"> </w:t>
            </w:r>
            <w:r>
              <w:rPr>
                <w:w w:val="105"/>
                <w:sz w:val="21"/>
              </w:rPr>
              <w:t>показників</w:t>
            </w:r>
          </w:p>
        </w:tc>
        <w:tc>
          <w:tcPr>
            <w:tcW w:w="2862" w:type="dxa"/>
          </w:tcPr>
          <w:p w14:paraId="06B8CF47" w14:textId="77777777" w:rsidR="008F4647" w:rsidRDefault="00F17486">
            <w:pPr>
              <w:pStyle w:val="TableParagraph"/>
              <w:spacing w:before="10"/>
              <w:ind w:left="104"/>
              <w:rPr>
                <w:sz w:val="21"/>
              </w:rPr>
            </w:pPr>
            <w:r>
              <w:rPr>
                <w:w w:val="105"/>
                <w:sz w:val="21"/>
              </w:rPr>
              <w:t>Одиниця</w:t>
            </w:r>
          </w:p>
          <w:p w14:paraId="7AF48ED6" w14:textId="77777777" w:rsidR="008F4647" w:rsidRDefault="00F17486">
            <w:pPr>
              <w:pStyle w:val="TableParagraph"/>
              <w:spacing w:before="138"/>
              <w:ind w:left="104"/>
              <w:rPr>
                <w:sz w:val="21"/>
              </w:rPr>
            </w:pPr>
            <w:r>
              <w:rPr>
                <w:w w:val="105"/>
                <w:sz w:val="21"/>
              </w:rPr>
              <w:t>вимір</w:t>
            </w:r>
          </w:p>
        </w:tc>
        <w:tc>
          <w:tcPr>
            <w:tcW w:w="2886" w:type="dxa"/>
          </w:tcPr>
          <w:p w14:paraId="1318A2DA" w14:textId="77777777" w:rsidR="008F4647" w:rsidRDefault="00F17486">
            <w:pPr>
              <w:pStyle w:val="TableParagraph"/>
              <w:spacing w:before="10"/>
              <w:ind w:left="103"/>
              <w:rPr>
                <w:sz w:val="21"/>
              </w:rPr>
            </w:pPr>
            <w:r>
              <w:rPr>
                <w:w w:val="105"/>
                <w:sz w:val="21"/>
              </w:rPr>
              <w:t>Значення</w:t>
            </w:r>
            <w:r>
              <w:rPr>
                <w:spacing w:val="54"/>
                <w:w w:val="105"/>
                <w:sz w:val="21"/>
              </w:rPr>
              <w:t xml:space="preserve"> </w:t>
            </w:r>
            <w:r>
              <w:rPr>
                <w:w w:val="105"/>
                <w:sz w:val="21"/>
              </w:rPr>
              <w:t>показника</w:t>
            </w:r>
          </w:p>
        </w:tc>
      </w:tr>
      <w:tr w:rsidR="008F4647" w14:paraId="41C5364A" w14:textId="77777777">
        <w:trPr>
          <w:trHeight w:val="1141"/>
        </w:trPr>
        <w:tc>
          <w:tcPr>
            <w:tcW w:w="610" w:type="dxa"/>
            <w:vMerge w:val="restart"/>
          </w:tcPr>
          <w:p w14:paraId="450AD330" w14:textId="77777777" w:rsidR="008F4647" w:rsidRDefault="008F4647">
            <w:pPr>
              <w:pStyle w:val="TableParagraph"/>
              <w:spacing w:before="3"/>
              <w:rPr>
                <w:b/>
                <w:sz w:val="34"/>
              </w:rPr>
            </w:pPr>
          </w:p>
          <w:p w14:paraId="4B54AF6E" w14:textId="77777777" w:rsidR="008F4647" w:rsidRDefault="00F17486">
            <w:pPr>
              <w:pStyle w:val="TableParagraph"/>
              <w:ind w:right="94"/>
              <w:jc w:val="right"/>
              <w:rPr>
                <w:sz w:val="21"/>
              </w:rPr>
            </w:pPr>
            <w:r>
              <w:rPr>
                <w:w w:val="102"/>
                <w:sz w:val="21"/>
              </w:rPr>
              <w:t>I</w:t>
            </w:r>
          </w:p>
        </w:tc>
        <w:tc>
          <w:tcPr>
            <w:tcW w:w="3044" w:type="dxa"/>
          </w:tcPr>
          <w:p w14:paraId="0ADAE462" w14:textId="77777777" w:rsidR="008F4647" w:rsidRDefault="00F17486">
            <w:pPr>
              <w:pStyle w:val="TableParagraph"/>
              <w:spacing w:before="15" w:line="376" w:lineRule="auto"/>
              <w:ind w:left="109"/>
              <w:rPr>
                <w:b/>
                <w:sz w:val="21"/>
              </w:rPr>
            </w:pPr>
            <w:r>
              <w:rPr>
                <w:b/>
                <w:w w:val="105"/>
                <w:sz w:val="21"/>
              </w:rPr>
              <w:t>Об' ємно- планувальні показники</w:t>
            </w:r>
          </w:p>
          <w:p w14:paraId="0A7839C7" w14:textId="77777777" w:rsidR="008F4647" w:rsidRDefault="00F17486">
            <w:pPr>
              <w:pStyle w:val="TableParagraph"/>
              <w:ind w:left="109"/>
              <w:rPr>
                <w:sz w:val="21"/>
              </w:rPr>
            </w:pPr>
            <w:r>
              <w:rPr>
                <w:w w:val="105"/>
                <w:sz w:val="21"/>
              </w:rPr>
              <w:t>1 . Площа забудови Sзаб</w:t>
            </w:r>
          </w:p>
        </w:tc>
        <w:tc>
          <w:tcPr>
            <w:tcW w:w="2862" w:type="dxa"/>
          </w:tcPr>
          <w:p w14:paraId="414D4748" w14:textId="77777777" w:rsidR="008F4647" w:rsidRDefault="00F17486">
            <w:pPr>
              <w:pStyle w:val="TableParagraph"/>
              <w:spacing w:before="15"/>
              <w:ind w:left="104"/>
              <w:rPr>
                <w:sz w:val="21"/>
              </w:rPr>
            </w:pPr>
            <w:r>
              <w:rPr>
                <w:w w:val="105"/>
                <w:sz w:val="21"/>
              </w:rPr>
              <w:t>тис.м2</w:t>
            </w:r>
          </w:p>
        </w:tc>
        <w:tc>
          <w:tcPr>
            <w:tcW w:w="2886" w:type="dxa"/>
          </w:tcPr>
          <w:p w14:paraId="4CB473A4" w14:textId="77777777" w:rsidR="008F4647" w:rsidRDefault="00F17486">
            <w:pPr>
              <w:pStyle w:val="TableParagraph"/>
              <w:spacing w:before="15"/>
              <w:ind w:left="103"/>
              <w:rPr>
                <w:sz w:val="21"/>
              </w:rPr>
            </w:pPr>
            <w:r>
              <w:rPr>
                <w:w w:val="105"/>
                <w:sz w:val="21"/>
              </w:rPr>
              <w:t>24,36</w:t>
            </w:r>
          </w:p>
        </w:tc>
      </w:tr>
      <w:tr w:rsidR="008F4647" w14:paraId="5749DA8E" w14:textId="77777777">
        <w:trPr>
          <w:trHeight w:val="758"/>
        </w:trPr>
        <w:tc>
          <w:tcPr>
            <w:tcW w:w="610" w:type="dxa"/>
            <w:vMerge/>
            <w:tcBorders>
              <w:top w:val="nil"/>
            </w:tcBorders>
          </w:tcPr>
          <w:p w14:paraId="45C09B4F" w14:textId="77777777" w:rsidR="008F4647" w:rsidRDefault="008F4647">
            <w:pPr>
              <w:rPr>
                <w:sz w:val="2"/>
                <w:szCs w:val="2"/>
              </w:rPr>
            </w:pPr>
          </w:p>
        </w:tc>
        <w:tc>
          <w:tcPr>
            <w:tcW w:w="3044" w:type="dxa"/>
          </w:tcPr>
          <w:p w14:paraId="09130B28" w14:textId="77777777" w:rsidR="008F4647" w:rsidRDefault="00F17486">
            <w:pPr>
              <w:pStyle w:val="TableParagraph"/>
              <w:spacing w:before="10"/>
              <w:ind w:left="109"/>
              <w:rPr>
                <w:sz w:val="21"/>
              </w:rPr>
            </w:pPr>
            <w:r>
              <w:rPr>
                <w:w w:val="105"/>
                <w:sz w:val="21"/>
              </w:rPr>
              <w:t>2 . Корисна площа будинку</w:t>
            </w:r>
          </w:p>
          <w:p w14:paraId="3A9FAEC3" w14:textId="77777777" w:rsidR="008F4647" w:rsidRDefault="00F17486">
            <w:pPr>
              <w:pStyle w:val="TableParagraph"/>
              <w:spacing w:before="138"/>
              <w:ind w:left="109"/>
              <w:rPr>
                <w:sz w:val="21"/>
              </w:rPr>
            </w:pPr>
            <w:r>
              <w:rPr>
                <w:w w:val="105"/>
                <w:sz w:val="21"/>
              </w:rPr>
              <w:t>S кор</w:t>
            </w:r>
          </w:p>
        </w:tc>
        <w:tc>
          <w:tcPr>
            <w:tcW w:w="2862" w:type="dxa"/>
          </w:tcPr>
          <w:p w14:paraId="1B002F48" w14:textId="77777777" w:rsidR="008F4647" w:rsidRDefault="00F17486">
            <w:pPr>
              <w:pStyle w:val="TableParagraph"/>
              <w:spacing w:before="10"/>
              <w:ind w:left="104"/>
              <w:rPr>
                <w:sz w:val="21"/>
              </w:rPr>
            </w:pPr>
            <w:r>
              <w:rPr>
                <w:w w:val="105"/>
                <w:sz w:val="21"/>
              </w:rPr>
              <w:t>тис.м2</w:t>
            </w:r>
          </w:p>
        </w:tc>
        <w:tc>
          <w:tcPr>
            <w:tcW w:w="2886" w:type="dxa"/>
          </w:tcPr>
          <w:p w14:paraId="712298B9" w14:textId="77777777" w:rsidR="008F4647" w:rsidRDefault="00F17486">
            <w:pPr>
              <w:pStyle w:val="TableParagraph"/>
              <w:spacing w:before="10"/>
              <w:ind w:left="103"/>
              <w:rPr>
                <w:sz w:val="21"/>
              </w:rPr>
            </w:pPr>
            <w:r>
              <w:rPr>
                <w:w w:val="105"/>
                <w:sz w:val="21"/>
              </w:rPr>
              <w:t>100,08</w:t>
            </w:r>
          </w:p>
        </w:tc>
      </w:tr>
      <w:tr w:rsidR="008F4647" w14:paraId="4AD18247" w14:textId="77777777">
        <w:trPr>
          <w:trHeight w:val="757"/>
        </w:trPr>
        <w:tc>
          <w:tcPr>
            <w:tcW w:w="610" w:type="dxa"/>
            <w:vMerge/>
            <w:tcBorders>
              <w:top w:val="nil"/>
            </w:tcBorders>
          </w:tcPr>
          <w:p w14:paraId="47526269" w14:textId="77777777" w:rsidR="008F4647" w:rsidRDefault="008F4647">
            <w:pPr>
              <w:rPr>
                <w:sz w:val="2"/>
                <w:szCs w:val="2"/>
              </w:rPr>
            </w:pPr>
          </w:p>
        </w:tc>
        <w:tc>
          <w:tcPr>
            <w:tcW w:w="3044" w:type="dxa"/>
          </w:tcPr>
          <w:p w14:paraId="3E963468" w14:textId="77777777" w:rsidR="008F4647" w:rsidRDefault="00F17486">
            <w:pPr>
              <w:pStyle w:val="TableParagraph"/>
              <w:spacing w:before="10"/>
              <w:ind w:left="109"/>
              <w:rPr>
                <w:sz w:val="21"/>
              </w:rPr>
            </w:pPr>
            <w:r>
              <w:rPr>
                <w:w w:val="105"/>
                <w:sz w:val="21"/>
              </w:rPr>
              <w:t>3 . Будівельний</w:t>
            </w:r>
            <w:r>
              <w:rPr>
                <w:spacing w:val="53"/>
                <w:w w:val="105"/>
                <w:sz w:val="21"/>
              </w:rPr>
              <w:t xml:space="preserve"> </w:t>
            </w:r>
            <w:r>
              <w:rPr>
                <w:w w:val="105"/>
                <w:sz w:val="21"/>
              </w:rPr>
              <w:t>об’єм</w:t>
            </w:r>
          </w:p>
          <w:p w14:paraId="23654097" w14:textId="77777777" w:rsidR="008F4647" w:rsidRDefault="00F17486">
            <w:pPr>
              <w:pStyle w:val="TableParagraph"/>
              <w:spacing w:before="138"/>
              <w:ind w:left="109"/>
              <w:rPr>
                <w:sz w:val="21"/>
              </w:rPr>
            </w:pPr>
            <w:r>
              <w:rPr>
                <w:w w:val="105"/>
                <w:sz w:val="21"/>
              </w:rPr>
              <w:t>будинку V</w:t>
            </w:r>
          </w:p>
        </w:tc>
        <w:tc>
          <w:tcPr>
            <w:tcW w:w="2862" w:type="dxa"/>
          </w:tcPr>
          <w:p w14:paraId="7E6BAD47" w14:textId="77777777" w:rsidR="008F4647" w:rsidRDefault="00F17486">
            <w:pPr>
              <w:pStyle w:val="TableParagraph"/>
              <w:spacing w:before="10"/>
              <w:ind w:left="104"/>
              <w:rPr>
                <w:sz w:val="21"/>
              </w:rPr>
            </w:pPr>
            <w:r>
              <w:rPr>
                <w:w w:val="105"/>
                <w:sz w:val="21"/>
              </w:rPr>
              <w:t>тис.м3</w:t>
            </w:r>
          </w:p>
        </w:tc>
        <w:tc>
          <w:tcPr>
            <w:tcW w:w="2886" w:type="dxa"/>
          </w:tcPr>
          <w:p w14:paraId="03E3877D" w14:textId="77777777" w:rsidR="008F4647" w:rsidRDefault="00F17486">
            <w:pPr>
              <w:pStyle w:val="TableParagraph"/>
              <w:spacing w:before="10"/>
              <w:ind w:left="103"/>
              <w:rPr>
                <w:sz w:val="21"/>
              </w:rPr>
            </w:pPr>
            <w:r>
              <w:rPr>
                <w:w w:val="105"/>
                <w:sz w:val="21"/>
              </w:rPr>
              <w:t>120</w:t>
            </w:r>
          </w:p>
        </w:tc>
      </w:tr>
      <w:tr w:rsidR="008F4647" w14:paraId="335E4B4E" w14:textId="77777777">
        <w:trPr>
          <w:trHeight w:val="1516"/>
        </w:trPr>
        <w:tc>
          <w:tcPr>
            <w:tcW w:w="610" w:type="dxa"/>
            <w:vMerge w:val="restart"/>
          </w:tcPr>
          <w:p w14:paraId="627FBCA7" w14:textId="77777777" w:rsidR="008F4647" w:rsidRDefault="00F17486">
            <w:pPr>
              <w:pStyle w:val="TableParagraph"/>
              <w:spacing w:before="10"/>
              <w:ind w:left="110"/>
              <w:rPr>
                <w:sz w:val="21"/>
              </w:rPr>
            </w:pPr>
            <w:r>
              <w:rPr>
                <w:w w:val="105"/>
                <w:sz w:val="21"/>
              </w:rPr>
              <w:t>II</w:t>
            </w:r>
          </w:p>
        </w:tc>
        <w:tc>
          <w:tcPr>
            <w:tcW w:w="3044" w:type="dxa"/>
          </w:tcPr>
          <w:p w14:paraId="59752ADB" w14:textId="77777777" w:rsidR="008F4647" w:rsidRDefault="00F17486">
            <w:pPr>
              <w:pStyle w:val="TableParagraph"/>
              <w:spacing w:before="10" w:line="376" w:lineRule="auto"/>
              <w:ind w:left="109"/>
              <w:rPr>
                <w:b/>
                <w:sz w:val="21"/>
              </w:rPr>
            </w:pPr>
            <w:r>
              <w:rPr>
                <w:b/>
                <w:w w:val="105"/>
                <w:sz w:val="21"/>
              </w:rPr>
              <w:t>Показники кошторисної вартості</w:t>
            </w:r>
          </w:p>
          <w:p w14:paraId="7EFA0BBD" w14:textId="77777777" w:rsidR="008F4647" w:rsidRDefault="00F17486">
            <w:pPr>
              <w:pStyle w:val="TableParagraph"/>
              <w:ind w:left="109"/>
              <w:rPr>
                <w:sz w:val="21"/>
              </w:rPr>
            </w:pPr>
            <w:r>
              <w:rPr>
                <w:w w:val="105"/>
                <w:sz w:val="21"/>
              </w:rPr>
              <w:t>4. Вартість будинку</w:t>
            </w:r>
          </w:p>
          <w:p w14:paraId="59A15F59" w14:textId="77777777" w:rsidR="008F4647" w:rsidRDefault="00F17486">
            <w:pPr>
              <w:pStyle w:val="TableParagraph"/>
              <w:spacing w:before="138"/>
              <w:ind w:left="109"/>
              <w:rPr>
                <w:sz w:val="21"/>
              </w:rPr>
            </w:pPr>
            <w:r>
              <w:rPr>
                <w:w w:val="105"/>
                <w:sz w:val="21"/>
              </w:rPr>
              <w:t>(спорудження) С = Дц + Собл</w:t>
            </w:r>
          </w:p>
        </w:tc>
        <w:tc>
          <w:tcPr>
            <w:tcW w:w="2862" w:type="dxa"/>
          </w:tcPr>
          <w:p w14:paraId="1ED3C5C1" w14:textId="77777777" w:rsidR="008F4647" w:rsidRDefault="00F17486">
            <w:pPr>
              <w:pStyle w:val="TableParagraph"/>
              <w:spacing w:before="10"/>
              <w:ind w:left="104"/>
              <w:rPr>
                <w:sz w:val="21"/>
              </w:rPr>
            </w:pPr>
            <w:r>
              <w:rPr>
                <w:w w:val="105"/>
                <w:sz w:val="21"/>
              </w:rPr>
              <w:t>тис.грн</w:t>
            </w:r>
          </w:p>
        </w:tc>
        <w:tc>
          <w:tcPr>
            <w:tcW w:w="2886" w:type="dxa"/>
          </w:tcPr>
          <w:p w14:paraId="3D565095" w14:textId="77777777" w:rsidR="008F4647" w:rsidRDefault="00F17486">
            <w:pPr>
              <w:pStyle w:val="TableParagraph"/>
              <w:spacing w:before="10"/>
              <w:ind w:left="103"/>
              <w:rPr>
                <w:sz w:val="21"/>
              </w:rPr>
            </w:pPr>
            <w:r>
              <w:rPr>
                <w:w w:val="105"/>
                <w:sz w:val="21"/>
              </w:rPr>
              <w:t>126071,3</w:t>
            </w:r>
          </w:p>
        </w:tc>
      </w:tr>
      <w:tr w:rsidR="008F4647" w14:paraId="0535E49D" w14:textId="77777777">
        <w:trPr>
          <w:trHeight w:val="762"/>
        </w:trPr>
        <w:tc>
          <w:tcPr>
            <w:tcW w:w="610" w:type="dxa"/>
            <w:vMerge/>
            <w:tcBorders>
              <w:top w:val="nil"/>
            </w:tcBorders>
          </w:tcPr>
          <w:p w14:paraId="437BCDBF" w14:textId="77777777" w:rsidR="008F4647" w:rsidRDefault="008F4647">
            <w:pPr>
              <w:rPr>
                <w:sz w:val="2"/>
                <w:szCs w:val="2"/>
              </w:rPr>
            </w:pPr>
          </w:p>
        </w:tc>
        <w:tc>
          <w:tcPr>
            <w:tcW w:w="3044" w:type="dxa"/>
          </w:tcPr>
          <w:p w14:paraId="7F90ED21" w14:textId="77777777" w:rsidR="008F4647" w:rsidRDefault="00F17486">
            <w:pPr>
              <w:pStyle w:val="TableParagraph"/>
              <w:spacing w:before="10"/>
              <w:ind w:left="109"/>
              <w:rPr>
                <w:sz w:val="21"/>
              </w:rPr>
            </w:pPr>
            <w:r>
              <w:rPr>
                <w:w w:val="105"/>
                <w:sz w:val="21"/>
              </w:rPr>
              <w:t>4.1. Дц – договірна ціна</w:t>
            </w:r>
          </w:p>
          <w:p w14:paraId="75E5F589" w14:textId="77777777" w:rsidR="008F4647" w:rsidRDefault="00F17486">
            <w:pPr>
              <w:pStyle w:val="TableParagraph"/>
              <w:spacing w:before="142"/>
              <w:ind w:left="109"/>
              <w:rPr>
                <w:sz w:val="21"/>
              </w:rPr>
            </w:pPr>
            <w:r>
              <w:rPr>
                <w:w w:val="105"/>
                <w:sz w:val="21"/>
              </w:rPr>
              <w:t>будівництва;</w:t>
            </w:r>
          </w:p>
        </w:tc>
        <w:tc>
          <w:tcPr>
            <w:tcW w:w="2862" w:type="dxa"/>
          </w:tcPr>
          <w:p w14:paraId="12096E00" w14:textId="77777777" w:rsidR="008F4647" w:rsidRDefault="00F17486">
            <w:pPr>
              <w:pStyle w:val="TableParagraph"/>
              <w:spacing w:before="10"/>
              <w:ind w:left="104"/>
              <w:rPr>
                <w:sz w:val="21"/>
              </w:rPr>
            </w:pPr>
            <w:r>
              <w:rPr>
                <w:w w:val="105"/>
                <w:sz w:val="21"/>
              </w:rPr>
              <w:t>тис.грн</w:t>
            </w:r>
          </w:p>
        </w:tc>
        <w:tc>
          <w:tcPr>
            <w:tcW w:w="2886" w:type="dxa"/>
          </w:tcPr>
          <w:p w14:paraId="0ECDB8C4" w14:textId="77777777" w:rsidR="008F4647" w:rsidRDefault="00F17486">
            <w:pPr>
              <w:pStyle w:val="TableParagraph"/>
              <w:spacing w:before="10"/>
              <w:ind w:left="103"/>
              <w:rPr>
                <w:sz w:val="21"/>
              </w:rPr>
            </w:pPr>
            <w:r>
              <w:rPr>
                <w:w w:val="105"/>
                <w:sz w:val="21"/>
              </w:rPr>
              <w:t>114754,8</w:t>
            </w:r>
          </w:p>
        </w:tc>
      </w:tr>
      <w:tr w:rsidR="008F4647" w14:paraId="1F9986CE" w14:textId="77777777">
        <w:trPr>
          <w:trHeight w:val="1137"/>
        </w:trPr>
        <w:tc>
          <w:tcPr>
            <w:tcW w:w="610" w:type="dxa"/>
            <w:vMerge/>
            <w:tcBorders>
              <w:top w:val="nil"/>
            </w:tcBorders>
          </w:tcPr>
          <w:p w14:paraId="7F90115B" w14:textId="77777777" w:rsidR="008F4647" w:rsidRDefault="008F4647">
            <w:pPr>
              <w:rPr>
                <w:sz w:val="2"/>
                <w:szCs w:val="2"/>
              </w:rPr>
            </w:pPr>
          </w:p>
        </w:tc>
        <w:tc>
          <w:tcPr>
            <w:tcW w:w="3044" w:type="dxa"/>
          </w:tcPr>
          <w:p w14:paraId="54F6C459" w14:textId="77777777" w:rsidR="008F4647" w:rsidRDefault="00F17486">
            <w:pPr>
              <w:pStyle w:val="TableParagraph"/>
              <w:spacing w:before="10"/>
              <w:ind w:left="109"/>
              <w:rPr>
                <w:sz w:val="21"/>
              </w:rPr>
            </w:pPr>
            <w:r>
              <w:rPr>
                <w:w w:val="105"/>
                <w:sz w:val="21"/>
              </w:rPr>
              <w:t>4.2. Собл- вартість</w:t>
            </w:r>
          </w:p>
          <w:p w14:paraId="19D76094" w14:textId="77777777" w:rsidR="008F4647" w:rsidRDefault="00F17486">
            <w:pPr>
              <w:pStyle w:val="TableParagraph"/>
              <w:spacing w:line="380" w:lineRule="atLeast"/>
              <w:ind w:left="109"/>
              <w:rPr>
                <w:sz w:val="21"/>
              </w:rPr>
            </w:pPr>
            <w:r>
              <w:rPr>
                <w:w w:val="105"/>
                <w:sz w:val="21"/>
              </w:rPr>
              <w:t>устаткування з об'єктного кошторису</w:t>
            </w:r>
          </w:p>
        </w:tc>
        <w:tc>
          <w:tcPr>
            <w:tcW w:w="2862" w:type="dxa"/>
          </w:tcPr>
          <w:p w14:paraId="76A0C3DC" w14:textId="77777777" w:rsidR="008F4647" w:rsidRDefault="00F17486">
            <w:pPr>
              <w:pStyle w:val="TableParagraph"/>
              <w:spacing w:before="10"/>
              <w:ind w:left="104"/>
              <w:rPr>
                <w:sz w:val="21"/>
              </w:rPr>
            </w:pPr>
            <w:r>
              <w:rPr>
                <w:w w:val="105"/>
                <w:sz w:val="21"/>
              </w:rPr>
              <w:t>тис.грн</w:t>
            </w:r>
          </w:p>
        </w:tc>
        <w:tc>
          <w:tcPr>
            <w:tcW w:w="2886" w:type="dxa"/>
          </w:tcPr>
          <w:p w14:paraId="1086D4AC" w14:textId="77777777" w:rsidR="008F4647" w:rsidRDefault="00F17486">
            <w:pPr>
              <w:pStyle w:val="TableParagraph"/>
              <w:spacing w:before="10"/>
              <w:ind w:left="103"/>
              <w:rPr>
                <w:sz w:val="21"/>
              </w:rPr>
            </w:pPr>
            <w:r>
              <w:rPr>
                <w:w w:val="105"/>
                <w:sz w:val="21"/>
              </w:rPr>
              <w:t>11316,5</w:t>
            </w:r>
          </w:p>
        </w:tc>
      </w:tr>
      <w:tr w:rsidR="008F4647" w14:paraId="2C86C77F" w14:textId="77777777">
        <w:trPr>
          <w:trHeight w:val="757"/>
        </w:trPr>
        <w:tc>
          <w:tcPr>
            <w:tcW w:w="610" w:type="dxa"/>
            <w:vMerge/>
            <w:tcBorders>
              <w:top w:val="nil"/>
            </w:tcBorders>
          </w:tcPr>
          <w:p w14:paraId="5FD548C7" w14:textId="77777777" w:rsidR="008F4647" w:rsidRDefault="008F4647">
            <w:pPr>
              <w:rPr>
                <w:sz w:val="2"/>
                <w:szCs w:val="2"/>
              </w:rPr>
            </w:pPr>
          </w:p>
        </w:tc>
        <w:tc>
          <w:tcPr>
            <w:tcW w:w="3044" w:type="dxa"/>
          </w:tcPr>
          <w:p w14:paraId="1455E020" w14:textId="77777777" w:rsidR="008F4647" w:rsidRDefault="00F17486">
            <w:pPr>
              <w:pStyle w:val="TableParagraph"/>
              <w:spacing w:before="10"/>
              <w:ind w:left="109"/>
              <w:rPr>
                <w:sz w:val="21"/>
              </w:rPr>
            </w:pPr>
            <w:r>
              <w:rPr>
                <w:w w:val="105"/>
                <w:sz w:val="21"/>
              </w:rPr>
              <w:t>5. Вартість 1м2 корисної</w:t>
            </w:r>
          </w:p>
          <w:p w14:paraId="3D83D955" w14:textId="77777777" w:rsidR="008F4647" w:rsidRDefault="00F17486">
            <w:pPr>
              <w:pStyle w:val="TableParagraph"/>
              <w:spacing w:before="138"/>
              <w:ind w:left="109"/>
              <w:rPr>
                <w:sz w:val="21"/>
              </w:rPr>
            </w:pPr>
            <w:r>
              <w:rPr>
                <w:w w:val="105"/>
                <w:sz w:val="21"/>
              </w:rPr>
              <w:t>площі будинку – Дц / Sкор</w:t>
            </w:r>
          </w:p>
        </w:tc>
        <w:tc>
          <w:tcPr>
            <w:tcW w:w="2862" w:type="dxa"/>
          </w:tcPr>
          <w:p w14:paraId="06356414" w14:textId="77777777" w:rsidR="008F4647" w:rsidRDefault="00F17486">
            <w:pPr>
              <w:pStyle w:val="TableParagraph"/>
              <w:spacing w:before="10"/>
              <w:ind w:left="104"/>
              <w:rPr>
                <w:sz w:val="21"/>
              </w:rPr>
            </w:pPr>
            <w:r>
              <w:rPr>
                <w:w w:val="105"/>
                <w:sz w:val="21"/>
              </w:rPr>
              <w:t>грн/м.кв.</w:t>
            </w:r>
          </w:p>
        </w:tc>
        <w:tc>
          <w:tcPr>
            <w:tcW w:w="2886" w:type="dxa"/>
          </w:tcPr>
          <w:p w14:paraId="494D10B5" w14:textId="77777777" w:rsidR="008F4647" w:rsidRDefault="00F17486">
            <w:pPr>
              <w:pStyle w:val="TableParagraph"/>
              <w:spacing w:before="10"/>
              <w:ind w:left="103"/>
              <w:rPr>
                <w:sz w:val="21"/>
              </w:rPr>
            </w:pPr>
            <w:r>
              <w:rPr>
                <w:w w:val="105"/>
                <w:sz w:val="21"/>
              </w:rPr>
              <w:t>26811,8</w:t>
            </w:r>
          </w:p>
        </w:tc>
      </w:tr>
      <w:tr w:rsidR="008F4647" w14:paraId="6E7E13A2" w14:textId="77777777">
        <w:trPr>
          <w:trHeight w:val="758"/>
        </w:trPr>
        <w:tc>
          <w:tcPr>
            <w:tcW w:w="610" w:type="dxa"/>
            <w:vMerge/>
            <w:tcBorders>
              <w:top w:val="nil"/>
            </w:tcBorders>
          </w:tcPr>
          <w:p w14:paraId="49A02183" w14:textId="77777777" w:rsidR="008F4647" w:rsidRDefault="008F4647">
            <w:pPr>
              <w:rPr>
                <w:sz w:val="2"/>
                <w:szCs w:val="2"/>
              </w:rPr>
            </w:pPr>
          </w:p>
        </w:tc>
        <w:tc>
          <w:tcPr>
            <w:tcW w:w="3044" w:type="dxa"/>
          </w:tcPr>
          <w:p w14:paraId="1F327848" w14:textId="77777777" w:rsidR="008F4647" w:rsidRDefault="00F17486">
            <w:pPr>
              <w:pStyle w:val="TableParagraph"/>
              <w:spacing w:before="10"/>
              <w:ind w:left="109"/>
              <w:rPr>
                <w:sz w:val="21"/>
              </w:rPr>
            </w:pPr>
            <w:r>
              <w:rPr>
                <w:sz w:val="21"/>
              </w:rPr>
              <w:t>6. Вартість 1м</w:t>
            </w:r>
            <w:r>
              <w:rPr>
                <w:sz w:val="21"/>
                <w:vertAlign w:val="superscript"/>
              </w:rPr>
              <w:t>3</w:t>
            </w:r>
            <w:r>
              <w:rPr>
                <w:sz w:val="21"/>
              </w:rPr>
              <w:t xml:space="preserve"> будівельного</w:t>
            </w:r>
          </w:p>
          <w:p w14:paraId="6E3D25E4" w14:textId="77777777" w:rsidR="008F4647" w:rsidRDefault="00F17486">
            <w:pPr>
              <w:pStyle w:val="TableParagraph"/>
              <w:spacing w:before="138"/>
              <w:ind w:left="109"/>
              <w:rPr>
                <w:sz w:val="21"/>
              </w:rPr>
            </w:pPr>
            <w:r>
              <w:rPr>
                <w:w w:val="105"/>
                <w:sz w:val="21"/>
              </w:rPr>
              <w:t>об’єму будинку - Дц / V</w:t>
            </w:r>
          </w:p>
        </w:tc>
        <w:tc>
          <w:tcPr>
            <w:tcW w:w="2862" w:type="dxa"/>
          </w:tcPr>
          <w:p w14:paraId="3AE37D76" w14:textId="77777777" w:rsidR="008F4647" w:rsidRDefault="00F17486">
            <w:pPr>
              <w:pStyle w:val="TableParagraph"/>
              <w:spacing w:before="10"/>
              <w:ind w:left="104"/>
              <w:rPr>
                <w:sz w:val="21"/>
              </w:rPr>
            </w:pPr>
            <w:r>
              <w:rPr>
                <w:w w:val="105"/>
                <w:sz w:val="21"/>
              </w:rPr>
              <w:t>грн/м.кв.</w:t>
            </w:r>
          </w:p>
        </w:tc>
        <w:tc>
          <w:tcPr>
            <w:tcW w:w="2886" w:type="dxa"/>
          </w:tcPr>
          <w:p w14:paraId="4450E56B" w14:textId="77777777" w:rsidR="008F4647" w:rsidRDefault="00F17486">
            <w:pPr>
              <w:pStyle w:val="TableParagraph"/>
              <w:spacing w:before="10"/>
              <w:ind w:left="103"/>
              <w:rPr>
                <w:sz w:val="21"/>
              </w:rPr>
            </w:pPr>
            <w:r>
              <w:rPr>
                <w:w w:val="105"/>
                <w:sz w:val="21"/>
              </w:rPr>
              <w:t>6270,75</w:t>
            </w:r>
          </w:p>
        </w:tc>
      </w:tr>
      <w:tr w:rsidR="008F4647" w14:paraId="5AA0B2E4" w14:textId="77777777">
        <w:trPr>
          <w:trHeight w:val="2279"/>
        </w:trPr>
        <w:tc>
          <w:tcPr>
            <w:tcW w:w="610" w:type="dxa"/>
            <w:vMerge w:val="restart"/>
          </w:tcPr>
          <w:p w14:paraId="75C41EEA" w14:textId="77777777" w:rsidR="008F4647" w:rsidRDefault="00F17486">
            <w:pPr>
              <w:pStyle w:val="TableParagraph"/>
              <w:spacing w:before="10"/>
              <w:ind w:left="110"/>
              <w:rPr>
                <w:sz w:val="21"/>
              </w:rPr>
            </w:pPr>
            <w:r>
              <w:rPr>
                <w:w w:val="105"/>
                <w:sz w:val="21"/>
              </w:rPr>
              <w:t>III</w:t>
            </w:r>
          </w:p>
        </w:tc>
        <w:tc>
          <w:tcPr>
            <w:tcW w:w="3044" w:type="dxa"/>
          </w:tcPr>
          <w:p w14:paraId="7FE2FAF4" w14:textId="77777777" w:rsidR="008F4647" w:rsidRDefault="00F17486">
            <w:pPr>
              <w:pStyle w:val="TableParagraph"/>
              <w:spacing w:before="10" w:line="376" w:lineRule="auto"/>
              <w:ind w:left="109" w:right="596"/>
              <w:jc w:val="both"/>
              <w:rPr>
                <w:sz w:val="21"/>
              </w:rPr>
            </w:pPr>
            <w:r>
              <w:rPr>
                <w:b/>
                <w:w w:val="105"/>
                <w:sz w:val="21"/>
              </w:rPr>
              <w:t xml:space="preserve">Показники технолого- організаційних рішень </w:t>
            </w:r>
            <w:r>
              <w:rPr>
                <w:w w:val="105"/>
                <w:sz w:val="21"/>
              </w:rPr>
              <w:t>9 . Витрати</w:t>
            </w:r>
            <w:r>
              <w:rPr>
                <w:spacing w:val="52"/>
                <w:w w:val="105"/>
                <w:sz w:val="21"/>
              </w:rPr>
              <w:t xml:space="preserve"> </w:t>
            </w:r>
            <w:r>
              <w:rPr>
                <w:w w:val="105"/>
                <w:sz w:val="21"/>
              </w:rPr>
              <w:t>праці:</w:t>
            </w:r>
          </w:p>
          <w:p w14:paraId="41C25DE6" w14:textId="77777777" w:rsidR="008F4647" w:rsidRDefault="00F17486">
            <w:pPr>
              <w:pStyle w:val="TableParagraph"/>
              <w:ind w:left="109"/>
              <w:jc w:val="both"/>
              <w:rPr>
                <w:sz w:val="21"/>
              </w:rPr>
            </w:pPr>
            <w:r>
              <w:rPr>
                <w:w w:val="105"/>
                <w:sz w:val="21"/>
              </w:rPr>
              <w:t>9 . 1 . нормативні – Трн (</w:t>
            </w:r>
          </w:p>
          <w:p w14:paraId="589912C0" w14:textId="77777777" w:rsidR="008F4647" w:rsidRDefault="00F17486">
            <w:pPr>
              <w:pStyle w:val="TableParagraph"/>
              <w:spacing w:before="4" w:line="380" w:lineRule="atLeast"/>
              <w:ind w:left="109" w:right="400"/>
              <w:jc w:val="both"/>
              <w:rPr>
                <w:sz w:val="21"/>
              </w:rPr>
            </w:pPr>
            <w:r>
              <w:rPr>
                <w:w w:val="105"/>
                <w:sz w:val="21"/>
              </w:rPr>
              <w:t>тис. люд- дн) ( тис. люд- дн= люд- ч/ 8 ) )</w:t>
            </w:r>
          </w:p>
        </w:tc>
        <w:tc>
          <w:tcPr>
            <w:tcW w:w="2862" w:type="dxa"/>
          </w:tcPr>
          <w:p w14:paraId="0371338F" w14:textId="77777777" w:rsidR="008F4647" w:rsidRDefault="00F17486">
            <w:pPr>
              <w:pStyle w:val="TableParagraph"/>
              <w:spacing w:before="10"/>
              <w:ind w:left="104"/>
              <w:rPr>
                <w:sz w:val="21"/>
              </w:rPr>
            </w:pPr>
            <w:r>
              <w:rPr>
                <w:w w:val="105"/>
                <w:sz w:val="21"/>
              </w:rPr>
              <w:t>люд.год/8</w:t>
            </w:r>
          </w:p>
        </w:tc>
        <w:tc>
          <w:tcPr>
            <w:tcW w:w="2886" w:type="dxa"/>
          </w:tcPr>
          <w:p w14:paraId="28D3A654" w14:textId="77777777" w:rsidR="008F4647" w:rsidRDefault="00F17486">
            <w:pPr>
              <w:pStyle w:val="TableParagraph"/>
              <w:spacing w:before="10"/>
              <w:ind w:left="103"/>
              <w:rPr>
                <w:sz w:val="21"/>
              </w:rPr>
            </w:pPr>
            <w:r>
              <w:rPr>
                <w:w w:val="105"/>
                <w:sz w:val="21"/>
              </w:rPr>
              <w:t>102,6</w:t>
            </w:r>
          </w:p>
        </w:tc>
      </w:tr>
      <w:tr w:rsidR="008F4647" w14:paraId="7A0FB77F" w14:textId="77777777">
        <w:trPr>
          <w:trHeight w:val="758"/>
        </w:trPr>
        <w:tc>
          <w:tcPr>
            <w:tcW w:w="610" w:type="dxa"/>
            <w:vMerge/>
            <w:tcBorders>
              <w:top w:val="nil"/>
            </w:tcBorders>
          </w:tcPr>
          <w:p w14:paraId="61FBAE84" w14:textId="77777777" w:rsidR="008F4647" w:rsidRDefault="008F4647">
            <w:pPr>
              <w:rPr>
                <w:sz w:val="2"/>
                <w:szCs w:val="2"/>
              </w:rPr>
            </w:pPr>
          </w:p>
        </w:tc>
        <w:tc>
          <w:tcPr>
            <w:tcW w:w="3044" w:type="dxa"/>
          </w:tcPr>
          <w:p w14:paraId="0F62E80E" w14:textId="77777777" w:rsidR="008F4647" w:rsidRDefault="00F17486">
            <w:pPr>
              <w:pStyle w:val="TableParagraph"/>
              <w:spacing w:before="10"/>
              <w:ind w:left="109"/>
              <w:rPr>
                <w:sz w:val="21"/>
              </w:rPr>
            </w:pPr>
            <w:r>
              <w:rPr>
                <w:w w:val="105"/>
                <w:sz w:val="21"/>
              </w:rPr>
              <w:t>9 . 3 . на 1 м</w:t>
            </w:r>
            <w:r>
              <w:rPr>
                <w:w w:val="105"/>
                <w:sz w:val="21"/>
                <w:vertAlign w:val="superscript"/>
              </w:rPr>
              <w:t>2</w:t>
            </w:r>
            <w:r>
              <w:rPr>
                <w:w w:val="105"/>
                <w:sz w:val="21"/>
              </w:rPr>
              <w:t xml:space="preserve"> корисної</w:t>
            </w:r>
          </w:p>
          <w:p w14:paraId="606D1C5A" w14:textId="77777777" w:rsidR="008F4647" w:rsidRDefault="00F17486">
            <w:pPr>
              <w:pStyle w:val="TableParagraph"/>
              <w:spacing w:before="138"/>
              <w:ind w:left="109"/>
              <w:rPr>
                <w:sz w:val="21"/>
              </w:rPr>
            </w:pPr>
            <w:r>
              <w:rPr>
                <w:w w:val="105"/>
                <w:sz w:val="21"/>
              </w:rPr>
              <w:t>площі</w:t>
            </w:r>
            <w:r>
              <w:rPr>
                <w:spacing w:val="54"/>
                <w:w w:val="105"/>
                <w:sz w:val="21"/>
              </w:rPr>
              <w:t xml:space="preserve"> </w:t>
            </w:r>
            <w:r>
              <w:rPr>
                <w:w w:val="105"/>
                <w:sz w:val="21"/>
              </w:rPr>
              <w:t>будинку:</w:t>
            </w:r>
          </w:p>
        </w:tc>
        <w:tc>
          <w:tcPr>
            <w:tcW w:w="2862" w:type="dxa"/>
          </w:tcPr>
          <w:p w14:paraId="54E59C89" w14:textId="77777777" w:rsidR="008F4647" w:rsidRDefault="00F17486">
            <w:pPr>
              <w:pStyle w:val="TableParagraph"/>
              <w:spacing w:before="10"/>
              <w:ind w:left="104"/>
              <w:rPr>
                <w:sz w:val="21"/>
              </w:rPr>
            </w:pPr>
            <w:r>
              <w:rPr>
                <w:w w:val="105"/>
                <w:sz w:val="21"/>
              </w:rPr>
              <w:t>люд.-дн.</w:t>
            </w:r>
          </w:p>
        </w:tc>
        <w:tc>
          <w:tcPr>
            <w:tcW w:w="2886" w:type="dxa"/>
          </w:tcPr>
          <w:p w14:paraId="07B30692" w14:textId="77777777" w:rsidR="008F4647" w:rsidRDefault="00F17486">
            <w:pPr>
              <w:pStyle w:val="TableParagraph"/>
              <w:spacing w:before="10"/>
              <w:ind w:left="103"/>
              <w:rPr>
                <w:sz w:val="21"/>
              </w:rPr>
            </w:pPr>
            <w:r>
              <w:rPr>
                <w:w w:val="105"/>
                <w:sz w:val="21"/>
              </w:rPr>
              <w:t>24</w:t>
            </w:r>
          </w:p>
        </w:tc>
      </w:tr>
      <w:tr w:rsidR="008F4647" w14:paraId="1B17DE2B" w14:textId="77777777">
        <w:trPr>
          <w:trHeight w:val="1137"/>
        </w:trPr>
        <w:tc>
          <w:tcPr>
            <w:tcW w:w="610" w:type="dxa"/>
            <w:vMerge/>
            <w:tcBorders>
              <w:top w:val="nil"/>
            </w:tcBorders>
          </w:tcPr>
          <w:p w14:paraId="47FF86A3" w14:textId="77777777" w:rsidR="008F4647" w:rsidRDefault="008F4647">
            <w:pPr>
              <w:rPr>
                <w:sz w:val="2"/>
                <w:szCs w:val="2"/>
              </w:rPr>
            </w:pPr>
          </w:p>
        </w:tc>
        <w:tc>
          <w:tcPr>
            <w:tcW w:w="3044" w:type="dxa"/>
          </w:tcPr>
          <w:p w14:paraId="30DCECAA" w14:textId="77777777" w:rsidR="008F4647" w:rsidRDefault="00F17486">
            <w:pPr>
              <w:pStyle w:val="TableParagraph"/>
              <w:tabs>
                <w:tab w:val="left" w:pos="1161"/>
              </w:tabs>
              <w:spacing w:before="10" w:line="376" w:lineRule="auto"/>
              <w:ind w:left="109" w:right="100"/>
              <w:rPr>
                <w:sz w:val="21"/>
              </w:rPr>
            </w:pPr>
            <w:r>
              <w:rPr>
                <w:w w:val="105"/>
                <w:sz w:val="21"/>
              </w:rPr>
              <w:t xml:space="preserve">9 . 3 . </w:t>
            </w:r>
            <w:r>
              <w:rPr>
                <w:spacing w:val="2"/>
                <w:w w:val="105"/>
                <w:sz w:val="21"/>
              </w:rPr>
              <w:t xml:space="preserve"> </w:t>
            </w:r>
            <w:r>
              <w:rPr>
                <w:w w:val="105"/>
                <w:sz w:val="21"/>
              </w:rPr>
              <w:t>1</w:t>
            </w:r>
            <w:r>
              <w:rPr>
                <w:spacing w:val="15"/>
                <w:w w:val="105"/>
                <w:sz w:val="21"/>
              </w:rPr>
              <w:t xml:space="preserve"> </w:t>
            </w:r>
            <w:r>
              <w:rPr>
                <w:w w:val="105"/>
                <w:sz w:val="21"/>
              </w:rPr>
              <w:t>.</w:t>
            </w:r>
            <w:r>
              <w:rPr>
                <w:w w:val="105"/>
                <w:sz w:val="21"/>
              </w:rPr>
              <w:tab/>
              <w:t xml:space="preserve">нормативні Трн </w:t>
            </w:r>
            <w:r>
              <w:rPr>
                <w:spacing w:val="-12"/>
                <w:w w:val="105"/>
                <w:sz w:val="21"/>
              </w:rPr>
              <w:t xml:space="preserve">/  </w:t>
            </w:r>
            <w:r>
              <w:rPr>
                <w:w w:val="105"/>
                <w:sz w:val="21"/>
              </w:rPr>
              <w:t>S</w:t>
            </w:r>
            <w:r>
              <w:rPr>
                <w:spacing w:val="1"/>
                <w:w w:val="105"/>
                <w:sz w:val="21"/>
              </w:rPr>
              <w:t xml:space="preserve"> </w:t>
            </w:r>
            <w:r>
              <w:rPr>
                <w:w w:val="105"/>
                <w:sz w:val="21"/>
              </w:rPr>
              <w:t>кор</w:t>
            </w:r>
          </w:p>
        </w:tc>
        <w:tc>
          <w:tcPr>
            <w:tcW w:w="2862" w:type="dxa"/>
          </w:tcPr>
          <w:p w14:paraId="266FFA3F" w14:textId="77777777" w:rsidR="008F4647" w:rsidRDefault="008F4647">
            <w:pPr>
              <w:pStyle w:val="TableParagraph"/>
              <w:rPr>
                <w:sz w:val="20"/>
              </w:rPr>
            </w:pPr>
          </w:p>
        </w:tc>
        <w:tc>
          <w:tcPr>
            <w:tcW w:w="2886" w:type="dxa"/>
          </w:tcPr>
          <w:p w14:paraId="30DFF71D" w14:textId="77777777" w:rsidR="008F4647" w:rsidRDefault="008F4647">
            <w:pPr>
              <w:pStyle w:val="TableParagraph"/>
              <w:rPr>
                <w:sz w:val="20"/>
              </w:rPr>
            </w:pPr>
          </w:p>
        </w:tc>
      </w:tr>
    </w:tbl>
    <w:p w14:paraId="7DB2C7CC" w14:textId="77777777" w:rsidR="008F4647" w:rsidRDefault="008F4647">
      <w:pPr>
        <w:rPr>
          <w:sz w:val="20"/>
        </w:rPr>
        <w:sectPr w:rsidR="008F4647">
          <w:pgSz w:w="12240" w:h="15840"/>
          <w:pgMar w:top="1360" w:right="700" w:bottom="1280" w:left="1320" w:header="0" w:footer="10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044"/>
        <w:gridCol w:w="2862"/>
        <w:gridCol w:w="2886"/>
      </w:tblGrid>
      <w:tr w:rsidR="008F4647" w14:paraId="0CFDB581" w14:textId="77777777">
        <w:trPr>
          <w:trHeight w:val="757"/>
        </w:trPr>
        <w:tc>
          <w:tcPr>
            <w:tcW w:w="610" w:type="dxa"/>
            <w:vMerge w:val="restart"/>
          </w:tcPr>
          <w:p w14:paraId="4EA7D572" w14:textId="77777777" w:rsidR="008F4647" w:rsidRDefault="008F4647">
            <w:pPr>
              <w:pStyle w:val="TableParagraph"/>
              <w:rPr>
                <w:sz w:val="20"/>
              </w:rPr>
            </w:pPr>
          </w:p>
        </w:tc>
        <w:tc>
          <w:tcPr>
            <w:tcW w:w="3044" w:type="dxa"/>
          </w:tcPr>
          <w:p w14:paraId="17B44577" w14:textId="77777777" w:rsidR="008F4647" w:rsidRDefault="00F17486">
            <w:pPr>
              <w:pStyle w:val="TableParagraph"/>
              <w:spacing w:before="10"/>
              <w:ind w:left="109"/>
              <w:rPr>
                <w:sz w:val="21"/>
              </w:rPr>
            </w:pPr>
            <w:r>
              <w:rPr>
                <w:w w:val="105"/>
                <w:sz w:val="21"/>
              </w:rPr>
              <w:t>9 . 4 . на 1 м3 будівельного</w:t>
            </w:r>
          </w:p>
          <w:p w14:paraId="79D9B1E8" w14:textId="77777777" w:rsidR="008F4647" w:rsidRDefault="00F17486">
            <w:pPr>
              <w:pStyle w:val="TableParagraph"/>
              <w:spacing w:before="138"/>
              <w:ind w:left="109"/>
              <w:rPr>
                <w:sz w:val="21"/>
              </w:rPr>
            </w:pPr>
            <w:r>
              <w:rPr>
                <w:w w:val="105"/>
                <w:sz w:val="21"/>
              </w:rPr>
              <w:t>об’єму будинку</w:t>
            </w:r>
          </w:p>
        </w:tc>
        <w:tc>
          <w:tcPr>
            <w:tcW w:w="2862" w:type="dxa"/>
          </w:tcPr>
          <w:p w14:paraId="2F8AFCA8" w14:textId="77777777" w:rsidR="008F4647" w:rsidRDefault="00F17486">
            <w:pPr>
              <w:pStyle w:val="TableParagraph"/>
              <w:spacing w:before="10"/>
              <w:ind w:left="104"/>
              <w:rPr>
                <w:sz w:val="21"/>
              </w:rPr>
            </w:pPr>
            <w:r>
              <w:rPr>
                <w:w w:val="105"/>
                <w:sz w:val="21"/>
              </w:rPr>
              <w:t>люд.-дн.</w:t>
            </w:r>
          </w:p>
        </w:tc>
        <w:tc>
          <w:tcPr>
            <w:tcW w:w="2886" w:type="dxa"/>
          </w:tcPr>
          <w:p w14:paraId="020B77C0" w14:textId="77777777" w:rsidR="008F4647" w:rsidRDefault="00F17486">
            <w:pPr>
              <w:pStyle w:val="TableParagraph"/>
              <w:spacing w:before="10"/>
              <w:ind w:left="103"/>
              <w:rPr>
                <w:sz w:val="21"/>
              </w:rPr>
            </w:pPr>
            <w:r>
              <w:rPr>
                <w:w w:val="105"/>
                <w:sz w:val="21"/>
              </w:rPr>
              <w:t>5,6</w:t>
            </w:r>
          </w:p>
        </w:tc>
      </w:tr>
      <w:tr w:rsidR="008F4647" w14:paraId="3DA96206" w14:textId="77777777">
        <w:trPr>
          <w:trHeight w:val="1142"/>
        </w:trPr>
        <w:tc>
          <w:tcPr>
            <w:tcW w:w="610" w:type="dxa"/>
            <w:vMerge/>
            <w:tcBorders>
              <w:top w:val="nil"/>
            </w:tcBorders>
          </w:tcPr>
          <w:p w14:paraId="7C28C48B" w14:textId="77777777" w:rsidR="008F4647" w:rsidRDefault="008F4647">
            <w:pPr>
              <w:rPr>
                <w:sz w:val="2"/>
                <w:szCs w:val="2"/>
              </w:rPr>
            </w:pPr>
          </w:p>
        </w:tc>
        <w:tc>
          <w:tcPr>
            <w:tcW w:w="3044" w:type="dxa"/>
          </w:tcPr>
          <w:p w14:paraId="4308FF8C" w14:textId="77777777" w:rsidR="008F4647" w:rsidRDefault="008F4647">
            <w:pPr>
              <w:pStyle w:val="TableParagraph"/>
              <w:spacing w:before="3"/>
              <w:rPr>
                <w:b/>
                <w:sz w:val="34"/>
              </w:rPr>
            </w:pPr>
          </w:p>
          <w:p w14:paraId="4B40808A" w14:textId="77777777" w:rsidR="008F4647" w:rsidRDefault="00F17486">
            <w:pPr>
              <w:pStyle w:val="TableParagraph"/>
              <w:ind w:left="109"/>
              <w:rPr>
                <w:sz w:val="21"/>
              </w:rPr>
            </w:pPr>
            <w:r>
              <w:rPr>
                <w:w w:val="105"/>
                <w:sz w:val="21"/>
              </w:rPr>
              <w:t>9.4.1. нормативні Трн / V</w:t>
            </w:r>
          </w:p>
        </w:tc>
        <w:tc>
          <w:tcPr>
            <w:tcW w:w="2862" w:type="dxa"/>
          </w:tcPr>
          <w:p w14:paraId="04901071" w14:textId="77777777" w:rsidR="008F4647" w:rsidRDefault="008F4647">
            <w:pPr>
              <w:pStyle w:val="TableParagraph"/>
              <w:rPr>
                <w:sz w:val="20"/>
              </w:rPr>
            </w:pPr>
          </w:p>
        </w:tc>
        <w:tc>
          <w:tcPr>
            <w:tcW w:w="2886" w:type="dxa"/>
          </w:tcPr>
          <w:p w14:paraId="25D37E84" w14:textId="77777777" w:rsidR="008F4647" w:rsidRDefault="008F4647">
            <w:pPr>
              <w:pStyle w:val="TableParagraph"/>
              <w:rPr>
                <w:sz w:val="20"/>
              </w:rPr>
            </w:pPr>
          </w:p>
        </w:tc>
      </w:tr>
      <w:tr w:rsidR="008F4647" w14:paraId="00F20EEC" w14:textId="77777777">
        <w:trPr>
          <w:trHeight w:val="1137"/>
        </w:trPr>
        <w:tc>
          <w:tcPr>
            <w:tcW w:w="610" w:type="dxa"/>
            <w:vMerge/>
            <w:tcBorders>
              <w:top w:val="nil"/>
            </w:tcBorders>
          </w:tcPr>
          <w:p w14:paraId="26225261" w14:textId="77777777" w:rsidR="008F4647" w:rsidRDefault="008F4647">
            <w:pPr>
              <w:rPr>
                <w:sz w:val="2"/>
                <w:szCs w:val="2"/>
              </w:rPr>
            </w:pPr>
          </w:p>
        </w:tc>
        <w:tc>
          <w:tcPr>
            <w:tcW w:w="3044" w:type="dxa"/>
          </w:tcPr>
          <w:p w14:paraId="0DBF10AF" w14:textId="77777777" w:rsidR="008F4647" w:rsidRDefault="00F17486">
            <w:pPr>
              <w:pStyle w:val="TableParagraph"/>
              <w:spacing w:before="10" w:line="376" w:lineRule="auto"/>
              <w:ind w:left="109"/>
              <w:rPr>
                <w:sz w:val="21"/>
              </w:rPr>
            </w:pPr>
            <w:r>
              <w:rPr>
                <w:w w:val="105"/>
                <w:sz w:val="21"/>
              </w:rPr>
              <w:t>1 0 . Середньоденне вироблення на одного</w:t>
            </w:r>
          </w:p>
          <w:p w14:paraId="75EFBAF3" w14:textId="77777777" w:rsidR="008F4647" w:rsidRDefault="00F17486">
            <w:pPr>
              <w:pStyle w:val="TableParagraph"/>
              <w:ind w:left="109"/>
              <w:rPr>
                <w:sz w:val="21"/>
              </w:rPr>
            </w:pPr>
            <w:r>
              <w:rPr>
                <w:w w:val="105"/>
                <w:sz w:val="21"/>
              </w:rPr>
              <w:t>робітника:</w:t>
            </w:r>
          </w:p>
        </w:tc>
        <w:tc>
          <w:tcPr>
            <w:tcW w:w="2862" w:type="dxa"/>
          </w:tcPr>
          <w:p w14:paraId="08E3F105" w14:textId="77777777" w:rsidR="008F4647" w:rsidRDefault="00F17486">
            <w:pPr>
              <w:pStyle w:val="TableParagraph"/>
              <w:spacing w:before="10"/>
              <w:ind w:left="104"/>
              <w:rPr>
                <w:sz w:val="21"/>
              </w:rPr>
            </w:pPr>
            <w:r>
              <w:rPr>
                <w:w w:val="105"/>
                <w:sz w:val="21"/>
              </w:rPr>
              <w:t>грн</w:t>
            </w:r>
          </w:p>
        </w:tc>
        <w:tc>
          <w:tcPr>
            <w:tcW w:w="2886" w:type="dxa"/>
          </w:tcPr>
          <w:p w14:paraId="2BA2004B" w14:textId="77777777" w:rsidR="008F4647" w:rsidRDefault="00F17486">
            <w:pPr>
              <w:pStyle w:val="TableParagraph"/>
              <w:spacing w:before="10"/>
              <w:ind w:left="103"/>
              <w:rPr>
                <w:sz w:val="21"/>
              </w:rPr>
            </w:pPr>
            <w:r>
              <w:rPr>
                <w:w w:val="105"/>
                <w:sz w:val="21"/>
              </w:rPr>
              <w:t>1118,5</w:t>
            </w:r>
          </w:p>
        </w:tc>
      </w:tr>
      <w:tr w:rsidR="008F4647" w14:paraId="61EE5FD8" w14:textId="77777777">
        <w:trPr>
          <w:trHeight w:val="1137"/>
        </w:trPr>
        <w:tc>
          <w:tcPr>
            <w:tcW w:w="610" w:type="dxa"/>
            <w:vMerge/>
            <w:tcBorders>
              <w:top w:val="nil"/>
            </w:tcBorders>
          </w:tcPr>
          <w:p w14:paraId="613326C2" w14:textId="77777777" w:rsidR="008F4647" w:rsidRDefault="008F4647">
            <w:pPr>
              <w:rPr>
                <w:sz w:val="2"/>
                <w:szCs w:val="2"/>
              </w:rPr>
            </w:pPr>
          </w:p>
        </w:tc>
        <w:tc>
          <w:tcPr>
            <w:tcW w:w="3044" w:type="dxa"/>
          </w:tcPr>
          <w:p w14:paraId="0262D512" w14:textId="77777777" w:rsidR="008F4647" w:rsidRDefault="00F17486">
            <w:pPr>
              <w:pStyle w:val="TableParagraph"/>
              <w:tabs>
                <w:tab w:val="left" w:pos="1024"/>
                <w:tab w:val="left" w:pos="2545"/>
              </w:tabs>
              <w:spacing w:before="10" w:line="376" w:lineRule="auto"/>
              <w:ind w:left="109" w:right="100"/>
              <w:rPr>
                <w:sz w:val="21"/>
              </w:rPr>
            </w:pPr>
            <w:r>
              <w:rPr>
                <w:w w:val="105"/>
                <w:sz w:val="21"/>
              </w:rPr>
              <w:t>1 0 .</w:t>
            </w:r>
            <w:r>
              <w:rPr>
                <w:spacing w:val="37"/>
                <w:w w:val="105"/>
                <w:sz w:val="21"/>
              </w:rPr>
              <w:t xml:space="preserve"> </w:t>
            </w:r>
            <w:r>
              <w:rPr>
                <w:w w:val="105"/>
                <w:sz w:val="21"/>
              </w:rPr>
              <w:t>2</w:t>
            </w:r>
            <w:r>
              <w:rPr>
                <w:spacing w:val="13"/>
                <w:w w:val="105"/>
                <w:sz w:val="21"/>
              </w:rPr>
              <w:t xml:space="preserve"> </w:t>
            </w:r>
            <w:r>
              <w:rPr>
                <w:w w:val="105"/>
                <w:sz w:val="21"/>
              </w:rPr>
              <w:t>.</w:t>
            </w:r>
            <w:r>
              <w:rPr>
                <w:w w:val="105"/>
                <w:sz w:val="21"/>
              </w:rPr>
              <w:tab/>
              <w:t xml:space="preserve">нормативна </w:t>
            </w:r>
            <w:r>
              <w:rPr>
                <w:spacing w:val="21"/>
                <w:w w:val="105"/>
                <w:sz w:val="21"/>
              </w:rPr>
              <w:t xml:space="preserve"> </w:t>
            </w:r>
            <w:r>
              <w:rPr>
                <w:w w:val="105"/>
                <w:sz w:val="21"/>
              </w:rPr>
              <w:t>-</w:t>
            </w:r>
            <w:r>
              <w:rPr>
                <w:w w:val="105"/>
                <w:sz w:val="21"/>
              </w:rPr>
              <w:tab/>
            </w:r>
            <w:r>
              <w:rPr>
                <w:spacing w:val="-5"/>
                <w:w w:val="105"/>
                <w:sz w:val="21"/>
              </w:rPr>
              <w:t xml:space="preserve">Вн= </w:t>
            </w:r>
            <w:r>
              <w:rPr>
                <w:w w:val="105"/>
                <w:sz w:val="21"/>
              </w:rPr>
              <w:t>Дц / Трн</w:t>
            </w:r>
          </w:p>
        </w:tc>
        <w:tc>
          <w:tcPr>
            <w:tcW w:w="2862" w:type="dxa"/>
          </w:tcPr>
          <w:p w14:paraId="2494C465" w14:textId="77777777" w:rsidR="008F4647" w:rsidRDefault="008F4647">
            <w:pPr>
              <w:pStyle w:val="TableParagraph"/>
              <w:rPr>
                <w:sz w:val="20"/>
              </w:rPr>
            </w:pPr>
          </w:p>
        </w:tc>
        <w:tc>
          <w:tcPr>
            <w:tcW w:w="2886" w:type="dxa"/>
          </w:tcPr>
          <w:p w14:paraId="7A3F1AA7" w14:textId="77777777" w:rsidR="008F4647" w:rsidRDefault="008F4647">
            <w:pPr>
              <w:pStyle w:val="TableParagraph"/>
              <w:rPr>
                <w:sz w:val="20"/>
              </w:rPr>
            </w:pPr>
          </w:p>
        </w:tc>
      </w:tr>
      <w:tr w:rsidR="008F4647" w14:paraId="7FB00BF0" w14:textId="77777777">
        <w:trPr>
          <w:trHeight w:val="1516"/>
        </w:trPr>
        <w:tc>
          <w:tcPr>
            <w:tcW w:w="610" w:type="dxa"/>
            <w:vMerge/>
            <w:tcBorders>
              <w:top w:val="nil"/>
            </w:tcBorders>
          </w:tcPr>
          <w:p w14:paraId="10DFBFF5" w14:textId="77777777" w:rsidR="008F4647" w:rsidRDefault="008F4647">
            <w:pPr>
              <w:rPr>
                <w:sz w:val="2"/>
                <w:szCs w:val="2"/>
              </w:rPr>
            </w:pPr>
          </w:p>
        </w:tc>
        <w:tc>
          <w:tcPr>
            <w:tcW w:w="3044" w:type="dxa"/>
          </w:tcPr>
          <w:p w14:paraId="72D3CF5A" w14:textId="77777777" w:rsidR="008F4647" w:rsidRDefault="00F17486">
            <w:pPr>
              <w:pStyle w:val="TableParagraph"/>
              <w:spacing w:before="10" w:line="376" w:lineRule="auto"/>
              <w:ind w:left="109" w:right="97"/>
              <w:jc w:val="both"/>
              <w:rPr>
                <w:sz w:val="21"/>
              </w:rPr>
            </w:pPr>
            <w:r>
              <w:rPr>
                <w:w w:val="105"/>
                <w:sz w:val="21"/>
              </w:rPr>
              <w:t>1 1 . Заробітна плата ( Зп визначається по об' єктному кошторису) :</w:t>
            </w:r>
          </w:p>
        </w:tc>
        <w:tc>
          <w:tcPr>
            <w:tcW w:w="2862" w:type="dxa"/>
          </w:tcPr>
          <w:p w14:paraId="42C6961F" w14:textId="77777777" w:rsidR="008F4647" w:rsidRDefault="008F4647">
            <w:pPr>
              <w:pStyle w:val="TableParagraph"/>
              <w:rPr>
                <w:sz w:val="20"/>
              </w:rPr>
            </w:pPr>
          </w:p>
        </w:tc>
        <w:tc>
          <w:tcPr>
            <w:tcW w:w="2886" w:type="dxa"/>
          </w:tcPr>
          <w:p w14:paraId="577A08CA" w14:textId="77777777" w:rsidR="008F4647" w:rsidRDefault="008F4647">
            <w:pPr>
              <w:pStyle w:val="TableParagraph"/>
              <w:rPr>
                <w:sz w:val="20"/>
              </w:rPr>
            </w:pPr>
          </w:p>
        </w:tc>
      </w:tr>
      <w:tr w:rsidR="008F4647" w14:paraId="273B2DEA" w14:textId="77777777">
        <w:trPr>
          <w:trHeight w:val="762"/>
        </w:trPr>
        <w:tc>
          <w:tcPr>
            <w:tcW w:w="610" w:type="dxa"/>
            <w:vMerge/>
            <w:tcBorders>
              <w:top w:val="nil"/>
            </w:tcBorders>
          </w:tcPr>
          <w:p w14:paraId="1FC6FF3C" w14:textId="77777777" w:rsidR="008F4647" w:rsidRDefault="008F4647">
            <w:pPr>
              <w:rPr>
                <w:sz w:val="2"/>
                <w:szCs w:val="2"/>
              </w:rPr>
            </w:pPr>
          </w:p>
        </w:tc>
        <w:tc>
          <w:tcPr>
            <w:tcW w:w="3044" w:type="dxa"/>
          </w:tcPr>
          <w:p w14:paraId="303A5CD1" w14:textId="77777777" w:rsidR="008F4647" w:rsidRDefault="00F17486">
            <w:pPr>
              <w:pStyle w:val="TableParagraph"/>
              <w:spacing w:before="15"/>
              <w:ind w:left="109"/>
              <w:rPr>
                <w:sz w:val="21"/>
              </w:rPr>
            </w:pPr>
            <w:r>
              <w:rPr>
                <w:w w:val="105"/>
                <w:sz w:val="21"/>
              </w:rPr>
              <w:t>1 . 1 .   зарплата  на  1</w:t>
            </w:r>
            <w:r>
              <w:rPr>
                <w:spacing w:val="-15"/>
                <w:w w:val="105"/>
                <w:sz w:val="21"/>
              </w:rPr>
              <w:t xml:space="preserve"> </w:t>
            </w:r>
            <w:r>
              <w:rPr>
                <w:w w:val="105"/>
                <w:sz w:val="21"/>
              </w:rPr>
              <w:t>грн.</w:t>
            </w:r>
          </w:p>
          <w:p w14:paraId="4A07845C" w14:textId="77777777" w:rsidR="008F4647" w:rsidRDefault="00F17486">
            <w:pPr>
              <w:pStyle w:val="TableParagraph"/>
              <w:spacing w:before="137"/>
              <w:ind w:left="109"/>
              <w:rPr>
                <w:sz w:val="21"/>
              </w:rPr>
            </w:pPr>
            <w:r>
              <w:rPr>
                <w:w w:val="105"/>
                <w:sz w:val="21"/>
              </w:rPr>
              <w:t xml:space="preserve">договірної  ціни  Зп  / </w:t>
            </w:r>
            <w:r>
              <w:rPr>
                <w:spacing w:val="38"/>
                <w:w w:val="105"/>
                <w:sz w:val="21"/>
              </w:rPr>
              <w:t xml:space="preserve"> </w:t>
            </w:r>
            <w:r>
              <w:rPr>
                <w:w w:val="105"/>
                <w:sz w:val="21"/>
              </w:rPr>
              <w:t>Дц</w:t>
            </w:r>
          </w:p>
        </w:tc>
        <w:tc>
          <w:tcPr>
            <w:tcW w:w="2862" w:type="dxa"/>
          </w:tcPr>
          <w:p w14:paraId="1D6D8D5F" w14:textId="77777777" w:rsidR="008F4647" w:rsidRDefault="00F17486">
            <w:pPr>
              <w:pStyle w:val="TableParagraph"/>
              <w:spacing w:before="15"/>
              <w:ind w:left="104"/>
              <w:rPr>
                <w:sz w:val="21"/>
              </w:rPr>
            </w:pPr>
            <w:r>
              <w:rPr>
                <w:w w:val="105"/>
                <w:sz w:val="21"/>
              </w:rPr>
              <w:t>грн</w:t>
            </w:r>
          </w:p>
        </w:tc>
        <w:tc>
          <w:tcPr>
            <w:tcW w:w="2886" w:type="dxa"/>
          </w:tcPr>
          <w:p w14:paraId="0ED54816" w14:textId="77777777" w:rsidR="008F4647" w:rsidRDefault="00F17486">
            <w:pPr>
              <w:pStyle w:val="TableParagraph"/>
              <w:spacing w:before="15"/>
              <w:ind w:left="103"/>
              <w:rPr>
                <w:sz w:val="21"/>
              </w:rPr>
            </w:pPr>
            <w:r>
              <w:rPr>
                <w:w w:val="105"/>
                <w:sz w:val="21"/>
              </w:rPr>
              <w:t>0,19</w:t>
            </w:r>
          </w:p>
        </w:tc>
      </w:tr>
      <w:tr w:rsidR="008F4647" w14:paraId="3E06190D" w14:textId="77777777">
        <w:trPr>
          <w:trHeight w:val="1137"/>
        </w:trPr>
        <w:tc>
          <w:tcPr>
            <w:tcW w:w="610" w:type="dxa"/>
            <w:vMerge/>
            <w:tcBorders>
              <w:top w:val="nil"/>
            </w:tcBorders>
          </w:tcPr>
          <w:p w14:paraId="245D2D25" w14:textId="77777777" w:rsidR="008F4647" w:rsidRDefault="008F4647">
            <w:pPr>
              <w:rPr>
                <w:sz w:val="2"/>
                <w:szCs w:val="2"/>
              </w:rPr>
            </w:pPr>
          </w:p>
        </w:tc>
        <w:tc>
          <w:tcPr>
            <w:tcW w:w="3044" w:type="dxa"/>
          </w:tcPr>
          <w:p w14:paraId="2599B4B1" w14:textId="77777777" w:rsidR="008F4647" w:rsidRDefault="00F17486">
            <w:pPr>
              <w:pStyle w:val="TableParagraph"/>
              <w:spacing w:before="10" w:line="376" w:lineRule="auto"/>
              <w:ind w:left="109"/>
              <w:rPr>
                <w:sz w:val="21"/>
              </w:rPr>
            </w:pPr>
            <w:r>
              <w:rPr>
                <w:w w:val="105"/>
                <w:sz w:val="21"/>
              </w:rPr>
              <w:t>11.2. середня заробітна плата на 1 люд-дн:</w:t>
            </w:r>
          </w:p>
        </w:tc>
        <w:tc>
          <w:tcPr>
            <w:tcW w:w="2862" w:type="dxa"/>
          </w:tcPr>
          <w:p w14:paraId="14B5B263" w14:textId="77777777" w:rsidR="008F4647" w:rsidRDefault="008F4647">
            <w:pPr>
              <w:pStyle w:val="TableParagraph"/>
              <w:rPr>
                <w:sz w:val="20"/>
              </w:rPr>
            </w:pPr>
          </w:p>
        </w:tc>
        <w:tc>
          <w:tcPr>
            <w:tcW w:w="2886" w:type="dxa"/>
          </w:tcPr>
          <w:p w14:paraId="19892967" w14:textId="77777777" w:rsidR="008F4647" w:rsidRDefault="008F4647">
            <w:pPr>
              <w:pStyle w:val="TableParagraph"/>
              <w:rPr>
                <w:sz w:val="20"/>
              </w:rPr>
            </w:pPr>
          </w:p>
        </w:tc>
      </w:tr>
      <w:tr w:rsidR="008F4647" w14:paraId="7CE02987" w14:textId="77777777">
        <w:trPr>
          <w:trHeight w:val="378"/>
        </w:trPr>
        <w:tc>
          <w:tcPr>
            <w:tcW w:w="610" w:type="dxa"/>
            <w:vMerge/>
            <w:tcBorders>
              <w:top w:val="nil"/>
            </w:tcBorders>
          </w:tcPr>
          <w:p w14:paraId="0AFBF040" w14:textId="77777777" w:rsidR="008F4647" w:rsidRDefault="008F4647">
            <w:pPr>
              <w:rPr>
                <w:sz w:val="2"/>
                <w:szCs w:val="2"/>
              </w:rPr>
            </w:pPr>
          </w:p>
        </w:tc>
        <w:tc>
          <w:tcPr>
            <w:tcW w:w="3044" w:type="dxa"/>
          </w:tcPr>
          <w:p w14:paraId="7E3C89A2" w14:textId="77777777" w:rsidR="008F4647" w:rsidRDefault="00F17486">
            <w:pPr>
              <w:pStyle w:val="TableParagraph"/>
              <w:spacing w:before="10"/>
              <w:ind w:left="109"/>
              <w:rPr>
                <w:sz w:val="21"/>
              </w:rPr>
            </w:pPr>
            <w:r>
              <w:rPr>
                <w:w w:val="105"/>
                <w:sz w:val="21"/>
              </w:rPr>
              <w:t>11.2.1. нормативна Зп/ Трн</w:t>
            </w:r>
          </w:p>
        </w:tc>
        <w:tc>
          <w:tcPr>
            <w:tcW w:w="2862" w:type="dxa"/>
          </w:tcPr>
          <w:p w14:paraId="73790981" w14:textId="77777777" w:rsidR="008F4647" w:rsidRDefault="00F17486">
            <w:pPr>
              <w:pStyle w:val="TableParagraph"/>
              <w:spacing w:before="10"/>
              <w:ind w:left="104"/>
              <w:rPr>
                <w:sz w:val="21"/>
              </w:rPr>
            </w:pPr>
            <w:r>
              <w:rPr>
                <w:w w:val="105"/>
                <w:sz w:val="21"/>
              </w:rPr>
              <w:t>грн</w:t>
            </w:r>
          </w:p>
        </w:tc>
        <w:tc>
          <w:tcPr>
            <w:tcW w:w="2886" w:type="dxa"/>
          </w:tcPr>
          <w:p w14:paraId="056E8B3C" w14:textId="77777777" w:rsidR="008F4647" w:rsidRDefault="00F17486">
            <w:pPr>
              <w:pStyle w:val="TableParagraph"/>
              <w:spacing w:before="10"/>
              <w:ind w:left="103"/>
              <w:rPr>
                <w:sz w:val="21"/>
              </w:rPr>
            </w:pPr>
            <w:r>
              <w:rPr>
                <w:w w:val="105"/>
                <w:sz w:val="21"/>
              </w:rPr>
              <w:t>215,5</w:t>
            </w:r>
          </w:p>
        </w:tc>
      </w:tr>
      <w:tr w:rsidR="008F4647" w14:paraId="1F75897B" w14:textId="77777777">
        <w:trPr>
          <w:trHeight w:val="758"/>
        </w:trPr>
        <w:tc>
          <w:tcPr>
            <w:tcW w:w="610" w:type="dxa"/>
            <w:vMerge/>
            <w:tcBorders>
              <w:top w:val="nil"/>
            </w:tcBorders>
          </w:tcPr>
          <w:p w14:paraId="3EA60ABE" w14:textId="77777777" w:rsidR="008F4647" w:rsidRDefault="008F4647">
            <w:pPr>
              <w:rPr>
                <w:sz w:val="2"/>
                <w:szCs w:val="2"/>
              </w:rPr>
            </w:pPr>
          </w:p>
        </w:tc>
        <w:tc>
          <w:tcPr>
            <w:tcW w:w="3044" w:type="dxa"/>
          </w:tcPr>
          <w:p w14:paraId="02F6E7AE" w14:textId="77777777" w:rsidR="008F4647" w:rsidRDefault="00F17486">
            <w:pPr>
              <w:pStyle w:val="TableParagraph"/>
              <w:spacing w:before="10"/>
              <w:ind w:left="109"/>
              <w:rPr>
                <w:sz w:val="21"/>
              </w:rPr>
            </w:pPr>
            <w:r>
              <w:rPr>
                <w:w w:val="105"/>
                <w:sz w:val="21"/>
              </w:rPr>
              <w:t>13. Рівень рентабельності Рр</w:t>
            </w:r>
          </w:p>
          <w:p w14:paraId="5522AAB8" w14:textId="77777777" w:rsidR="008F4647" w:rsidRDefault="00F17486">
            <w:pPr>
              <w:pStyle w:val="TableParagraph"/>
              <w:spacing w:before="138"/>
              <w:ind w:left="109"/>
              <w:rPr>
                <w:sz w:val="21"/>
              </w:rPr>
            </w:pPr>
            <w:r>
              <w:rPr>
                <w:w w:val="105"/>
                <w:sz w:val="21"/>
              </w:rPr>
              <w:t>= (П/Сбмр) X 100%</w:t>
            </w:r>
          </w:p>
        </w:tc>
        <w:tc>
          <w:tcPr>
            <w:tcW w:w="2862" w:type="dxa"/>
          </w:tcPr>
          <w:p w14:paraId="2DFC2AA4" w14:textId="77777777" w:rsidR="008F4647" w:rsidRDefault="00F17486">
            <w:pPr>
              <w:pStyle w:val="TableParagraph"/>
              <w:spacing w:before="10"/>
              <w:ind w:left="104"/>
              <w:rPr>
                <w:sz w:val="21"/>
              </w:rPr>
            </w:pPr>
            <w:r>
              <w:rPr>
                <w:w w:val="102"/>
                <w:sz w:val="21"/>
              </w:rPr>
              <w:t>%</w:t>
            </w:r>
          </w:p>
        </w:tc>
        <w:tc>
          <w:tcPr>
            <w:tcW w:w="2886" w:type="dxa"/>
          </w:tcPr>
          <w:p w14:paraId="3DFC9F3C" w14:textId="77777777" w:rsidR="008F4647" w:rsidRDefault="00F17486">
            <w:pPr>
              <w:pStyle w:val="TableParagraph"/>
              <w:spacing w:before="10"/>
              <w:ind w:left="103"/>
              <w:rPr>
                <w:sz w:val="21"/>
              </w:rPr>
            </w:pPr>
            <w:r>
              <w:rPr>
                <w:w w:val="105"/>
                <w:sz w:val="21"/>
              </w:rPr>
              <w:t>3,3</w:t>
            </w:r>
          </w:p>
        </w:tc>
      </w:tr>
    </w:tbl>
    <w:p w14:paraId="7B27EE80" w14:textId="77777777" w:rsidR="008F4647" w:rsidRDefault="008F4647">
      <w:pPr>
        <w:rPr>
          <w:sz w:val="21"/>
        </w:rPr>
        <w:sectPr w:rsidR="008F4647">
          <w:pgSz w:w="12240" w:h="15840"/>
          <w:pgMar w:top="1420" w:right="700" w:bottom="1200" w:left="1320" w:header="0" w:footer="1012" w:gutter="0"/>
          <w:cols w:space="720"/>
        </w:sectPr>
      </w:pPr>
    </w:p>
    <w:p w14:paraId="45F594E4" w14:textId="77777777" w:rsidR="008F4647" w:rsidRDefault="00F17486">
      <w:pPr>
        <w:spacing w:before="78"/>
        <w:ind w:left="107"/>
        <w:rPr>
          <w:b/>
          <w:sz w:val="21"/>
        </w:rPr>
      </w:pPr>
      <w:r>
        <w:rPr>
          <w:b/>
          <w:w w:val="105"/>
          <w:sz w:val="21"/>
        </w:rPr>
        <w:lastRenderedPageBreak/>
        <w:t>Список літератури</w:t>
      </w:r>
    </w:p>
    <w:p w14:paraId="795DDA59" w14:textId="77777777" w:rsidR="008F4647" w:rsidRDefault="00F17486">
      <w:pPr>
        <w:pStyle w:val="Listenabsatz"/>
        <w:numPr>
          <w:ilvl w:val="0"/>
          <w:numId w:val="9"/>
        </w:numPr>
        <w:tabs>
          <w:tab w:val="left" w:pos="276"/>
          <w:tab w:val="left" w:pos="559"/>
          <w:tab w:val="left" w:pos="2030"/>
          <w:tab w:val="left" w:pos="2482"/>
          <w:tab w:val="left" w:pos="2922"/>
          <w:tab w:val="left" w:pos="4958"/>
          <w:tab w:val="left" w:pos="6069"/>
          <w:tab w:val="left" w:pos="6521"/>
          <w:tab w:val="left" w:pos="6961"/>
          <w:tab w:val="left" w:pos="8472"/>
        </w:tabs>
        <w:spacing w:before="137" w:line="376" w:lineRule="auto"/>
        <w:ind w:right="705" w:firstLine="0"/>
        <w:rPr>
          <w:sz w:val="21"/>
        </w:rPr>
      </w:pPr>
      <w:r>
        <w:rPr>
          <w:w w:val="105"/>
          <w:sz w:val="21"/>
        </w:rPr>
        <w:t>.  Архитектурная  физика  :  Учеб.  для  вузов,  спец.   «Архитектура»  /   В.   К.   Лицкевич,   Л.  И.</w:t>
      </w:r>
      <w:r>
        <w:rPr>
          <w:w w:val="105"/>
          <w:sz w:val="21"/>
        </w:rPr>
        <w:tab/>
        <w:t>Макриненко,</w:t>
      </w:r>
      <w:r>
        <w:rPr>
          <w:w w:val="105"/>
          <w:sz w:val="21"/>
        </w:rPr>
        <w:tab/>
        <w:t>И.</w:t>
      </w:r>
      <w:r>
        <w:rPr>
          <w:w w:val="105"/>
          <w:sz w:val="21"/>
        </w:rPr>
        <w:tab/>
        <w:t>В.</w:t>
      </w:r>
      <w:r>
        <w:rPr>
          <w:w w:val="105"/>
          <w:sz w:val="21"/>
        </w:rPr>
        <w:tab/>
        <w:t xml:space="preserve">Мигалина   и </w:t>
      </w:r>
      <w:r>
        <w:rPr>
          <w:spacing w:val="38"/>
          <w:w w:val="105"/>
          <w:sz w:val="21"/>
        </w:rPr>
        <w:t xml:space="preserve"> </w:t>
      </w:r>
      <w:r>
        <w:rPr>
          <w:w w:val="105"/>
          <w:sz w:val="21"/>
        </w:rPr>
        <w:t>др.</w:t>
      </w:r>
      <w:r>
        <w:rPr>
          <w:spacing w:val="23"/>
          <w:w w:val="105"/>
          <w:sz w:val="21"/>
        </w:rPr>
        <w:t xml:space="preserve"> </w:t>
      </w:r>
      <w:r>
        <w:rPr>
          <w:w w:val="105"/>
          <w:sz w:val="21"/>
        </w:rPr>
        <w:t>;</w:t>
      </w:r>
      <w:r>
        <w:rPr>
          <w:w w:val="105"/>
          <w:sz w:val="21"/>
        </w:rPr>
        <w:tab/>
        <w:t xml:space="preserve">под </w:t>
      </w:r>
      <w:r>
        <w:rPr>
          <w:spacing w:val="47"/>
          <w:w w:val="105"/>
          <w:sz w:val="21"/>
        </w:rPr>
        <w:t xml:space="preserve"> </w:t>
      </w:r>
      <w:r>
        <w:rPr>
          <w:w w:val="105"/>
          <w:sz w:val="21"/>
        </w:rPr>
        <w:t>ред.</w:t>
      </w:r>
      <w:r>
        <w:rPr>
          <w:w w:val="105"/>
          <w:sz w:val="21"/>
        </w:rPr>
        <w:tab/>
        <w:t>Н.</w:t>
      </w:r>
      <w:r>
        <w:rPr>
          <w:w w:val="105"/>
          <w:sz w:val="21"/>
        </w:rPr>
        <w:tab/>
        <w:t>В.</w:t>
      </w:r>
      <w:r>
        <w:rPr>
          <w:w w:val="105"/>
          <w:sz w:val="21"/>
        </w:rPr>
        <w:tab/>
        <w:t>Оболенского.</w:t>
      </w:r>
      <w:r>
        <w:rPr>
          <w:w w:val="105"/>
          <w:sz w:val="21"/>
        </w:rPr>
        <w:tab/>
        <w:t>–</w:t>
      </w:r>
      <w:r>
        <w:rPr>
          <w:spacing w:val="30"/>
          <w:w w:val="105"/>
          <w:sz w:val="21"/>
        </w:rPr>
        <w:t xml:space="preserve"> </w:t>
      </w:r>
      <w:r>
        <w:rPr>
          <w:w w:val="105"/>
          <w:sz w:val="21"/>
        </w:rPr>
        <w:t>Москва:</w:t>
      </w:r>
    </w:p>
    <w:p w14:paraId="208E7B46" w14:textId="77777777" w:rsidR="008F4647" w:rsidRDefault="00F17486">
      <w:pPr>
        <w:pStyle w:val="Textkrper"/>
        <w:spacing w:line="237" w:lineRule="exact"/>
        <w:ind w:left="107"/>
      </w:pPr>
      <w:r>
        <w:rPr>
          <w:w w:val="105"/>
        </w:rPr>
        <w:t>«Архитектура- С», 2 0 1 6 . – 4 4 8 с. , ил.</w:t>
      </w:r>
    </w:p>
    <w:p w14:paraId="151BF87C" w14:textId="77777777" w:rsidR="008F4647" w:rsidRDefault="00F17486">
      <w:pPr>
        <w:pStyle w:val="Listenabsatz"/>
        <w:numPr>
          <w:ilvl w:val="0"/>
          <w:numId w:val="9"/>
        </w:numPr>
        <w:tabs>
          <w:tab w:val="left" w:pos="282"/>
        </w:tabs>
        <w:spacing w:before="177"/>
        <w:ind w:left="281" w:hanging="175"/>
        <w:rPr>
          <w:sz w:val="21"/>
        </w:rPr>
      </w:pPr>
      <w:r>
        <w:rPr>
          <w:w w:val="105"/>
          <w:sz w:val="21"/>
        </w:rPr>
        <w:t>.</w:t>
      </w:r>
      <w:r>
        <w:rPr>
          <w:spacing w:val="20"/>
          <w:w w:val="105"/>
          <w:sz w:val="21"/>
        </w:rPr>
        <w:t xml:space="preserve"> </w:t>
      </w:r>
      <w:r>
        <w:rPr>
          <w:w w:val="105"/>
          <w:sz w:val="21"/>
        </w:rPr>
        <w:t>Архитектурная</w:t>
      </w:r>
      <w:r>
        <w:rPr>
          <w:spacing w:val="14"/>
          <w:w w:val="105"/>
          <w:sz w:val="21"/>
        </w:rPr>
        <w:t xml:space="preserve"> </w:t>
      </w:r>
      <w:r>
        <w:rPr>
          <w:w w:val="105"/>
          <w:sz w:val="21"/>
        </w:rPr>
        <w:t>фізика,</w:t>
      </w:r>
      <w:r>
        <w:rPr>
          <w:spacing w:val="21"/>
          <w:w w:val="105"/>
          <w:sz w:val="21"/>
        </w:rPr>
        <w:t xml:space="preserve"> </w:t>
      </w:r>
      <w:r>
        <w:rPr>
          <w:w w:val="105"/>
          <w:sz w:val="21"/>
        </w:rPr>
        <w:t>светотехника,</w:t>
      </w:r>
      <w:r>
        <w:rPr>
          <w:spacing w:val="20"/>
          <w:w w:val="105"/>
          <w:sz w:val="21"/>
        </w:rPr>
        <w:t xml:space="preserve"> </w:t>
      </w:r>
      <w:r>
        <w:rPr>
          <w:w w:val="105"/>
          <w:sz w:val="21"/>
        </w:rPr>
        <w:t>акустика:</w:t>
      </w:r>
      <w:r>
        <w:rPr>
          <w:spacing w:val="21"/>
          <w:w w:val="105"/>
          <w:sz w:val="21"/>
        </w:rPr>
        <w:t xml:space="preserve"> </w:t>
      </w:r>
      <w:r>
        <w:rPr>
          <w:w w:val="105"/>
          <w:sz w:val="21"/>
        </w:rPr>
        <w:t>справочник</w:t>
      </w:r>
      <w:r>
        <w:rPr>
          <w:spacing w:val="15"/>
          <w:w w:val="105"/>
          <w:sz w:val="21"/>
        </w:rPr>
        <w:t xml:space="preserve"> </w:t>
      </w:r>
      <w:r>
        <w:rPr>
          <w:w w:val="105"/>
          <w:sz w:val="21"/>
        </w:rPr>
        <w:t>/</w:t>
      </w:r>
      <w:r>
        <w:rPr>
          <w:spacing w:val="21"/>
          <w:w w:val="105"/>
          <w:sz w:val="21"/>
        </w:rPr>
        <w:t xml:space="preserve"> </w:t>
      </w:r>
      <w:r>
        <w:rPr>
          <w:w w:val="105"/>
          <w:sz w:val="21"/>
        </w:rPr>
        <w:t>Н.</w:t>
      </w:r>
      <w:r>
        <w:rPr>
          <w:spacing w:val="20"/>
          <w:w w:val="105"/>
          <w:sz w:val="21"/>
        </w:rPr>
        <w:t xml:space="preserve"> </w:t>
      </w:r>
      <w:r>
        <w:rPr>
          <w:w w:val="105"/>
          <w:sz w:val="21"/>
        </w:rPr>
        <w:t>В.</w:t>
      </w:r>
      <w:r>
        <w:rPr>
          <w:spacing w:val="20"/>
          <w:w w:val="105"/>
          <w:sz w:val="21"/>
        </w:rPr>
        <w:t xml:space="preserve"> </w:t>
      </w:r>
      <w:r>
        <w:rPr>
          <w:w w:val="105"/>
          <w:sz w:val="21"/>
        </w:rPr>
        <w:t>Ощепкова</w:t>
      </w:r>
      <w:r>
        <w:rPr>
          <w:spacing w:val="15"/>
          <w:w w:val="105"/>
          <w:sz w:val="21"/>
        </w:rPr>
        <w:t xml:space="preserve"> </w:t>
      </w:r>
      <w:r>
        <w:rPr>
          <w:w w:val="105"/>
          <w:sz w:val="21"/>
        </w:rPr>
        <w:t>и</w:t>
      </w:r>
      <w:r>
        <w:rPr>
          <w:spacing w:val="15"/>
          <w:w w:val="105"/>
          <w:sz w:val="21"/>
        </w:rPr>
        <w:t xml:space="preserve"> </w:t>
      </w:r>
      <w:r>
        <w:rPr>
          <w:w w:val="105"/>
          <w:sz w:val="21"/>
        </w:rPr>
        <w:t>др.</w:t>
      </w:r>
      <w:r>
        <w:rPr>
          <w:spacing w:val="7"/>
          <w:w w:val="105"/>
          <w:sz w:val="21"/>
        </w:rPr>
        <w:t xml:space="preserve"> </w:t>
      </w:r>
      <w:r>
        <w:rPr>
          <w:w w:val="105"/>
          <w:sz w:val="21"/>
        </w:rPr>
        <w:t>;</w:t>
      </w:r>
    </w:p>
    <w:p w14:paraId="6D186E88" w14:textId="77777777" w:rsidR="008F4647" w:rsidRDefault="00F17486">
      <w:pPr>
        <w:pStyle w:val="Textkrper"/>
        <w:spacing w:before="132"/>
        <w:ind w:left="107"/>
        <w:jc w:val="both"/>
      </w:pPr>
      <w:r>
        <w:rPr>
          <w:w w:val="105"/>
        </w:rPr>
        <w:t>под общ. ред. Н. В. Ощепковой. – Новополоцк: ПГУ, 2 0 0 8 . – 2 1 6 с.</w:t>
      </w:r>
    </w:p>
    <w:p w14:paraId="5D554E2B" w14:textId="77777777" w:rsidR="008F4647" w:rsidRDefault="00F17486">
      <w:pPr>
        <w:pStyle w:val="Listenabsatz"/>
        <w:numPr>
          <w:ilvl w:val="0"/>
          <w:numId w:val="9"/>
        </w:numPr>
        <w:tabs>
          <w:tab w:val="left" w:pos="290"/>
        </w:tabs>
        <w:spacing w:before="177" w:line="374" w:lineRule="auto"/>
        <w:ind w:right="701" w:firstLine="0"/>
        <w:jc w:val="both"/>
        <w:rPr>
          <w:sz w:val="21"/>
        </w:rPr>
      </w:pPr>
      <w:r>
        <w:rPr>
          <w:w w:val="105"/>
          <w:sz w:val="21"/>
        </w:rPr>
        <w:t xml:space="preserve">. Гончарова Л. Д. Клімат і загальна  циркуляція  атмосфери.  Навчальний  посібник  </w:t>
      </w:r>
      <w:r>
        <w:rPr>
          <w:spacing w:val="2"/>
          <w:w w:val="105"/>
          <w:sz w:val="21"/>
        </w:rPr>
        <w:t xml:space="preserve">для  </w:t>
      </w:r>
      <w:r>
        <w:rPr>
          <w:w w:val="105"/>
          <w:sz w:val="21"/>
        </w:rPr>
        <w:t>студентів  /  Л.  Д.   Гончарова,   Е.   М.   Серга,   Є.   П.   Шкільний.   –  К. :   КНТ,   2 0 0 5 .   –  2 5 1</w:t>
      </w:r>
      <w:r>
        <w:rPr>
          <w:spacing w:val="1"/>
          <w:w w:val="105"/>
          <w:sz w:val="21"/>
        </w:rPr>
        <w:t xml:space="preserve"> </w:t>
      </w:r>
      <w:r>
        <w:rPr>
          <w:w w:val="105"/>
          <w:sz w:val="21"/>
        </w:rPr>
        <w:t>с.</w:t>
      </w:r>
    </w:p>
    <w:p w14:paraId="2CA49DB7" w14:textId="77777777" w:rsidR="008F4647" w:rsidRDefault="00F17486">
      <w:pPr>
        <w:pStyle w:val="Listenabsatz"/>
        <w:numPr>
          <w:ilvl w:val="0"/>
          <w:numId w:val="9"/>
        </w:numPr>
        <w:tabs>
          <w:tab w:val="left" w:pos="275"/>
        </w:tabs>
        <w:spacing w:before="41"/>
        <w:ind w:left="275" w:hanging="168"/>
        <w:jc w:val="both"/>
        <w:rPr>
          <w:sz w:val="21"/>
        </w:rPr>
      </w:pPr>
      <w:r>
        <w:rPr>
          <w:w w:val="105"/>
          <w:sz w:val="21"/>
        </w:rPr>
        <w:t>. Горб А. С. Клімат Дніпропетровської області: монографія</w:t>
      </w:r>
      <w:r>
        <w:rPr>
          <w:spacing w:val="53"/>
          <w:w w:val="105"/>
          <w:sz w:val="21"/>
        </w:rPr>
        <w:t xml:space="preserve"> </w:t>
      </w:r>
      <w:r>
        <w:rPr>
          <w:w w:val="105"/>
          <w:sz w:val="21"/>
        </w:rPr>
        <w:t>/ А. С. Горб, Н. М. Дук.</w:t>
      </w:r>
    </w:p>
    <w:p w14:paraId="42434401" w14:textId="77777777" w:rsidR="008F4647" w:rsidRDefault="00F17486">
      <w:pPr>
        <w:pStyle w:val="Listenabsatz"/>
        <w:numPr>
          <w:ilvl w:val="0"/>
          <w:numId w:val="17"/>
        </w:numPr>
        <w:tabs>
          <w:tab w:val="left" w:pos="328"/>
        </w:tabs>
        <w:spacing w:before="133"/>
        <w:ind w:left="327" w:hanging="221"/>
        <w:rPr>
          <w:sz w:val="21"/>
        </w:rPr>
      </w:pPr>
      <w:r>
        <w:rPr>
          <w:w w:val="105"/>
          <w:sz w:val="21"/>
        </w:rPr>
        <w:t>Дніпро: Вид- во Дніпропетровського університету, 2 0 0 6 . – 2 0 4</w:t>
      </w:r>
      <w:r>
        <w:rPr>
          <w:spacing w:val="50"/>
          <w:w w:val="105"/>
          <w:sz w:val="21"/>
        </w:rPr>
        <w:t xml:space="preserve"> </w:t>
      </w:r>
      <w:r>
        <w:rPr>
          <w:w w:val="105"/>
          <w:sz w:val="21"/>
        </w:rPr>
        <w:t>с.</w:t>
      </w:r>
    </w:p>
    <w:p w14:paraId="2994C1FE" w14:textId="77777777" w:rsidR="008F4647" w:rsidRDefault="00F17486">
      <w:pPr>
        <w:pStyle w:val="Textkrper"/>
        <w:spacing w:before="171" w:line="376" w:lineRule="auto"/>
        <w:ind w:left="107" w:right="734"/>
      </w:pPr>
      <w:r>
        <w:rPr>
          <w:w w:val="105"/>
        </w:rPr>
        <w:t>5. Кислов А. В. Климатология  с  основами  метеорологии  /  А.  В.  Кислов.  –  Москва  :  Изд. центр «Академия», 2 0 1 6 . – 2 2 4 с.</w:t>
      </w:r>
    </w:p>
    <w:p w14:paraId="4AE2E8C4" w14:textId="77777777" w:rsidR="008F4647" w:rsidRDefault="00F17486">
      <w:pPr>
        <w:pStyle w:val="Listenabsatz"/>
        <w:numPr>
          <w:ilvl w:val="0"/>
          <w:numId w:val="8"/>
        </w:numPr>
        <w:tabs>
          <w:tab w:val="left" w:pos="283"/>
        </w:tabs>
        <w:spacing w:before="34"/>
        <w:ind w:hanging="176"/>
        <w:rPr>
          <w:sz w:val="21"/>
        </w:rPr>
      </w:pPr>
      <w:r>
        <w:rPr>
          <w:w w:val="105"/>
          <w:sz w:val="21"/>
        </w:rPr>
        <w:t>.</w:t>
      </w:r>
      <w:r>
        <w:rPr>
          <w:spacing w:val="24"/>
          <w:w w:val="105"/>
          <w:sz w:val="21"/>
        </w:rPr>
        <w:t xml:space="preserve"> </w:t>
      </w:r>
      <w:r>
        <w:rPr>
          <w:w w:val="105"/>
          <w:sz w:val="21"/>
        </w:rPr>
        <w:t>Мягков</w:t>
      </w:r>
      <w:r>
        <w:rPr>
          <w:spacing w:val="17"/>
          <w:w w:val="105"/>
          <w:sz w:val="21"/>
        </w:rPr>
        <w:t xml:space="preserve"> </w:t>
      </w:r>
      <w:r>
        <w:rPr>
          <w:w w:val="105"/>
          <w:sz w:val="21"/>
        </w:rPr>
        <w:t>М.</w:t>
      </w:r>
      <w:r>
        <w:rPr>
          <w:spacing w:val="25"/>
          <w:w w:val="105"/>
          <w:sz w:val="21"/>
        </w:rPr>
        <w:t xml:space="preserve"> </w:t>
      </w:r>
      <w:r>
        <w:rPr>
          <w:w w:val="105"/>
          <w:sz w:val="21"/>
        </w:rPr>
        <w:t>С.</w:t>
      </w:r>
      <w:r>
        <w:rPr>
          <w:spacing w:val="8"/>
          <w:w w:val="105"/>
          <w:sz w:val="21"/>
        </w:rPr>
        <w:t xml:space="preserve"> </w:t>
      </w:r>
      <w:r>
        <w:rPr>
          <w:w w:val="105"/>
          <w:sz w:val="21"/>
        </w:rPr>
        <w:t>,</w:t>
      </w:r>
      <w:r>
        <w:rPr>
          <w:spacing w:val="24"/>
          <w:w w:val="105"/>
          <w:sz w:val="21"/>
        </w:rPr>
        <w:t xml:space="preserve"> </w:t>
      </w:r>
      <w:r>
        <w:rPr>
          <w:w w:val="105"/>
          <w:sz w:val="21"/>
        </w:rPr>
        <w:t>Алексеева</w:t>
      </w:r>
      <w:r>
        <w:rPr>
          <w:spacing w:val="17"/>
          <w:w w:val="105"/>
          <w:sz w:val="21"/>
        </w:rPr>
        <w:t xml:space="preserve"> </w:t>
      </w:r>
      <w:r>
        <w:rPr>
          <w:w w:val="105"/>
          <w:sz w:val="21"/>
        </w:rPr>
        <w:t>Л.</w:t>
      </w:r>
      <w:r>
        <w:rPr>
          <w:spacing w:val="25"/>
          <w:w w:val="105"/>
          <w:sz w:val="21"/>
        </w:rPr>
        <w:t xml:space="preserve"> </w:t>
      </w:r>
      <w:r>
        <w:rPr>
          <w:w w:val="105"/>
          <w:sz w:val="21"/>
        </w:rPr>
        <w:t>И.</w:t>
      </w:r>
      <w:r>
        <w:rPr>
          <w:spacing w:val="24"/>
          <w:w w:val="105"/>
          <w:sz w:val="21"/>
        </w:rPr>
        <w:t xml:space="preserve"> </w:t>
      </w:r>
      <w:r>
        <w:rPr>
          <w:w w:val="105"/>
          <w:sz w:val="21"/>
        </w:rPr>
        <w:t>Архитектурная</w:t>
      </w:r>
      <w:r>
        <w:rPr>
          <w:spacing w:val="18"/>
          <w:w w:val="105"/>
          <w:sz w:val="21"/>
        </w:rPr>
        <w:t xml:space="preserve"> </w:t>
      </w:r>
      <w:r>
        <w:rPr>
          <w:w w:val="105"/>
          <w:sz w:val="21"/>
        </w:rPr>
        <w:t>климатография</w:t>
      </w:r>
      <w:r>
        <w:rPr>
          <w:spacing w:val="17"/>
          <w:w w:val="105"/>
          <w:sz w:val="21"/>
        </w:rPr>
        <w:t xml:space="preserve"> </w:t>
      </w:r>
      <w:r>
        <w:rPr>
          <w:w w:val="105"/>
          <w:sz w:val="21"/>
        </w:rPr>
        <w:t>/</w:t>
      </w:r>
      <w:r>
        <w:rPr>
          <w:spacing w:val="25"/>
          <w:w w:val="105"/>
          <w:sz w:val="21"/>
        </w:rPr>
        <w:t xml:space="preserve"> </w:t>
      </w:r>
      <w:r>
        <w:rPr>
          <w:w w:val="105"/>
          <w:sz w:val="21"/>
        </w:rPr>
        <w:t>М.</w:t>
      </w:r>
      <w:r>
        <w:rPr>
          <w:spacing w:val="25"/>
          <w:w w:val="105"/>
          <w:sz w:val="21"/>
        </w:rPr>
        <w:t xml:space="preserve"> </w:t>
      </w:r>
      <w:r>
        <w:rPr>
          <w:w w:val="105"/>
          <w:sz w:val="21"/>
        </w:rPr>
        <w:t>С.</w:t>
      </w:r>
      <w:r>
        <w:rPr>
          <w:spacing w:val="24"/>
          <w:w w:val="105"/>
          <w:sz w:val="21"/>
        </w:rPr>
        <w:t xml:space="preserve"> </w:t>
      </w:r>
      <w:r>
        <w:rPr>
          <w:w w:val="105"/>
          <w:sz w:val="21"/>
        </w:rPr>
        <w:t>Мягков.</w:t>
      </w:r>
      <w:r>
        <w:rPr>
          <w:spacing w:val="24"/>
          <w:w w:val="105"/>
          <w:sz w:val="21"/>
        </w:rPr>
        <w:t xml:space="preserve"> </w:t>
      </w:r>
      <w:r>
        <w:rPr>
          <w:w w:val="105"/>
          <w:sz w:val="21"/>
        </w:rPr>
        <w:t>–</w:t>
      </w:r>
    </w:p>
    <w:p w14:paraId="7E088995" w14:textId="77777777" w:rsidR="008F4647" w:rsidRDefault="00F17486">
      <w:pPr>
        <w:pStyle w:val="Textkrper"/>
        <w:spacing w:before="133"/>
        <w:ind w:left="107"/>
        <w:jc w:val="both"/>
      </w:pPr>
      <w:r>
        <w:rPr>
          <w:w w:val="105"/>
        </w:rPr>
        <w:t>Москва : «Инфра- М», 2 0 1 6 . – 3 5 6 с.</w:t>
      </w:r>
    </w:p>
    <w:p w14:paraId="289305ED" w14:textId="77777777" w:rsidR="008F4647" w:rsidRDefault="00F17486">
      <w:pPr>
        <w:pStyle w:val="Listenabsatz"/>
        <w:numPr>
          <w:ilvl w:val="0"/>
          <w:numId w:val="8"/>
        </w:numPr>
        <w:tabs>
          <w:tab w:val="left" w:pos="289"/>
        </w:tabs>
        <w:spacing w:before="176"/>
        <w:ind w:left="288" w:hanging="182"/>
        <w:jc w:val="both"/>
        <w:rPr>
          <w:sz w:val="21"/>
        </w:rPr>
      </w:pPr>
      <w:r>
        <w:rPr>
          <w:w w:val="105"/>
          <w:sz w:val="21"/>
        </w:rPr>
        <w:t>. Мягков М. С. Архитектурная климатология : Учебное пособие</w:t>
      </w:r>
      <w:r>
        <w:rPr>
          <w:spacing w:val="28"/>
          <w:w w:val="105"/>
          <w:sz w:val="21"/>
        </w:rPr>
        <w:t xml:space="preserve"> </w:t>
      </w:r>
      <w:r>
        <w:rPr>
          <w:w w:val="105"/>
          <w:sz w:val="21"/>
        </w:rPr>
        <w:t>/ М. С. Мягков. –</w:t>
      </w:r>
    </w:p>
    <w:p w14:paraId="2B57250C" w14:textId="77777777" w:rsidR="008F4647" w:rsidRDefault="00F17486">
      <w:pPr>
        <w:pStyle w:val="Textkrper"/>
        <w:spacing w:before="133"/>
        <w:ind w:left="107"/>
        <w:jc w:val="both"/>
      </w:pPr>
      <w:r>
        <w:rPr>
          <w:w w:val="105"/>
        </w:rPr>
        <w:t>Москва : МАРХИ, 2 0 1 6 . – 2 4 0 с.</w:t>
      </w:r>
    </w:p>
    <w:p w14:paraId="49350FEE" w14:textId="77777777" w:rsidR="008F4647" w:rsidRDefault="00F17486">
      <w:pPr>
        <w:pStyle w:val="Listenabsatz"/>
        <w:numPr>
          <w:ilvl w:val="0"/>
          <w:numId w:val="8"/>
        </w:numPr>
        <w:tabs>
          <w:tab w:val="left" w:pos="286"/>
        </w:tabs>
        <w:spacing w:before="176"/>
        <w:ind w:left="285" w:hanging="179"/>
        <w:jc w:val="both"/>
        <w:rPr>
          <w:sz w:val="21"/>
        </w:rPr>
      </w:pPr>
      <w:r>
        <w:rPr>
          <w:w w:val="105"/>
          <w:sz w:val="21"/>
        </w:rPr>
        <w:t>. Мягкова М. С. Город, архитектура, человек и климат / Подред. М. С. Мягкова</w:t>
      </w:r>
      <w:r>
        <w:rPr>
          <w:spacing w:val="35"/>
          <w:w w:val="105"/>
          <w:sz w:val="21"/>
        </w:rPr>
        <w:t xml:space="preserve"> </w:t>
      </w:r>
      <w:r>
        <w:rPr>
          <w:w w:val="105"/>
          <w:sz w:val="21"/>
        </w:rPr>
        <w:t>–</w:t>
      </w:r>
    </w:p>
    <w:p w14:paraId="13B0FDBF" w14:textId="77777777" w:rsidR="008F4647" w:rsidRDefault="00F17486">
      <w:pPr>
        <w:pStyle w:val="Textkrper"/>
        <w:spacing w:before="133"/>
        <w:ind w:left="107"/>
      </w:pPr>
      <w:r>
        <w:rPr>
          <w:w w:val="105"/>
        </w:rPr>
        <w:t>Москва : «Архитектура- С», 2 0 0 7 . – 3 4 4 с.</w:t>
      </w:r>
    </w:p>
    <w:p w14:paraId="08034B87" w14:textId="77777777" w:rsidR="008F4647" w:rsidRDefault="00F17486">
      <w:pPr>
        <w:pStyle w:val="Listenabsatz"/>
        <w:numPr>
          <w:ilvl w:val="0"/>
          <w:numId w:val="8"/>
        </w:numPr>
        <w:tabs>
          <w:tab w:val="left" w:pos="290"/>
          <w:tab w:val="left" w:pos="559"/>
          <w:tab w:val="left" w:pos="2067"/>
          <w:tab w:val="left" w:pos="2484"/>
          <w:tab w:val="left" w:pos="4940"/>
          <w:tab w:val="left" w:pos="6534"/>
          <w:tab w:val="left" w:pos="8894"/>
          <w:tab w:val="left" w:pos="9311"/>
        </w:tabs>
        <w:spacing w:before="176" w:line="372" w:lineRule="auto"/>
        <w:ind w:left="107" w:right="705" w:firstLine="0"/>
        <w:rPr>
          <w:sz w:val="21"/>
        </w:rPr>
      </w:pPr>
      <w:r>
        <w:rPr>
          <w:w w:val="105"/>
          <w:sz w:val="21"/>
        </w:rPr>
        <w:t>.</w:t>
      </w:r>
      <w:r>
        <w:rPr>
          <w:w w:val="105"/>
          <w:sz w:val="21"/>
        </w:rPr>
        <w:tab/>
        <w:t xml:space="preserve">Моргунов </w:t>
      </w:r>
      <w:r>
        <w:rPr>
          <w:spacing w:val="31"/>
          <w:w w:val="105"/>
          <w:sz w:val="21"/>
        </w:rPr>
        <w:t xml:space="preserve"> </w:t>
      </w:r>
      <w:r>
        <w:rPr>
          <w:w w:val="105"/>
          <w:sz w:val="21"/>
        </w:rPr>
        <w:t>В.</w:t>
      </w:r>
      <w:r>
        <w:rPr>
          <w:w w:val="105"/>
          <w:sz w:val="21"/>
        </w:rPr>
        <w:tab/>
        <w:t>К.</w:t>
      </w:r>
      <w:r>
        <w:rPr>
          <w:w w:val="105"/>
          <w:sz w:val="21"/>
        </w:rPr>
        <w:tab/>
        <w:t xml:space="preserve">Основы </w:t>
      </w:r>
      <w:r>
        <w:rPr>
          <w:spacing w:val="27"/>
          <w:w w:val="105"/>
          <w:sz w:val="21"/>
        </w:rPr>
        <w:t xml:space="preserve"> </w:t>
      </w:r>
      <w:r>
        <w:rPr>
          <w:w w:val="105"/>
          <w:sz w:val="21"/>
        </w:rPr>
        <w:t>метеорологии,</w:t>
      </w:r>
      <w:r>
        <w:rPr>
          <w:w w:val="105"/>
          <w:sz w:val="21"/>
        </w:rPr>
        <w:tab/>
        <w:t>климатологии.</w:t>
      </w:r>
      <w:r>
        <w:rPr>
          <w:w w:val="105"/>
          <w:sz w:val="21"/>
        </w:rPr>
        <w:tab/>
        <w:t xml:space="preserve">Учебник   для </w:t>
      </w:r>
      <w:r>
        <w:rPr>
          <w:spacing w:val="6"/>
          <w:w w:val="105"/>
          <w:sz w:val="21"/>
        </w:rPr>
        <w:t xml:space="preserve"> </w:t>
      </w:r>
      <w:r>
        <w:rPr>
          <w:w w:val="105"/>
          <w:sz w:val="21"/>
        </w:rPr>
        <w:t xml:space="preserve">вузов </w:t>
      </w:r>
      <w:r>
        <w:rPr>
          <w:spacing w:val="31"/>
          <w:w w:val="105"/>
          <w:sz w:val="21"/>
        </w:rPr>
        <w:t xml:space="preserve"> </w:t>
      </w:r>
      <w:r>
        <w:rPr>
          <w:w w:val="105"/>
          <w:sz w:val="21"/>
        </w:rPr>
        <w:t>/</w:t>
      </w:r>
      <w:r>
        <w:rPr>
          <w:w w:val="105"/>
          <w:sz w:val="21"/>
        </w:rPr>
        <w:tab/>
        <w:t>В.</w:t>
      </w:r>
      <w:r>
        <w:rPr>
          <w:w w:val="105"/>
          <w:sz w:val="21"/>
        </w:rPr>
        <w:tab/>
      </w:r>
      <w:r>
        <w:rPr>
          <w:spacing w:val="-8"/>
          <w:w w:val="105"/>
          <w:sz w:val="21"/>
        </w:rPr>
        <w:t xml:space="preserve">К. </w:t>
      </w:r>
      <w:r>
        <w:rPr>
          <w:w w:val="105"/>
          <w:sz w:val="21"/>
        </w:rPr>
        <w:t>Моргунов – Ростов н / д : Феникс, 2 0 0 5 . – 3 3 1</w:t>
      </w:r>
      <w:r>
        <w:rPr>
          <w:spacing w:val="2"/>
          <w:w w:val="105"/>
          <w:sz w:val="21"/>
        </w:rPr>
        <w:t xml:space="preserve"> </w:t>
      </w:r>
      <w:r>
        <w:rPr>
          <w:w w:val="105"/>
          <w:sz w:val="21"/>
        </w:rPr>
        <w:t>с.</w:t>
      </w:r>
    </w:p>
    <w:p w14:paraId="017523EF" w14:textId="77777777" w:rsidR="008F4647" w:rsidRDefault="00F17486">
      <w:pPr>
        <w:pStyle w:val="Listenabsatz"/>
        <w:numPr>
          <w:ilvl w:val="0"/>
          <w:numId w:val="7"/>
        </w:numPr>
        <w:tabs>
          <w:tab w:val="left" w:pos="278"/>
        </w:tabs>
        <w:spacing w:before="38"/>
        <w:ind w:hanging="171"/>
        <w:rPr>
          <w:sz w:val="21"/>
        </w:rPr>
      </w:pPr>
      <w:r>
        <w:rPr>
          <w:w w:val="105"/>
          <w:sz w:val="21"/>
        </w:rPr>
        <w:t>0</w:t>
      </w:r>
      <w:r>
        <w:rPr>
          <w:spacing w:val="4"/>
          <w:w w:val="105"/>
          <w:sz w:val="21"/>
        </w:rPr>
        <w:t xml:space="preserve"> </w:t>
      </w:r>
      <w:r>
        <w:rPr>
          <w:w w:val="105"/>
          <w:sz w:val="21"/>
        </w:rPr>
        <w:t>.</w:t>
      </w:r>
      <w:r>
        <w:rPr>
          <w:spacing w:val="11"/>
          <w:w w:val="105"/>
          <w:sz w:val="21"/>
        </w:rPr>
        <w:t xml:space="preserve"> </w:t>
      </w:r>
      <w:r>
        <w:rPr>
          <w:w w:val="105"/>
          <w:sz w:val="21"/>
        </w:rPr>
        <w:t>Будинки</w:t>
      </w:r>
      <w:r>
        <w:rPr>
          <w:spacing w:val="8"/>
          <w:w w:val="105"/>
          <w:sz w:val="21"/>
        </w:rPr>
        <w:t xml:space="preserve"> </w:t>
      </w:r>
      <w:r>
        <w:rPr>
          <w:w w:val="105"/>
          <w:sz w:val="21"/>
        </w:rPr>
        <w:t>і</w:t>
      </w:r>
      <w:r>
        <w:rPr>
          <w:spacing w:val="7"/>
          <w:w w:val="105"/>
          <w:sz w:val="21"/>
        </w:rPr>
        <w:t xml:space="preserve"> </w:t>
      </w:r>
      <w:r>
        <w:rPr>
          <w:w w:val="105"/>
          <w:sz w:val="21"/>
        </w:rPr>
        <w:t>споруди.</w:t>
      </w:r>
      <w:r>
        <w:rPr>
          <w:spacing w:val="10"/>
          <w:w w:val="105"/>
          <w:sz w:val="21"/>
        </w:rPr>
        <w:t xml:space="preserve"> </w:t>
      </w:r>
      <w:r>
        <w:rPr>
          <w:w w:val="105"/>
          <w:sz w:val="21"/>
        </w:rPr>
        <w:t>Житлові</w:t>
      </w:r>
      <w:r>
        <w:rPr>
          <w:spacing w:val="7"/>
          <w:w w:val="105"/>
          <w:sz w:val="21"/>
        </w:rPr>
        <w:t xml:space="preserve"> </w:t>
      </w:r>
      <w:r>
        <w:rPr>
          <w:w w:val="105"/>
          <w:sz w:val="21"/>
        </w:rPr>
        <w:t>будинки.</w:t>
      </w:r>
      <w:r>
        <w:rPr>
          <w:spacing w:val="10"/>
          <w:w w:val="105"/>
          <w:sz w:val="21"/>
        </w:rPr>
        <w:t xml:space="preserve"> </w:t>
      </w:r>
      <w:r>
        <w:rPr>
          <w:w w:val="105"/>
          <w:sz w:val="21"/>
        </w:rPr>
        <w:t>Основні</w:t>
      </w:r>
      <w:r>
        <w:rPr>
          <w:spacing w:val="7"/>
          <w:w w:val="105"/>
          <w:sz w:val="21"/>
        </w:rPr>
        <w:t xml:space="preserve"> </w:t>
      </w:r>
      <w:r>
        <w:rPr>
          <w:w w:val="105"/>
          <w:sz w:val="21"/>
        </w:rPr>
        <w:t>положення:</w:t>
      </w:r>
      <w:r>
        <w:rPr>
          <w:spacing w:val="10"/>
          <w:w w:val="105"/>
          <w:sz w:val="21"/>
        </w:rPr>
        <w:t xml:space="preserve"> </w:t>
      </w:r>
      <w:r>
        <w:rPr>
          <w:w w:val="105"/>
          <w:sz w:val="21"/>
        </w:rPr>
        <w:t>ДБН</w:t>
      </w:r>
      <w:r>
        <w:rPr>
          <w:spacing w:val="9"/>
          <w:w w:val="105"/>
          <w:sz w:val="21"/>
        </w:rPr>
        <w:t xml:space="preserve"> </w:t>
      </w:r>
      <w:r>
        <w:rPr>
          <w:w w:val="105"/>
          <w:sz w:val="21"/>
        </w:rPr>
        <w:t>В.</w:t>
      </w:r>
      <w:r>
        <w:rPr>
          <w:spacing w:val="4"/>
          <w:w w:val="105"/>
          <w:sz w:val="21"/>
        </w:rPr>
        <w:t xml:space="preserve"> </w:t>
      </w:r>
      <w:r>
        <w:rPr>
          <w:w w:val="105"/>
          <w:sz w:val="21"/>
        </w:rPr>
        <w:t>2</w:t>
      </w:r>
      <w:r>
        <w:rPr>
          <w:spacing w:val="5"/>
          <w:w w:val="105"/>
          <w:sz w:val="21"/>
        </w:rPr>
        <w:t xml:space="preserve"> </w:t>
      </w:r>
      <w:r>
        <w:rPr>
          <w:w w:val="105"/>
          <w:sz w:val="21"/>
        </w:rPr>
        <w:t>.</w:t>
      </w:r>
      <w:r>
        <w:rPr>
          <w:spacing w:val="4"/>
          <w:w w:val="105"/>
          <w:sz w:val="21"/>
        </w:rPr>
        <w:t xml:space="preserve"> </w:t>
      </w:r>
      <w:r>
        <w:rPr>
          <w:w w:val="105"/>
          <w:sz w:val="21"/>
        </w:rPr>
        <w:t>2</w:t>
      </w:r>
      <w:r>
        <w:rPr>
          <w:spacing w:val="6"/>
          <w:w w:val="105"/>
          <w:sz w:val="21"/>
        </w:rPr>
        <w:t xml:space="preserve"> </w:t>
      </w:r>
      <w:r>
        <w:rPr>
          <w:w w:val="105"/>
          <w:sz w:val="21"/>
        </w:rPr>
        <w:t>-</w:t>
      </w:r>
      <w:r>
        <w:rPr>
          <w:spacing w:val="4"/>
          <w:w w:val="105"/>
          <w:sz w:val="21"/>
        </w:rPr>
        <w:t xml:space="preserve"> </w:t>
      </w:r>
      <w:r>
        <w:rPr>
          <w:w w:val="105"/>
          <w:sz w:val="21"/>
        </w:rPr>
        <w:t>1</w:t>
      </w:r>
      <w:r>
        <w:rPr>
          <w:spacing w:val="5"/>
          <w:w w:val="105"/>
          <w:sz w:val="21"/>
        </w:rPr>
        <w:t xml:space="preserve"> </w:t>
      </w:r>
      <w:r>
        <w:rPr>
          <w:w w:val="105"/>
          <w:sz w:val="21"/>
        </w:rPr>
        <w:t>5</w:t>
      </w:r>
      <w:r>
        <w:rPr>
          <w:spacing w:val="5"/>
          <w:w w:val="105"/>
          <w:sz w:val="21"/>
        </w:rPr>
        <w:t xml:space="preserve"> </w:t>
      </w:r>
      <w:r>
        <w:rPr>
          <w:w w:val="105"/>
          <w:sz w:val="21"/>
        </w:rPr>
        <w:t>-</w:t>
      </w:r>
      <w:r>
        <w:rPr>
          <w:spacing w:val="4"/>
          <w:w w:val="105"/>
          <w:sz w:val="21"/>
        </w:rPr>
        <w:t xml:space="preserve"> </w:t>
      </w:r>
      <w:r>
        <w:rPr>
          <w:w w:val="105"/>
          <w:sz w:val="21"/>
        </w:rPr>
        <w:t>2</w:t>
      </w:r>
      <w:r>
        <w:rPr>
          <w:spacing w:val="5"/>
          <w:w w:val="105"/>
          <w:sz w:val="21"/>
        </w:rPr>
        <w:t xml:space="preserve"> </w:t>
      </w:r>
      <w:r>
        <w:rPr>
          <w:w w:val="105"/>
          <w:sz w:val="21"/>
        </w:rPr>
        <w:t>0</w:t>
      </w:r>
      <w:r>
        <w:rPr>
          <w:spacing w:val="5"/>
          <w:w w:val="105"/>
          <w:sz w:val="21"/>
        </w:rPr>
        <w:t xml:space="preserve"> </w:t>
      </w:r>
      <w:r>
        <w:rPr>
          <w:w w:val="105"/>
          <w:sz w:val="21"/>
        </w:rPr>
        <w:t>0</w:t>
      </w:r>
      <w:r>
        <w:rPr>
          <w:spacing w:val="5"/>
          <w:w w:val="105"/>
          <w:sz w:val="21"/>
        </w:rPr>
        <w:t xml:space="preserve"> </w:t>
      </w:r>
      <w:r>
        <w:rPr>
          <w:w w:val="105"/>
          <w:sz w:val="21"/>
        </w:rPr>
        <w:t>5</w:t>
      </w:r>
      <w:r>
        <w:rPr>
          <w:spacing w:val="5"/>
          <w:w w:val="105"/>
          <w:sz w:val="21"/>
        </w:rPr>
        <w:t xml:space="preserve"> </w:t>
      </w:r>
      <w:r>
        <w:rPr>
          <w:w w:val="105"/>
          <w:sz w:val="21"/>
        </w:rPr>
        <w:t>.</w:t>
      </w:r>
    </w:p>
    <w:p w14:paraId="05F0298C" w14:textId="77777777" w:rsidR="008F4647" w:rsidRDefault="00F17486">
      <w:pPr>
        <w:pStyle w:val="Listenabsatz"/>
        <w:numPr>
          <w:ilvl w:val="0"/>
          <w:numId w:val="17"/>
        </w:numPr>
        <w:tabs>
          <w:tab w:val="left" w:pos="312"/>
        </w:tabs>
        <w:spacing w:before="138"/>
        <w:ind w:left="311" w:hanging="205"/>
        <w:jc w:val="both"/>
        <w:rPr>
          <w:sz w:val="21"/>
        </w:rPr>
      </w:pPr>
      <w:r>
        <w:rPr>
          <w:w w:val="105"/>
          <w:sz w:val="21"/>
        </w:rPr>
        <w:t>[</w:t>
      </w:r>
      <w:r>
        <w:rPr>
          <w:spacing w:val="-10"/>
          <w:w w:val="105"/>
          <w:sz w:val="21"/>
        </w:rPr>
        <w:t xml:space="preserve"> </w:t>
      </w:r>
      <w:r>
        <w:rPr>
          <w:w w:val="105"/>
          <w:sz w:val="21"/>
        </w:rPr>
        <w:t>Чинні</w:t>
      </w:r>
      <w:r>
        <w:rPr>
          <w:spacing w:val="37"/>
          <w:w w:val="105"/>
          <w:sz w:val="21"/>
        </w:rPr>
        <w:t xml:space="preserve"> </w:t>
      </w:r>
      <w:r>
        <w:rPr>
          <w:w w:val="105"/>
          <w:sz w:val="21"/>
        </w:rPr>
        <w:t>з</w:t>
      </w:r>
      <w:r>
        <w:rPr>
          <w:spacing w:val="36"/>
          <w:w w:val="105"/>
          <w:sz w:val="21"/>
        </w:rPr>
        <w:t xml:space="preserve"> </w:t>
      </w:r>
      <w:r>
        <w:rPr>
          <w:w w:val="105"/>
          <w:sz w:val="21"/>
        </w:rPr>
        <w:t>2</w:t>
      </w:r>
      <w:r>
        <w:rPr>
          <w:spacing w:val="-8"/>
          <w:w w:val="105"/>
          <w:sz w:val="21"/>
        </w:rPr>
        <w:t xml:space="preserve"> </w:t>
      </w:r>
      <w:r>
        <w:rPr>
          <w:w w:val="105"/>
          <w:sz w:val="21"/>
        </w:rPr>
        <w:t>0</w:t>
      </w:r>
      <w:r>
        <w:rPr>
          <w:spacing w:val="-8"/>
          <w:w w:val="105"/>
          <w:sz w:val="21"/>
        </w:rPr>
        <w:t xml:space="preserve"> </w:t>
      </w:r>
      <w:r>
        <w:rPr>
          <w:w w:val="105"/>
          <w:sz w:val="21"/>
        </w:rPr>
        <w:t>0</w:t>
      </w:r>
      <w:r>
        <w:rPr>
          <w:spacing w:val="-9"/>
          <w:w w:val="105"/>
          <w:sz w:val="21"/>
        </w:rPr>
        <w:t xml:space="preserve"> </w:t>
      </w:r>
      <w:r>
        <w:rPr>
          <w:w w:val="105"/>
          <w:sz w:val="21"/>
        </w:rPr>
        <w:t>6</w:t>
      </w:r>
      <w:r>
        <w:rPr>
          <w:spacing w:val="-9"/>
          <w:w w:val="105"/>
          <w:sz w:val="21"/>
        </w:rPr>
        <w:t xml:space="preserve"> </w:t>
      </w:r>
      <w:r>
        <w:rPr>
          <w:w w:val="105"/>
          <w:sz w:val="21"/>
        </w:rPr>
        <w:t>-</w:t>
      </w:r>
      <w:r>
        <w:rPr>
          <w:spacing w:val="-9"/>
          <w:w w:val="105"/>
          <w:sz w:val="21"/>
        </w:rPr>
        <w:t xml:space="preserve"> </w:t>
      </w:r>
      <w:r>
        <w:rPr>
          <w:w w:val="105"/>
          <w:sz w:val="21"/>
        </w:rPr>
        <w:t>0</w:t>
      </w:r>
      <w:r>
        <w:rPr>
          <w:spacing w:val="-9"/>
          <w:w w:val="105"/>
          <w:sz w:val="21"/>
        </w:rPr>
        <w:t xml:space="preserve"> </w:t>
      </w:r>
      <w:r>
        <w:rPr>
          <w:w w:val="105"/>
          <w:sz w:val="21"/>
        </w:rPr>
        <w:t>1</w:t>
      </w:r>
      <w:r>
        <w:rPr>
          <w:spacing w:val="-8"/>
          <w:w w:val="105"/>
          <w:sz w:val="21"/>
        </w:rPr>
        <w:t xml:space="preserve"> </w:t>
      </w:r>
      <w:r>
        <w:rPr>
          <w:w w:val="105"/>
          <w:sz w:val="21"/>
        </w:rPr>
        <w:t>-</w:t>
      </w:r>
      <w:r>
        <w:rPr>
          <w:spacing w:val="-9"/>
          <w:w w:val="105"/>
          <w:sz w:val="21"/>
        </w:rPr>
        <w:t xml:space="preserve"> </w:t>
      </w:r>
      <w:r>
        <w:rPr>
          <w:w w:val="105"/>
          <w:sz w:val="21"/>
        </w:rPr>
        <w:t>0</w:t>
      </w:r>
      <w:r>
        <w:rPr>
          <w:spacing w:val="-9"/>
          <w:w w:val="105"/>
          <w:sz w:val="21"/>
        </w:rPr>
        <w:t xml:space="preserve"> </w:t>
      </w:r>
      <w:r>
        <w:rPr>
          <w:w w:val="105"/>
          <w:sz w:val="21"/>
        </w:rPr>
        <w:t>1</w:t>
      </w:r>
      <w:r>
        <w:rPr>
          <w:spacing w:val="-8"/>
          <w:w w:val="105"/>
          <w:sz w:val="21"/>
        </w:rPr>
        <w:t xml:space="preserve"> </w:t>
      </w:r>
      <w:r>
        <w:rPr>
          <w:w w:val="105"/>
          <w:sz w:val="21"/>
        </w:rPr>
        <w:t>]</w:t>
      </w:r>
      <w:r>
        <w:rPr>
          <w:spacing w:val="26"/>
          <w:w w:val="105"/>
          <w:sz w:val="21"/>
        </w:rPr>
        <w:t xml:space="preserve"> </w:t>
      </w:r>
      <w:r>
        <w:rPr>
          <w:w w:val="105"/>
          <w:sz w:val="21"/>
        </w:rPr>
        <w:t>–</w:t>
      </w:r>
      <w:r>
        <w:rPr>
          <w:spacing w:val="38"/>
          <w:w w:val="105"/>
          <w:sz w:val="21"/>
        </w:rPr>
        <w:t xml:space="preserve"> </w:t>
      </w:r>
      <w:r>
        <w:rPr>
          <w:w w:val="105"/>
          <w:sz w:val="21"/>
        </w:rPr>
        <w:t>Київ:</w:t>
      </w:r>
      <w:r>
        <w:rPr>
          <w:spacing w:val="26"/>
          <w:w w:val="105"/>
          <w:sz w:val="21"/>
        </w:rPr>
        <w:t xml:space="preserve"> </w:t>
      </w:r>
      <w:r>
        <w:rPr>
          <w:w w:val="105"/>
          <w:sz w:val="21"/>
        </w:rPr>
        <w:t>Державний</w:t>
      </w:r>
      <w:r>
        <w:rPr>
          <w:spacing w:val="37"/>
          <w:w w:val="105"/>
          <w:sz w:val="21"/>
        </w:rPr>
        <w:t xml:space="preserve"> </w:t>
      </w:r>
      <w:r>
        <w:rPr>
          <w:w w:val="105"/>
          <w:sz w:val="21"/>
        </w:rPr>
        <w:t>комітет</w:t>
      </w:r>
      <w:r>
        <w:rPr>
          <w:spacing w:val="37"/>
          <w:w w:val="105"/>
          <w:sz w:val="21"/>
        </w:rPr>
        <w:t xml:space="preserve"> </w:t>
      </w:r>
      <w:r>
        <w:rPr>
          <w:w w:val="105"/>
          <w:sz w:val="21"/>
        </w:rPr>
        <w:t>України</w:t>
      </w:r>
      <w:r>
        <w:rPr>
          <w:spacing w:val="37"/>
          <w:w w:val="105"/>
          <w:sz w:val="21"/>
        </w:rPr>
        <w:t xml:space="preserve"> </w:t>
      </w:r>
      <w:r>
        <w:rPr>
          <w:w w:val="105"/>
          <w:sz w:val="21"/>
        </w:rPr>
        <w:t>з</w:t>
      </w:r>
      <w:r>
        <w:rPr>
          <w:spacing w:val="37"/>
          <w:w w:val="105"/>
          <w:sz w:val="21"/>
        </w:rPr>
        <w:t xml:space="preserve"> </w:t>
      </w:r>
      <w:r>
        <w:rPr>
          <w:w w:val="105"/>
          <w:sz w:val="21"/>
        </w:rPr>
        <w:t>будівництва</w:t>
      </w:r>
      <w:r>
        <w:rPr>
          <w:spacing w:val="36"/>
          <w:w w:val="105"/>
          <w:sz w:val="21"/>
        </w:rPr>
        <w:t xml:space="preserve"> </w:t>
      </w:r>
      <w:r>
        <w:rPr>
          <w:w w:val="105"/>
          <w:sz w:val="21"/>
        </w:rPr>
        <w:t>та</w:t>
      </w:r>
      <w:r>
        <w:rPr>
          <w:spacing w:val="37"/>
          <w:w w:val="105"/>
          <w:sz w:val="21"/>
        </w:rPr>
        <w:t xml:space="preserve"> </w:t>
      </w:r>
      <w:r>
        <w:rPr>
          <w:w w:val="105"/>
          <w:sz w:val="21"/>
        </w:rPr>
        <w:t>архітектури,</w:t>
      </w:r>
    </w:p>
    <w:p w14:paraId="6976894B" w14:textId="77777777" w:rsidR="008F4647" w:rsidRDefault="00F17486">
      <w:pPr>
        <w:pStyle w:val="Listenabsatz"/>
        <w:numPr>
          <w:ilvl w:val="0"/>
          <w:numId w:val="7"/>
        </w:numPr>
        <w:tabs>
          <w:tab w:val="left" w:pos="273"/>
        </w:tabs>
        <w:spacing w:before="133"/>
        <w:ind w:left="272" w:hanging="166"/>
        <w:jc w:val="both"/>
        <w:rPr>
          <w:sz w:val="21"/>
        </w:rPr>
      </w:pPr>
      <w:r>
        <w:rPr>
          <w:w w:val="105"/>
          <w:sz w:val="21"/>
        </w:rPr>
        <w:t>0 0 5 . – 3 6 с. – ( Державні будівельні норми України)</w:t>
      </w:r>
      <w:r>
        <w:rPr>
          <w:spacing w:val="-2"/>
          <w:w w:val="105"/>
          <w:sz w:val="21"/>
        </w:rPr>
        <w:t xml:space="preserve"> </w:t>
      </w:r>
      <w:r>
        <w:rPr>
          <w:w w:val="105"/>
          <w:sz w:val="21"/>
        </w:rPr>
        <w:t>.</w:t>
      </w:r>
    </w:p>
    <w:p w14:paraId="037DF8BF" w14:textId="77777777" w:rsidR="008F4647" w:rsidRDefault="00F17486">
      <w:pPr>
        <w:pStyle w:val="Textkrper"/>
        <w:spacing w:before="176"/>
        <w:ind w:left="107"/>
        <w:jc w:val="both"/>
      </w:pPr>
      <w:r>
        <w:rPr>
          <w:w w:val="105"/>
        </w:rPr>
        <w:t>1</w:t>
      </w:r>
      <w:r>
        <w:rPr>
          <w:spacing w:val="3"/>
          <w:w w:val="105"/>
        </w:rPr>
        <w:t xml:space="preserve"> </w:t>
      </w:r>
      <w:r>
        <w:rPr>
          <w:w w:val="105"/>
        </w:rPr>
        <w:t>1</w:t>
      </w:r>
      <w:r>
        <w:rPr>
          <w:spacing w:val="4"/>
          <w:w w:val="105"/>
        </w:rPr>
        <w:t xml:space="preserve"> </w:t>
      </w:r>
      <w:r>
        <w:rPr>
          <w:w w:val="105"/>
        </w:rPr>
        <w:t xml:space="preserve">.  </w:t>
      </w:r>
      <w:r>
        <w:rPr>
          <w:spacing w:val="5"/>
          <w:w w:val="105"/>
        </w:rPr>
        <w:t xml:space="preserve"> </w:t>
      </w:r>
      <w:r>
        <w:rPr>
          <w:w w:val="105"/>
        </w:rPr>
        <w:t xml:space="preserve">Будинки </w:t>
      </w:r>
      <w:r>
        <w:rPr>
          <w:spacing w:val="6"/>
          <w:w w:val="105"/>
        </w:rPr>
        <w:t xml:space="preserve"> </w:t>
      </w:r>
      <w:r>
        <w:rPr>
          <w:w w:val="105"/>
        </w:rPr>
        <w:t xml:space="preserve">і </w:t>
      </w:r>
      <w:r>
        <w:rPr>
          <w:spacing w:val="4"/>
          <w:w w:val="105"/>
        </w:rPr>
        <w:t xml:space="preserve"> </w:t>
      </w:r>
      <w:r>
        <w:rPr>
          <w:w w:val="105"/>
        </w:rPr>
        <w:t xml:space="preserve">споруди.  </w:t>
      </w:r>
      <w:r>
        <w:rPr>
          <w:spacing w:val="6"/>
          <w:w w:val="105"/>
        </w:rPr>
        <w:t xml:space="preserve"> </w:t>
      </w:r>
      <w:r>
        <w:rPr>
          <w:w w:val="105"/>
        </w:rPr>
        <w:t xml:space="preserve">Житлові </w:t>
      </w:r>
      <w:r>
        <w:rPr>
          <w:spacing w:val="4"/>
          <w:w w:val="105"/>
        </w:rPr>
        <w:t xml:space="preserve"> </w:t>
      </w:r>
      <w:r>
        <w:rPr>
          <w:w w:val="105"/>
        </w:rPr>
        <w:t xml:space="preserve">будинки.  </w:t>
      </w:r>
      <w:r>
        <w:rPr>
          <w:spacing w:val="6"/>
          <w:w w:val="105"/>
        </w:rPr>
        <w:t xml:space="preserve"> </w:t>
      </w:r>
      <w:r>
        <w:rPr>
          <w:w w:val="105"/>
        </w:rPr>
        <w:t xml:space="preserve">Основні </w:t>
      </w:r>
      <w:r>
        <w:rPr>
          <w:spacing w:val="4"/>
          <w:w w:val="105"/>
        </w:rPr>
        <w:t xml:space="preserve"> </w:t>
      </w:r>
      <w:r>
        <w:rPr>
          <w:w w:val="105"/>
        </w:rPr>
        <w:t xml:space="preserve">положення </w:t>
      </w:r>
      <w:r>
        <w:rPr>
          <w:spacing w:val="5"/>
          <w:w w:val="105"/>
        </w:rPr>
        <w:t xml:space="preserve"> </w:t>
      </w:r>
      <w:r>
        <w:rPr>
          <w:w w:val="105"/>
        </w:rPr>
        <w:t xml:space="preserve">:  </w:t>
      </w:r>
      <w:r>
        <w:rPr>
          <w:spacing w:val="6"/>
          <w:w w:val="105"/>
        </w:rPr>
        <w:t xml:space="preserve"> </w:t>
      </w:r>
      <w:r>
        <w:rPr>
          <w:w w:val="105"/>
        </w:rPr>
        <w:t xml:space="preserve">ДБН </w:t>
      </w:r>
      <w:r>
        <w:rPr>
          <w:spacing w:val="6"/>
          <w:w w:val="105"/>
        </w:rPr>
        <w:t xml:space="preserve"> </w:t>
      </w:r>
      <w:r>
        <w:rPr>
          <w:w w:val="105"/>
        </w:rPr>
        <w:t>В.</w:t>
      </w:r>
      <w:r>
        <w:rPr>
          <w:spacing w:val="3"/>
          <w:w w:val="105"/>
        </w:rPr>
        <w:t xml:space="preserve"> </w:t>
      </w:r>
      <w:r>
        <w:rPr>
          <w:w w:val="105"/>
        </w:rPr>
        <w:t>2</w:t>
      </w:r>
      <w:r>
        <w:rPr>
          <w:spacing w:val="3"/>
          <w:w w:val="105"/>
        </w:rPr>
        <w:t xml:space="preserve"> </w:t>
      </w:r>
      <w:r>
        <w:rPr>
          <w:w w:val="105"/>
        </w:rPr>
        <w:t>.</w:t>
      </w:r>
      <w:r>
        <w:rPr>
          <w:spacing w:val="3"/>
          <w:w w:val="105"/>
        </w:rPr>
        <w:t xml:space="preserve"> </w:t>
      </w:r>
      <w:r>
        <w:rPr>
          <w:w w:val="105"/>
        </w:rPr>
        <w:t>2</w:t>
      </w:r>
      <w:r>
        <w:rPr>
          <w:spacing w:val="1"/>
          <w:w w:val="105"/>
        </w:rPr>
        <w:t xml:space="preserve"> </w:t>
      </w:r>
      <w:r>
        <w:rPr>
          <w:w w:val="105"/>
        </w:rPr>
        <w:t>-</w:t>
      </w:r>
      <w:r>
        <w:rPr>
          <w:spacing w:val="3"/>
          <w:w w:val="105"/>
        </w:rPr>
        <w:t xml:space="preserve"> </w:t>
      </w:r>
      <w:r>
        <w:rPr>
          <w:w w:val="105"/>
        </w:rPr>
        <w:t>Х-</w:t>
      </w:r>
      <w:r>
        <w:rPr>
          <w:spacing w:val="2"/>
          <w:w w:val="105"/>
        </w:rPr>
        <w:t xml:space="preserve"> </w:t>
      </w:r>
      <w:r>
        <w:rPr>
          <w:w w:val="105"/>
        </w:rPr>
        <w:t>2</w:t>
      </w:r>
      <w:r>
        <w:rPr>
          <w:spacing w:val="4"/>
          <w:w w:val="105"/>
        </w:rPr>
        <w:t xml:space="preserve"> </w:t>
      </w:r>
      <w:r>
        <w:rPr>
          <w:w w:val="105"/>
        </w:rPr>
        <w:t>0</w:t>
      </w:r>
      <w:r>
        <w:rPr>
          <w:spacing w:val="4"/>
          <w:w w:val="105"/>
        </w:rPr>
        <w:t xml:space="preserve"> </w:t>
      </w:r>
      <w:r>
        <w:rPr>
          <w:w w:val="105"/>
        </w:rPr>
        <w:t xml:space="preserve">ХХ </w:t>
      </w:r>
      <w:r>
        <w:rPr>
          <w:spacing w:val="6"/>
          <w:w w:val="105"/>
        </w:rPr>
        <w:t xml:space="preserve"> </w:t>
      </w:r>
      <w:r>
        <w:rPr>
          <w:w w:val="105"/>
        </w:rPr>
        <w:t>:</w:t>
      </w:r>
    </w:p>
    <w:p w14:paraId="12BC5A3B" w14:textId="77777777" w:rsidR="008F4647" w:rsidRDefault="00F17486">
      <w:pPr>
        <w:pStyle w:val="Textkrper"/>
        <w:spacing w:before="138"/>
        <w:ind w:left="107"/>
        <w:jc w:val="both"/>
      </w:pPr>
      <w:r>
        <w:rPr>
          <w:w w:val="105"/>
        </w:rPr>
        <w:t xml:space="preserve">проект.  </w:t>
      </w:r>
      <w:r>
        <w:rPr>
          <w:spacing w:val="25"/>
          <w:w w:val="105"/>
        </w:rPr>
        <w:t xml:space="preserve"> </w:t>
      </w:r>
      <w:r>
        <w:rPr>
          <w:w w:val="105"/>
        </w:rPr>
        <w:t xml:space="preserve">– </w:t>
      </w:r>
      <w:r>
        <w:rPr>
          <w:spacing w:val="18"/>
          <w:w w:val="105"/>
        </w:rPr>
        <w:t xml:space="preserve"> </w:t>
      </w:r>
      <w:r>
        <w:rPr>
          <w:w w:val="105"/>
        </w:rPr>
        <w:t>[</w:t>
      </w:r>
      <w:r>
        <w:rPr>
          <w:spacing w:val="8"/>
          <w:w w:val="105"/>
        </w:rPr>
        <w:t xml:space="preserve"> </w:t>
      </w:r>
      <w:r>
        <w:rPr>
          <w:w w:val="105"/>
        </w:rPr>
        <w:t xml:space="preserve">На </w:t>
      </w:r>
      <w:r>
        <w:rPr>
          <w:spacing w:val="18"/>
          <w:w w:val="105"/>
        </w:rPr>
        <w:t xml:space="preserve"> </w:t>
      </w:r>
      <w:r>
        <w:rPr>
          <w:w w:val="105"/>
        </w:rPr>
        <w:t xml:space="preserve">заміну </w:t>
      </w:r>
      <w:r>
        <w:rPr>
          <w:spacing w:val="18"/>
          <w:w w:val="105"/>
        </w:rPr>
        <w:t xml:space="preserve"> </w:t>
      </w:r>
      <w:r>
        <w:rPr>
          <w:w w:val="105"/>
        </w:rPr>
        <w:t xml:space="preserve">:  </w:t>
      </w:r>
      <w:r>
        <w:rPr>
          <w:spacing w:val="25"/>
          <w:w w:val="105"/>
        </w:rPr>
        <w:t xml:space="preserve"> </w:t>
      </w:r>
      <w:r>
        <w:rPr>
          <w:w w:val="105"/>
        </w:rPr>
        <w:t xml:space="preserve">ДБН </w:t>
      </w:r>
      <w:r>
        <w:rPr>
          <w:spacing w:val="19"/>
          <w:w w:val="105"/>
        </w:rPr>
        <w:t xml:space="preserve"> </w:t>
      </w:r>
      <w:r>
        <w:rPr>
          <w:w w:val="105"/>
        </w:rPr>
        <w:t>В.</w:t>
      </w:r>
      <w:r>
        <w:rPr>
          <w:spacing w:val="8"/>
          <w:w w:val="105"/>
        </w:rPr>
        <w:t xml:space="preserve"> </w:t>
      </w:r>
      <w:r>
        <w:rPr>
          <w:w w:val="105"/>
        </w:rPr>
        <w:t>2</w:t>
      </w:r>
      <w:r>
        <w:rPr>
          <w:spacing w:val="10"/>
          <w:w w:val="105"/>
        </w:rPr>
        <w:t xml:space="preserve"> </w:t>
      </w:r>
      <w:r>
        <w:rPr>
          <w:w w:val="105"/>
        </w:rPr>
        <w:t>.</w:t>
      </w:r>
      <w:r>
        <w:rPr>
          <w:spacing w:val="9"/>
          <w:w w:val="105"/>
        </w:rPr>
        <w:t xml:space="preserve"> </w:t>
      </w:r>
      <w:r>
        <w:rPr>
          <w:w w:val="105"/>
        </w:rPr>
        <w:t>2</w:t>
      </w:r>
      <w:r>
        <w:rPr>
          <w:spacing w:val="9"/>
          <w:w w:val="105"/>
        </w:rPr>
        <w:t xml:space="preserve"> </w:t>
      </w:r>
      <w:r>
        <w:rPr>
          <w:w w:val="105"/>
        </w:rPr>
        <w:t>-</w:t>
      </w:r>
      <w:r>
        <w:rPr>
          <w:spacing w:val="9"/>
          <w:w w:val="105"/>
        </w:rPr>
        <w:t xml:space="preserve"> </w:t>
      </w:r>
      <w:r>
        <w:rPr>
          <w:w w:val="105"/>
        </w:rPr>
        <w:t>1</w:t>
      </w:r>
      <w:r>
        <w:rPr>
          <w:spacing w:val="10"/>
          <w:w w:val="105"/>
        </w:rPr>
        <w:t xml:space="preserve"> </w:t>
      </w:r>
      <w:r>
        <w:rPr>
          <w:w w:val="105"/>
        </w:rPr>
        <w:t>5</w:t>
      </w:r>
      <w:r>
        <w:rPr>
          <w:spacing w:val="9"/>
          <w:w w:val="105"/>
        </w:rPr>
        <w:t xml:space="preserve"> </w:t>
      </w:r>
      <w:r>
        <w:rPr>
          <w:w w:val="105"/>
        </w:rPr>
        <w:t>-</w:t>
      </w:r>
      <w:r>
        <w:rPr>
          <w:spacing w:val="9"/>
          <w:w w:val="105"/>
        </w:rPr>
        <w:t xml:space="preserve"> </w:t>
      </w:r>
      <w:r>
        <w:rPr>
          <w:w w:val="105"/>
        </w:rPr>
        <w:t>2</w:t>
      </w:r>
      <w:r>
        <w:rPr>
          <w:spacing w:val="9"/>
          <w:w w:val="105"/>
        </w:rPr>
        <w:t xml:space="preserve"> </w:t>
      </w:r>
      <w:r>
        <w:rPr>
          <w:w w:val="105"/>
        </w:rPr>
        <w:t>0</w:t>
      </w:r>
      <w:r>
        <w:rPr>
          <w:spacing w:val="10"/>
          <w:w w:val="105"/>
        </w:rPr>
        <w:t xml:space="preserve"> </w:t>
      </w:r>
      <w:r>
        <w:rPr>
          <w:w w:val="105"/>
        </w:rPr>
        <w:t>0</w:t>
      </w:r>
      <w:r>
        <w:rPr>
          <w:spacing w:val="10"/>
          <w:w w:val="105"/>
        </w:rPr>
        <w:t xml:space="preserve"> </w:t>
      </w:r>
      <w:r>
        <w:rPr>
          <w:w w:val="105"/>
        </w:rPr>
        <w:t>5</w:t>
      </w:r>
      <w:r>
        <w:rPr>
          <w:spacing w:val="9"/>
          <w:w w:val="105"/>
        </w:rPr>
        <w:t xml:space="preserve"> </w:t>
      </w:r>
      <w:r>
        <w:rPr>
          <w:w w:val="105"/>
        </w:rPr>
        <w:t xml:space="preserve">,  </w:t>
      </w:r>
      <w:r>
        <w:rPr>
          <w:spacing w:val="26"/>
          <w:w w:val="105"/>
        </w:rPr>
        <w:t xml:space="preserve"> </w:t>
      </w:r>
      <w:r>
        <w:rPr>
          <w:w w:val="105"/>
        </w:rPr>
        <w:t xml:space="preserve">ДБН </w:t>
      </w:r>
      <w:r>
        <w:rPr>
          <w:spacing w:val="18"/>
          <w:w w:val="105"/>
        </w:rPr>
        <w:t xml:space="preserve"> </w:t>
      </w:r>
      <w:r>
        <w:rPr>
          <w:w w:val="105"/>
        </w:rPr>
        <w:t>В.</w:t>
      </w:r>
      <w:r>
        <w:rPr>
          <w:spacing w:val="9"/>
          <w:w w:val="105"/>
        </w:rPr>
        <w:t xml:space="preserve"> </w:t>
      </w:r>
      <w:r>
        <w:rPr>
          <w:w w:val="105"/>
        </w:rPr>
        <w:t>2</w:t>
      </w:r>
      <w:r>
        <w:rPr>
          <w:spacing w:val="10"/>
          <w:w w:val="105"/>
        </w:rPr>
        <w:t xml:space="preserve"> </w:t>
      </w:r>
      <w:r>
        <w:rPr>
          <w:w w:val="105"/>
        </w:rPr>
        <w:t>.</w:t>
      </w:r>
      <w:r>
        <w:rPr>
          <w:spacing w:val="8"/>
          <w:w w:val="105"/>
        </w:rPr>
        <w:t xml:space="preserve"> </w:t>
      </w:r>
      <w:r>
        <w:rPr>
          <w:w w:val="105"/>
        </w:rPr>
        <w:t>2</w:t>
      </w:r>
      <w:r>
        <w:rPr>
          <w:spacing w:val="10"/>
          <w:w w:val="105"/>
        </w:rPr>
        <w:t xml:space="preserve"> </w:t>
      </w:r>
      <w:r>
        <w:rPr>
          <w:w w:val="105"/>
        </w:rPr>
        <w:t>-</w:t>
      </w:r>
      <w:r>
        <w:rPr>
          <w:spacing w:val="8"/>
          <w:w w:val="105"/>
        </w:rPr>
        <w:t xml:space="preserve"> </w:t>
      </w:r>
      <w:r>
        <w:rPr>
          <w:w w:val="105"/>
        </w:rPr>
        <w:t>2</w:t>
      </w:r>
      <w:r>
        <w:rPr>
          <w:spacing w:val="10"/>
          <w:w w:val="105"/>
        </w:rPr>
        <w:t xml:space="preserve"> </w:t>
      </w:r>
      <w:r>
        <w:rPr>
          <w:w w:val="105"/>
        </w:rPr>
        <w:t>4</w:t>
      </w:r>
      <w:r>
        <w:rPr>
          <w:spacing w:val="10"/>
          <w:w w:val="105"/>
        </w:rPr>
        <w:t xml:space="preserve"> </w:t>
      </w:r>
      <w:r>
        <w:rPr>
          <w:w w:val="105"/>
        </w:rPr>
        <w:t>:</w:t>
      </w:r>
      <w:r>
        <w:rPr>
          <w:spacing w:val="8"/>
          <w:w w:val="105"/>
        </w:rPr>
        <w:t xml:space="preserve"> </w:t>
      </w:r>
      <w:r>
        <w:rPr>
          <w:w w:val="105"/>
        </w:rPr>
        <w:t>2</w:t>
      </w:r>
      <w:r>
        <w:rPr>
          <w:spacing w:val="10"/>
          <w:w w:val="105"/>
        </w:rPr>
        <w:t xml:space="preserve"> </w:t>
      </w:r>
      <w:r>
        <w:rPr>
          <w:w w:val="105"/>
        </w:rPr>
        <w:t>0</w:t>
      </w:r>
      <w:r>
        <w:rPr>
          <w:spacing w:val="9"/>
          <w:w w:val="105"/>
        </w:rPr>
        <w:t xml:space="preserve"> </w:t>
      </w:r>
      <w:r>
        <w:rPr>
          <w:w w:val="105"/>
        </w:rPr>
        <w:t>0</w:t>
      </w:r>
      <w:r>
        <w:rPr>
          <w:spacing w:val="10"/>
          <w:w w:val="105"/>
        </w:rPr>
        <w:t xml:space="preserve"> </w:t>
      </w:r>
      <w:r>
        <w:rPr>
          <w:w w:val="105"/>
        </w:rPr>
        <w:t>9</w:t>
      </w:r>
      <w:r>
        <w:rPr>
          <w:spacing w:val="10"/>
          <w:w w:val="105"/>
        </w:rPr>
        <w:t xml:space="preserve"> </w:t>
      </w:r>
      <w:r>
        <w:rPr>
          <w:w w:val="105"/>
        </w:rPr>
        <w:t>]</w:t>
      </w:r>
      <w:r>
        <w:rPr>
          <w:spacing w:val="8"/>
          <w:w w:val="105"/>
        </w:rPr>
        <w:t xml:space="preserve"> </w:t>
      </w:r>
      <w:r>
        <w:rPr>
          <w:w w:val="105"/>
        </w:rPr>
        <w:t xml:space="preserve">.  </w:t>
      </w:r>
      <w:r>
        <w:rPr>
          <w:spacing w:val="25"/>
          <w:w w:val="105"/>
        </w:rPr>
        <w:t xml:space="preserve"> </w:t>
      </w:r>
      <w:r>
        <w:rPr>
          <w:w w:val="105"/>
        </w:rPr>
        <w:t xml:space="preserve">– </w:t>
      </w:r>
      <w:r>
        <w:rPr>
          <w:spacing w:val="17"/>
          <w:w w:val="105"/>
        </w:rPr>
        <w:t xml:space="preserve"> </w:t>
      </w:r>
      <w:r>
        <w:rPr>
          <w:w w:val="105"/>
        </w:rPr>
        <w:t>Режим</w:t>
      </w:r>
    </w:p>
    <w:p w14:paraId="5EDE4EAA" w14:textId="77777777" w:rsidR="008F4647" w:rsidRDefault="00F17486">
      <w:pPr>
        <w:pStyle w:val="Textkrper"/>
        <w:spacing w:before="138"/>
        <w:ind w:left="107"/>
      </w:pPr>
      <w:r>
        <w:rPr>
          <w:w w:val="105"/>
        </w:rPr>
        <w:t>доступу:</w:t>
      </w:r>
    </w:p>
    <w:p w14:paraId="117CC9AB" w14:textId="77777777" w:rsidR="008F4647" w:rsidRDefault="008F4647">
      <w:pPr>
        <w:pStyle w:val="Textkrper"/>
        <w:rPr>
          <w:sz w:val="24"/>
        </w:rPr>
      </w:pPr>
    </w:p>
    <w:p w14:paraId="7B516CE6" w14:textId="77777777" w:rsidR="008F4647" w:rsidRDefault="008F4647">
      <w:pPr>
        <w:pStyle w:val="Textkrper"/>
        <w:spacing w:before="10"/>
        <w:rPr>
          <w:sz w:val="20"/>
        </w:rPr>
      </w:pPr>
    </w:p>
    <w:p w14:paraId="7DCBB434" w14:textId="77777777" w:rsidR="008F4647" w:rsidRDefault="00F17486">
      <w:pPr>
        <w:pStyle w:val="Textkrper"/>
        <w:spacing w:before="1" w:line="376" w:lineRule="auto"/>
        <w:ind w:left="107" w:right="706"/>
        <w:jc w:val="both"/>
      </w:pPr>
      <w:r>
        <w:rPr>
          <w:w w:val="105"/>
        </w:rPr>
        <w:t>h t t p : / / d b n . a t . u a / l o a d / n o r m a t i v y / d b n / d b n  v   2   2   1 5   2 0 1 5   z h i t l o v i   b u d i n k i o s n o v n i p o l o z h e n n j a / 1 - 1 - 0 - 1 1 8 4</w:t>
      </w:r>
      <w:r>
        <w:rPr>
          <w:spacing w:val="12"/>
          <w:w w:val="105"/>
        </w:rPr>
        <w:t xml:space="preserve"> </w:t>
      </w:r>
      <w:r>
        <w:rPr>
          <w:w w:val="105"/>
        </w:rPr>
        <w:t>.</w:t>
      </w:r>
    </w:p>
    <w:p w14:paraId="0ACD2A73" w14:textId="77777777" w:rsidR="008F4647" w:rsidRDefault="00F17486">
      <w:pPr>
        <w:pStyle w:val="Textkrper"/>
        <w:spacing w:before="5" w:line="376" w:lineRule="auto"/>
        <w:ind w:left="107" w:right="705"/>
        <w:jc w:val="both"/>
      </w:pPr>
      <w:r>
        <w:rPr>
          <w:w w:val="105"/>
        </w:rPr>
        <w:t>1 2 . Захист від небезпечних геологічних процесів, шкідливих експлуатаційних впливів, від  пожежі.  Будівельна  кліматологія:   ДСТУ- Н  Б  В. 1 . 1 -   2 7 : 2 0 1 0   –  [ Чинний  від  2 0 1 1 - 1 1 - 0 1 ] / / Мінрегіонбуд України. – Вид.</w:t>
      </w:r>
      <w:r>
        <w:rPr>
          <w:spacing w:val="1"/>
          <w:w w:val="105"/>
        </w:rPr>
        <w:t xml:space="preserve"> </w:t>
      </w:r>
      <w:r>
        <w:rPr>
          <w:w w:val="105"/>
        </w:rPr>
        <w:t>офіц.</w:t>
      </w:r>
    </w:p>
    <w:p w14:paraId="7BE2457B" w14:textId="77777777" w:rsidR="008F4647" w:rsidRDefault="00F17486">
      <w:pPr>
        <w:pStyle w:val="Listenabsatz"/>
        <w:numPr>
          <w:ilvl w:val="0"/>
          <w:numId w:val="17"/>
        </w:numPr>
        <w:tabs>
          <w:tab w:val="left" w:pos="328"/>
        </w:tabs>
        <w:ind w:left="327" w:hanging="221"/>
        <w:jc w:val="both"/>
        <w:rPr>
          <w:sz w:val="21"/>
        </w:rPr>
      </w:pPr>
      <w:r>
        <w:rPr>
          <w:w w:val="105"/>
          <w:sz w:val="21"/>
        </w:rPr>
        <w:t>Київ: Укрархбудінформ, 2 0 1 1 . – 1 2 3 с. – ( Національний стандарт України)</w:t>
      </w:r>
      <w:r>
        <w:rPr>
          <w:spacing w:val="-18"/>
          <w:w w:val="105"/>
          <w:sz w:val="21"/>
        </w:rPr>
        <w:t xml:space="preserve"> </w:t>
      </w:r>
      <w:r>
        <w:rPr>
          <w:w w:val="105"/>
          <w:sz w:val="21"/>
        </w:rPr>
        <w:t>.</w:t>
      </w:r>
    </w:p>
    <w:p w14:paraId="3290795E" w14:textId="77777777" w:rsidR="008F4647" w:rsidRDefault="008F4647">
      <w:pPr>
        <w:jc w:val="both"/>
        <w:rPr>
          <w:sz w:val="21"/>
        </w:rPr>
        <w:sectPr w:rsidR="008F4647">
          <w:pgSz w:w="12240" w:h="15840"/>
          <w:pgMar w:top="1360" w:right="700" w:bottom="1200" w:left="1320" w:header="0" w:footer="1012" w:gutter="0"/>
          <w:cols w:space="720"/>
        </w:sectPr>
      </w:pPr>
    </w:p>
    <w:p w14:paraId="6B8CE463" w14:textId="77777777" w:rsidR="008F4647" w:rsidRDefault="00F17486">
      <w:pPr>
        <w:pStyle w:val="Textkrper"/>
        <w:spacing w:before="78" w:line="376" w:lineRule="auto"/>
        <w:ind w:left="107" w:right="734"/>
      </w:pPr>
      <w:r>
        <w:rPr>
          <w:w w:val="105"/>
        </w:rPr>
        <w:lastRenderedPageBreak/>
        <w:t>1 3 . Конструкції будинків і споруд. Конструкції зовнішніх стін із фасадною теплоізоляцією. Вимоги до проектування, улаштування та експлуатації: ДБН В. 2 . 6 - 3 3 : 2 0 0 8 . – [ Чинні</w:t>
      </w:r>
    </w:p>
    <w:p w14:paraId="1722909F" w14:textId="77777777" w:rsidR="008F4647" w:rsidRDefault="00F17486">
      <w:pPr>
        <w:pStyle w:val="Textkrper"/>
        <w:spacing w:line="376" w:lineRule="auto"/>
        <w:ind w:left="107" w:right="953"/>
      </w:pPr>
      <w:r>
        <w:rPr>
          <w:w w:val="105"/>
        </w:rPr>
        <w:t>з 2 0 0 9 - 0 7 - 0 1 ] – Київ: Мінрегіонбуд України, 2 0 0 9 . – 2 0  с.  –  ( Державні  будівельні  норми України) .</w:t>
      </w:r>
    </w:p>
    <w:p w14:paraId="2412D18C" w14:textId="77777777" w:rsidR="008F4647" w:rsidRDefault="00F17486">
      <w:pPr>
        <w:pStyle w:val="Textkrper"/>
        <w:spacing w:before="34" w:line="376" w:lineRule="auto"/>
        <w:ind w:left="107" w:right="734"/>
      </w:pPr>
      <w:r>
        <w:rPr>
          <w:w w:val="105"/>
        </w:rPr>
        <w:t>1 4 . Конструкції будинків і споруд. Конструкції зовнішніх стін із фасадною теплоізоляцією. Класифікація і загальні технічні вимоги:</w:t>
      </w:r>
      <w:r>
        <w:rPr>
          <w:spacing w:val="54"/>
          <w:w w:val="105"/>
        </w:rPr>
        <w:t xml:space="preserve"> </w:t>
      </w:r>
      <w:r>
        <w:rPr>
          <w:w w:val="105"/>
        </w:rPr>
        <w:t>ДСТУ</w:t>
      </w:r>
    </w:p>
    <w:p w14:paraId="00FD9AAA" w14:textId="77777777" w:rsidR="008F4647" w:rsidRDefault="008F4647">
      <w:pPr>
        <w:pStyle w:val="Textkrper"/>
        <w:spacing w:before="11"/>
        <w:rPr>
          <w:sz w:val="32"/>
        </w:rPr>
      </w:pPr>
    </w:p>
    <w:p w14:paraId="1C232515" w14:textId="77777777" w:rsidR="008F4647" w:rsidRDefault="00F17486">
      <w:pPr>
        <w:pStyle w:val="Textkrper"/>
        <w:ind w:left="107"/>
        <w:jc w:val="both"/>
      </w:pPr>
      <w:r>
        <w:rPr>
          <w:w w:val="105"/>
        </w:rPr>
        <w:t>Б В. 2 . 6 - 3 4 : 2 0 0 8 . – [ Чинний від 2 0 0 9 - 0 6 - 0 1 ] – Київ: Мінрегіонбуд України, 2 0</w:t>
      </w:r>
    </w:p>
    <w:p w14:paraId="0B524863" w14:textId="77777777" w:rsidR="008F4647" w:rsidRDefault="00F17486">
      <w:pPr>
        <w:pStyle w:val="Listenabsatz"/>
        <w:numPr>
          <w:ilvl w:val="0"/>
          <w:numId w:val="6"/>
        </w:numPr>
        <w:tabs>
          <w:tab w:val="left" w:pos="273"/>
        </w:tabs>
        <w:spacing w:before="138"/>
        <w:ind w:hanging="166"/>
        <w:jc w:val="both"/>
        <w:rPr>
          <w:sz w:val="21"/>
        </w:rPr>
      </w:pPr>
      <w:r>
        <w:rPr>
          <w:w w:val="105"/>
          <w:sz w:val="21"/>
        </w:rPr>
        <w:t>9 . – 1 0 с. – ( Національний стандарт України)</w:t>
      </w:r>
      <w:r>
        <w:rPr>
          <w:spacing w:val="1"/>
          <w:w w:val="105"/>
          <w:sz w:val="21"/>
        </w:rPr>
        <w:t xml:space="preserve"> </w:t>
      </w:r>
      <w:r>
        <w:rPr>
          <w:w w:val="105"/>
          <w:sz w:val="21"/>
        </w:rPr>
        <w:t>.</w:t>
      </w:r>
    </w:p>
    <w:p w14:paraId="6EAFADF4" w14:textId="77777777" w:rsidR="008F4647" w:rsidRDefault="00F17486">
      <w:pPr>
        <w:pStyle w:val="Listenabsatz"/>
        <w:numPr>
          <w:ilvl w:val="0"/>
          <w:numId w:val="6"/>
        </w:numPr>
        <w:tabs>
          <w:tab w:val="left" w:pos="277"/>
        </w:tabs>
        <w:spacing w:before="166" w:line="376" w:lineRule="auto"/>
        <w:ind w:left="107" w:right="703" w:firstLine="0"/>
        <w:jc w:val="both"/>
        <w:rPr>
          <w:sz w:val="21"/>
        </w:rPr>
      </w:pPr>
      <w:r>
        <w:rPr>
          <w:w w:val="105"/>
          <w:sz w:val="21"/>
        </w:rPr>
        <w:t>5 . Конструкції  будинків  і  споруд.  Конструкції  зовнішніх  стін  із  фасадною  теплоізоляцією та опорядженням індивідуальними елементами з  вентильованим  повітряним  прошарком.  Загальні ТУ : ДСТУ Б В. 2 . 6 - 3 5 : 2 0 0 8 . – [ Чинний від 2 0 0 9 - 0 6 - 0 1</w:t>
      </w:r>
      <w:r>
        <w:rPr>
          <w:spacing w:val="49"/>
          <w:w w:val="105"/>
          <w:sz w:val="21"/>
        </w:rPr>
        <w:t xml:space="preserve"> </w:t>
      </w:r>
      <w:r>
        <w:rPr>
          <w:w w:val="105"/>
          <w:sz w:val="21"/>
        </w:rPr>
        <w:t>] – Київ:</w:t>
      </w:r>
    </w:p>
    <w:p w14:paraId="64B163BC" w14:textId="77777777" w:rsidR="008F4647" w:rsidRDefault="00F17486">
      <w:pPr>
        <w:pStyle w:val="Textkrper"/>
        <w:ind w:left="107"/>
        <w:jc w:val="both"/>
      </w:pPr>
      <w:r>
        <w:rPr>
          <w:w w:val="105"/>
        </w:rPr>
        <w:t>Мінрегіонбуд України, 2 0 0 9 . – 2 5 с. – ( Національний стандарт України) .</w:t>
      </w:r>
    </w:p>
    <w:p w14:paraId="044C0FB9" w14:textId="77777777" w:rsidR="008F4647" w:rsidRDefault="00F17486">
      <w:pPr>
        <w:pStyle w:val="Listenabsatz"/>
        <w:numPr>
          <w:ilvl w:val="0"/>
          <w:numId w:val="5"/>
        </w:numPr>
        <w:tabs>
          <w:tab w:val="left" w:pos="277"/>
        </w:tabs>
        <w:spacing w:before="172" w:line="376" w:lineRule="auto"/>
        <w:ind w:right="705" w:firstLine="0"/>
        <w:jc w:val="both"/>
        <w:rPr>
          <w:sz w:val="21"/>
        </w:rPr>
      </w:pPr>
      <w:r>
        <w:rPr>
          <w:w w:val="105"/>
          <w:sz w:val="21"/>
        </w:rPr>
        <w:t>6 . Конструкції  будинків  і  споруд.  Конструкції  зовнішніх  стін  із  фасадною  теплоізоляцією та опорядженням штукатурками. Загальні ТУ : ДСТУ Б В. 2 . 6 - 3 6 : 2 0 0 8 . – [ Чинний</w:t>
      </w:r>
      <w:r>
        <w:rPr>
          <w:spacing w:val="9"/>
          <w:w w:val="105"/>
          <w:sz w:val="21"/>
        </w:rPr>
        <w:t xml:space="preserve"> </w:t>
      </w:r>
      <w:r>
        <w:rPr>
          <w:w w:val="105"/>
          <w:sz w:val="21"/>
        </w:rPr>
        <w:t>від</w:t>
      </w:r>
    </w:p>
    <w:p w14:paraId="7503D950" w14:textId="77777777" w:rsidR="008F4647" w:rsidRDefault="00F17486">
      <w:pPr>
        <w:pStyle w:val="Listenabsatz"/>
        <w:numPr>
          <w:ilvl w:val="0"/>
          <w:numId w:val="5"/>
        </w:numPr>
        <w:tabs>
          <w:tab w:val="left" w:pos="268"/>
        </w:tabs>
        <w:spacing w:line="376" w:lineRule="auto"/>
        <w:ind w:right="705" w:firstLine="0"/>
        <w:jc w:val="both"/>
        <w:rPr>
          <w:sz w:val="21"/>
        </w:rPr>
      </w:pPr>
      <w:r>
        <w:rPr>
          <w:w w:val="105"/>
          <w:sz w:val="21"/>
        </w:rPr>
        <w:t>0 0 9 - 0 6 - 0 1 ] – Київ : Мінрегіонбуд України, 2 0 0 9 . – 3 0 с. – ( Національний стандарт України) .</w:t>
      </w:r>
    </w:p>
    <w:p w14:paraId="2FB4B93D" w14:textId="77777777" w:rsidR="008F4647" w:rsidRDefault="00F17486">
      <w:pPr>
        <w:pStyle w:val="Listenabsatz"/>
        <w:numPr>
          <w:ilvl w:val="0"/>
          <w:numId w:val="4"/>
        </w:numPr>
        <w:tabs>
          <w:tab w:val="left" w:pos="274"/>
        </w:tabs>
        <w:spacing w:before="29"/>
        <w:ind w:hanging="167"/>
        <w:jc w:val="both"/>
        <w:rPr>
          <w:sz w:val="21"/>
        </w:rPr>
      </w:pPr>
      <w:r>
        <w:rPr>
          <w:w w:val="105"/>
          <w:sz w:val="21"/>
        </w:rPr>
        <w:t>7 . Конструкції будинків і споруд. Блоки віконні та дверні. Загальні ТУ: ДСТУ Б В. 2 .</w:t>
      </w:r>
      <w:r>
        <w:rPr>
          <w:spacing w:val="-7"/>
          <w:w w:val="105"/>
          <w:sz w:val="21"/>
        </w:rPr>
        <w:t xml:space="preserve"> </w:t>
      </w:r>
      <w:r>
        <w:rPr>
          <w:w w:val="105"/>
          <w:sz w:val="21"/>
        </w:rPr>
        <w:t>6</w:t>
      </w:r>
    </w:p>
    <w:p w14:paraId="433337A5" w14:textId="77777777" w:rsidR="008F4647" w:rsidRDefault="00F17486">
      <w:pPr>
        <w:pStyle w:val="Listenabsatz"/>
        <w:numPr>
          <w:ilvl w:val="0"/>
          <w:numId w:val="25"/>
        </w:numPr>
        <w:tabs>
          <w:tab w:val="left" w:pos="236"/>
        </w:tabs>
        <w:spacing w:before="138"/>
        <w:ind w:left="235"/>
        <w:jc w:val="both"/>
        <w:rPr>
          <w:sz w:val="21"/>
        </w:rPr>
      </w:pPr>
      <w:r>
        <w:rPr>
          <w:w w:val="105"/>
          <w:sz w:val="21"/>
        </w:rPr>
        <w:t>2 3 : 2 0 0 9 . – [ Чинний від 2 0 0 9 - 0 8 - 0 1 ] – Київ : Мінрегіонбуд України, 2 0 0 9 . –</w:t>
      </w:r>
      <w:r>
        <w:rPr>
          <w:spacing w:val="-4"/>
          <w:w w:val="105"/>
          <w:sz w:val="21"/>
        </w:rPr>
        <w:t xml:space="preserve"> </w:t>
      </w:r>
      <w:r>
        <w:rPr>
          <w:w w:val="105"/>
          <w:sz w:val="21"/>
        </w:rPr>
        <w:t>3</w:t>
      </w:r>
    </w:p>
    <w:p w14:paraId="1EEA90A8" w14:textId="77777777" w:rsidR="008F4647" w:rsidRDefault="00F17486">
      <w:pPr>
        <w:pStyle w:val="Listenabsatz"/>
        <w:numPr>
          <w:ilvl w:val="0"/>
          <w:numId w:val="4"/>
        </w:numPr>
        <w:tabs>
          <w:tab w:val="left" w:pos="383"/>
        </w:tabs>
        <w:spacing w:before="137"/>
        <w:ind w:left="382" w:hanging="276"/>
        <w:rPr>
          <w:sz w:val="21"/>
        </w:rPr>
      </w:pPr>
      <w:r>
        <w:rPr>
          <w:w w:val="105"/>
          <w:sz w:val="21"/>
        </w:rPr>
        <w:t>с. – ( Національний стандарт України)</w:t>
      </w:r>
      <w:r>
        <w:rPr>
          <w:spacing w:val="1"/>
          <w:w w:val="105"/>
          <w:sz w:val="21"/>
        </w:rPr>
        <w:t xml:space="preserve"> </w:t>
      </w:r>
      <w:r>
        <w:rPr>
          <w:w w:val="105"/>
          <w:sz w:val="21"/>
        </w:rPr>
        <w:t>.</w:t>
      </w:r>
    </w:p>
    <w:p w14:paraId="27BC3D19" w14:textId="77777777" w:rsidR="008F4647" w:rsidRDefault="00F17486">
      <w:pPr>
        <w:pStyle w:val="Textkrper"/>
        <w:tabs>
          <w:tab w:val="left" w:pos="740"/>
        </w:tabs>
        <w:spacing w:before="172" w:line="376" w:lineRule="auto"/>
        <w:ind w:left="107" w:right="734"/>
      </w:pPr>
      <w:r>
        <w:rPr>
          <w:w w:val="105"/>
        </w:rPr>
        <w:t>1</w:t>
      </w:r>
      <w:r>
        <w:rPr>
          <w:spacing w:val="16"/>
          <w:w w:val="105"/>
        </w:rPr>
        <w:t xml:space="preserve"> </w:t>
      </w:r>
      <w:r>
        <w:rPr>
          <w:w w:val="105"/>
        </w:rPr>
        <w:t>8</w:t>
      </w:r>
      <w:r>
        <w:rPr>
          <w:spacing w:val="17"/>
          <w:w w:val="105"/>
        </w:rPr>
        <w:t xml:space="preserve"> </w:t>
      </w:r>
      <w:r>
        <w:rPr>
          <w:w w:val="105"/>
        </w:rPr>
        <w:t>.</w:t>
      </w:r>
      <w:r>
        <w:rPr>
          <w:w w:val="105"/>
        </w:rPr>
        <w:tab/>
        <w:t>Настанова з розроблення та складання енергетичного паспорта будинків при новому будівництві та реконструкції: ДСТУ- Н Б А. 2 . 2 - 5 : 2 0 0 7 – [ Чинний з 2 0 0 8 - 0 7 - 0 1</w:t>
      </w:r>
      <w:r>
        <w:rPr>
          <w:spacing w:val="40"/>
          <w:w w:val="105"/>
        </w:rPr>
        <w:t xml:space="preserve"> </w:t>
      </w:r>
      <w:r>
        <w:rPr>
          <w:w w:val="105"/>
        </w:rPr>
        <w:t>]</w:t>
      </w:r>
    </w:p>
    <w:p w14:paraId="7B80A72B" w14:textId="77777777" w:rsidR="008F4647" w:rsidRDefault="00F17486">
      <w:pPr>
        <w:pStyle w:val="Listenabsatz"/>
        <w:numPr>
          <w:ilvl w:val="0"/>
          <w:numId w:val="17"/>
        </w:numPr>
        <w:tabs>
          <w:tab w:val="left" w:pos="328"/>
        </w:tabs>
        <w:ind w:left="327" w:hanging="221"/>
        <w:rPr>
          <w:sz w:val="21"/>
        </w:rPr>
      </w:pPr>
      <w:r>
        <w:rPr>
          <w:w w:val="105"/>
          <w:sz w:val="21"/>
        </w:rPr>
        <w:t>Київ : Мінрегіонбуд України, 2 0 0 8 . – 4 3 с. – ( Національний стандарт України)</w:t>
      </w:r>
      <w:r>
        <w:rPr>
          <w:spacing w:val="-25"/>
          <w:w w:val="105"/>
          <w:sz w:val="21"/>
        </w:rPr>
        <w:t xml:space="preserve"> </w:t>
      </w:r>
      <w:r>
        <w:rPr>
          <w:w w:val="105"/>
          <w:sz w:val="21"/>
        </w:rPr>
        <w:t>.</w:t>
      </w:r>
    </w:p>
    <w:p w14:paraId="119A1A94" w14:textId="77777777" w:rsidR="008F4647" w:rsidRDefault="00F17486">
      <w:pPr>
        <w:pStyle w:val="Listenabsatz"/>
        <w:numPr>
          <w:ilvl w:val="0"/>
          <w:numId w:val="3"/>
        </w:numPr>
        <w:tabs>
          <w:tab w:val="left" w:pos="273"/>
        </w:tabs>
        <w:spacing w:before="166"/>
        <w:ind w:hanging="166"/>
        <w:rPr>
          <w:sz w:val="21"/>
        </w:rPr>
      </w:pPr>
      <w:r>
        <w:rPr>
          <w:w w:val="105"/>
          <w:sz w:val="21"/>
        </w:rPr>
        <w:t xml:space="preserve">9 .  Містобудування.  Планування  та  забудова  міських  та  сільських  поселень  :  ДБН  3 6 0 - </w:t>
      </w:r>
      <w:r>
        <w:rPr>
          <w:spacing w:val="43"/>
          <w:w w:val="105"/>
          <w:sz w:val="21"/>
        </w:rPr>
        <w:t xml:space="preserve"> </w:t>
      </w:r>
      <w:r>
        <w:rPr>
          <w:w w:val="105"/>
          <w:sz w:val="21"/>
        </w:rPr>
        <w:t>9</w:t>
      </w:r>
    </w:p>
    <w:p w14:paraId="5FFA6047" w14:textId="77777777" w:rsidR="008F4647" w:rsidRDefault="00F17486">
      <w:pPr>
        <w:pStyle w:val="Listenabsatz"/>
        <w:numPr>
          <w:ilvl w:val="0"/>
          <w:numId w:val="3"/>
        </w:numPr>
        <w:tabs>
          <w:tab w:val="left" w:pos="282"/>
        </w:tabs>
        <w:spacing w:before="138"/>
        <w:ind w:left="281" w:hanging="175"/>
        <w:rPr>
          <w:sz w:val="21"/>
        </w:rPr>
      </w:pPr>
      <w:r>
        <w:rPr>
          <w:w w:val="105"/>
          <w:sz w:val="21"/>
        </w:rPr>
        <w:t xml:space="preserve">* * .    –  [ Перевид.    ДБН  3 6 0 - 9 2 *    з  урахуванням  змін  №  4 - 1 0 ] .    –  Київ  </w:t>
      </w:r>
      <w:r>
        <w:rPr>
          <w:spacing w:val="10"/>
          <w:w w:val="105"/>
          <w:sz w:val="21"/>
        </w:rPr>
        <w:t xml:space="preserve"> </w:t>
      </w:r>
      <w:r>
        <w:rPr>
          <w:w w:val="105"/>
          <w:sz w:val="21"/>
        </w:rPr>
        <w:t>:    Держбуд</w:t>
      </w:r>
    </w:p>
    <w:p w14:paraId="234C6CB2" w14:textId="77777777" w:rsidR="008F4647" w:rsidRDefault="00F17486">
      <w:pPr>
        <w:pStyle w:val="Textkrper"/>
        <w:spacing w:before="138"/>
        <w:ind w:left="107"/>
      </w:pPr>
      <w:r>
        <w:rPr>
          <w:w w:val="105"/>
        </w:rPr>
        <w:t xml:space="preserve">України,  2 0 0 2 .   –  1 1 4   с.  –  ( Державні  будівельні  норми  України) </w:t>
      </w:r>
      <w:r>
        <w:rPr>
          <w:spacing w:val="8"/>
          <w:w w:val="105"/>
        </w:rPr>
        <w:t xml:space="preserve"> </w:t>
      </w:r>
      <w:r>
        <w:rPr>
          <w:w w:val="105"/>
        </w:rPr>
        <w:t>.</w:t>
      </w:r>
    </w:p>
    <w:p w14:paraId="45F2A787" w14:textId="77777777" w:rsidR="008F4647" w:rsidRDefault="00F17486">
      <w:pPr>
        <w:pStyle w:val="Textkrper"/>
        <w:spacing w:before="166" w:line="376" w:lineRule="auto"/>
        <w:ind w:left="107" w:right="734"/>
      </w:pPr>
      <w:r>
        <w:rPr>
          <w:w w:val="105"/>
        </w:rPr>
        <w:t>2 0 .  Методи  вибору  теплоізоляційного  матеріалу  для  утеплення  будівель  :  ДСТУ  Б  В. 2 . 6 - 1 8 9 : 2 0 1 3 . – [ Чинний від 2 0 1 4 - 0 1 - 0 1 ] / / Мінрегіон</w:t>
      </w:r>
      <w:r>
        <w:rPr>
          <w:spacing w:val="50"/>
          <w:w w:val="105"/>
        </w:rPr>
        <w:t xml:space="preserve"> </w:t>
      </w:r>
      <w:r>
        <w:rPr>
          <w:w w:val="105"/>
        </w:rPr>
        <w:t>України.</w:t>
      </w:r>
    </w:p>
    <w:p w14:paraId="0911CF19" w14:textId="77777777" w:rsidR="008F4647" w:rsidRDefault="00F17486">
      <w:pPr>
        <w:pStyle w:val="Textkrper"/>
        <w:spacing w:before="34" w:line="376" w:lineRule="auto"/>
        <w:ind w:left="107" w:right="734"/>
      </w:pPr>
      <w:r>
        <w:rPr>
          <w:w w:val="105"/>
        </w:rPr>
        <w:t>2 1 . Вид. офіц. – Київ: ДП «Укрархбудінформ», 2 0 1 4 . – 5 2 с. – ( Національний стандарт України) .</w:t>
      </w:r>
    </w:p>
    <w:p w14:paraId="0B429886" w14:textId="77777777" w:rsidR="008F4647" w:rsidRDefault="00F17486">
      <w:pPr>
        <w:pStyle w:val="Textkrper"/>
        <w:spacing w:before="29"/>
        <w:ind w:left="107"/>
      </w:pPr>
      <w:r>
        <w:rPr>
          <w:w w:val="105"/>
        </w:rPr>
        <w:t>2</w:t>
      </w:r>
      <w:r>
        <w:rPr>
          <w:spacing w:val="4"/>
          <w:w w:val="105"/>
        </w:rPr>
        <w:t xml:space="preserve"> </w:t>
      </w:r>
      <w:r>
        <w:rPr>
          <w:w w:val="105"/>
        </w:rPr>
        <w:t>2</w:t>
      </w:r>
      <w:r>
        <w:rPr>
          <w:spacing w:val="4"/>
          <w:w w:val="105"/>
        </w:rPr>
        <w:t xml:space="preserve"> </w:t>
      </w:r>
      <w:r>
        <w:rPr>
          <w:w w:val="105"/>
        </w:rPr>
        <w:t xml:space="preserve">.  </w:t>
      </w:r>
      <w:r>
        <w:rPr>
          <w:spacing w:val="8"/>
          <w:w w:val="105"/>
        </w:rPr>
        <w:t xml:space="preserve"> </w:t>
      </w:r>
      <w:r>
        <w:rPr>
          <w:w w:val="105"/>
        </w:rPr>
        <w:t xml:space="preserve">Пожежна </w:t>
      </w:r>
      <w:r>
        <w:rPr>
          <w:spacing w:val="7"/>
          <w:w w:val="105"/>
        </w:rPr>
        <w:t xml:space="preserve"> </w:t>
      </w:r>
      <w:r>
        <w:rPr>
          <w:w w:val="105"/>
        </w:rPr>
        <w:t xml:space="preserve">безпека </w:t>
      </w:r>
      <w:r>
        <w:rPr>
          <w:spacing w:val="6"/>
          <w:w w:val="105"/>
        </w:rPr>
        <w:t xml:space="preserve"> </w:t>
      </w:r>
      <w:r>
        <w:rPr>
          <w:w w:val="105"/>
        </w:rPr>
        <w:t xml:space="preserve">об’єктів </w:t>
      </w:r>
      <w:r>
        <w:rPr>
          <w:spacing w:val="7"/>
          <w:w w:val="105"/>
        </w:rPr>
        <w:t xml:space="preserve"> </w:t>
      </w:r>
      <w:r>
        <w:rPr>
          <w:w w:val="105"/>
        </w:rPr>
        <w:t xml:space="preserve">будівництва.  </w:t>
      </w:r>
      <w:r>
        <w:rPr>
          <w:spacing w:val="8"/>
          <w:w w:val="105"/>
        </w:rPr>
        <w:t xml:space="preserve"> </w:t>
      </w:r>
      <w:r>
        <w:rPr>
          <w:w w:val="105"/>
        </w:rPr>
        <w:t xml:space="preserve">Загальні </w:t>
      </w:r>
      <w:r>
        <w:rPr>
          <w:spacing w:val="6"/>
          <w:w w:val="105"/>
        </w:rPr>
        <w:t xml:space="preserve"> </w:t>
      </w:r>
      <w:r>
        <w:rPr>
          <w:w w:val="105"/>
        </w:rPr>
        <w:t xml:space="preserve">вимоги:  </w:t>
      </w:r>
      <w:r>
        <w:rPr>
          <w:spacing w:val="8"/>
          <w:w w:val="105"/>
        </w:rPr>
        <w:t xml:space="preserve"> </w:t>
      </w:r>
      <w:r>
        <w:rPr>
          <w:w w:val="105"/>
        </w:rPr>
        <w:t xml:space="preserve">ДБН </w:t>
      </w:r>
      <w:r>
        <w:rPr>
          <w:spacing w:val="7"/>
          <w:w w:val="105"/>
        </w:rPr>
        <w:t xml:space="preserve"> </w:t>
      </w:r>
      <w:r>
        <w:rPr>
          <w:w w:val="105"/>
        </w:rPr>
        <w:t>В.</w:t>
      </w:r>
      <w:r>
        <w:rPr>
          <w:spacing w:val="4"/>
          <w:w w:val="105"/>
        </w:rPr>
        <w:t xml:space="preserve"> </w:t>
      </w:r>
      <w:r>
        <w:rPr>
          <w:w w:val="105"/>
        </w:rPr>
        <w:t>1</w:t>
      </w:r>
      <w:r>
        <w:rPr>
          <w:spacing w:val="4"/>
          <w:w w:val="105"/>
        </w:rPr>
        <w:t xml:space="preserve"> </w:t>
      </w:r>
      <w:r>
        <w:rPr>
          <w:w w:val="105"/>
        </w:rPr>
        <w:t>.</w:t>
      </w:r>
      <w:r>
        <w:rPr>
          <w:spacing w:val="3"/>
          <w:w w:val="105"/>
        </w:rPr>
        <w:t xml:space="preserve"> </w:t>
      </w:r>
      <w:r>
        <w:rPr>
          <w:w w:val="105"/>
        </w:rPr>
        <w:t>1</w:t>
      </w:r>
      <w:r>
        <w:rPr>
          <w:spacing w:val="2"/>
          <w:w w:val="105"/>
        </w:rPr>
        <w:t xml:space="preserve"> </w:t>
      </w:r>
      <w:r>
        <w:rPr>
          <w:w w:val="105"/>
        </w:rPr>
        <w:t>-</w:t>
      </w:r>
      <w:r>
        <w:rPr>
          <w:spacing w:val="4"/>
          <w:w w:val="105"/>
        </w:rPr>
        <w:t xml:space="preserve"> </w:t>
      </w:r>
      <w:r>
        <w:rPr>
          <w:w w:val="105"/>
        </w:rPr>
        <w:t>7</w:t>
      </w:r>
      <w:r>
        <w:rPr>
          <w:spacing w:val="4"/>
          <w:w w:val="105"/>
        </w:rPr>
        <w:t xml:space="preserve"> </w:t>
      </w:r>
      <w:r>
        <w:rPr>
          <w:w w:val="105"/>
        </w:rPr>
        <w:t>:</w:t>
      </w:r>
      <w:r>
        <w:rPr>
          <w:spacing w:val="3"/>
          <w:w w:val="105"/>
        </w:rPr>
        <w:t xml:space="preserve"> </w:t>
      </w:r>
      <w:r>
        <w:rPr>
          <w:w w:val="105"/>
        </w:rPr>
        <w:t>2</w:t>
      </w:r>
      <w:r>
        <w:rPr>
          <w:spacing w:val="5"/>
          <w:w w:val="105"/>
        </w:rPr>
        <w:t xml:space="preserve"> </w:t>
      </w:r>
      <w:r>
        <w:rPr>
          <w:w w:val="105"/>
        </w:rPr>
        <w:t>0</w:t>
      </w:r>
      <w:r>
        <w:rPr>
          <w:spacing w:val="4"/>
          <w:w w:val="105"/>
        </w:rPr>
        <w:t xml:space="preserve"> </w:t>
      </w:r>
      <w:r>
        <w:rPr>
          <w:w w:val="105"/>
        </w:rPr>
        <w:t>1</w:t>
      </w:r>
      <w:r>
        <w:rPr>
          <w:spacing w:val="4"/>
          <w:w w:val="105"/>
        </w:rPr>
        <w:t xml:space="preserve"> </w:t>
      </w:r>
      <w:r>
        <w:rPr>
          <w:w w:val="105"/>
        </w:rPr>
        <w:t>6</w:t>
      </w:r>
      <w:r>
        <w:rPr>
          <w:spacing w:val="4"/>
          <w:w w:val="105"/>
        </w:rPr>
        <w:t xml:space="preserve"> </w:t>
      </w:r>
      <w:r>
        <w:rPr>
          <w:w w:val="105"/>
        </w:rPr>
        <w:t xml:space="preserve">.  </w:t>
      </w:r>
      <w:r>
        <w:rPr>
          <w:spacing w:val="8"/>
          <w:w w:val="105"/>
        </w:rPr>
        <w:t xml:space="preserve"> </w:t>
      </w:r>
      <w:r>
        <w:rPr>
          <w:w w:val="105"/>
        </w:rPr>
        <w:t xml:space="preserve">– </w:t>
      </w:r>
      <w:r>
        <w:rPr>
          <w:spacing w:val="7"/>
          <w:w w:val="105"/>
        </w:rPr>
        <w:t xml:space="preserve"> </w:t>
      </w:r>
      <w:r>
        <w:rPr>
          <w:w w:val="105"/>
        </w:rPr>
        <w:t>[</w:t>
      </w:r>
    </w:p>
    <w:p w14:paraId="14E20720" w14:textId="77777777" w:rsidR="008F4647" w:rsidRDefault="00F17486">
      <w:pPr>
        <w:pStyle w:val="Textkrper"/>
        <w:spacing w:before="138"/>
        <w:ind w:left="107"/>
      </w:pPr>
      <w:r>
        <w:rPr>
          <w:w w:val="105"/>
        </w:rPr>
        <w:t xml:space="preserve">На  заміну:  Захист  від  пожежі.  Пожежна  безпека  об’єктів  будівництва:  ДБН  В. 1 . 1 - 7 - 2 0 </w:t>
      </w:r>
      <w:r>
        <w:rPr>
          <w:spacing w:val="48"/>
          <w:w w:val="105"/>
        </w:rPr>
        <w:t xml:space="preserve"> </w:t>
      </w:r>
      <w:r>
        <w:rPr>
          <w:w w:val="105"/>
        </w:rPr>
        <w:t>0</w:t>
      </w:r>
    </w:p>
    <w:p w14:paraId="3E38242D" w14:textId="77777777" w:rsidR="008F4647" w:rsidRDefault="00F17486">
      <w:pPr>
        <w:pStyle w:val="Textkrper"/>
        <w:spacing w:before="137"/>
        <w:ind w:left="107"/>
      </w:pPr>
      <w:r>
        <w:rPr>
          <w:w w:val="105"/>
        </w:rPr>
        <w:t>2   ;   чинні  від  2 0 1 7 - 0 6 - 0 1 ] .   –  Вид.   офіц.   –  Київ:   Мінрегіонбуд  України,   2 0 1 7 .   –</w:t>
      </w:r>
      <w:r>
        <w:rPr>
          <w:spacing w:val="17"/>
          <w:w w:val="105"/>
        </w:rPr>
        <w:t xml:space="preserve"> </w:t>
      </w:r>
      <w:r>
        <w:rPr>
          <w:w w:val="105"/>
        </w:rPr>
        <w:t>4</w:t>
      </w:r>
    </w:p>
    <w:p w14:paraId="0AD0AC1E" w14:textId="77777777" w:rsidR="008F4647" w:rsidRDefault="00F17486">
      <w:pPr>
        <w:pStyle w:val="Listenabsatz"/>
        <w:numPr>
          <w:ilvl w:val="0"/>
          <w:numId w:val="2"/>
        </w:numPr>
        <w:tabs>
          <w:tab w:val="left" w:pos="383"/>
        </w:tabs>
        <w:spacing w:before="138"/>
        <w:ind w:hanging="276"/>
        <w:rPr>
          <w:sz w:val="21"/>
        </w:rPr>
      </w:pPr>
      <w:r>
        <w:rPr>
          <w:w w:val="105"/>
          <w:sz w:val="21"/>
        </w:rPr>
        <w:t>с. – ( Державні будівельні норми України)</w:t>
      </w:r>
      <w:r>
        <w:rPr>
          <w:spacing w:val="-2"/>
          <w:w w:val="105"/>
          <w:sz w:val="21"/>
        </w:rPr>
        <w:t xml:space="preserve"> </w:t>
      </w:r>
      <w:r>
        <w:rPr>
          <w:w w:val="105"/>
          <w:sz w:val="21"/>
        </w:rPr>
        <w:t>.</w:t>
      </w:r>
    </w:p>
    <w:p w14:paraId="02679F3E" w14:textId="77777777" w:rsidR="008F4647" w:rsidRDefault="008F4647">
      <w:pPr>
        <w:rPr>
          <w:sz w:val="21"/>
        </w:rPr>
        <w:sectPr w:rsidR="008F4647">
          <w:pgSz w:w="12240" w:h="15840"/>
          <w:pgMar w:top="1360" w:right="700" w:bottom="1280" w:left="1320" w:header="0" w:footer="1012" w:gutter="0"/>
          <w:cols w:space="720"/>
        </w:sectPr>
      </w:pPr>
    </w:p>
    <w:p w14:paraId="5C54C4AB" w14:textId="77777777" w:rsidR="008F4647" w:rsidRDefault="00F17486">
      <w:pPr>
        <w:pStyle w:val="Listenabsatz"/>
        <w:numPr>
          <w:ilvl w:val="0"/>
          <w:numId w:val="2"/>
        </w:numPr>
        <w:tabs>
          <w:tab w:val="left" w:pos="273"/>
        </w:tabs>
        <w:spacing w:before="78"/>
        <w:ind w:left="272" w:hanging="166"/>
        <w:rPr>
          <w:sz w:val="21"/>
        </w:rPr>
      </w:pPr>
      <w:r>
        <w:rPr>
          <w:w w:val="105"/>
          <w:sz w:val="21"/>
        </w:rPr>
        <w:lastRenderedPageBreak/>
        <w:t>3 . Інженерне обладнання будинків і споруд. Природне і штучне освітлення : ДБН В. 2 .</w:t>
      </w:r>
      <w:r>
        <w:rPr>
          <w:spacing w:val="-30"/>
          <w:w w:val="105"/>
          <w:sz w:val="21"/>
        </w:rPr>
        <w:t xml:space="preserve"> </w:t>
      </w:r>
      <w:r>
        <w:rPr>
          <w:w w:val="105"/>
          <w:sz w:val="21"/>
        </w:rPr>
        <w:t>5</w:t>
      </w:r>
    </w:p>
    <w:p w14:paraId="3B09C856" w14:textId="77777777" w:rsidR="008F4647" w:rsidRDefault="00F17486">
      <w:pPr>
        <w:pStyle w:val="Textkrper"/>
        <w:spacing w:before="137"/>
        <w:ind w:left="107"/>
      </w:pPr>
      <w:r>
        <w:rPr>
          <w:w w:val="105"/>
        </w:rPr>
        <w:t>- 2 8 - 2 0 0 6 . – [ Чинні з 2 0 0 6 - 1 0 - 0 1 ] – Київ: Мінбуд України, 2 0 0 6 . – 7 6 с. – (</w:t>
      </w:r>
    </w:p>
    <w:p w14:paraId="01577186" w14:textId="77777777" w:rsidR="008F4647" w:rsidRDefault="00F17486">
      <w:pPr>
        <w:pStyle w:val="Textkrper"/>
        <w:spacing w:before="138"/>
        <w:ind w:left="107"/>
      </w:pPr>
      <w:r>
        <w:rPr>
          <w:w w:val="105"/>
        </w:rPr>
        <w:t>Державні будівельні норми України) .</w:t>
      </w:r>
    </w:p>
    <w:p w14:paraId="12AAD2D6" w14:textId="77777777" w:rsidR="008F4647" w:rsidRDefault="00F17486">
      <w:pPr>
        <w:pStyle w:val="Textkrper"/>
        <w:spacing w:before="171"/>
        <w:ind w:left="107"/>
      </w:pPr>
      <w:r>
        <w:rPr>
          <w:w w:val="105"/>
        </w:rPr>
        <w:t>2 4 .   Природне  і  штучне  освітлення  :   ДБН  В. 2 . 5 - 2 8 - 2 0 0 6 ,   зі  зміною  №  2   –  [ Чинні</w:t>
      </w:r>
      <w:r>
        <w:rPr>
          <w:spacing w:val="39"/>
          <w:w w:val="105"/>
        </w:rPr>
        <w:t xml:space="preserve"> </w:t>
      </w:r>
      <w:r>
        <w:rPr>
          <w:w w:val="105"/>
        </w:rPr>
        <w:t>з</w:t>
      </w:r>
    </w:p>
    <w:p w14:paraId="3E671537" w14:textId="77777777" w:rsidR="008F4647" w:rsidRDefault="00F17486">
      <w:pPr>
        <w:pStyle w:val="Textkrper"/>
        <w:tabs>
          <w:tab w:val="left" w:pos="2103"/>
          <w:tab w:val="left" w:pos="3049"/>
          <w:tab w:val="left" w:pos="4924"/>
          <w:tab w:val="left" w:pos="7111"/>
          <w:tab w:val="left" w:pos="8089"/>
          <w:tab w:val="left" w:pos="8832"/>
          <w:tab w:val="left" w:pos="9192"/>
        </w:tabs>
        <w:spacing w:before="138"/>
        <w:ind w:left="107"/>
      </w:pPr>
      <w:r>
        <w:rPr>
          <w:w w:val="105"/>
        </w:rPr>
        <w:t>2</w:t>
      </w:r>
      <w:r>
        <w:rPr>
          <w:spacing w:val="13"/>
          <w:w w:val="105"/>
        </w:rPr>
        <w:t xml:space="preserve"> </w:t>
      </w:r>
      <w:r>
        <w:rPr>
          <w:w w:val="105"/>
        </w:rPr>
        <w:t>0</w:t>
      </w:r>
      <w:r>
        <w:rPr>
          <w:spacing w:val="13"/>
          <w:w w:val="105"/>
        </w:rPr>
        <w:t xml:space="preserve"> </w:t>
      </w:r>
      <w:r>
        <w:rPr>
          <w:w w:val="105"/>
        </w:rPr>
        <w:t>1</w:t>
      </w:r>
      <w:r>
        <w:rPr>
          <w:spacing w:val="14"/>
          <w:w w:val="105"/>
        </w:rPr>
        <w:t xml:space="preserve"> </w:t>
      </w:r>
      <w:r>
        <w:rPr>
          <w:w w:val="105"/>
        </w:rPr>
        <w:t>2</w:t>
      </w:r>
      <w:r>
        <w:rPr>
          <w:spacing w:val="13"/>
          <w:w w:val="105"/>
        </w:rPr>
        <w:t xml:space="preserve"> </w:t>
      </w:r>
      <w:r>
        <w:rPr>
          <w:w w:val="105"/>
        </w:rPr>
        <w:t>-</w:t>
      </w:r>
      <w:r>
        <w:rPr>
          <w:spacing w:val="13"/>
          <w:w w:val="105"/>
        </w:rPr>
        <w:t xml:space="preserve"> </w:t>
      </w:r>
      <w:r>
        <w:rPr>
          <w:w w:val="105"/>
        </w:rPr>
        <w:t>0</w:t>
      </w:r>
      <w:r>
        <w:rPr>
          <w:spacing w:val="13"/>
          <w:w w:val="105"/>
        </w:rPr>
        <w:t xml:space="preserve"> </w:t>
      </w:r>
      <w:r>
        <w:rPr>
          <w:w w:val="105"/>
        </w:rPr>
        <w:t>9</w:t>
      </w:r>
      <w:r>
        <w:rPr>
          <w:spacing w:val="14"/>
          <w:w w:val="105"/>
        </w:rPr>
        <w:t xml:space="preserve"> </w:t>
      </w:r>
      <w:r>
        <w:rPr>
          <w:w w:val="105"/>
        </w:rPr>
        <w:t>-</w:t>
      </w:r>
      <w:r>
        <w:rPr>
          <w:spacing w:val="12"/>
          <w:w w:val="105"/>
        </w:rPr>
        <w:t xml:space="preserve"> </w:t>
      </w:r>
      <w:r>
        <w:rPr>
          <w:w w:val="105"/>
        </w:rPr>
        <w:t>0</w:t>
      </w:r>
      <w:r>
        <w:rPr>
          <w:spacing w:val="14"/>
          <w:w w:val="105"/>
        </w:rPr>
        <w:t xml:space="preserve"> </w:t>
      </w:r>
      <w:r>
        <w:rPr>
          <w:w w:val="105"/>
        </w:rPr>
        <w:t>1</w:t>
      </w:r>
      <w:r>
        <w:rPr>
          <w:spacing w:val="13"/>
          <w:w w:val="105"/>
        </w:rPr>
        <w:t xml:space="preserve"> </w:t>
      </w:r>
      <w:r>
        <w:rPr>
          <w:w w:val="105"/>
        </w:rPr>
        <w:t>]</w:t>
      </w:r>
      <w:r>
        <w:rPr>
          <w:w w:val="105"/>
        </w:rPr>
        <w:tab/>
        <w:t xml:space="preserve">– </w:t>
      </w:r>
      <w:r>
        <w:rPr>
          <w:spacing w:val="26"/>
          <w:w w:val="105"/>
        </w:rPr>
        <w:t xml:space="preserve"> </w:t>
      </w:r>
      <w:r>
        <w:rPr>
          <w:w w:val="105"/>
        </w:rPr>
        <w:t>Київ:</w:t>
      </w:r>
      <w:r>
        <w:rPr>
          <w:w w:val="105"/>
        </w:rPr>
        <w:tab/>
        <w:t xml:space="preserve">Мінбуд </w:t>
      </w:r>
      <w:r>
        <w:rPr>
          <w:spacing w:val="24"/>
          <w:w w:val="105"/>
        </w:rPr>
        <w:t xml:space="preserve"> </w:t>
      </w:r>
      <w:r>
        <w:rPr>
          <w:w w:val="105"/>
        </w:rPr>
        <w:t>України,</w:t>
      </w:r>
      <w:r>
        <w:rPr>
          <w:w w:val="105"/>
        </w:rPr>
        <w:tab/>
        <w:t>«Укрархбудінформ»,</w:t>
      </w:r>
      <w:r>
        <w:rPr>
          <w:w w:val="105"/>
        </w:rPr>
        <w:tab/>
        <w:t>2 0 1</w:t>
      </w:r>
      <w:r>
        <w:rPr>
          <w:spacing w:val="40"/>
          <w:w w:val="105"/>
        </w:rPr>
        <w:t xml:space="preserve"> </w:t>
      </w:r>
      <w:r>
        <w:rPr>
          <w:w w:val="105"/>
        </w:rPr>
        <w:t>2</w:t>
      </w:r>
      <w:r>
        <w:rPr>
          <w:spacing w:val="14"/>
          <w:w w:val="105"/>
        </w:rPr>
        <w:t xml:space="preserve"> </w:t>
      </w:r>
      <w:r>
        <w:rPr>
          <w:w w:val="105"/>
        </w:rPr>
        <w:t>.</w:t>
      </w:r>
      <w:r>
        <w:rPr>
          <w:w w:val="105"/>
        </w:rPr>
        <w:tab/>
        <w:t xml:space="preserve">– </w:t>
      </w:r>
      <w:r>
        <w:rPr>
          <w:spacing w:val="26"/>
          <w:w w:val="105"/>
        </w:rPr>
        <w:t xml:space="preserve"> </w:t>
      </w:r>
      <w:r>
        <w:rPr>
          <w:w w:val="105"/>
        </w:rPr>
        <w:t>7</w:t>
      </w:r>
      <w:r>
        <w:rPr>
          <w:spacing w:val="14"/>
          <w:w w:val="105"/>
        </w:rPr>
        <w:t xml:space="preserve"> </w:t>
      </w:r>
      <w:r>
        <w:rPr>
          <w:w w:val="105"/>
        </w:rPr>
        <w:t>6</w:t>
      </w:r>
      <w:r>
        <w:rPr>
          <w:w w:val="105"/>
        </w:rPr>
        <w:tab/>
        <w:t>с.</w:t>
      </w:r>
      <w:r>
        <w:rPr>
          <w:w w:val="105"/>
        </w:rPr>
        <w:tab/>
        <w:t xml:space="preserve">– </w:t>
      </w:r>
      <w:r>
        <w:rPr>
          <w:spacing w:val="26"/>
          <w:w w:val="105"/>
        </w:rPr>
        <w:t xml:space="preserve"> </w:t>
      </w:r>
      <w:r>
        <w:rPr>
          <w:w w:val="105"/>
        </w:rPr>
        <w:t>(</w:t>
      </w:r>
    </w:p>
    <w:p w14:paraId="13A5AA2D" w14:textId="77777777" w:rsidR="008F4647" w:rsidRDefault="00F17486">
      <w:pPr>
        <w:pStyle w:val="Textkrper"/>
        <w:spacing w:before="138"/>
        <w:ind w:left="107"/>
      </w:pPr>
      <w:r>
        <w:rPr>
          <w:w w:val="105"/>
        </w:rPr>
        <w:t>Державні будівельні норми України) .</w:t>
      </w:r>
    </w:p>
    <w:p w14:paraId="557E2B35" w14:textId="77777777" w:rsidR="008F4647" w:rsidRDefault="00F17486">
      <w:pPr>
        <w:pStyle w:val="Textkrper"/>
        <w:spacing w:before="166"/>
        <w:ind w:left="107"/>
      </w:pPr>
      <w:r>
        <w:rPr>
          <w:w w:val="105"/>
        </w:rPr>
        <w:t>2 5 . Теплова ізоляція будівель: ДБН В. 2 . 6 - 3 1 : 2 0 1 6 . –[ Чинні від 2 0 1 7 - 0 5 - 0 1 ] / /</w:t>
      </w:r>
    </w:p>
    <w:p w14:paraId="644C6632" w14:textId="77777777" w:rsidR="008F4647" w:rsidRDefault="00F17486">
      <w:pPr>
        <w:pStyle w:val="Textkrper"/>
        <w:spacing w:before="138"/>
        <w:ind w:left="107"/>
      </w:pPr>
      <w:r>
        <w:rPr>
          <w:w w:val="105"/>
        </w:rPr>
        <w:t>Мінрегіон України. – Вид. офіц. – Київ: ДП</w:t>
      </w:r>
    </w:p>
    <w:p w14:paraId="61F9731D" w14:textId="77777777" w:rsidR="008F4647" w:rsidRDefault="00F17486">
      <w:pPr>
        <w:pStyle w:val="Textkrper"/>
        <w:spacing w:before="167"/>
        <w:ind w:left="107"/>
      </w:pPr>
      <w:r>
        <w:rPr>
          <w:w w:val="105"/>
        </w:rPr>
        <w:t>2 6 . «Укрархбудінформ», 2 0 1 7 . – 3 1 с. – ( Державні будівельні норми України) .</w:t>
      </w:r>
    </w:p>
    <w:p w14:paraId="39C20F67" w14:textId="77777777" w:rsidR="008F4647" w:rsidRDefault="00F17486">
      <w:pPr>
        <w:pStyle w:val="Textkrper"/>
        <w:spacing w:before="171"/>
        <w:ind w:left="107"/>
      </w:pPr>
      <w:r>
        <w:rPr>
          <w:w w:val="105"/>
        </w:rPr>
        <w:t>2 7 . ДБН В. 2 . 6 - 3 1 : 2 0 0 6 « Теплова ізоляція будівель» зі зміною від 0 1 . 0 7 . 2 0 1 3 р.</w:t>
      </w:r>
    </w:p>
    <w:p w14:paraId="64D5C386" w14:textId="77777777" w:rsidR="008F4647" w:rsidRDefault="00F17486">
      <w:pPr>
        <w:pStyle w:val="Textkrper"/>
        <w:spacing w:before="167"/>
        <w:ind w:left="107"/>
      </w:pPr>
      <w:r>
        <w:rPr>
          <w:w w:val="105"/>
        </w:rPr>
        <w:t>2 8 . ДБН В. 2 . 5 - 2 8 - 2 0 0 6 «Природне і штучне освітлення».</w:t>
      </w:r>
    </w:p>
    <w:p w14:paraId="77BAD51A" w14:textId="77777777" w:rsidR="008F4647" w:rsidRDefault="00F17486">
      <w:pPr>
        <w:pStyle w:val="Listenabsatz"/>
        <w:numPr>
          <w:ilvl w:val="0"/>
          <w:numId w:val="1"/>
        </w:numPr>
        <w:tabs>
          <w:tab w:val="left" w:pos="273"/>
        </w:tabs>
        <w:spacing w:before="132"/>
        <w:ind w:hanging="166"/>
        <w:rPr>
          <w:sz w:val="21"/>
        </w:rPr>
      </w:pPr>
      <w:r>
        <w:rPr>
          <w:w w:val="105"/>
          <w:sz w:val="21"/>
        </w:rPr>
        <w:t>9 . ДБН В. 1 . 1 - 3 1 : 2 0 1 3 «Захист територій, будинків і споруд від</w:t>
      </w:r>
      <w:r>
        <w:rPr>
          <w:spacing w:val="41"/>
          <w:w w:val="105"/>
          <w:sz w:val="21"/>
        </w:rPr>
        <w:t xml:space="preserve"> </w:t>
      </w:r>
      <w:r>
        <w:rPr>
          <w:spacing w:val="2"/>
          <w:w w:val="105"/>
          <w:sz w:val="21"/>
        </w:rPr>
        <w:t>шуму».</w:t>
      </w:r>
    </w:p>
    <w:p w14:paraId="558E3616" w14:textId="77777777" w:rsidR="008F4647" w:rsidRDefault="00F17486">
      <w:pPr>
        <w:pStyle w:val="Listenabsatz"/>
        <w:numPr>
          <w:ilvl w:val="0"/>
          <w:numId w:val="1"/>
        </w:numPr>
        <w:tabs>
          <w:tab w:val="left" w:pos="273"/>
        </w:tabs>
        <w:spacing w:before="172"/>
        <w:ind w:hanging="166"/>
        <w:rPr>
          <w:sz w:val="21"/>
        </w:rPr>
      </w:pPr>
      <w:r>
        <w:rPr>
          <w:w w:val="105"/>
          <w:sz w:val="21"/>
        </w:rPr>
        <w:t>0 . ДБН В. 2 . 6 - ХХ: 2 0 1 Х «Будівельна</w:t>
      </w:r>
      <w:r>
        <w:rPr>
          <w:spacing w:val="6"/>
          <w:w w:val="105"/>
          <w:sz w:val="21"/>
        </w:rPr>
        <w:t xml:space="preserve"> </w:t>
      </w:r>
      <w:r>
        <w:rPr>
          <w:w w:val="105"/>
          <w:sz w:val="21"/>
        </w:rPr>
        <w:t>акустика».</w:t>
      </w:r>
    </w:p>
    <w:p w14:paraId="4BBDDCB5" w14:textId="77777777" w:rsidR="008F4647" w:rsidRDefault="00F17486">
      <w:pPr>
        <w:pStyle w:val="Textkrper"/>
        <w:spacing w:before="171"/>
        <w:ind w:left="107"/>
      </w:pPr>
      <w:r>
        <w:rPr>
          <w:w w:val="105"/>
        </w:rPr>
        <w:t>3 1 . ДСТУ- Н Б В. 1 . 1 - 2 7 : 2 0 1 0 «Будівельна кліматологія».</w:t>
      </w:r>
    </w:p>
    <w:p w14:paraId="4DC8E91D" w14:textId="77777777" w:rsidR="008F4647" w:rsidRDefault="00F17486">
      <w:pPr>
        <w:pStyle w:val="Textkrper"/>
        <w:spacing w:before="171" w:line="376" w:lineRule="auto"/>
        <w:ind w:left="107" w:right="734"/>
      </w:pPr>
      <w:r>
        <w:rPr>
          <w:w w:val="105"/>
        </w:rPr>
        <w:t>3 2 . ДСТУ- Н Б В. 2 . 2 - 2 7 : 2 0 1 0 Настанова з розрахунку інсоляції об' єктів цивільного призначення ( частина 1 та 2 ) .</w:t>
      </w:r>
    </w:p>
    <w:p w14:paraId="2FA3E3D0" w14:textId="77777777" w:rsidR="008F4647" w:rsidRDefault="00F17486">
      <w:pPr>
        <w:pStyle w:val="Textkrper"/>
        <w:spacing w:before="1" w:line="376" w:lineRule="auto"/>
        <w:ind w:left="107" w:right="734"/>
      </w:pPr>
      <w:r>
        <w:rPr>
          <w:w w:val="105"/>
        </w:rPr>
        <w:t>3 3.Інженерні рішення з охорони праці при розробці дипломних проектів інженерно-будівельних проектів В.В.Сафонов А.С, Бєліков 2020</w:t>
      </w:r>
    </w:p>
    <w:p w14:paraId="3D677A14" w14:textId="77777777" w:rsidR="008F4647" w:rsidRDefault="00F17486">
      <w:pPr>
        <w:pStyle w:val="Textkrper"/>
        <w:spacing w:line="381" w:lineRule="auto"/>
        <w:ind w:left="107" w:right="3029"/>
      </w:pPr>
      <w:r>
        <w:rPr>
          <w:w w:val="105"/>
        </w:rPr>
        <w:t>3 4. ДБН В.1.1.7-2002. Пожежна безпека об’єктів будівництва. Київ -2003. 3 5 .ГОСТ 1 2 . 1 . 0 0 4 - 9 1 . Пожарная безопасность. Общие требования.</w:t>
      </w:r>
    </w:p>
    <w:p w14:paraId="45C33119" w14:textId="77777777" w:rsidR="008F4647" w:rsidRDefault="00F17486">
      <w:pPr>
        <w:pStyle w:val="Textkrper"/>
        <w:spacing w:line="376" w:lineRule="auto"/>
        <w:ind w:left="107" w:right="953"/>
      </w:pPr>
      <w:r>
        <w:rPr>
          <w:w w:val="105"/>
        </w:rPr>
        <w:t>3 6. Методические указания для самостоятельной работы по курсу «Безопасность жизнедеятельности» «Прогнозирование последствий техногенных аварий» / Составители: Пушнин Л.П., Капленко Г.Г.- Днепропетровск: ПГАСА, 2010.-84</w:t>
      </w:r>
    </w:p>
    <w:p w14:paraId="6C3F7222" w14:textId="77777777" w:rsidR="008F4647" w:rsidRDefault="008F4647">
      <w:pPr>
        <w:spacing w:line="376" w:lineRule="auto"/>
        <w:sectPr w:rsidR="008F4647">
          <w:pgSz w:w="12240" w:h="15840"/>
          <w:pgMar w:top="1360" w:right="700" w:bottom="1280" w:left="1320" w:header="0" w:footer="1012" w:gutter="0"/>
          <w:cols w:space="720"/>
        </w:sectPr>
      </w:pPr>
    </w:p>
    <w:p w14:paraId="590A6B53" w14:textId="347729B7" w:rsidR="008F4647" w:rsidRDefault="00E75B7F" w:rsidP="00E75B7F">
      <w:pPr>
        <w:pStyle w:val="Textkrper"/>
        <w:spacing w:before="4"/>
        <w:rPr>
          <w:sz w:val="17"/>
        </w:rPr>
      </w:pPr>
      <w:r>
        <w:rPr>
          <w:noProof/>
          <w:sz w:val="17"/>
          <w:lang w:val="de-DE"/>
        </w:rPr>
        <w:lastRenderedPageBreak/>
        <w:t>c</w:t>
      </w:r>
      <w:r>
        <w:rPr>
          <w:noProof/>
          <w:sz w:val="17"/>
        </w:rPr>
        <w:drawing>
          <wp:inline distT="0" distB="0" distL="0" distR="0" wp14:anchorId="32EA946E" wp14:editId="0BF4BA9C">
            <wp:extent cx="8012430" cy="4729163"/>
            <wp:effectExtent l="0" t="1638300" r="0" b="16148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027687" cy="4738168"/>
                    </a:xfrm>
                    <a:prstGeom prst="rect">
                      <a:avLst/>
                    </a:prstGeom>
                  </pic:spPr>
                </pic:pic>
              </a:graphicData>
            </a:graphic>
          </wp:inline>
        </w:drawing>
      </w:r>
    </w:p>
    <w:sectPr w:rsidR="008F4647">
      <w:pgSz w:w="12240" w:h="15840"/>
      <w:pgMar w:top="1500" w:right="700" w:bottom="1200" w:left="132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4A790" w14:textId="77777777" w:rsidR="00DE17BF" w:rsidRDefault="00DE17BF">
      <w:r>
        <w:separator/>
      </w:r>
    </w:p>
  </w:endnote>
  <w:endnote w:type="continuationSeparator" w:id="0">
    <w:p w14:paraId="33C2DBFF" w14:textId="77777777" w:rsidR="00DE17BF" w:rsidRDefault="00DE1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Calibri"/>
    <w:charset w:val="00"/>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FreeMono">
    <w:altName w:val="Calibri"/>
    <w:charset w:val="00"/>
    <w:family w:val="modern"/>
    <w:pitch w:val="fixed"/>
  </w:font>
  <w:font w:name="AoyagiKouzanFontT">
    <w:altName w:val="Calibri"/>
    <w:charset w:val="00"/>
    <w:family w:val="auto"/>
    <w:pitch w:val="variable"/>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19BA7" w14:textId="77777777" w:rsidR="00F17486" w:rsidRDefault="00F17486">
    <w:pPr>
      <w:pStyle w:val="Textkrper"/>
      <w:spacing w:line="14" w:lineRule="auto"/>
      <w:rPr>
        <w:sz w:val="20"/>
      </w:rPr>
    </w:pPr>
    <w:r>
      <w:pict w14:anchorId="07ADE20A">
        <v:shapetype id="_x0000_t202" coordsize="21600,21600" o:spt="202" path="m,l,21600r21600,l21600,xe">
          <v:stroke joinstyle="miter"/>
          <v:path gradientshapeok="t" o:connecttype="rect"/>
        </v:shapetype>
        <v:shape id="_x0000_s2049" type="#_x0000_t202" style="position:absolute;margin-left:297.6pt;margin-top:726.4pt;width:18.2pt;height:16.65pt;z-index:-251658752;mso-position-horizontal-relative:page;mso-position-vertical-relative:page" filled="f" stroked="f">
          <v:textbox inset="0,0,0,0">
            <w:txbxContent>
              <w:p w14:paraId="0E8450DF" w14:textId="77777777" w:rsidR="00F17486" w:rsidRDefault="00F17486">
                <w:pPr>
                  <w:spacing w:before="20"/>
                  <w:ind w:left="60"/>
                  <w:rPr>
                    <w:rFonts w:ascii="Carlito"/>
                    <w:sz w:val="24"/>
                  </w:rPr>
                </w:pPr>
                <w:r>
                  <w:fldChar w:fldCharType="begin"/>
                </w:r>
                <w:r>
                  <w:rPr>
                    <w:rFonts w:ascii="Carlito"/>
                    <w:sz w:val="24"/>
                  </w:rPr>
                  <w:instrText xml:space="preserve"> PAGE </w:instrText>
                </w:r>
                <w:r>
                  <w:fldChar w:fldCharType="separate"/>
                </w:r>
                <w:r>
                  <w:t>52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C61F4" w14:textId="77777777" w:rsidR="00DE17BF" w:rsidRDefault="00DE17BF">
      <w:r>
        <w:separator/>
      </w:r>
    </w:p>
  </w:footnote>
  <w:footnote w:type="continuationSeparator" w:id="0">
    <w:p w14:paraId="185CB67B" w14:textId="77777777" w:rsidR="00DE17BF" w:rsidRDefault="00DE1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4794D"/>
    <w:multiLevelType w:val="hybridMultilevel"/>
    <w:tmpl w:val="7F9853FE"/>
    <w:lvl w:ilvl="0" w:tplc="BFEA1EF2">
      <w:numFmt w:val="decimal"/>
      <w:lvlText w:val="%1"/>
      <w:lvlJc w:val="left"/>
      <w:pPr>
        <w:ind w:left="272" w:hanging="165"/>
        <w:jc w:val="left"/>
      </w:pPr>
      <w:rPr>
        <w:rFonts w:ascii="Times New Roman" w:eastAsia="Times New Roman" w:hAnsi="Times New Roman" w:cs="Times New Roman" w:hint="default"/>
        <w:w w:val="102"/>
        <w:sz w:val="21"/>
        <w:szCs w:val="21"/>
        <w:lang w:val="uk-UA" w:eastAsia="en-US" w:bidi="ar-SA"/>
      </w:rPr>
    </w:lvl>
    <w:lvl w:ilvl="1" w:tplc="AA5ABC30">
      <w:numFmt w:val="bullet"/>
      <w:lvlText w:val="•"/>
      <w:lvlJc w:val="left"/>
      <w:pPr>
        <w:ind w:left="1274" w:hanging="165"/>
      </w:pPr>
      <w:rPr>
        <w:rFonts w:hint="default"/>
        <w:lang w:val="uk-UA" w:eastAsia="en-US" w:bidi="ar-SA"/>
      </w:rPr>
    </w:lvl>
    <w:lvl w:ilvl="2" w:tplc="030C4D8E">
      <w:numFmt w:val="bullet"/>
      <w:lvlText w:val="•"/>
      <w:lvlJc w:val="left"/>
      <w:pPr>
        <w:ind w:left="2268" w:hanging="165"/>
      </w:pPr>
      <w:rPr>
        <w:rFonts w:hint="default"/>
        <w:lang w:val="uk-UA" w:eastAsia="en-US" w:bidi="ar-SA"/>
      </w:rPr>
    </w:lvl>
    <w:lvl w:ilvl="3" w:tplc="A59AA432">
      <w:numFmt w:val="bullet"/>
      <w:lvlText w:val="•"/>
      <w:lvlJc w:val="left"/>
      <w:pPr>
        <w:ind w:left="3262" w:hanging="165"/>
      </w:pPr>
      <w:rPr>
        <w:rFonts w:hint="default"/>
        <w:lang w:val="uk-UA" w:eastAsia="en-US" w:bidi="ar-SA"/>
      </w:rPr>
    </w:lvl>
    <w:lvl w:ilvl="4" w:tplc="9A0094B6">
      <w:numFmt w:val="bullet"/>
      <w:lvlText w:val="•"/>
      <w:lvlJc w:val="left"/>
      <w:pPr>
        <w:ind w:left="4256" w:hanging="165"/>
      </w:pPr>
      <w:rPr>
        <w:rFonts w:hint="default"/>
        <w:lang w:val="uk-UA" w:eastAsia="en-US" w:bidi="ar-SA"/>
      </w:rPr>
    </w:lvl>
    <w:lvl w:ilvl="5" w:tplc="AE0A408A">
      <w:numFmt w:val="bullet"/>
      <w:lvlText w:val="•"/>
      <w:lvlJc w:val="left"/>
      <w:pPr>
        <w:ind w:left="5250" w:hanging="165"/>
      </w:pPr>
      <w:rPr>
        <w:rFonts w:hint="default"/>
        <w:lang w:val="uk-UA" w:eastAsia="en-US" w:bidi="ar-SA"/>
      </w:rPr>
    </w:lvl>
    <w:lvl w:ilvl="6" w:tplc="5ED6C368">
      <w:numFmt w:val="bullet"/>
      <w:lvlText w:val="•"/>
      <w:lvlJc w:val="left"/>
      <w:pPr>
        <w:ind w:left="6244" w:hanging="165"/>
      </w:pPr>
      <w:rPr>
        <w:rFonts w:hint="default"/>
        <w:lang w:val="uk-UA" w:eastAsia="en-US" w:bidi="ar-SA"/>
      </w:rPr>
    </w:lvl>
    <w:lvl w:ilvl="7" w:tplc="F8F6B786">
      <w:numFmt w:val="bullet"/>
      <w:lvlText w:val="•"/>
      <w:lvlJc w:val="left"/>
      <w:pPr>
        <w:ind w:left="7238" w:hanging="165"/>
      </w:pPr>
      <w:rPr>
        <w:rFonts w:hint="default"/>
        <w:lang w:val="uk-UA" w:eastAsia="en-US" w:bidi="ar-SA"/>
      </w:rPr>
    </w:lvl>
    <w:lvl w:ilvl="8" w:tplc="2B1C272A">
      <w:numFmt w:val="bullet"/>
      <w:lvlText w:val="•"/>
      <w:lvlJc w:val="left"/>
      <w:pPr>
        <w:ind w:left="8232" w:hanging="165"/>
      </w:pPr>
      <w:rPr>
        <w:rFonts w:hint="default"/>
        <w:lang w:val="uk-UA" w:eastAsia="en-US" w:bidi="ar-SA"/>
      </w:rPr>
    </w:lvl>
  </w:abstractNum>
  <w:abstractNum w:abstractNumId="1" w15:restartNumberingAfterBreak="0">
    <w:nsid w:val="0CDD1A7D"/>
    <w:multiLevelType w:val="hybridMultilevel"/>
    <w:tmpl w:val="B10C8D02"/>
    <w:lvl w:ilvl="0" w:tplc="0D3051C0">
      <w:numFmt w:val="bullet"/>
      <w:lvlText w:val="·"/>
      <w:lvlJc w:val="left"/>
      <w:pPr>
        <w:ind w:left="290" w:hanging="184"/>
      </w:pPr>
      <w:rPr>
        <w:rFonts w:ascii="Times New Roman" w:eastAsia="Times New Roman" w:hAnsi="Times New Roman" w:cs="Times New Roman" w:hint="default"/>
        <w:w w:val="137"/>
        <w:sz w:val="21"/>
        <w:szCs w:val="21"/>
        <w:lang w:val="uk-UA" w:eastAsia="en-US" w:bidi="ar-SA"/>
      </w:rPr>
    </w:lvl>
    <w:lvl w:ilvl="1" w:tplc="AB403ECA">
      <w:numFmt w:val="bullet"/>
      <w:lvlText w:val="•"/>
      <w:lvlJc w:val="left"/>
      <w:pPr>
        <w:ind w:left="1292" w:hanging="184"/>
      </w:pPr>
      <w:rPr>
        <w:rFonts w:hint="default"/>
        <w:lang w:val="uk-UA" w:eastAsia="en-US" w:bidi="ar-SA"/>
      </w:rPr>
    </w:lvl>
    <w:lvl w:ilvl="2" w:tplc="59A452A0">
      <w:numFmt w:val="bullet"/>
      <w:lvlText w:val="•"/>
      <w:lvlJc w:val="left"/>
      <w:pPr>
        <w:ind w:left="2284" w:hanging="184"/>
      </w:pPr>
      <w:rPr>
        <w:rFonts w:hint="default"/>
        <w:lang w:val="uk-UA" w:eastAsia="en-US" w:bidi="ar-SA"/>
      </w:rPr>
    </w:lvl>
    <w:lvl w:ilvl="3" w:tplc="2F041E94">
      <w:numFmt w:val="bullet"/>
      <w:lvlText w:val="•"/>
      <w:lvlJc w:val="left"/>
      <w:pPr>
        <w:ind w:left="3276" w:hanging="184"/>
      </w:pPr>
      <w:rPr>
        <w:rFonts w:hint="default"/>
        <w:lang w:val="uk-UA" w:eastAsia="en-US" w:bidi="ar-SA"/>
      </w:rPr>
    </w:lvl>
    <w:lvl w:ilvl="4" w:tplc="8A181E8A">
      <w:numFmt w:val="bullet"/>
      <w:lvlText w:val="•"/>
      <w:lvlJc w:val="left"/>
      <w:pPr>
        <w:ind w:left="4268" w:hanging="184"/>
      </w:pPr>
      <w:rPr>
        <w:rFonts w:hint="default"/>
        <w:lang w:val="uk-UA" w:eastAsia="en-US" w:bidi="ar-SA"/>
      </w:rPr>
    </w:lvl>
    <w:lvl w:ilvl="5" w:tplc="1AEE6780">
      <w:numFmt w:val="bullet"/>
      <w:lvlText w:val="•"/>
      <w:lvlJc w:val="left"/>
      <w:pPr>
        <w:ind w:left="5260" w:hanging="184"/>
      </w:pPr>
      <w:rPr>
        <w:rFonts w:hint="default"/>
        <w:lang w:val="uk-UA" w:eastAsia="en-US" w:bidi="ar-SA"/>
      </w:rPr>
    </w:lvl>
    <w:lvl w:ilvl="6" w:tplc="19567DDE">
      <w:numFmt w:val="bullet"/>
      <w:lvlText w:val="•"/>
      <w:lvlJc w:val="left"/>
      <w:pPr>
        <w:ind w:left="6252" w:hanging="184"/>
      </w:pPr>
      <w:rPr>
        <w:rFonts w:hint="default"/>
        <w:lang w:val="uk-UA" w:eastAsia="en-US" w:bidi="ar-SA"/>
      </w:rPr>
    </w:lvl>
    <w:lvl w:ilvl="7" w:tplc="44086CD6">
      <w:numFmt w:val="bullet"/>
      <w:lvlText w:val="•"/>
      <w:lvlJc w:val="left"/>
      <w:pPr>
        <w:ind w:left="7244" w:hanging="184"/>
      </w:pPr>
      <w:rPr>
        <w:rFonts w:hint="default"/>
        <w:lang w:val="uk-UA" w:eastAsia="en-US" w:bidi="ar-SA"/>
      </w:rPr>
    </w:lvl>
    <w:lvl w:ilvl="8" w:tplc="BF5A79D4">
      <w:numFmt w:val="bullet"/>
      <w:lvlText w:val="•"/>
      <w:lvlJc w:val="left"/>
      <w:pPr>
        <w:ind w:left="8236" w:hanging="184"/>
      </w:pPr>
      <w:rPr>
        <w:rFonts w:hint="default"/>
        <w:lang w:val="uk-UA" w:eastAsia="en-US" w:bidi="ar-SA"/>
      </w:rPr>
    </w:lvl>
  </w:abstractNum>
  <w:abstractNum w:abstractNumId="2" w15:restartNumberingAfterBreak="0">
    <w:nsid w:val="18C86F12"/>
    <w:multiLevelType w:val="hybridMultilevel"/>
    <w:tmpl w:val="ADD0861C"/>
    <w:lvl w:ilvl="0" w:tplc="559E247A">
      <w:start w:val="4"/>
      <w:numFmt w:val="decimal"/>
      <w:lvlText w:val="%1."/>
      <w:lvlJc w:val="left"/>
      <w:pPr>
        <w:ind w:left="327" w:hanging="220"/>
        <w:jc w:val="left"/>
      </w:pPr>
      <w:rPr>
        <w:rFonts w:ascii="Times New Roman" w:eastAsia="Times New Roman" w:hAnsi="Times New Roman" w:cs="Times New Roman" w:hint="default"/>
        <w:b/>
        <w:bCs/>
        <w:spacing w:val="0"/>
        <w:w w:val="102"/>
        <w:sz w:val="21"/>
        <w:szCs w:val="21"/>
        <w:lang w:val="uk-UA" w:eastAsia="en-US" w:bidi="ar-SA"/>
      </w:rPr>
    </w:lvl>
    <w:lvl w:ilvl="1" w:tplc="C8CA863E">
      <w:numFmt w:val="bullet"/>
      <w:lvlText w:val=""/>
      <w:lvlJc w:val="left"/>
      <w:pPr>
        <w:ind w:left="827" w:hanging="360"/>
      </w:pPr>
      <w:rPr>
        <w:rFonts w:ascii="Symbol" w:eastAsia="Symbol" w:hAnsi="Symbol" w:cs="Symbol" w:hint="default"/>
        <w:w w:val="102"/>
        <w:sz w:val="21"/>
        <w:szCs w:val="21"/>
        <w:lang w:val="uk-UA" w:eastAsia="en-US" w:bidi="ar-SA"/>
      </w:rPr>
    </w:lvl>
    <w:lvl w:ilvl="2" w:tplc="59F45B84">
      <w:numFmt w:val="bullet"/>
      <w:lvlText w:val="•"/>
      <w:lvlJc w:val="left"/>
      <w:pPr>
        <w:ind w:left="1864" w:hanging="360"/>
      </w:pPr>
      <w:rPr>
        <w:rFonts w:hint="default"/>
        <w:lang w:val="uk-UA" w:eastAsia="en-US" w:bidi="ar-SA"/>
      </w:rPr>
    </w:lvl>
    <w:lvl w:ilvl="3" w:tplc="54A496C2">
      <w:numFmt w:val="bullet"/>
      <w:lvlText w:val="•"/>
      <w:lvlJc w:val="left"/>
      <w:pPr>
        <w:ind w:left="2908" w:hanging="360"/>
      </w:pPr>
      <w:rPr>
        <w:rFonts w:hint="default"/>
        <w:lang w:val="uk-UA" w:eastAsia="en-US" w:bidi="ar-SA"/>
      </w:rPr>
    </w:lvl>
    <w:lvl w:ilvl="4" w:tplc="3D64A698">
      <w:numFmt w:val="bullet"/>
      <w:lvlText w:val="•"/>
      <w:lvlJc w:val="left"/>
      <w:pPr>
        <w:ind w:left="3953" w:hanging="360"/>
      </w:pPr>
      <w:rPr>
        <w:rFonts w:hint="default"/>
        <w:lang w:val="uk-UA" w:eastAsia="en-US" w:bidi="ar-SA"/>
      </w:rPr>
    </w:lvl>
    <w:lvl w:ilvl="5" w:tplc="C6D8BEA6">
      <w:numFmt w:val="bullet"/>
      <w:lvlText w:val="•"/>
      <w:lvlJc w:val="left"/>
      <w:pPr>
        <w:ind w:left="4997" w:hanging="360"/>
      </w:pPr>
      <w:rPr>
        <w:rFonts w:hint="default"/>
        <w:lang w:val="uk-UA" w:eastAsia="en-US" w:bidi="ar-SA"/>
      </w:rPr>
    </w:lvl>
    <w:lvl w:ilvl="6" w:tplc="6352A5F6">
      <w:numFmt w:val="bullet"/>
      <w:lvlText w:val="•"/>
      <w:lvlJc w:val="left"/>
      <w:pPr>
        <w:ind w:left="6042" w:hanging="360"/>
      </w:pPr>
      <w:rPr>
        <w:rFonts w:hint="default"/>
        <w:lang w:val="uk-UA" w:eastAsia="en-US" w:bidi="ar-SA"/>
      </w:rPr>
    </w:lvl>
    <w:lvl w:ilvl="7" w:tplc="4356896A">
      <w:numFmt w:val="bullet"/>
      <w:lvlText w:val="•"/>
      <w:lvlJc w:val="left"/>
      <w:pPr>
        <w:ind w:left="7086" w:hanging="360"/>
      </w:pPr>
      <w:rPr>
        <w:rFonts w:hint="default"/>
        <w:lang w:val="uk-UA" w:eastAsia="en-US" w:bidi="ar-SA"/>
      </w:rPr>
    </w:lvl>
    <w:lvl w:ilvl="8" w:tplc="1E04D7B0">
      <w:numFmt w:val="bullet"/>
      <w:lvlText w:val="•"/>
      <w:lvlJc w:val="left"/>
      <w:pPr>
        <w:ind w:left="8131" w:hanging="360"/>
      </w:pPr>
      <w:rPr>
        <w:rFonts w:hint="default"/>
        <w:lang w:val="uk-UA" w:eastAsia="en-US" w:bidi="ar-SA"/>
      </w:rPr>
    </w:lvl>
  </w:abstractNum>
  <w:abstractNum w:abstractNumId="3" w15:restartNumberingAfterBreak="0">
    <w:nsid w:val="21223E9E"/>
    <w:multiLevelType w:val="hybridMultilevel"/>
    <w:tmpl w:val="F5985BF6"/>
    <w:lvl w:ilvl="0" w:tplc="41A81D6A">
      <w:start w:val="1"/>
      <w:numFmt w:val="decimal"/>
      <w:lvlText w:val="%1"/>
      <w:lvlJc w:val="left"/>
      <w:pPr>
        <w:ind w:left="272" w:hanging="165"/>
        <w:jc w:val="left"/>
      </w:pPr>
      <w:rPr>
        <w:rFonts w:ascii="Times New Roman" w:eastAsia="Times New Roman" w:hAnsi="Times New Roman" w:cs="Times New Roman" w:hint="default"/>
        <w:w w:val="102"/>
        <w:sz w:val="21"/>
        <w:szCs w:val="21"/>
        <w:lang w:val="uk-UA" w:eastAsia="en-US" w:bidi="ar-SA"/>
      </w:rPr>
    </w:lvl>
    <w:lvl w:ilvl="1" w:tplc="CA547E80">
      <w:numFmt w:val="bullet"/>
      <w:lvlText w:val="•"/>
      <w:lvlJc w:val="left"/>
      <w:pPr>
        <w:ind w:left="1274" w:hanging="165"/>
      </w:pPr>
      <w:rPr>
        <w:rFonts w:hint="default"/>
        <w:lang w:val="uk-UA" w:eastAsia="en-US" w:bidi="ar-SA"/>
      </w:rPr>
    </w:lvl>
    <w:lvl w:ilvl="2" w:tplc="982A03DA">
      <w:numFmt w:val="bullet"/>
      <w:lvlText w:val="•"/>
      <w:lvlJc w:val="left"/>
      <w:pPr>
        <w:ind w:left="2268" w:hanging="165"/>
      </w:pPr>
      <w:rPr>
        <w:rFonts w:hint="default"/>
        <w:lang w:val="uk-UA" w:eastAsia="en-US" w:bidi="ar-SA"/>
      </w:rPr>
    </w:lvl>
    <w:lvl w:ilvl="3" w:tplc="37E0F794">
      <w:numFmt w:val="bullet"/>
      <w:lvlText w:val="•"/>
      <w:lvlJc w:val="left"/>
      <w:pPr>
        <w:ind w:left="3262" w:hanging="165"/>
      </w:pPr>
      <w:rPr>
        <w:rFonts w:hint="default"/>
        <w:lang w:val="uk-UA" w:eastAsia="en-US" w:bidi="ar-SA"/>
      </w:rPr>
    </w:lvl>
    <w:lvl w:ilvl="4" w:tplc="802C782C">
      <w:numFmt w:val="bullet"/>
      <w:lvlText w:val="•"/>
      <w:lvlJc w:val="left"/>
      <w:pPr>
        <w:ind w:left="4256" w:hanging="165"/>
      </w:pPr>
      <w:rPr>
        <w:rFonts w:hint="default"/>
        <w:lang w:val="uk-UA" w:eastAsia="en-US" w:bidi="ar-SA"/>
      </w:rPr>
    </w:lvl>
    <w:lvl w:ilvl="5" w:tplc="A11C265A">
      <w:numFmt w:val="bullet"/>
      <w:lvlText w:val="•"/>
      <w:lvlJc w:val="left"/>
      <w:pPr>
        <w:ind w:left="5250" w:hanging="165"/>
      </w:pPr>
      <w:rPr>
        <w:rFonts w:hint="default"/>
        <w:lang w:val="uk-UA" w:eastAsia="en-US" w:bidi="ar-SA"/>
      </w:rPr>
    </w:lvl>
    <w:lvl w:ilvl="6" w:tplc="9DE49D20">
      <w:numFmt w:val="bullet"/>
      <w:lvlText w:val="•"/>
      <w:lvlJc w:val="left"/>
      <w:pPr>
        <w:ind w:left="6244" w:hanging="165"/>
      </w:pPr>
      <w:rPr>
        <w:rFonts w:hint="default"/>
        <w:lang w:val="uk-UA" w:eastAsia="en-US" w:bidi="ar-SA"/>
      </w:rPr>
    </w:lvl>
    <w:lvl w:ilvl="7" w:tplc="42B2224E">
      <w:numFmt w:val="bullet"/>
      <w:lvlText w:val="•"/>
      <w:lvlJc w:val="left"/>
      <w:pPr>
        <w:ind w:left="7238" w:hanging="165"/>
      </w:pPr>
      <w:rPr>
        <w:rFonts w:hint="default"/>
        <w:lang w:val="uk-UA" w:eastAsia="en-US" w:bidi="ar-SA"/>
      </w:rPr>
    </w:lvl>
    <w:lvl w:ilvl="8" w:tplc="71C4FBF8">
      <w:numFmt w:val="bullet"/>
      <w:lvlText w:val="•"/>
      <w:lvlJc w:val="left"/>
      <w:pPr>
        <w:ind w:left="8232" w:hanging="165"/>
      </w:pPr>
      <w:rPr>
        <w:rFonts w:hint="default"/>
        <w:lang w:val="uk-UA" w:eastAsia="en-US" w:bidi="ar-SA"/>
      </w:rPr>
    </w:lvl>
  </w:abstractNum>
  <w:abstractNum w:abstractNumId="4" w15:restartNumberingAfterBreak="0">
    <w:nsid w:val="237036A2"/>
    <w:multiLevelType w:val="hybridMultilevel"/>
    <w:tmpl w:val="262CB280"/>
    <w:lvl w:ilvl="0" w:tplc="47CCE556">
      <w:start w:val="1"/>
      <w:numFmt w:val="decimal"/>
      <w:lvlText w:val="%1"/>
      <w:lvlJc w:val="left"/>
      <w:pPr>
        <w:ind w:left="272" w:hanging="165"/>
        <w:jc w:val="left"/>
      </w:pPr>
      <w:rPr>
        <w:rFonts w:ascii="Times New Roman" w:eastAsia="Times New Roman" w:hAnsi="Times New Roman" w:cs="Times New Roman" w:hint="default"/>
        <w:w w:val="102"/>
        <w:sz w:val="21"/>
        <w:szCs w:val="21"/>
        <w:lang w:val="uk-UA" w:eastAsia="en-US" w:bidi="ar-SA"/>
      </w:rPr>
    </w:lvl>
    <w:lvl w:ilvl="1" w:tplc="BDB0C3C6">
      <w:numFmt w:val="bullet"/>
      <w:lvlText w:val="•"/>
      <w:lvlJc w:val="left"/>
      <w:pPr>
        <w:ind w:left="1274" w:hanging="165"/>
      </w:pPr>
      <w:rPr>
        <w:rFonts w:hint="default"/>
        <w:lang w:val="uk-UA" w:eastAsia="en-US" w:bidi="ar-SA"/>
      </w:rPr>
    </w:lvl>
    <w:lvl w:ilvl="2" w:tplc="2E967E38">
      <w:numFmt w:val="bullet"/>
      <w:lvlText w:val="•"/>
      <w:lvlJc w:val="left"/>
      <w:pPr>
        <w:ind w:left="2268" w:hanging="165"/>
      </w:pPr>
      <w:rPr>
        <w:rFonts w:hint="default"/>
        <w:lang w:val="uk-UA" w:eastAsia="en-US" w:bidi="ar-SA"/>
      </w:rPr>
    </w:lvl>
    <w:lvl w:ilvl="3" w:tplc="92AE9270">
      <w:numFmt w:val="bullet"/>
      <w:lvlText w:val="•"/>
      <w:lvlJc w:val="left"/>
      <w:pPr>
        <w:ind w:left="3262" w:hanging="165"/>
      </w:pPr>
      <w:rPr>
        <w:rFonts w:hint="default"/>
        <w:lang w:val="uk-UA" w:eastAsia="en-US" w:bidi="ar-SA"/>
      </w:rPr>
    </w:lvl>
    <w:lvl w:ilvl="4" w:tplc="75907B44">
      <w:numFmt w:val="bullet"/>
      <w:lvlText w:val="•"/>
      <w:lvlJc w:val="left"/>
      <w:pPr>
        <w:ind w:left="4256" w:hanging="165"/>
      </w:pPr>
      <w:rPr>
        <w:rFonts w:hint="default"/>
        <w:lang w:val="uk-UA" w:eastAsia="en-US" w:bidi="ar-SA"/>
      </w:rPr>
    </w:lvl>
    <w:lvl w:ilvl="5" w:tplc="4606DB58">
      <w:numFmt w:val="bullet"/>
      <w:lvlText w:val="•"/>
      <w:lvlJc w:val="left"/>
      <w:pPr>
        <w:ind w:left="5250" w:hanging="165"/>
      </w:pPr>
      <w:rPr>
        <w:rFonts w:hint="default"/>
        <w:lang w:val="uk-UA" w:eastAsia="en-US" w:bidi="ar-SA"/>
      </w:rPr>
    </w:lvl>
    <w:lvl w:ilvl="6" w:tplc="80C8D860">
      <w:numFmt w:val="bullet"/>
      <w:lvlText w:val="•"/>
      <w:lvlJc w:val="left"/>
      <w:pPr>
        <w:ind w:left="6244" w:hanging="165"/>
      </w:pPr>
      <w:rPr>
        <w:rFonts w:hint="default"/>
        <w:lang w:val="uk-UA" w:eastAsia="en-US" w:bidi="ar-SA"/>
      </w:rPr>
    </w:lvl>
    <w:lvl w:ilvl="7" w:tplc="76D8E15C">
      <w:numFmt w:val="bullet"/>
      <w:lvlText w:val="•"/>
      <w:lvlJc w:val="left"/>
      <w:pPr>
        <w:ind w:left="7238" w:hanging="165"/>
      </w:pPr>
      <w:rPr>
        <w:rFonts w:hint="default"/>
        <w:lang w:val="uk-UA" w:eastAsia="en-US" w:bidi="ar-SA"/>
      </w:rPr>
    </w:lvl>
    <w:lvl w:ilvl="8" w:tplc="08B8DBD6">
      <w:numFmt w:val="bullet"/>
      <w:lvlText w:val="•"/>
      <w:lvlJc w:val="left"/>
      <w:pPr>
        <w:ind w:left="8232" w:hanging="165"/>
      </w:pPr>
      <w:rPr>
        <w:rFonts w:hint="default"/>
        <w:lang w:val="uk-UA" w:eastAsia="en-US" w:bidi="ar-SA"/>
      </w:rPr>
    </w:lvl>
  </w:abstractNum>
  <w:abstractNum w:abstractNumId="5" w15:restartNumberingAfterBreak="0">
    <w:nsid w:val="25317B36"/>
    <w:multiLevelType w:val="hybridMultilevel"/>
    <w:tmpl w:val="0DFE244E"/>
    <w:lvl w:ilvl="0" w:tplc="3788DC0A">
      <w:start w:val="4"/>
      <w:numFmt w:val="decimal"/>
      <w:lvlText w:val="%1"/>
      <w:lvlJc w:val="left"/>
      <w:pPr>
        <w:ind w:left="107" w:hanging="165"/>
        <w:jc w:val="left"/>
      </w:pPr>
      <w:rPr>
        <w:rFonts w:ascii="Times New Roman" w:eastAsia="Times New Roman" w:hAnsi="Times New Roman" w:cs="Times New Roman" w:hint="default"/>
        <w:w w:val="102"/>
        <w:sz w:val="21"/>
        <w:szCs w:val="21"/>
        <w:lang w:val="uk-UA" w:eastAsia="en-US" w:bidi="ar-SA"/>
      </w:rPr>
    </w:lvl>
    <w:lvl w:ilvl="1" w:tplc="2BD8685A">
      <w:numFmt w:val="bullet"/>
      <w:lvlText w:val="•"/>
      <w:lvlJc w:val="left"/>
      <w:pPr>
        <w:ind w:left="1112" w:hanging="165"/>
      </w:pPr>
      <w:rPr>
        <w:rFonts w:hint="default"/>
        <w:lang w:val="uk-UA" w:eastAsia="en-US" w:bidi="ar-SA"/>
      </w:rPr>
    </w:lvl>
    <w:lvl w:ilvl="2" w:tplc="D36A494E">
      <w:numFmt w:val="bullet"/>
      <w:lvlText w:val="•"/>
      <w:lvlJc w:val="left"/>
      <w:pPr>
        <w:ind w:left="2124" w:hanging="165"/>
      </w:pPr>
      <w:rPr>
        <w:rFonts w:hint="default"/>
        <w:lang w:val="uk-UA" w:eastAsia="en-US" w:bidi="ar-SA"/>
      </w:rPr>
    </w:lvl>
    <w:lvl w:ilvl="3" w:tplc="C59A5AF0">
      <w:numFmt w:val="bullet"/>
      <w:lvlText w:val="•"/>
      <w:lvlJc w:val="left"/>
      <w:pPr>
        <w:ind w:left="3136" w:hanging="165"/>
      </w:pPr>
      <w:rPr>
        <w:rFonts w:hint="default"/>
        <w:lang w:val="uk-UA" w:eastAsia="en-US" w:bidi="ar-SA"/>
      </w:rPr>
    </w:lvl>
    <w:lvl w:ilvl="4" w:tplc="FDE28D84">
      <w:numFmt w:val="bullet"/>
      <w:lvlText w:val="•"/>
      <w:lvlJc w:val="left"/>
      <w:pPr>
        <w:ind w:left="4148" w:hanging="165"/>
      </w:pPr>
      <w:rPr>
        <w:rFonts w:hint="default"/>
        <w:lang w:val="uk-UA" w:eastAsia="en-US" w:bidi="ar-SA"/>
      </w:rPr>
    </w:lvl>
    <w:lvl w:ilvl="5" w:tplc="A9A6B116">
      <w:numFmt w:val="bullet"/>
      <w:lvlText w:val="•"/>
      <w:lvlJc w:val="left"/>
      <w:pPr>
        <w:ind w:left="5160" w:hanging="165"/>
      </w:pPr>
      <w:rPr>
        <w:rFonts w:hint="default"/>
        <w:lang w:val="uk-UA" w:eastAsia="en-US" w:bidi="ar-SA"/>
      </w:rPr>
    </w:lvl>
    <w:lvl w:ilvl="6" w:tplc="2F728560">
      <w:numFmt w:val="bullet"/>
      <w:lvlText w:val="•"/>
      <w:lvlJc w:val="left"/>
      <w:pPr>
        <w:ind w:left="6172" w:hanging="165"/>
      </w:pPr>
      <w:rPr>
        <w:rFonts w:hint="default"/>
        <w:lang w:val="uk-UA" w:eastAsia="en-US" w:bidi="ar-SA"/>
      </w:rPr>
    </w:lvl>
    <w:lvl w:ilvl="7" w:tplc="13481D92">
      <w:numFmt w:val="bullet"/>
      <w:lvlText w:val="•"/>
      <w:lvlJc w:val="left"/>
      <w:pPr>
        <w:ind w:left="7184" w:hanging="165"/>
      </w:pPr>
      <w:rPr>
        <w:rFonts w:hint="default"/>
        <w:lang w:val="uk-UA" w:eastAsia="en-US" w:bidi="ar-SA"/>
      </w:rPr>
    </w:lvl>
    <w:lvl w:ilvl="8" w:tplc="B7720746">
      <w:numFmt w:val="bullet"/>
      <w:lvlText w:val="•"/>
      <w:lvlJc w:val="left"/>
      <w:pPr>
        <w:ind w:left="8196" w:hanging="165"/>
      </w:pPr>
      <w:rPr>
        <w:rFonts w:hint="default"/>
        <w:lang w:val="uk-UA" w:eastAsia="en-US" w:bidi="ar-SA"/>
      </w:rPr>
    </w:lvl>
  </w:abstractNum>
  <w:abstractNum w:abstractNumId="6" w15:restartNumberingAfterBreak="0">
    <w:nsid w:val="257B246A"/>
    <w:multiLevelType w:val="hybridMultilevel"/>
    <w:tmpl w:val="51DE132E"/>
    <w:lvl w:ilvl="0" w:tplc="3DA41F7C">
      <w:start w:val="1"/>
      <w:numFmt w:val="decimal"/>
      <w:lvlText w:val="%1"/>
      <w:lvlJc w:val="left"/>
      <w:pPr>
        <w:ind w:left="272" w:hanging="165"/>
        <w:jc w:val="left"/>
      </w:pPr>
      <w:rPr>
        <w:rFonts w:ascii="Times New Roman" w:eastAsia="Times New Roman" w:hAnsi="Times New Roman" w:cs="Times New Roman" w:hint="default"/>
        <w:w w:val="102"/>
        <w:sz w:val="21"/>
        <w:szCs w:val="21"/>
        <w:lang w:val="uk-UA" w:eastAsia="en-US" w:bidi="ar-SA"/>
      </w:rPr>
    </w:lvl>
    <w:lvl w:ilvl="1" w:tplc="1C2C274A">
      <w:numFmt w:val="bullet"/>
      <w:lvlText w:val="•"/>
      <w:lvlJc w:val="left"/>
      <w:pPr>
        <w:ind w:left="1274" w:hanging="165"/>
      </w:pPr>
      <w:rPr>
        <w:rFonts w:hint="default"/>
        <w:lang w:val="uk-UA" w:eastAsia="en-US" w:bidi="ar-SA"/>
      </w:rPr>
    </w:lvl>
    <w:lvl w:ilvl="2" w:tplc="994EBEE4">
      <w:numFmt w:val="bullet"/>
      <w:lvlText w:val="•"/>
      <w:lvlJc w:val="left"/>
      <w:pPr>
        <w:ind w:left="2268" w:hanging="165"/>
      </w:pPr>
      <w:rPr>
        <w:rFonts w:hint="default"/>
        <w:lang w:val="uk-UA" w:eastAsia="en-US" w:bidi="ar-SA"/>
      </w:rPr>
    </w:lvl>
    <w:lvl w:ilvl="3" w:tplc="D81C3C32">
      <w:numFmt w:val="bullet"/>
      <w:lvlText w:val="•"/>
      <w:lvlJc w:val="left"/>
      <w:pPr>
        <w:ind w:left="3262" w:hanging="165"/>
      </w:pPr>
      <w:rPr>
        <w:rFonts w:hint="default"/>
        <w:lang w:val="uk-UA" w:eastAsia="en-US" w:bidi="ar-SA"/>
      </w:rPr>
    </w:lvl>
    <w:lvl w:ilvl="4" w:tplc="AA86448C">
      <w:numFmt w:val="bullet"/>
      <w:lvlText w:val="•"/>
      <w:lvlJc w:val="left"/>
      <w:pPr>
        <w:ind w:left="4256" w:hanging="165"/>
      </w:pPr>
      <w:rPr>
        <w:rFonts w:hint="default"/>
        <w:lang w:val="uk-UA" w:eastAsia="en-US" w:bidi="ar-SA"/>
      </w:rPr>
    </w:lvl>
    <w:lvl w:ilvl="5" w:tplc="07768788">
      <w:numFmt w:val="bullet"/>
      <w:lvlText w:val="•"/>
      <w:lvlJc w:val="left"/>
      <w:pPr>
        <w:ind w:left="5250" w:hanging="165"/>
      </w:pPr>
      <w:rPr>
        <w:rFonts w:hint="default"/>
        <w:lang w:val="uk-UA" w:eastAsia="en-US" w:bidi="ar-SA"/>
      </w:rPr>
    </w:lvl>
    <w:lvl w:ilvl="6" w:tplc="E2C05E06">
      <w:numFmt w:val="bullet"/>
      <w:lvlText w:val="•"/>
      <w:lvlJc w:val="left"/>
      <w:pPr>
        <w:ind w:left="6244" w:hanging="165"/>
      </w:pPr>
      <w:rPr>
        <w:rFonts w:hint="default"/>
        <w:lang w:val="uk-UA" w:eastAsia="en-US" w:bidi="ar-SA"/>
      </w:rPr>
    </w:lvl>
    <w:lvl w:ilvl="7" w:tplc="7298ACE2">
      <w:numFmt w:val="bullet"/>
      <w:lvlText w:val="•"/>
      <w:lvlJc w:val="left"/>
      <w:pPr>
        <w:ind w:left="7238" w:hanging="165"/>
      </w:pPr>
      <w:rPr>
        <w:rFonts w:hint="default"/>
        <w:lang w:val="uk-UA" w:eastAsia="en-US" w:bidi="ar-SA"/>
      </w:rPr>
    </w:lvl>
    <w:lvl w:ilvl="8" w:tplc="02BC3B04">
      <w:numFmt w:val="bullet"/>
      <w:lvlText w:val="•"/>
      <w:lvlJc w:val="left"/>
      <w:pPr>
        <w:ind w:left="8232" w:hanging="165"/>
      </w:pPr>
      <w:rPr>
        <w:rFonts w:hint="default"/>
        <w:lang w:val="uk-UA" w:eastAsia="en-US" w:bidi="ar-SA"/>
      </w:rPr>
    </w:lvl>
  </w:abstractNum>
  <w:abstractNum w:abstractNumId="7" w15:restartNumberingAfterBreak="0">
    <w:nsid w:val="27D420C2"/>
    <w:multiLevelType w:val="hybridMultilevel"/>
    <w:tmpl w:val="CC06898A"/>
    <w:lvl w:ilvl="0" w:tplc="EC10E0A0">
      <w:start w:val="6"/>
      <w:numFmt w:val="decimal"/>
      <w:lvlText w:val="%1"/>
      <w:lvlJc w:val="left"/>
      <w:pPr>
        <w:ind w:left="282" w:hanging="175"/>
        <w:jc w:val="left"/>
      </w:pPr>
      <w:rPr>
        <w:rFonts w:ascii="Times New Roman" w:eastAsia="Times New Roman" w:hAnsi="Times New Roman" w:cs="Times New Roman" w:hint="default"/>
        <w:w w:val="102"/>
        <w:sz w:val="21"/>
        <w:szCs w:val="21"/>
        <w:lang w:val="uk-UA" w:eastAsia="en-US" w:bidi="ar-SA"/>
      </w:rPr>
    </w:lvl>
    <w:lvl w:ilvl="1" w:tplc="165C42DA">
      <w:numFmt w:val="bullet"/>
      <w:lvlText w:val="•"/>
      <w:lvlJc w:val="left"/>
      <w:pPr>
        <w:ind w:left="1274" w:hanging="175"/>
      </w:pPr>
      <w:rPr>
        <w:rFonts w:hint="default"/>
        <w:lang w:val="uk-UA" w:eastAsia="en-US" w:bidi="ar-SA"/>
      </w:rPr>
    </w:lvl>
    <w:lvl w:ilvl="2" w:tplc="FD0A2E4A">
      <w:numFmt w:val="bullet"/>
      <w:lvlText w:val="•"/>
      <w:lvlJc w:val="left"/>
      <w:pPr>
        <w:ind w:left="2268" w:hanging="175"/>
      </w:pPr>
      <w:rPr>
        <w:rFonts w:hint="default"/>
        <w:lang w:val="uk-UA" w:eastAsia="en-US" w:bidi="ar-SA"/>
      </w:rPr>
    </w:lvl>
    <w:lvl w:ilvl="3" w:tplc="4AB0CB5C">
      <w:numFmt w:val="bullet"/>
      <w:lvlText w:val="•"/>
      <w:lvlJc w:val="left"/>
      <w:pPr>
        <w:ind w:left="3262" w:hanging="175"/>
      </w:pPr>
      <w:rPr>
        <w:rFonts w:hint="default"/>
        <w:lang w:val="uk-UA" w:eastAsia="en-US" w:bidi="ar-SA"/>
      </w:rPr>
    </w:lvl>
    <w:lvl w:ilvl="4" w:tplc="2284A4A4">
      <w:numFmt w:val="bullet"/>
      <w:lvlText w:val="•"/>
      <w:lvlJc w:val="left"/>
      <w:pPr>
        <w:ind w:left="4256" w:hanging="175"/>
      </w:pPr>
      <w:rPr>
        <w:rFonts w:hint="default"/>
        <w:lang w:val="uk-UA" w:eastAsia="en-US" w:bidi="ar-SA"/>
      </w:rPr>
    </w:lvl>
    <w:lvl w:ilvl="5" w:tplc="C73A9FFA">
      <w:numFmt w:val="bullet"/>
      <w:lvlText w:val="•"/>
      <w:lvlJc w:val="left"/>
      <w:pPr>
        <w:ind w:left="5250" w:hanging="175"/>
      </w:pPr>
      <w:rPr>
        <w:rFonts w:hint="default"/>
        <w:lang w:val="uk-UA" w:eastAsia="en-US" w:bidi="ar-SA"/>
      </w:rPr>
    </w:lvl>
    <w:lvl w:ilvl="6" w:tplc="CBAAE684">
      <w:numFmt w:val="bullet"/>
      <w:lvlText w:val="•"/>
      <w:lvlJc w:val="left"/>
      <w:pPr>
        <w:ind w:left="6244" w:hanging="175"/>
      </w:pPr>
      <w:rPr>
        <w:rFonts w:hint="default"/>
        <w:lang w:val="uk-UA" w:eastAsia="en-US" w:bidi="ar-SA"/>
      </w:rPr>
    </w:lvl>
    <w:lvl w:ilvl="7" w:tplc="0396D74A">
      <w:numFmt w:val="bullet"/>
      <w:lvlText w:val="•"/>
      <w:lvlJc w:val="left"/>
      <w:pPr>
        <w:ind w:left="7238" w:hanging="175"/>
      </w:pPr>
      <w:rPr>
        <w:rFonts w:hint="default"/>
        <w:lang w:val="uk-UA" w:eastAsia="en-US" w:bidi="ar-SA"/>
      </w:rPr>
    </w:lvl>
    <w:lvl w:ilvl="8" w:tplc="CA4E9EDA">
      <w:numFmt w:val="bullet"/>
      <w:lvlText w:val="•"/>
      <w:lvlJc w:val="left"/>
      <w:pPr>
        <w:ind w:left="8232" w:hanging="175"/>
      </w:pPr>
      <w:rPr>
        <w:rFonts w:hint="default"/>
        <w:lang w:val="uk-UA" w:eastAsia="en-US" w:bidi="ar-SA"/>
      </w:rPr>
    </w:lvl>
  </w:abstractNum>
  <w:abstractNum w:abstractNumId="8" w15:restartNumberingAfterBreak="0">
    <w:nsid w:val="2A6055A4"/>
    <w:multiLevelType w:val="hybridMultilevel"/>
    <w:tmpl w:val="9B9AE658"/>
    <w:lvl w:ilvl="0" w:tplc="6B8E90A4">
      <w:start w:val="1"/>
      <w:numFmt w:val="decimal"/>
      <w:lvlText w:val="%1"/>
      <w:lvlJc w:val="left"/>
      <w:pPr>
        <w:ind w:left="273" w:hanging="166"/>
        <w:jc w:val="left"/>
      </w:pPr>
      <w:rPr>
        <w:rFonts w:ascii="Times New Roman" w:eastAsia="Times New Roman" w:hAnsi="Times New Roman" w:cs="Times New Roman" w:hint="default"/>
        <w:w w:val="102"/>
        <w:sz w:val="21"/>
        <w:szCs w:val="21"/>
        <w:lang w:val="uk-UA" w:eastAsia="en-US" w:bidi="ar-SA"/>
      </w:rPr>
    </w:lvl>
    <w:lvl w:ilvl="1" w:tplc="88AA5130">
      <w:numFmt w:val="bullet"/>
      <w:lvlText w:val="•"/>
      <w:lvlJc w:val="left"/>
      <w:pPr>
        <w:ind w:left="1274" w:hanging="166"/>
      </w:pPr>
      <w:rPr>
        <w:rFonts w:hint="default"/>
        <w:lang w:val="uk-UA" w:eastAsia="en-US" w:bidi="ar-SA"/>
      </w:rPr>
    </w:lvl>
    <w:lvl w:ilvl="2" w:tplc="1E16A9A8">
      <w:numFmt w:val="bullet"/>
      <w:lvlText w:val="•"/>
      <w:lvlJc w:val="left"/>
      <w:pPr>
        <w:ind w:left="2268" w:hanging="166"/>
      </w:pPr>
      <w:rPr>
        <w:rFonts w:hint="default"/>
        <w:lang w:val="uk-UA" w:eastAsia="en-US" w:bidi="ar-SA"/>
      </w:rPr>
    </w:lvl>
    <w:lvl w:ilvl="3" w:tplc="3AAC33AE">
      <w:numFmt w:val="bullet"/>
      <w:lvlText w:val="•"/>
      <w:lvlJc w:val="left"/>
      <w:pPr>
        <w:ind w:left="3262" w:hanging="166"/>
      </w:pPr>
      <w:rPr>
        <w:rFonts w:hint="default"/>
        <w:lang w:val="uk-UA" w:eastAsia="en-US" w:bidi="ar-SA"/>
      </w:rPr>
    </w:lvl>
    <w:lvl w:ilvl="4" w:tplc="FD44B582">
      <w:numFmt w:val="bullet"/>
      <w:lvlText w:val="•"/>
      <w:lvlJc w:val="left"/>
      <w:pPr>
        <w:ind w:left="4256" w:hanging="166"/>
      </w:pPr>
      <w:rPr>
        <w:rFonts w:hint="default"/>
        <w:lang w:val="uk-UA" w:eastAsia="en-US" w:bidi="ar-SA"/>
      </w:rPr>
    </w:lvl>
    <w:lvl w:ilvl="5" w:tplc="D7CEBBCE">
      <w:numFmt w:val="bullet"/>
      <w:lvlText w:val="•"/>
      <w:lvlJc w:val="left"/>
      <w:pPr>
        <w:ind w:left="5250" w:hanging="166"/>
      </w:pPr>
      <w:rPr>
        <w:rFonts w:hint="default"/>
        <w:lang w:val="uk-UA" w:eastAsia="en-US" w:bidi="ar-SA"/>
      </w:rPr>
    </w:lvl>
    <w:lvl w:ilvl="6" w:tplc="78060B30">
      <w:numFmt w:val="bullet"/>
      <w:lvlText w:val="•"/>
      <w:lvlJc w:val="left"/>
      <w:pPr>
        <w:ind w:left="6244" w:hanging="166"/>
      </w:pPr>
      <w:rPr>
        <w:rFonts w:hint="default"/>
        <w:lang w:val="uk-UA" w:eastAsia="en-US" w:bidi="ar-SA"/>
      </w:rPr>
    </w:lvl>
    <w:lvl w:ilvl="7" w:tplc="941098D2">
      <w:numFmt w:val="bullet"/>
      <w:lvlText w:val="•"/>
      <w:lvlJc w:val="left"/>
      <w:pPr>
        <w:ind w:left="7238" w:hanging="166"/>
      </w:pPr>
      <w:rPr>
        <w:rFonts w:hint="default"/>
        <w:lang w:val="uk-UA" w:eastAsia="en-US" w:bidi="ar-SA"/>
      </w:rPr>
    </w:lvl>
    <w:lvl w:ilvl="8" w:tplc="430E0658">
      <w:numFmt w:val="bullet"/>
      <w:lvlText w:val="•"/>
      <w:lvlJc w:val="left"/>
      <w:pPr>
        <w:ind w:left="8232" w:hanging="166"/>
      </w:pPr>
      <w:rPr>
        <w:rFonts w:hint="default"/>
        <w:lang w:val="uk-UA" w:eastAsia="en-US" w:bidi="ar-SA"/>
      </w:rPr>
    </w:lvl>
  </w:abstractNum>
  <w:abstractNum w:abstractNumId="9" w15:restartNumberingAfterBreak="0">
    <w:nsid w:val="2AFF3A8D"/>
    <w:multiLevelType w:val="hybridMultilevel"/>
    <w:tmpl w:val="D1A05CFE"/>
    <w:lvl w:ilvl="0" w:tplc="1382E36C">
      <w:start w:val="1"/>
      <w:numFmt w:val="decimal"/>
      <w:lvlText w:val="%1"/>
      <w:lvlJc w:val="left"/>
      <w:pPr>
        <w:ind w:left="467" w:hanging="360"/>
        <w:jc w:val="left"/>
      </w:pPr>
      <w:rPr>
        <w:rFonts w:hint="default"/>
        <w:lang w:val="uk-UA" w:eastAsia="en-US" w:bidi="ar-SA"/>
      </w:rPr>
    </w:lvl>
    <w:lvl w:ilvl="1" w:tplc="6C14BD1A">
      <w:start w:val="1"/>
      <w:numFmt w:val="decimal"/>
      <w:lvlText w:val="%1.%2"/>
      <w:lvlJc w:val="left"/>
      <w:pPr>
        <w:ind w:left="467" w:hanging="360"/>
        <w:jc w:val="left"/>
      </w:pPr>
      <w:rPr>
        <w:rFonts w:ascii="Times New Roman" w:eastAsia="Times New Roman" w:hAnsi="Times New Roman" w:cs="Times New Roman" w:hint="default"/>
        <w:spacing w:val="0"/>
        <w:w w:val="102"/>
        <w:sz w:val="21"/>
        <w:szCs w:val="21"/>
        <w:lang w:val="uk-UA" w:eastAsia="en-US" w:bidi="ar-SA"/>
      </w:rPr>
    </w:lvl>
    <w:lvl w:ilvl="2" w:tplc="29EE14DA">
      <w:numFmt w:val="bullet"/>
      <w:lvlText w:val="•"/>
      <w:lvlJc w:val="left"/>
      <w:pPr>
        <w:ind w:left="2412" w:hanging="360"/>
      </w:pPr>
      <w:rPr>
        <w:rFonts w:hint="default"/>
        <w:lang w:val="uk-UA" w:eastAsia="en-US" w:bidi="ar-SA"/>
      </w:rPr>
    </w:lvl>
    <w:lvl w:ilvl="3" w:tplc="5BFE7C30">
      <w:numFmt w:val="bullet"/>
      <w:lvlText w:val="•"/>
      <w:lvlJc w:val="left"/>
      <w:pPr>
        <w:ind w:left="3388" w:hanging="360"/>
      </w:pPr>
      <w:rPr>
        <w:rFonts w:hint="default"/>
        <w:lang w:val="uk-UA" w:eastAsia="en-US" w:bidi="ar-SA"/>
      </w:rPr>
    </w:lvl>
    <w:lvl w:ilvl="4" w:tplc="BA3ADB34">
      <w:numFmt w:val="bullet"/>
      <w:lvlText w:val="•"/>
      <w:lvlJc w:val="left"/>
      <w:pPr>
        <w:ind w:left="4364" w:hanging="360"/>
      </w:pPr>
      <w:rPr>
        <w:rFonts w:hint="default"/>
        <w:lang w:val="uk-UA" w:eastAsia="en-US" w:bidi="ar-SA"/>
      </w:rPr>
    </w:lvl>
    <w:lvl w:ilvl="5" w:tplc="EE1C4E00">
      <w:numFmt w:val="bullet"/>
      <w:lvlText w:val="•"/>
      <w:lvlJc w:val="left"/>
      <w:pPr>
        <w:ind w:left="5340" w:hanging="360"/>
      </w:pPr>
      <w:rPr>
        <w:rFonts w:hint="default"/>
        <w:lang w:val="uk-UA" w:eastAsia="en-US" w:bidi="ar-SA"/>
      </w:rPr>
    </w:lvl>
    <w:lvl w:ilvl="6" w:tplc="AB789974">
      <w:numFmt w:val="bullet"/>
      <w:lvlText w:val="•"/>
      <w:lvlJc w:val="left"/>
      <w:pPr>
        <w:ind w:left="6316" w:hanging="360"/>
      </w:pPr>
      <w:rPr>
        <w:rFonts w:hint="default"/>
        <w:lang w:val="uk-UA" w:eastAsia="en-US" w:bidi="ar-SA"/>
      </w:rPr>
    </w:lvl>
    <w:lvl w:ilvl="7" w:tplc="8200C74E">
      <w:numFmt w:val="bullet"/>
      <w:lvlText w:val="•"/>
      <w:lvlJc w:val="left"/>
      <w:pPr>
        <w:ind w:left="7292" w:hanging="360"/>
      </w:pPr>
      <w:rPr>
        <w:rFonts w:hint="default"/>
        <w:lang w:val="uk-UA" w:eastAsia="en-US" w:bidi="ar-SA"/>
      </w:rPr>
    </w:lvl>
    <w:lvl w:ilvl="8" w:tplc="84226E04">
      <w:numFmt w:val="bullet"/>
      <w:lvlText w:val="•"/>
      <w:lvlJc w:val="left"/>
      <w:pPr>
        <w:ind w:left="8268" w:hanging="360"/>
      </w:pPr>
      <w:rPr>
        <w:rFonts w:hint="default"/>
        <w:lang w:val="uk-UA" w:eastAsia="en-US" w:bidi="ar-SA"/>
      </w:rPr>
    </w:lvl>
  </w:abstractNum>
  <w:abstractNum w:abstractNumId="10" w15:restartNumberingAfterBreak="0">
    <w:nsid w:val="2B1F7910"/>
    <w:multiLevelType w:val="hybridMultilevel"/>
    <w:tmpl w:val="7B10B492"/>
    <w:lvl w:ilvl="0" w:tplc="B6963B22">
      <w:numFmt w:val="bullet"/>
      <w:lvlText w:val="–"/>
      <w:lvlJc w:val="left"/>
      <w:pPr>
        <w:ind w:left="107" w:hanging="218"/>
      </w:pPr>
      <w:rPr>
        <w:rFonts w:ascii="Times New Roman" w:eastAsia="Times New Roman" w:hAnsi="Times New Roman" w:cs="Times New Roman" w:hint="default"/>
        <w:w w:val="102"/>
        <w:sz w:val="21"/>
        <w:szCs w:val="21"/>
        <w:lang w:val="uk-UA" w:eastAsia="en-US" w:bidi="ar-SA"/>
      </w:rPr>
    </w:lvl>
    <w:lvl w:ilvl="1" w:tplc="1958A4B4">
      <w:numFmt w:val="bullet"/>
      <w:lvlText w:val="•"/>
      <w:lvlJc w:val="left"/>
      <w:pPr>
        <w:ind w:left="1112" w:hanging="218"/>
      </w:pPr>
      <w:rPr>
        <w:rFonts w:hint="default"/>
        <w:lang w:val="uk-UA" w:eastAsia="en-US" w:bidi="ar-SA"/>
      </w:rPr>
    </w:lvl>
    <w:lvl w:ilvl="2" w:tplc="2E76B7EC">
      <w:numFmt w:val="bullet"/>
      <w:lvlText w:val="•"/>
      <w:lvlJc w:val="left"/>
      <w:pPr>
        <w:ind w:left="2124" w:hanging="218"/>
      </w:pPr>
      <w:rPr>
        <w:rFonts w:hint="default"/>
        <w:lang w:val="uk-UA" w:eastAsia="en-US" w:bidi="ar-SA"/>
      </w:rPr>
    </w:lvl>
    <w:lvl w:ilvl="3" w:tplc="6F64B774">
      <w:numFmt w:val="bullet"/>
      <w:lvlText w:val="•"/>
      <w:lvlJc w:val="left"/>
      <w:pPr>
        <w:ind w:left="3136" w:hanging="218"/>
      </w:pPr>
      <w:rPr>
        <w:rFonts w:hint="default"/>
        <w:lang w:val="uk-UA" w:eastAsia="en-US" w:bidi="ar-SA"/>
      </w:rPr>
    </w:lvl>
    <w:lvl w:ilvl="4" w:tplc="75EC7C02">
      <w:numFmt w:val="bullet"/>
      <w:lvlText w:val="•"/>
      <w:lvlJc w:val="left"/>
      <w:pPr>
        <w:ind w:left="4148" w:hanging="218"/>
      </w:pPr>
      <w:rPr>
        <w:rFonts w:hint="default"/>
        <w:lang w:val="uk-UA" w:eastAsia="en-US" w:bidi="ar-SA"/>
      </w:rPr>
    </w:lvl>
    <w:lvl w:ilvl="5" w:tplc="F7EEE89C">
      <w:numFmt w:val="bullet"/>
      <w:lvlText w:val="•"/>
      <w:lvlJc w:val="left"/>
      <w:pPr>
        <w:ind w:left="5160" w:hanging="218"/>
      </w:pPr>
      <w:rPr>
        <w:rFonts w:hint="default"/>
        <w:lang w:val="uk-UA" w:eastAsia="en-US" w:bidi="ar-SA"/>
      </w:rPr>
    </w:lvl>
    <w:lvl w:ilvl="6" w:tplc="26DC0D56">
      <w:numFmt w:val="bullet"/>
      <w:lvlText w:val="•"/>
      <w:lvlJc w:val="left"/>
      <w:pPr>
        <w:ind w:left="6172" w:hanging="218"/>
      </w:pPr>
      <w:rPr>
        <w:rFonts w:hint="default"/>
        <w:lang w:val="uk-UA" w:eastAsia="en-US" w:bidi="ar-SA"/>
      </w:rPr>
    </w:lvl>
    <w:lvl w:ilvl="7" w:tplc="1C5E8324">
      <w:numFmt w:val="bullet"/>
      <w:lvlText w:val="•"/>
      <w:lvlJc w:val="left"/>
      <w:pPr>
        <w:ind w:left="7184" w:hanging="218"/>
      </w:pPr>
      <w:rPr>
        <w:rFonts w:hint="default"/>
        <w:lang w:val="uk-UA" w:eastAsia="en-US" w:bidi="ar-SA"/>
      </w:rPr>
    </w:lvl>
    <w:lvl w:ilvl="8" w:tplc="8D40684A">
      <w:numFmt w:val="bullet"/>
      <w:lvlText w:val="•"/>
      <w:lvlJc w:val="left"/>
      <w:pPr>
        <w:ind w:left="8196" w:hanging="218"/>
      </w:pPr>
      <w:rPr>
        <w:rFonts w:hint="default"/>
        <w:lang w:val="uk-UA" w:eastAsia="en-US" w:bidi="ar-SA"/>
      </w:rPr>
    </w:lvl>
  </w:abstractNum>
  <w:abstractNum w:abstractNumId="11" w15:restartNumberingAfterBreak="0">
    <w:nsid w:val="2B603241"/>
    <w:multiLevelType w:val="hybridMultilevel"/>
    <w:tmpl w:val="6CDEE4B6"/>
    <w:lvl w:ilvl="0" w:tplc="DD3602F0">
      <w:start w:val="3"/>
      <w:numFmt w:val="decimal"/>
      <w:lvlText w:val="%1"/>
      <w:lvlJc w:val="left"/>
      <w:pPr>
        <w:ind w:left="602" w:hanging="496"/>
        <w:jc w:val="left"/>
      </w:pPr>
      <w:rPr>
        <w:rFonts w:hint="default"/>
        <w:lang w:val="uk-UA" w:eastAsia="en-US" w:bidi="ar-SA"/>
      </w:rPr>
    </w:lvl>
    <w:lvl w:ilvl="1" w:tplc="22184014">
      <w:start w:val="1"/>
      <w:numFmt w:val="decimal"/>
      <w:lvlText w:val="%1.%2."/>
      <w:lvlJc w:val="left"/>
      <w:pPr>
        <w:ind w:left="602" w:hanging="496"/>
        <w:jc w:val="left"/>
      </w:pPr>
      <w:rPr>
        <w:rFonts w:ascii="Times New Roman" w:eastAsia="Times New Roman" w:hAnsi="Times New Roman" w:cs="Times New Roman" w:hint="default"/>
        <w:b/>
        <w:bCs/>
        <w:spacing w:val="0"/>
        <w:w w:val="102"/>
        <w:sz w:val="21"/>
        <w:szCs w:val="21"/>
        <w:lang w:val="uk-UA" w:eastAsia="en-US" w:bidi="ar-SA"/>
      </w:rPr>
    </w:lvl>
    <w:lvl w:ilvl="2" w:tplc="9D7ADB38">
      <w:numFmt w:val="bullet"/>
      <w:lvlText w:val=""/>
      <w:lvlJc w:val="left"/>
      <w:pPr>
        <w:ind w:left="827" w:hanging="360"/>
      </w:pPr>
      <w:rPr>
        <w:rFonts w:ascii="Symbol" w:eastAsia="Symbol" w:hAnsi="Symbol" w:cs="Symbol" w:hint="default"/>
        <w:w w:val="102"/>
        <w:sz w:val="21"/>
        <w:szCs w:val="21"/>
        <w:lang w:val="uk-UA" w:eastAsia="en-US" w:bidi="ar-SA"/>
      </w:rPr>
    </w:lvl>
    <w:lvl w:ilvl="3" w:tplc="9ED617FE">
      <w:numFmt w:val="bullet"/>
      <w:lvlText w:val="•"/>
      <w:lvlJc w:val="left"/>
      <w:pPr>
        <w:ind w:left="2908" w:hanging="360"/>
      </w:pPr>
      <w:rPr>
        <w:rFonts w:hint="default"/>
        <w:lang w:val="uk-UA" w:eastAsia="en-US" w:bidi="ar-SA"/>
      </w:rPr>
    </w:lvl>
    <w:lvl w:ilvl="4" w:tplc="B7F48EF4">
      <w:numFmt w:val="bullet"/>
      <w:lvlText w:val="•"/>
      <w:lvlJc w:val="left"/>
      <w:pPr>
        <w:ind w:left="3953" w:hanging="360"/>
      </w:pPr>
      <w:rPr>
        <w:rFonts w:hint="default"/>
        <w:lang w:val="uk-UA" w:eastAsia="en-US" w:bidi="ar-SA"/>
      </w:rPr>
    </w:lvl>
    <w:lvl w:ilvl="5" w:tplc="C62E53EE">
      <w:numFmt w:val="bullet"/>
      <w:lvlText w:val="•"/>
      <w:lvlJc w:val="left"/>
      <w:pPr>
        <w:ind w:left="4997" w:hanging="360"/>
      </w:pPr>
      <w:rPr>
        <w:rFonts w:hint="default"/>
        <w:lang w:val="uk-UA" w:eastAsia="en-US" w:bidi="ar-SA"/>
      </w:rPr>
    </w:lvl>
    <w:lvl w:ilvl="6" w:tplc="68A01D64">
      <w:numFmt w:val="bullet"/>
      <w:lvlText w:val="•"/>
      <w:lvlJc w:val="left"/>
      <w:pPr>
        <w:ind w:left="6042" w:hanging="360"/>
      </w:pPr>
      <w:rPr>
        <w:rFonts w:hint="default"/>
        <w:lang w:val="uk-UA" w:eastAsia="en-US" w:bidi="ar-SA"/>
      </w:rPr>
    </w:lvl>
    <w:lvl w:ilvl="7" w:tplc="C5DC10FE">
      <w:numFmt w:val="bullet"/>
      <w:lvlText w:val="•"/>
      <w:lvlJc w:val="left"/>
      <w:pPr>
        <w:ind w:left="7086" w:hanging="360"/>
      </w:pPr>
      <w:rPr>
        <w:rFonts w:hint="default"/>
        <w:lang w:val="uk-UA" w:eastAsia="en-US" w:bidi="ar-SA"/>
      </w:rPr>
    </w:lvl>
    <w:lvl w:ilvl="8" w:tplc="382429AE">
      <w:numFmt w:val="bullet"/>
      <w:lvlText w:val="•"/>
      <w:lvlJc w:val="left"/>
      <w:pPr>
        <w:ind w:left="8131" w:hanging="360"/>
      </w:pPr>
      <w:rPr>
        <w:rFonts w:hint="default"/>
        <w:lang w:val="uk-UA" w:eastAsia="en-US" w:bidi="ar-SA"/>
      </w:rPr>
    </w:lvl>
  </w:abstractNum>
  <w:abstractNum w:abstractNumId="12" w15:restartNumberingAfterBreak="0">
    <w:nsid w:val="32E81F8A"/>
    <w:multiLevelType w:val="hybridMultilevel"/>
    <w:tmpl w:val="69A09876"/>
    <w:lvl w:ilvl="0" w:tplc="91CE1D86">
      <w:start w:val="1"/>
      <w:numFmt w:val="decimal"/>
      <w:lvlText w:val="%1"/>
      <w:lvlJc w:val="left"/>
      <w:pPr>
        <w:ind w:left="272" w:hanging="165"/>
        <w:jc w:val="left"/>
      </w:pPr>
      <w:rPr>
        <w:rFonts w:ascii="Times New Roman" w:eastAsia="Times New Roman" w:hAnsi="Times New Roman" w:cs="Times New Roman" w:hint="default"/>
        <w:w w:val="102"/>
        <w:sz w:val="21"/>
        <w:szCs w:val="21"/>
        <w:lang w:val="uk-UA" w:eastAsia="en-US" w:bidi="ar-SA"/>
      </w:rPr>
    </w:lvl>
    <w:lvl w:ilvl="1" w:tplc="FD66EB38">
      <w:numFmt w:val="bullet"/>
      <w:lvlText w:val="•"/>
      <w:lvlJc w:val="left"/>
      <w:pPr>
        <w:ind w:left="1274" w:hanging="165"/>
      </w:pPr>
      <w:rPr>
        <w:rFonts w:hint="default"/>
        <w:lang w:val="uk-UA" w:eastAsia="en-US" w:bidi="ar-SA"/>
      </w:rPr>
    </w:lvl>
    <w:lvl w:ilvl="2" w:tplc="5C36F0E2">
      <w:numFmt w:val="bullet"/>
      <w:lvlText w:val="•"/>
      <w:lvlJc w:val="left"/>
      <w:pPr>
        <w:ind w:left="2268" w:hanging="165"/>
      </w:pPr>
      <w:rPr>
        <w:rFonts w:hint="default"/>
        <w:lang w:val="uk-UA" w:eastAsia="en-US" w:bidi="ar-SA"/>
      </w:rPr>
    </w:lvl>
    <w:lvl w:ilvl="3" w:tplc="D14E2E66">
      <w:numFmt w:val="bullet"/>
      <w:lvlText w:val="•"/>
      <w:lvlJc w:val="left"/>
      <w:pPr>
        <w:ind w:left="3262" w:hanging="165"/>
      </w:pPr>
      <w:rPr>
        <w:rFonts w:hint="default"/>
        <w:lang w:val="uk-UA" w:eastAsia="en-US" w:bidi="ar-SA"/>
      </w:rPr>
    </w:lvl>
    <w:lvl w:ilvl="4" w:tplc="812A8F6A">
      <w:numFmt w:val="bullet"/>
      <w:lvlText w:val="•"/>
      <w:lvlJc w:val="left"/>
      <w:pPr>
        <w:ind w:left="4256" w:hanging="165"/>
      </w:pPr>
      <w:rPr>
        <w:rFonts w:hint="default"/>
        <w:lang w:val="uk-UA" w:eastAsia="en-US" w:bidi="ar-SA"/>
      </w:rPr>
    </w:lvl>
    <w:lvl w:ilvl="5" w:tplc="78FE21B4">
      <w:numFmt w:val="bullet"/>
      <w:lvlText w:val="•"/>
      <w:lvlJc w:val="left"/>
      <w:pPr>
        <w:ind w:left="5250" w:hanging="165"/>
      </w:pPr>
      <w:rPr>
        <w:rFonts w:hint="default"/>
        <w:lang w:val="uk-UA" w:eastAsia="en-US" w:bidi="ar-SA"/>
      </w:rPr>
    </w:lvl>
    <w:lvl w:ilvl="6" w:tplc="447EEE08">
      <w:numFmt w:val="bullet"/>
      <w:lvlText w:val="•"/>
      <w:lvlJc w:val="left"/>
      <w:pPr>
        <w:ind w:left="6244" w:hanging="165"/>
      </w:pPr>
      <w:rPr>
        <w:rFonts w:hint="default"/>
        <w:lang w:val="uk-UA" w:eastAsia="en-US" w:bidi="ar-SA"/>
      </w:rPr>
    </w:lvl>
    <w:lvl w:ilvl="7" w:tplc="3BF82CCC">
      <w:numFmt w:val="bullet"/>
      <w:lvlText w:val="•"/>
      <w:lvlJc w:val="left"/>
      <w:pPr>
        <w:ind w:left="7238" w:hanging="165"/>
      </w:pPr>
      <w:rPr>
        <w:rFonts w:hint="default"/>
        <w:lang w:val="uk-UA" w:eastAsia="en-US" w:bidi="ar-SA"/>
      </w:rPr>
    </w:lvl>
    <w:lvl w:ilvl="8" w:tplc="D87483E4">
      <w:numFmt w:val="bullet"/>
      <w:lvlText w:val="•"/>
      <w:lvlJc w:val="left"/>
      <w:pPr>
        <w:ind w:left="8232" w:hanging="165"/>
      </w:pPr>
      <w:rPr>
        <w:rFonts w:hint="default"/>
        <w:lang w:val="uk-UA" w:eastAsia="en-US" w:bidi="ar-SA"/>
      </w:rPr>
    </w:lvl>
  </w:abstractNum>
  <w:abstractNum w:abstractNumId="13" w15:restartNumberingAfterBreak="0">
    <w:nsid w:val="35A11B7A"/>
    <w:multiLevelType w:val="hybridMultilevel"/>
    <w:tmpl w:val="945ACAE4"/>
    <w:lvl w:ilvl="0" w:tplc="2CD8BFE0">
      <w:start w:val="1"/>
      <w:numFmt w:val="decimal"/>
      <w:lvlText w:val="%1"/>
      <w:lvlJc w:val="left"/>
      <w:pPr>
        <w:ind w:left="107" w:hanging="156"/>
        <w:jc w:val="left"/>
      </w:pPr>
      <w:rPr>
        <w:rFonts w:ascii="Times New Roman" w:eastAsia="Times New Roman" w:hAnsi="Times New Roman" w:cs="Times New Roman" w:hint="default"/>
        <w:w w:val="102"/>
        <w:sz w:val="21"/>
        <w:szCs w:val="21"/>
        <w:lang w:val="uk-UA" w:eastAsia="en-US" w:bidi="ar-SA"/>
      </w:rPr>
    </w:lvl>
    <w:lvl w:ilvl="1" w:tplc="6C14BCF6">
      <w:numFmt w:val="bullet"/>
      <w:lvlText w:val="•"/>
      <w:lvlJc w:val="left"/>
      <w:pPr>
        <w:ind w:left="1112" w:hanging="156"/>
      </w:pPr>
      <w:rPr>
        <w:rFonts w:hint="default"/>
        <w:lang w:val="uk-UA" w:eastAsia="en-US" w:bidi="ar-SA"/>
      </w:rPr>
    </w:lvl>
    <w:lvl w:ilvl="2" w:tplc="B434D638">
      <w:numFmt w:val="bullet"/>
      <w:lvlText w:val="•"/>
      <w:lvlJc w:val="left"/>
      <w:pPr>
        <w:ind w:left="2124" w:hanging="156"/>
      </w:pPr>
      <w:rPr>
        <w:rFonts w:hint="default"/>
        <w:lang w:val="uk-UA" w:eastAsia="en-US" w:bidi="ar-SA"/>
      </w:rPr>
    </w:lvl>
    <w:lvl w:ilvl="3" w:tplc="A8A67B1C">
      <w:numFmt w:val="bullet"/>
      <w:lvlText w:val="•"/>
      <w:lvlJc w:val="left"/>
      <w:pPr>
        <w:ind w:left="3136" w:hanging="156"/>
      </w:pPr>
      <w:rPr>
        <w:rFonts w:hint="default"/>
        <w:lang w:val="uk-UA" w:eastAsia="en-US" w:bidi="ar-SA"/>
      </w:rPr>
    </w:lvl>
    <w:lvl w:ilvl="4" w:tplc="7DA6B138">
      <w:numFmt w:val="bullet"/>
      <w:lvlText w:val="•"/>
      <w:lvlJc w:val="left"/>
      <w:pPr>
        <w:ind w:left="4148" w:hanging="156"/>
      </w:pPr>
      <w:rPr>
        <w:rFonts w:hint="default"/>
        <w:lang w:val="uk-UA" w:eastAsia="en-US" w:bidi="ar-SA"/>
      </w:rPr>
    </w:lvl>
    <w:lvl w:ilvl="5" w:tplc="67EADA82">
      <w:numFmt w:val="bullet"/>
      <w:lvlText w:val="•"/>
      <w:lvlJc w:val="left"/>
      <w:pPr>
        <w:ind w:left="5160" w:hanging="156"/>
      </w:pPr>
      <w:rPr>
        <w:rFonts w:hint="default"/>
        <w:lang w:val="uk-UA" w:eastAsia="en-US" w:bidi="ar-SA"/>
      </w:rPr>
    </w:lvl>
    <w:lvl w:ilvl="6" w:tplc="6E5651A0">
      <w:numFmt w:val="bullet"/>
      <w:lvlText w:val="•"/>
      <w:lvlJc w:val="left"/>
      <w:pPr>
        <w:ind w:left="6172" w:hanging="156"/>
      </w:pPr>
      <w:rPr>
        <w:rFonts w:hint="default"/>
        <w:lang w:val="uk-UA" w:eastAsia="en-US" w:bidi="ar-SA"/>
      </w:rPr>
    </w:lvl>
    <w:lvl w:ilvl="7" w:tplc="CC3A6018">
      <w:numFmt w:val="bullet"/>
      <w:lvlText w:val="•"/>
      <w:lvlJc w:val="left"/>
      <w:pPr>
        <w:ind w:left="7184" w:hanging="156"/>
      </w:pPr>
      <w:rPr>
        <w:rFonts w:hint="default"/>
        <w:lang w:val="uk-UA" w:eastAsia="en-US" w:bidi="ar-SA"/>
      </w:rPr>
    </w:lvl>
    <w:lvl w:ilvl="8" w:tplc="D9C03CEC">
      <w:numFmt w:val="bullet"/>
      <w:lvlText w:val="•"/>
      <w:lvlJc w:val="left"/>
      <w:pPr>
        <w:ind w:left="8196" w:hanging="156"/>
      </w:pPr>
      <w:rPr>
        <w:rFonts w:hint="default"/>
        <w:lang w:val="uk-UA" w:eastAsia="en-US" w:bidi="ar-SA"/>
      </w:rPr>
    </w:lvl>
  </w:abstractNum>
  <w:abstractNum w:abstractNumId="14" w15:restartNumberingAfterBreak="0">
    <w:nsid w:val="3D8254A8"/>
    <w:multiLevelType w:val="hybridMultilevel"/>
    <w:tmpl w:val="D9145966"/>
    <w:lvl w:ilvl="0" w:tplc="F3FA7888">
      <w:start w:val="2"/>
      <w:numFmt w:val="decimal"/>
      <w:lvlText w:val="%1"/>
      <w:lvlJc w:val="left"/>
      <w:pPr>
        <w:ind w:left="272" w:hanging="165"/>
        <w:jc w:val="left"/>
      </w:pPr>
      <w:rPr>
        <w:rFonts w:ascii="Times New Roman" w:eastAsia="Times New Roman" w:hAnsi="Times New Roman" w:cs="Times New Roman" w:hint="default"/>
        <w:w w:val="102"/>
        <w:sz w:val="21"/>
        <w:szCs w:val="21"/>
        <w:lang w:val="uk-UA" w:eastAsia="en-US" w:bidi="ar-SA"/>
      </w:rPr>
    </w:lvl>
    <w:lvl w:ilvl="1" w:tplc="87CABCCA">
      <w:numFmt w:val="bullet"/>
      <w:lvlText w:val="•"/>
      <w:lvlJc w:val="left"/>
      <w:pPr>
        <w:ind w:left="1274" w:hanging="165"/>
      </w:pPr>
      <w:rPr>
        <w:rFonts w:hint="default"/>
        <w:lang w:val="uk-UA" w:eastAsia="en-US" w:bidi="ar-SA"/>
      </w:rPr>
    </w:lvl>
    <w:lvl w:ilvl="2" w:tplc="459CF508">
      <w:numFmt w:val="bullet"/>
      <w:lvlText w:val="•"/>
      <w:lvlJc w:val="left"/>
      <w:pPr>
        <w:ind w:left="2268" w:hanging="165"/>
      </w:pPr>
      <w:rPr>
        <w:rFonts w:hint="default"/>
        <w:lang w:val="uk-UA" w:eastAsia="en-US" w:bidi="ar-SA"/>
      </w:rPr>
    </w:lvl>
    <w:lvl w:ilvl="3" w:tplc="C2B8BF90">
      <w:numFmt w:val="bullet"/>
      <w:lvlText w:val="•"/>
      <w:lvlJc w:val="left"/>
      <w:pPr>
        <w:ind w:left="3262" w:hanging="165"/>
      </w:pPr>
      <w:rPr>
        <w:rFonts w:hint="default"/>
        <w:lang w:val="uk-UA" w:eastAsia="en-US" w:bidi="ar-SA"/>
      </w:rPr>
    </w:lvl>
    <w:lvl w:ilvl="4" w:tplc="AAAE7A0E">
      <w:numFmt w:val="bullet"/>
      <w:lvlText w:val="•"/>
      <w:lvlJc w:val="left"/>
      <w:pPr>
        <w:ind w:left="4256" w:hanging="165"/>
      </w:pPr>
      <w:rPr>
        <w:rFonts w:hint="default"/>
        <w:lang w:val="uk-UA" w:eastAsia="en-US" w:bidi="ar-SA"/>
      </w:rPr>
    </w:lvl>
    <w:lvl w:ilvl="5" w:tplc="F8766998">
      <w:numFmt w:val="bullet"/>
      <w:lvlText w:val="•"/>
      <w:lvlJc w:val="left"/>
      <w:pPr>
        <w:ind w:left="5250" w:hanging="165"/>
      </w:pPr>
      <w:rPr>
        <w:rFonts w:hint="default"/>
        <w:lang w:val="uk-UA" w:eastAsia="en-US" w:bidi="ar-SA"/>
      </w:rPr>
    </w:lvl>
    <w:lvl w:ilvl="6" w:tplc="44E21C56">
      <w:numFmt w:val="bullet"/>
      <w:lvlText w:val="•"/>
      <w:lvlJc w:val="left"/>
      <w:pPr>
        <w:ind w:left="6244" w:hanging="165"/>
      </w:pPr>
      <w:rPr>
        <w:rFonts w:hint="default"/>
        <w:lang w:val="uk-UA" w:eastAsia="en-US" w:bidi="ar-SA"/>
      </w:rPr>
    </w:lvl>
    <w:lvl w:ilvl="7" w:tplc="8BAE34A2">
      <w:numFmt w:val="bullet"/>
      <w:lvlText w:val="•"/>
      <w:lvlJc w:val="left"/>
      <w:pPr>
        <w:ind w:left="7238" w:hanging="165"/>
      </w:pPr>
      <w:rPr>
        <w:rFonts w:hint="default"/>
        <w:lang w:val="uk-UA" w:eastAsia="en-US" w:bidi="ar-SA"/>
      </w:rPr>
    </w:lvl>
    <w:lvl w:ilvl="8" w:tplc="9D94A27C">
      <w:numFmt w:val="bullet"/>
      <w:lvlText w:val="•"/>
      <w:lvlJc w:val="left"/>
      <w:pPr>
        <w:ind w:left="8232" w:hanging="165"/>
      </w:pPr>
      <w:rPr>
        <w:rFonts w:hint="default"/>
        <w:lang w:val="uk-UA" w:eastAsia="en-US" w:bidi="ar-SA"/>
      </w:rPr>
    </w:lvl>
  </w:abstractNum>
  <w:abstractNum w:abstractNumId="15" w15:restartNumberingAfterBreak="0">
    <w:nsid w:val="47BA7B25"/>
    <w:multiLevelType w:val="hybridMultilevel"/>
    <w:tmpl w:val="31BC7BA2"/>
    <w:lvl w:ilvl="0" w:tplc="56A0B28C">
      <w:start w:val="2"/>
      <w:numFmt w:val="decimal"/>
      <w:lvlText w:val="%1"/>
      <w:lvlJc w:val="left"/>
      <w:pPr>
        <w:ind w:left="437" w:hanging="330"/>
        <w:jc w:val="left"/>
      </w:pPr>
      <w:rPr>
        <w:rFonts w:hint="default"/>
        <w:lang w:val="uk-UA" w:eastAsia="en-US" w:bidi="ar-SA"/>
      </w:rPr>
    </w:lvl>
    <w:lvl w:ilvl="1" w:tplc="197290B4">
      <w:start w:val="1"/>
      <w:numFmt w:val="decimal"/>
      <w:lvlText w:val="%1.%2"/>
      <w:lvlJc w:val="left"/>
      <w:pPr>
        <w:ind w:left="437" w:hanging="330"/>
        <w:jc w:val="left"/>
      </w:pPr>
      <w:rPr>
        <w:rFonts w:ascii="Times New Roman" w:eastAsia="Times New Roman" w:hAnsi="Times New Roman" w:cs="Times New Roman" w:hint="default"/>
        <w:spacing w:val="0"/>
        <w:w w:val="102"/>
        <w:sz w:val="21"/>
        <w:szCs w:val="21"/>
        <w:lang w:val="uk-UA" w:eastAsia="en-US" w:bidi="ar-SA"/>
      </w:rPr>
    </w:lvl>
    <w:lvl w:ilvl="2" w:tplc="C4045A6A">
      <w:numFmt w:val="bullet"/>
      <w:lvlText w:val="•"/>
      <w:lvlJc w:val="left"/>
      <w:pPr>
        <w:ind w:left="2396" w:hanging="330"/>
      </w:pPr>
      <w:rPr>
        <w:rFonts w:hint="default"/>
        <w:lang w:val="uk-UA" w:eastAsia="en-US" w:bidi="ar-SA"/>
      </w:rPr>
    </w:lvl>
    <w:lvl w:ilvl="3" w:tplc="F70410A6">
      <w:numFmt w:val="bullet"/>
      <w:lvlText w:val="•"/>
      <w:lvlJc w:val="left"/>
      <w:pPr>
        <w:ind w:left="3374" w:hanging="330"/>
      </w:pPr>
      <w:rPr>
        <w:rFonts w:hint="default"/>
        <w:lang w:val="uk-UA" w:eastAsia="en-US" w:bidi="ar-SA"/>
      </w:rPr>
    </w:lvl>
    <w:lvl w:ilvl="4" w:tplc="062ACF32">
      <w:numFmt w:val="bullet"/>
      <w:lvlText w:val="•"/>
      <w:lvlJc w:val="left"/>
      <w:pPr>
        <w:ind w:left="4352" w:hanging="330"/>
      </w:pPr>
      <w:rPr>
        <w:rFonts w:hint="default"/>
        <w:lang w:val="uk-UA" w:eastAsia="en-US" w:bidi="ar-SA"/>
      </w:rPr>
    </w:lvl>
    <w:lvl w:ilvl="5" w:tplc="6BA634FE">
      <w:numFmt w:val="bullet"/>
      <w:lvlText w:val="•"/>
      <w:lvlJc w:val="left"/>
      <w:pPr>
        <w:ind w:left="5330" w:hanging="330"/>
      </w:pPr>
      <w:rPr>
        <w:rFonts w:hint="default"/>
        <w:lang w:val="uk-UA" w:eastAsia="en-US" w:bidi="ar-SA"/>
      </w:rPr>
    </w:lvl>
    <w:lvl w:ilvl="6" w:tplc="79843C72">
      <w:numFmt w:val="bullet"/>
      <w:lvlText w:val="•"/>
      <w:lvlJc w:val="left"/>
      <w:pPr>
        <w:ind w:left="6308" w:hanging="330"/>
      </w:pPr>
      <w:rPr>
        <w:rFonts w:hint="default"/>
        <w:lang w:val="uk-UA" w:eastAsia="en-US" w:bidi="ar-SA"/>
      </w:rPr>
    </w:lvl>
    <w:lvl w:ilvl="7" w:tplc="2B06022A">
      <w:numFmt w:val="bullet"/>
      <w:lvlText w:val="•"/>
      <w:lvlJc w:val="left"/>
      <w:pPr>
        <w:ind w:left="7286" w:hanging="330"/>
      </w:pPr>
      <w:rPr>
        <w:rFonts w:hint="default"/>
        <w:lang w:val="uk-UA" w:eastAsia="en-US" w:bidi="ar-SA"/>
      </w:rPr>
    </w:lvl>
    <w:lvl w:ilvl="8" w:tplc="681455B0">
      <w:numFmt w:val="bullet"/>
      <w:lvlText w:val="•"/>
      <w:lvlJc w:val="left"/>
      <w:pPr>
        <w:ind w:left="8264" w:hanging="330"/>
      </w:pPr>
      <w:rPr>
        <w:rFonts w:hint="default"/>
        <w:lang w:val="uk-UA" w:eastAsia="en-US" w:bidi="ar-SA"/>
      </w:rPr>
    </w:lvl>
  </w:abstractNum>
  <w:abstractNum w:abstractNumId="16" w15:restartNumberingAfterBreak="0">
    <w:nsid w:val="495A4A18"/>
    <w:multiLevelType w:val="hybridMultilevel"/>
    <w:tmpl w:val="963ACF48"/>
    <w:lvl w:ilvl="0" w:tplc="78FA711E">
      <w:start w:val="1"/>
      <w:numFmt w:val="decimal"/>
      <w:lvlText w:val="%1"/>
      <w:lvlJc w:val="left"/>
      <w:pPr>
        <w:ind w:left="107" w:hanging="169"/>
        <w:jc w:val="left"/>
      </w:pPr>
      <w:rPr>
        <w:rFonts w:ascii="Times New Roman" w:eastAsia="Times New Roman" w:hAnsi="Times New Roman" w:cs="Times New Roman" w:hint="default"/>
        <w:w w:val="102"/>
        <w:sz w:val="21"/>
        <w:szCs w:val="21"/>
        <w:lang w:val="uk-UA" w:eastAsia="en-US" w:bidi="ar-SA"/>
      </w:rPr>
    </w:lvl>
    <w:lvl w:ilvl="1" w:tplc="E564DF06">
      <w:numFmt w:val="bullet"/>
      <w:lvlText w:val="•"/>
      <w:lvlJc w:val="left"/>
      <w:pPr>
        <w:ind w:left="1112" w:hanging="169"/>
      </w:pPr>
      <w:rPr>
        <w:rFonts w:hint="default"/>
        <w:lang w:val="uk-UA" w:eastAsia="en-US" w:bidi="ar-SA"/>
      </w:rPr>
    </w:lvl>
    <w:lvl w:ilvl="2" w:tplc="8E6A177E">
      <w:numFmt w:val="bullet"/>
      <w:lvlText w:val="•"/>
      <w:lvlJc w:val="left"/>
      <w:pPr>
        <w:ind w:left="2124" w:hanging="169"/>
      </w:pPr>
      <w:rPr>
        <w:rFonts w:hint="default"/>
        <w:lang w:val="uk-UA" w:eastAsia="en-US" w:bidi="ar-SA"/>
      </w:rPr>
    </w:lvl>
    <w:lvl w:ilvl="3" w:tplc="BD502522">
      <w:numFmt w:val="bullet"/>
      <w:lvlText w:val="•"/>
      <w:lvlJc w:val="left"/>
      <w:pPr>
        <w:ind w:left="3136" w:hanging="169"/>
      </w:pPr>
      <w:rPr>
        <w:rFonts w:hint="default"/>
        <w:lang w:val="uk-UA" w:eastAsia="en-US" w:bidi="ar-SA"/>
      </w:rPr>
    </w:lvl>
    <w:lvl w:ilvl="4" w:tplc="FDD0CA4A">
      <w:numFmt w:val="bullet"/>
      <w:lvlText w:val="•"/>
      <w:lvlJc w:val="left"/>
      <w:pPr>
        <w:ind w:left="4148" w:hanging="169"/>
      </w:pPr>
      <w:rPr>
        <w:rFonts w:hint="default"/>
        <w:lang w:val="uk-UA" w:eastAsia="en-US" w:bidi="ar-SA"/>
      </w:rPr>
    </w:lvl>
    <w:lvl w:ilvl="5" w:tplc="331ADE80">
      <w:numFmt w:val="bullet"/>
      <w:lvlText w:val="•"/>
      <w:lvlJc w:val="left"/>
      <w:pPr>
        <w:ind w:left="5160" w:hanging="169"/>
      </w:pPr>
      <w:rPr>
        <w:rFonts w:hint="default"/>
        <w:lang w:val="uk-UA" w:eastAsia="en-US" w:bidi="ar-SA"/>
      </w:rPr>
    </w:lvl>
    <w:lvl w:ilvl="6" w:tplc="7A6618E0">
      <w:numFmt w:val="bullet"/>
      <w:lvlText w:val="•"/>
      <w:lvlJc w:val="left"/>
      <w:pPr>
        <w:ind w:left="6172" w:hanging="169"/>
      </w:pPr>
      <w:rPr>
        <w:rFonts w:hint="default"/>
        <w:lang w:val="uk-UA" w:eastAsia="en-US" w:bidi="ar-SA"/>
      </w:rPr>
    </w:lvl>
    <w:lvl w:ilvl="7" w:tplc="932C977C">
      <w:numFmt w:val="bullet"/>
      <w:lvlText w:val="•"/>
      <w:lvlJc w:val="left"/>
      <w:pPr>
        <w:ind w:left="7184" w:hanging="169"/>
      </w:pPr>
      <w:rPr>
        <w:rFonts w:hint="default"/>
        <w:lang w:val="uk-UA" w:eastAsia="en-US" w:bidi="ar-SA"/>
      </w:rPr>
    </w:lvl>
    <w:lvl w:ilvl="8" w:tplc="1C4CEF70">
      <w:numFmt w:val="bullet"/>
      <w:lvlText w:val="•"/>
      <w:lvlJc w:val="left"/>
      <w:pPr>
        <w:ind w:left="8196" w:hanging="169"/>
      </w:pPr>
      <w:rPr>
        <w:rFonts w:hint="default"/>
        <w:lang w:val="uk-UA" w:eastAsia="en-US" w:bidi="ar-SA"/>
      </w:rPr>
    </w:lvl>
  </w:abstractNum>
  <w:abstractNum w:abstractNumId="17" w15:restartNumberingAfterBreak="0">
    <w:nsid w:val="4FD01850"/>
    <w:multiLevelType w:val="hybridMultilevel"/>
    <w:tmpl w:val="F37A26B0"/>
    <w:lvl w:ilvl="0" w:tplc="87FEA0F4">
      <w:start w:val="2"/>
      <w:numFmt w:val="decimal"/>
      <w:lvlText w:val="%1"/>
      <w:lvlJc w:val="left"/>
      <w:pPr>
        <w:ind w:left="437" w:hanging="330"/>
        <w:jc w:val="left"/>
      </w:pPr>
      <w:rPr>
        <w:rFonts w:hint="default"/>
        <w:lang w:val="uk-UA" w:eastAsia="en-US" w:bidi="ar-SA"/>
      </w:rPr>
    </w:lvl>
    <w:lvl w:ilvl="1" w:tplc="2384F8BE">
      <w:start w:val="1"/>
      <w:numFmt w:val="decimal"/>
      <w:lvlText w:val="%1.%2"/>
      <w:lvlJc w:val="left"/>
      <w:pPr>
        <w:ind w:left="437" w:hanging="330"/>
        <w:jc w:val="left"/>
      </w:pPr>
      <w:rPr>
        <w:rFonts w:ascii="Times New Roman" w:eastAsia="Times New Roman" w:hAnsi="Times New Roman" w:cs="Times New Roman" w:hint="default"/>
        <w:b/>
        <w:bCs/>
        <w:spacing w:val="0"/>
        <w:w w:val="102"/>
        <w:sz w:val="21"/>
        <w:szCs w:val="21"/>
        <w:lang w:val="uk-UA" w:eastAsia="en-US" w:bidi="ar-SA"/>
      </w:rPr>
    </w:lvl>
    <w:lvl w:ilvl="2" w:tplc="2C96E0E8">
      <w:start w:val="1"/>
      <w:numFmt w:val="decimal"/>
      <w:lvlText w:val="%3."/>
      <w:lvlJc w:val="left"/>
      <w:pPr>
        <w:ind w:left="827" w:hanging="360"/>
        <w:jc w:val="left"/>
      </w:pPr>
      <w:rPr>
        <w:rFonts w:ascii="Times New Roman" w:eastAsia="Times New Roman" w:hAnsi="Times New Roman" w:cs="Times New Roman" w:hint="default"/>
        <w:spacing w:val="0"/>
        <w:w w:val="102"/>
        <w:sz w:val="21"/>
        <w:szCs w:val="21"/>
        <w:lang w:val="uk-UA" w:eastAsia="en-US" w:bidi="ar-SA"/>
      </w:rPr>
    </w:lvl>
    <w:lvl w:ilvl="3" w:tplc="C87A6948">
      <w:numFmt w:val="bullet"/>
      <w:lvlText w:val="•"/>
      <w:lvlJc w:val="left"/>
      <w:pPr>
        <w:ind w:left="2908" w:hanging="360"/>
      </w:pPr>
      <w:rPr>
        <w:rFonts w:hint="default"/>
        <w:lang w:val="uk-UA" w:eastAsia="en-US" w:bidi="ar-SA"/>
      </w:rPr>
    </w:lvl>
    <w:lvl w:ilvl="4" w:tplc="729C64E0">
      <w:numFmt w:val="bullet"/>
      <w:lvlText w:val="•"/>
      <w:lvlJc w:val="left"/>
      <w:pPr>
        <w:ind w:left="3953" w:hanging="360"/>
      </w:pPr>
      <w:rPr>
        <w:rFonts w:hint="default"/>
        <w:lang w:val="uk-UA" w:eastAsia="en-US" w:bidi="ar-SA"/>
      </w:rPr>
    </w:lvl>
    <w:lvl w:ilvl="5" w:tplc="3AA673DC">
      <w:numFmt w:val="bullet"/>
      <w:lvlText w:val="•"/>
      <w:lvlJc w:val="left"/>
      <w:pPr>
        <w:ind w:left="4997" w:hanging="360"/>
      </w:pPr>
      <w:rPr>
        <w:rFonts w:hint="default"/>
        <w:lang w:val="uk-UA" w:eastAsia="en-US" w:bidi="ar-SA"/>
      </w:rPr>
    </w:lvl>
    <w:lvl w:ilvl="6" w:tplc="470AD580">
      <w:numFmt w:val="bullet"/>
      <w:lvlText w:val="•"/>
      <w:lvlJc w:val="left"/>
      <w:pPr>
        <w:ind w:left="6042" w:hanging="360"/>
      </w:pPr>
      <w:rPr>
        <w:rFonts w:hint="default"/>
        <w:lang w:val="uk-UA" w:eastAsia="en-US" w:bidi="ar-SA"/>
      </w:rPr>
    </w:lvl>
    <w:lvl w:ilvl="7" w:tplc="52260A48">
      <w:numFmt w:val="bullet"/>
      <w:lvlText w:val="•"/>
      <w:lvlJc w:val="left"/>
      <w:pPr>
        <w:ind w:left="7086" w:hanging="360"/>
      </w:pPr>
      <w:rPr>
        <w:rFonts w:hint="default"/>
        <w:lang w:val="uk-UA" w:eastAsia="en-US" w:bidi="ar-SA"/>
      </w:rPr>
    </w:lvl>
    <w:lvl w:ilvl="8" w:tplc="BCA6B3BA">
      <w:numFmt w:val="bullet"/>
      <w:lvlText w:val="•"/>
      <w:lvlJc w:val="left"/>
      <w:pPr>
        <w:ind w:left="8131" w:hanging="360"/>
      </w:pPr>
      <w:rPr>
        <w:rFonts w:hint="default"/>
        <w:lang w:val="uk-UA" w:eastAsia="en-US" w:bidi="ar-SA"/>
      </w:rPr>
    </w:lvl>
  </w:abstractNum>
  <w:abstractNum w:abstractNumId="18" w15:restartNumberingAfterBreak="0">
    <w:nsid w:val="5A1E70EB"/>
    <w:multiLevelType w:val="hybridMultilevel"/>
    <w:tmpl w:val="8D267C54"/>
    <w:lvl w:ilvl="0" w:tplc="37DC6C00">
      <w:start w:val="1"/>
      <w:numFmt w:val="decimal"/>
      <w:lvlText w:val="%1"/>
      <w:lvlJc w:val="left"/>
      <w:pPr>
        <w:ind w:left="107" w:hanging="169"/>
        <w:jc w:val="left"/>
      </w:pPr>
      <w:rPr>
        <w:rFonts w:ascii="Times New Roman" w:eastAsia="Times New Roman" w:hAnsi="Times New Roman" w:cs="Times New Roman" w:hint="default"/>
        <w:w w:val="102"/>
        <w:sz w:val="21"/>
        <w:szCs w:val="21"/>
        <w:lang w:val="uk-UA" w:eastAsia="en-US" w:bidi="ar-SA"/>
      </w:rPr>
    </w:lvl>
    <w:lvl w:ilvl="1" w:tplc="C8308030">
      <w:numFmt w:val="bullet"/>
      <w:lvlText w:val="•"/>
      <w:lvlJc w:val="left"/>
      <w:pPr>
        <w:ind w:left="1112" w:hanging="169"/>
      </w:pPr>
      <w:rPr>
        <w:rFonts w:hint="default"/>
        <w:lang w:val="uk-UA" w:eastAsia="en-US" w:bidi="ar-SA"/>
      </w:rPr>
    </w:lvl>
    <w:lvl w:ilvl="2" w:tplc="1E1C887A">
      <w:numFmt w:val="bullet"/>
      <w:lvlText w:val="•"/>
      <w:lvlJc w:val="left"/>
      <w:pPr>
        <w:ind w:left="2124" w:hanging="169"/>
      </w:pPr>
      <w:rPr>
        <w:rFonts w:hint="default"/>
        <w:lang w:val="uk-UA" w:eastAsia="en-US" w:bidi="ar-SA"/>
      </w:rPr>
    </w:lvl>
    <w:lvl w:ilvl="3" w:tplc="4E14CDCA">
      <w:numFmt w:val="bullet"/>
      <w:lvlText w:val="•"/>
      <w:lvlJc w:val="left"/>
      <w:pPr>
        <w:ind w:left="3136" w:hanging="169"/>
      </w:pPr>
      <w:rPr>
        <w:rFonts w:hint="default"/>
        <w:lang w:val="uk-UA" w:eastAsia="en-US" w:bidi="ar-SA"/>
      </w:rPr>
    </w:lvl>
    <w:lvl w:ilvl="4" w:tplc="669E2212">
      <w:numFmt w:val="bullet"/>
      <w:lvlText w:val="•"/>
      <w:lvlJc w:val="left"/>
      <w:pPr>
        <w:ind w:left="4148" w:hanging="169"/>
      </w:pPr>
      <w:rPr>
        <w:rFonts w:hint="default"/>
        <w:lang w:val="uk-UA" w:eastAsia="en-US" w:bidi="ar-SA"/>
      </w:rPr>
    </w:lvl>
    <w:lvl w:ilvl="5" w:tplc="957651AC">
      <w:numFmt w:val="bullet"/>
      <w:lvlText w:val="•"/>
      <w:lvlJc w:val="left"/>
      <w:pPr>
        <w:ind w:left="5160" w:hanging="169"/>
      </w:pPr>
      <w:rPr>
        <w:rFonts w:hint="default"/>
        <w:lang w:val="uk-UA" w:eastAsia="en-US" w:bidi="ar-SA"/>
      </w:rPr>
    </w:lvl>
    <w:lvl w:ilvl="6" w:tplc="B6F20966">
      <w:numFmt w:val="bullet"/>
      <w:lvlText w:val="•"/>
      <w:lvlJc w:val="left"/>
      <w:pPr>
        <w:ind w:left="6172" w:hanging="169"/>
      </w:pPr>
      <w:rPr>
        <w:rFonts w:hint="default"/>
        <w:lang w:val="uk-UA" w:eastAsia="en-US" w:bidi="ar-SA"/>
      </w:rPr>
    </w:lvl>
    <w:lvl w:ilvl="7" w:tplc="E16CAF10">
      <w:numFmt w:val="bullet"/>
      <w:lvlText w:val="•"/>
      <w:lvlJc w:val="left"/>
      <w:pPr>
        <w:ind w:left="7184" w:hanging="169"/>
      </w:pPr>
      <w:rPr>
        <w:rFonts w:hint="default"/>
        <w:lang w:val="uk-UA" w:eastAsia="en-US" w:bidi="ar-SA"/>
      </w:rPr>
    </w:lvl>
    <w:lvl w:ilvl="8" w:tplc="67F6C95A">
      <w:numFmt w:val="bullet"/>
      <w:lvlText w:val="•"/>
      <w:lvlJc w:val="left"/>
      <w:pPr>
        <w:ind w:left="8196" w:hanging="169"/>
      </w:pPr>
      <w:rPr>
        <w:rFonts w:hint="default"/>
        <w:lang w:val="uk-UA" w:eastAsia="en-US" w:bidi="ar-SA"/>
      </w:rPr>
    </w:lvl>
  </w:abstractNum>
  <w:abstractNum w:abstractNumId="19" w15:restartNumberingAfterBreak="0">
    <w:nsid w:val="5E6C2336"/>
    <w:multiLevelType w:val="hybridMultilevel"/>
    <w:tmpl w:val="EDFA52E4"/>
    <w:lvl w:ilvl="0" w:tplc="54F00C12">
      <w:start w:val="1"/>
      <w:numFmt w:val="decimal"/>
      <w:lvlText w:val="%1."/>
      <w:lvlJc w:val="left"/>
      <w:pPr>
        <w:ind w:left="327" w:hanging="220"/>
        <w:jc w:val="left"/>
      </w:pPr>
      <w:rPr>
        <w:rFonts w:hint="default"/>
        <w:spacing w:val="0"/>
        <w:w w:val="102"/>
        <w:lang w:val="uk-UA" w:eastAsia="en-US" w:bidi="ar-SA"/>
      </w:rPr>
    </w:lvl>
    <w:lvl w:ilvl="1" w:tplc="62DAC770">
      <w:numFmt w:val="bullet"/>
      <w:lvlText w:val="•"/>
      <w:lvlJc w:val="left"/>
      <w:pPr>
        <w:ind w:left="1310" w:hanging="220"/>
      </w:pPr>
      <w:rPr>
        <w:rFonts w:hint="default"/>
        <w:lang w:val="uk-UA" w:eastAsia="en-US" w:bidi="ar-SA"/>
      </w:rPr>
    </w:lvl>
    <w:lvl w:ilvl="2" w:tplc="CE34208A">
      <w:numFmt w:val="bullet"/>
      <w:lvlText w:val="•"/>
      <w:lvlJc w:val="left"/>
      <w:pPr>
        <w:ind w:left="2300" w:hanging="220"/>
      </w:pPr>
      <w:rPr>
        <w:rFonts w:hint="default"/>
        <w:lang w:val="uk-UA" w:eastAsia="en-US" w:bidi="ar-SA"/>
      </w:rPr>
    </w:lvl>
    <w:lvl w:ilvl="3" w:tplc="D5D6EC84">
      <w:numFmt w:val="bullet"/>
      <w:lvlText w:val="•"/>
      <w:lvlJc w:val="left"/>
      <w:pPr>
        <w:ind w:left="3290" w:hanging="220"/>
      </w:pPr>
      <w:rPr>
        <w:rFonts w:hint="default"/>
        <w:lang w:val="uk-UA" w:eastAsia="en-US" w:bidi="ar-SA"/>
      </w:rPr>
    </w:lvl>
    <w:lvl w:ilvl="4" w:tplc="45A2A32A">
      <w:numFmt w:val="bullet"/>
      <w:lvlText w:val="•"/>
      <w:lvlJc w:val="left"/>
      <w:pPr>
        <w:ind w:left="4280" w:hanging="220"/>
      </w:pPr>
      <w:rPr>
        <w:rFonts w:hint="default"/>
        <w:lang w:val="uk-UA" w:eastAsia="en-US" w:bidi="ar-SA"/>
      </w:rPr>
    </w:lvl>
    <w:lvl w:ilvl="5" w:tplc="055AC170">
      <w:numFmt w:val="bullet"/>
      <w:lvlText w:val="•"/>
      <w:lvlJc w:val="left"/>
      <w:pPr>
        <w:ind w:left="5270" w:hanging="220"/>
      </w:pPr>
      <w:rPr>
        <w:rFonts w:hint="default"/>
        <w:lang w:val="uk-UA" w:eastAsia="en-US" w:bidi="ar-SA"/>
      </w:rPr>
    </w:lvl>
    <w:lvl w:ilvl="6" w:tplc="7556F9E0">
      <w:numFmt w:val="bullet"/>
      <w:lvlText w:val="•"/>
      <w:lvlJc w:val="left"/>
      <w:pPr>
        <w:ind w:left="6260" w:hanging="220"/>
      </w:pPr>
      <w:rPr>
        <w:rFonts w:hint="default"/>
        <w:lang w:val="uk-UA" w:eastAsia="en-US" w:bidi="ar-SA"/>
      </w:rPr>
    </w:lvl>
    <w:lvl w:ilvl="7" w:tplc="B4F008C2">
      <w:numFmt w:val="bullet"/>
      <w:lvlText w:val="•"/>
      <w:lvlJc w:val="left"/>
      <w:pPr>
        <w:ind w:left="7250" w:hanging="220"/>
      </w:pPr>
      <w:rPr>
        <w:rFonts w:hint="default"/>
        <w:lang w:val="uk-UA" w:eastAsia="en-US" w:bidi="ar-SA"/>
      </w:rPr>
    </w:lvl>
    <w:lvl w:ilvl="8" w:tplc="34B67B06">
      <w:numFmt w:val="bullet"/>
      <w:lvlText w:val="•"/>
      <w:lvlJc w:val="left"/>
      <w:pPr>
        <w:ind w:left="8240" w:hanging="220"/>
      </w:pPr>
      <w:rPr>
        <w:rFonts w:hint="default"/>
        <w:lang w:val="uk-UA" w:eastAsia="en-US" w:bidi="ar-SA"/>
      </w:rPr>
    </w:lvl>
  </w:abstractNum>
  <w:abstractNum w:abstractNumId="20" w15:restartNumberingAfterBreak="0">
    <w:nsid w:val="5F3D6190"/>
    <w:multiLevelType w:val="hybridMultilevel"/>
    <w:tmpl w:val="1B68A658"/>
    <w:lvl w:ilvl="0" w:tplc="FFA04688">
      <w:start w:val="1"/>
      <w:numFmt w:val="decimal"/>
      <w:lvlText w:val="%1"/>
      <w:lvlJc w:val="left"/>
      <w:pPr>
        <w:ind w:left="277" w:hanging="170"/>
        <w:jc w:val="left"/>
      </w:pPr>
      <w:rPr>
        <w:rFonts w:ascii="Times New Roman" w:eastAsia="Times New Roman" w:hAnsi="Times New Roman" w:cs="Times New Roman" w:hint="default"/>
        <w:w w:val="102"/>
        <w:sz w:val="21"/>
        <w:szCs w:val="21"/>
        <w:lang w:val="uk-UA" w:eastAsia="en-US" w:bidi="ar-SA"/>
      </w:rPr>
    </w:lvl>
    <w:lvl w:ilvl="1" w:tplc="38C67CC0">
      <w:numFmt w:val="bullet"/>
      <w:lvlText w:val="•"/>
      <w:lvlJc w:val="left"/>
      <w:pPr>
        <w:ind w:left="1274" w:hanging="170"/>
      </w:pPr>
      <w:rPr>
        <w:rFonts w:hint="default"/>
        <w:lang w:val="uk-UA" w:eastAsia="en-US" w:bidi="ar-SA"/>
      </w:rPr>
    </w:lvl>
    <w:lvl w:ilvl="2" w:tplc="383CBDB6">
      <w:numFmt w:val="bullet"/>
      <w:lvlText w:val="•"/>
      <w:lvlJc w:val="left"/>
      <w:pPr>
        <w:ind w:left="2268" w:hanging="170"/>
      </w:pPr>
      <w:rPr>
        <w:rFonts w:hint="default"/>
        <w:lang w:val="uk-UA" w:eastAsia="en-US" w:bidi="ar-SA"/>
      </w:rPr>
    </w:lvl>
    <w:lvl w:ilvl="3" w:tplc="A40CCB48">
      <w:numFmt w:val="bullet"/>
      <w:lvlText w:val="•"/>
      <w:lvlJc w:val="left"/>
      <w:pPr>
        <w:ind w:left="3262" w:hanging="170"/>
      </w:pPr>
      <w:rPr>
        <w:rFonts w:hint="default"/>
        <w:lang w:val="uk-UA" w:eastAsia="en-US" w:bidi="ar-SA"/>
      </w:rPr>
    </w:lvl>
    <w:lvl w:ilvl="4" w:tplc="3B466EC2">
      <w:numFmt w:val="bullet"/>
      <w:lvlText w:val="•"/>
      <w:lvlJc w:val="left"/>
      <w:pPr>
        <w:ind w:left="4256" w:hanging="170"/>
      </w:pPr>
      <w:rPr>
        <w:rFonts w:hint="default"/>
        <w:lang w:val="uk-UA" w:eastAsia="en-US" w:bidi="ar-SA"/>
      </w:rPr>
    </w:lvl>
    <w:lvl w:ilvl="5" w:tplc="9A820D76">
      <w:numFmt w:val="bullet"/>
      <w:lvlText w:val="•"/>
      <w:lvlJc w:val="left"/>
      <w:pPr>
        <w:ind w:left="5250" w:hanging="170"/>
      </w:pPr>
      <w:rPr>
        <w:rFonts w:hint="default"/>
        <w:lang w:val="uk-UA" w:eastAsia="en-US" w:bidi="ar-SA"/>
      </w:rPr>
    </w:lvl>
    <w:lvl w:ilvl="6" w:tplc="E5F468AC">
      <w:numFmt w:val="bullet"/>
      <w:lvlText w:val="•"/>
      <w:lvlJc w:val="left"/>
      <w:pPr>
        <w:ind w:left="6244" w:hanging="170"/>
      </w:pPr>
      <w:rPr>
        <w:rFonts w:hint="default"/>
        <w:lang w:val="uk-UA" w:eastAsia="en-US" w:bidi="ar-SA"/>
      </w:rPr>
    </w:lvl>
    <w:lvl w:ilvl="7" w:tplc="116CB876">
      <w:numFmt w:val="bullet"/>
      <w:lvlText w:val="•"/>
      <w:lvlJc w:val="left"/>
      <w:pPr>
        <w:ind w:left="7238" w:hanging="170"/>
      </w:pPr>
      <w:rPr>
        <w:rFonts w:hint="default"/>
        <w:lang w:val="uk-UA" w:eastAsia="en-US" w:bidi="ar-SA"/>
      </w:rPr>
    </w:lvl>
    <w:lvl w:ilvl="8" w:tplc="370AE16A">
      <w:numFmt w:val="bullet"/>
      <w:lvlText w:val="•"/>
      <w:lvlJc w:val="left"/>
      <w:pPr>
        <w:ind w:left="8232" w:hanging="170"/>
      </w:pPr>
      <w:rPr>
        <w:rFonts w:hint="default"/>
        <w:lang w:val="uk-UA" w:eastAsia="en-US" w:bidi="ar-SA"/>
      </w:rPr>
    </w:lvl>
  </w:abstractNum>
  <w:abstractNum w:abstractNumId="21" w15:restartNumberingAfterBreak="0">
    <w:nsid w:val="5F9B14FD"/>
    <w:multiLevelType w:val="hybridMultilevel"/>
    <w:tmpl w:val="ABFA33C0"/>
    <w:lvl w:ilvl="0" w:tplc="92CAD43A">
      <w:numFmt w:val="bullet"/>
      <w:lvlText w:val="-"/>
      <w:lvlJc w:val="left"/>
      <w:pPr>
        <w:ind w:left="107" w:hanging="129"/>
      </w:pPr>
      <w:rPr>
        <w:rFonts w:ascii="Times New Roman" w:eastAsia="Times New Roman" w:hAnsi="Times New Roman" w:cs="Times New Roman" w:hint="default"/>
        <w:w w:val="102"/>
        <w:sz w:val="21"/>
        <w:szCs w:val="21"/>
        <w:lang w:val="uk-UA" w:eastAsia="en-US" w:bidi="ar-SA"/>
      </w:rPr>
    </w:lvl>
    <w:lvl w:ilvl="1" w:tplc="6C825876">
      <w:numFmt w:val="bullet"/>
      <w:lvlText w:val="o"/>
      <w:lvlJc w:val="left"/>
      <w:pPr>
        <w:ind w:left="1547" w:hanging="360"/>
      </w:pPr>
      <w:rPr>
        <w:rFonts w:ascii="Courier New" w:eastAsia="Courier New" w:hAnsi="Courier New" w:cs="Courier New" w:hint="default"/>
        <w:w w:val="103"/>
        <w:sz w:val="19"/>
        <w:szCs w:val="19"/>
        <w:lang w:val="uk-UA" w:eastAsia="en-US" w:bidi="ar-SA"/>
      </w:rPr>
    </w:lvl>
    <w:lvl w:ilvl="2" w:tplc="27CAFB52">
      <w:numFmt w:val="bullet"/>
      <w:lvlText w:val="•"/>
      <w:lvlJc w:val="left"/>
      <w:pPr>
        <w:ind w:left="2504" w:hanging="360"/>
      </w:pPr>
      <w:rPr>
        <w:rFonts w:hint="default"/>
        <w:lang w:val="uk-UA" w:eastAsia="en-US" w:bidi="ar-SA"/>
      </w:rPr>
    </w:lvl>
    <w:lvl w:ilvl="3" w:tplc="0CA8DF60">
      <w:numFmt w:val="bullet"/>
      <w:lvlText w:val="•"/>
      <w:lvlJc w:val="left"/>
      <w:pPr>
        <w:ind w:left="3468" w:hanging="360"/>
      </w:pPr>
      <w:rPr>
        <w:rFonts w:hint="default"/>
        <w:lang w:val="uk-UA" w:eastAsia="en-US" w:bidi="ar-SA"/>
      </w:rPr>
    </w:lvl>
    <w:lvl w:ilvl="4" w:tplc="180CEB7C">
      <w:numFmt w:val="bullet"/>
      <w:lvlText w:val="•"/>
      <w:lvlJc w:val="left"/>
      <w:pPr>
        <w:ind w:left="4433" w:hanging="360"/>
      </w:pPr>
      <w:rPr>
        <w:rFonts w:hint="default"/>
        <w:lang w:val="uk-UA" w:eastAsia="en-US" w:bidi="ar-SA"/>
      </w:rPr>
    </w:lvl>
    <w:lvl w:ilvl="5" w:tplc="A532DCD2">
      <w:numFmt w:val="bullet"/>
      <w:lvlText w:val="•"/>
      <w:lvlJc w:val="left"/>
      <w:pPr>
        <w:ind w:left="5397" w:hanging="360"/>
      </w:pPr>
      <w:rPr>
        <w:rFonts w:hint="default"/>
        <w:lang w:val="uk-UA" w:eastAsia="en-US" w:bidi="ar-SA"/>
      </w:rPr>
    </w:lvl>
    <w:lvl w:ilvl="6" w:tplc="EBE41E0A">
      <w:numFmt w:val="bullet"/>
      <w:lvlText w:val="•"/>
      <w:lvlJc w:val="left"/>
      <w:pPr>
        <w:ind w:left="6362" w:hanging="360"/>
      </w:pPr>
      <w:rPr>
        <w:rFonts w:hint="default"/>
        <w:lang w:val="uk-UA" w:eastAsia="en-US" w:bidi="ar-SA"/>
      </w:rPr>
    </w:lvl>
    <w:lvl w:ilvl="7" w:tplc="C506EE14">
      <w:numFmt w:val="bullet"/>
      <w:lvlText w:val="•"/>
      <w:lvlJc w:val="left"/>
      <w:pPr>
        <w:ind w:left="7326" w:hanging="360"/>
      </w:pPr>
      <w:rPr>
        <w:rFonts w:hint="default"/>
        <w:lang w:val="uk-UA" w:eastAsia="en-US" w:bidi="ar-SA"/>
      </w:rPr>
    </w:lvl>
    <w:lvl w:ilvl="8" w:tplc="0CCA08AC">
      <w:numFmt w:val="bullet"/>
      <w:lvlText w:val="•"/>
      <w:lvlJc w:val="left"/>
      <w:pPr>
        <w:ind w:left="8291" w:hanging="360"/>
      </w:pPr>
      <w:rPr>
        <w:rFonts w:hint="default"/>
        <w:lang w:val="uk-UA" w:eastAsia="en-US" w:bidi="ar-SA"/>
      </w:rPr>
    </w:lvl>
  </w:abstractNum>
  <w:abstractNum w:abstractNumId="22" w15:restartNumberingAfterBreak="0">
    <w:nsid w:val="63143E9B"/>
    <w:multiLevelType w:val="hybridMultilevel"/>
    <w:tmpl w:val="F61652FC"/>
    <w:lvl w:ilvl="0" w:tplc="F2148582">
      <w:start w:val="1"/>
      <w:numFmt w:val="decimal"/>
      <w:lvlText w:val="%1"/>
      <w:lvlJc w:val="left"/>
      <w:pPr>
        <w:ind w:left="467" w:hanging="360"/>
        <w:jc w:val="left"/>
      </w:pPr>
      <w:rPr>
        <w:rFonts w:hint="default"/>
        <w:lang w:val="uk-UA" w:eastAsia="en-US" w:bidi="ar-SA"/>
      </w:rPr>
    </w:lvl>
    <w:lvl w:ilvl="1" w:tplc="737A813C">
      <w:start w:val="1"/>
      <w:numFmt w:val="decimal"/>
      <w:lvlText w:val="%1.%2"/>
      <w:lvlJc w:val="left"/>
      <w:pPr>
        <w:ind w:left="467" w:hanging="360"/>
        <w:jc w:val="right"/>
      </w:pPr>
      <w:rPr>
        <w:rFonts w:hint="default"/>
        <w:b/>
        <w:bCs/>
        <w:spacing w:val="0"/>
        <w:w w:val="102"/>
        <w:lang w:val="uk-UA" w:eastAsia="en-US" w:bidi="ar-SA"/>
      </w:rPr>
    </w:lvl>
    <w:lvl w:ilvl="2" w:tplc="6B34054C">
      <w:numFmt w:val="bullet"/>
      <w:lvlText w:val=""/>
      <w:lvlJc w:val="left"/>
      <w:pPr>
        <w:ind w:left="827" w:hanging="360"/>
      </w:pPr>
      <w:rPr>
        <w:rFonts w:hint="default"/>
        <w:w w:val="102"/>
        <w:lang w:val="uk-UA" w:eastAsia="en-US" w:bidi="ar-SA"/>
      </w:rPr>
    </w:lvl>
    <w:lvl w:ilvl="3" w:tplc="7D68A352">
      <w:numFmt w:val="bullet"/>
      <w:lvlText w:val="•"/>
      <w:lvlJc w:val="left"/>
      <w:pPr>
        <w:ind w:left="2908" w:hanging="360"/>
      </w:pPr>
      <w:rPr>
        <w:rFonts w:hint="default"/>
        <w:lang w:val="uk-UA" w:eastAsia="en-US" w:bidi="ar-SA"/>
      </w:rPr>
    </w:lvl>
    <w:lvl w:ilvl="4" w:tplc="F5ECF3F4">
      <w:numFmt w:val="bullet"/>
      <w:lvlText w:val="•"/>
      <w:lvlJc w:val="left"/>
      <w:pPr>
        <w:ind w:left="3953" w:hanging="360"/>
      </w:pPr>
      <w:rPr>
        <w:rFonts w:hint="default"/>
        <w:lang w:val="uk-UA" w:eastAsia="en-US" w:bidi="ar-SA"/>
      </w:rPr>
    </w:lvl>
    <w:lvl w:ilvl="5" w:tplc="822EC7F2">
      <w:numFmt w:val="bullet"/>
      <w:lvlText w:val="•"/>
      <w:lvlJc w:val="left"/>
      <w:pPr>
        <w:ind w:left="4997" w:hanging="360"/>
      </w:pPr>
      <w:rPr>
        <w:rFonts w:hint="default"/>
        <w:lang w:val="uk-UA" w:eastAsia="en-US" w:bidi="ar-SA"/>
      </w:rPr>
    </w:lvl>
    <w:lvl w:ilvl="6" w:tplc="018A7B68">
      <w:numFmt w:val="bullet"/>
      <w:lvlText w:val="•"/>
      <w:lvlJc w:val="left"/>
      <w:pPr>
        <w:ind w:left="6042" w:hanging="360"/>
      </w:pPr>
      <w:rPr>
        <w:rFonts w:hint="default"/>
        <w:lang w:val="uk-UA" w:eastAsia="en-US" w:bidi="ar-SA"/>
      </w:rPr>
    </w:lvl>
    <w:lvl w:ilvl="7" w:tplc="D29AEA9C">
      <w:numFmt w:val="bullet"/>
      <w:lvlText w:val="•"/>
      <w:lvlJc w:val="left"/>
      <w:pPr>
        <w:ind w:left="7086" w:hanging="360"/>
      </w:pPr>
      <w:rPr>
        <w:rFonts w:hint="default"/>
        <w:lang w:val="uk-UA" w:eastAsia="en-US" w:bidi="ar-SA"/>
      </w:rPr>
    </w:lvl>
    <w:lvl w:ilvl="8" w:tplc="EDEAD696">
      <w:numFmt w:val="bullet"/>
      <w:lvlText w:val="•"/>
      <w:lvlJc w:val="left"/>
      <w:pPr>
        <w:ind w:left="8131" w:hanging="360"/>
      </w:pPr>
      <w:rPr>
        <w:rFonts w:hint="default"/>
        <w:lang w:val="uk-UA" w:eastAsia="en-US" w:bidi="ar-SA"/>
      </w:rPr>
    </w:lvl>
  </w:abstractNum>
  <w:abstractNum w:abstractNumId="23" w15:restartNumberingAfterBreak="0">
    <w:nsid w:val="6465378C"/>
    <w:multiLevelType w:val="hybridMultilevel"/>
    <w:tmpl w:val="4B5A0E40"/>
    <w:lvl w:ilvl="0" w:tplc="0FFA2C20">
      <w:start w:val="1"/>
      <w:numFmt w:val="decimal"/>
      <w:lvlText w:val="%1."/>
      <w:lvlJc w:val="left"/>
      <w:pPr>
        <w:ind w:left="4393" w:hanging="3574"/>
        <w:jc w:val="left"/>
      </w:pPr>
      <w:rPr>
        <w:rFonts w:ascii="Times New Roman" w:eastAsia="Times New Roman" w:hAnsi="Times New Roman" w:cs="Times New Roman" w:hint="default"/>
        <w:w w:val="97"/>
        <w:sz w:val="23"/>
        <w:szCs w:val="23"/>
        <w:lang w:val="uk-UA" w:eastAsia="en-US" w:bidi="ar-SA"/>
      </w:rPr>
    </w:lvl>
    <w:lvl w:ilvl="1" w:tplc="0D4ECFF8">
      <w:numFmt w:val="bullet"/>
      <w:lvlText w:val="•"/>
      <w:lvlJc w:val="left"/>
      <w:pPr>
        <w:ind w:left="4511" w:hanging="3574"/>
      </w:pPr>
      <w:rPr>
        <w:rFonts w:hint="default"/>
        <w:lang w:val="uk-UA" w:eastAsia="en-US" w:bidi="ar-SA"/>
      </w:rPr>
    </w:lvl>
    <w:lvl w:ilvl="2" w:tplc="FD8C8A26">
      <w:numFmt w:val="bullet"/>
      <w:lvlText w:val="•"/>
      <w:lvlJc w:val="left"/>
      <w:pPr>
        <w:ind w:left="4622" w:hanging="3574"/>
      </w:pPr>
      <w:rPr>
        <w:rFonts w:hint="default"/>
        <w:lang w:val="uk-UA" w:eastAsia="en-US" w:bidi="ar-SA"/>
      </w:rPr>
    </w:lvl>
    <w:lvl w:ilvl="3" w:tplc="729C4132">
      <w:numFmt w:val="bullet"/>
      <w:lvlText w:val="•"/>
      <w:lvlJc w:val="left"/>
      <w:pPr>
        <w:ind w:left="4733" w:hanging="3574"/>
      </w:pPr>
      <w:rPr>
        <w:rFonts w:hint="default"/>
        <w:lang w:val="uk-UA" w:eastAsia="en-US" w:bidi="ar-SA"/>
      </w:rPr>
    </w:lvl>
    <w:lvl w:ilvl="4" w:tplc="6DFCE1FE">
      <w:numFmt w:val="bullet"/>
      <w:lvlText w:val="•"/>
      <w:lvlJc w:val="left"/>
      <w:pPr>
        <w:ind w:left="4844" w:hanging="3574"/>
      </w:pPr>
      <w:rPr>
        <w:rFonts w:hint="default"/>
        <w:lang w:val="uk-UA" w:eastAsia="en-US" w:bidi="ar-SA"/>
      </w:rPr>
    </w:lvl>
    <w:lvl w:ilvl="5" w:tplc="8EEEA7A8">
      <w:numFmt w:val="bullet"/>
      <w:lvlText w:val="•"/>
      <w:lvlJc w:val="left"/>
      <w:pPr>
        <w:ind w:left="4956" w:hanging="3574"/>
      </w:pPr>
      <w:rPr>
        <w:rFonts w:hint="default"/>
        <w:lang w:val="uk-UA" w:eastAsia="en-US" w:bidi="ar-SA"/>
      </w:rPr>
    </w:lvl>
    <w:lvl w:ilvl="6" w:tplc="8560257E">
      <w:numFmt w:val="bullet"/>
      <w:lvlText w:val="•"/>
      <w:lvlJc w:val="left"/>
      <w:pPr>
        <w:ind w:left="5067" w:hanging="3574"/>
      </w:pPr>
      <w:rPr>
        <w:rFonts w:hint="default"/>
        <w:lang w:val="uk-UA" w:eastAsia="en-US" w:bidi="ar-SA"/>
      </w:rPr>
    </w:lvl>
    <w:lvl w:ilvl="7" w:tplc="D814F626">
      <w:numFmt w:val="bullet"/>
      <w:lvlText w:val="•"/>
      <w:lvlJc w:val="left"/>
      <w:pPr>
        <w:ind w:left="5178" w:hanging="3574"/>
      </w:pPr>
      <w:rPr>
        <w:rFonts w:hint="default"/>
        <w:lang w:val="uk-UA" w:eastAsia="en-US" w:bidi="ar-SA"/>
      </w:rPr>
    </w:lvl>
    <w:lvl w:ilvl="8" w:tplc="A2BC6E74">
      <w:numFmt w:val="bullet"/>
      <w:lvlText w:val="•"/>
      <w:lvlJc w:val="left"/>
      <w:pPr>
        <w:ind w:left="5289" w:hanging="3574"/>
      </w:pPr>
      <w:rPr>
        <w:rFonts w:hint="default"/>
        <w:lang w:val="uk-UA" w:eastAsia="en-US" w:bidi="ar-SA"/>
      </w:rPr>
    </w:lvl>
  </w:abstractNum>
  <w:abstractNum w:abstractNumId="24" w15:restartNumberingAfterBreak="0">
    <w:nsid w:val="67C66D09"/>
    <w:multiLevelType w:val="hybridMultilevel"/>
    <w:tmpl w:val="81A047A6"/>
    <w:lvl w:ilvl="0" w:tplc="360CD75E">
      <w:numFmt w:val="bullet"/>
      <w:lvlText w:val="•"/>
      <w:lvlJc w:val="left"/>
      <w:pPr>
        <w:ind w:left="239" w:hanging="132"/>
      </w:pPr>
      <w:rPr>
        <w:rFonts w:ascii="Times New Roman" w:eastAsia="Times New Roman" w:hAnsi="Times New Roman" w:cs="Times New Roman" w:hint="default"/>
        <w:w w:val="102"/>
        <w:sz w:val="21"/>
        <w:szCs w:val="21"/>
        <w:lang w:val="uk-UA" w:eastAsia="en-US" w:bidi="ar-SA"/>
      </w:rPr>
    </w:lvl>
    <w:lvl w:ilvl="1" w:tplc="DFA434F8">
      <w:numFmt w:val="bullet"/>
      <w:lvlText w:val=""/>
      <w:lvlJc w:val="left"/>
      <w:pPr>
        <w:ind w:left="827" w:hanging="360"/>
      </w:pPr>
      <w:rPr>
        <w:rFonts w:ascii="Symbol" w:eastAsia="Symbol" w:hAnsi="Symbol" w:cs="Symbol" w:hint="default"/>
        <w:w w:val="102"/>
        <w:sz w:val="21"/>
        <w:szCs w:val="21"/>
        <w:lang w:val="uk-UA" w:eastAsia="en-US" w:bidi="ar-SA"/>
      </w:rPr>
    </w:lvl>
    <w:lvl w:ilvl="2" w:tplc="950C6EDC">
      <w:numFmt w:val="bullet"/>
      <w:lvlText w:val="•"/>
      <w:lvlJc w:val="left"/>
      <w:pPr>
        <w:ind w:left="1864" w:hanging="360"/>
      </w:pPr>
      <w:rPr>
        <w:rFonts w:hint="default"/>
        <w:lang w:val="uk-UA" w:eastAsia="en-US" w:bidi="ar-SA"/>
      </w:rPr>
    </w:lvl>
    <w:lvl w:ilvl="3" w:tplc="516036D4">
      <w:numFmt w:val="bullet"/>
      <w:lvlText w:val="•"/>
      <w:lvlJc w:val="left"/>
      <w:pPr>
        <w:ind w:left="2908" w:hanging="360"/>
      </w:pPr>
      <w:rPr>
        <w:rFonts w:hint="default"/>
        <w:lang w:val="uk-UA" w:eastAsia="en-US" w:bidi="ar-SA"/>
      </w:rPr>
    </w:lvl>
    <w:lvl w:ilvl="4" w:tplc="DB2A9E88">
      <w:numFmt w:val="bullet"/>
      <w:lvlText w:val="•"/>
      <w:lvlJc w:val="left"/>
      <w:pPr>
        <w:ind w:left="3953" w:hanging="360"/>
      </w:pPr>
      <w:rPr>
        <w:rFonts w:hint="default"/>
        <w:lang w:val="uk-UA" w:eastAsia="en-US" w:bidi="ar-SA"/>
      </w:rPr>
    </w:lvl>
    <w:lvl w:ilvl="5" w:tplc="65166C4A">
      <w:numFmt w:val="bullet"/>
      <w:lvlText w:val="•"/>
      <w:lvlJc w:val="left"/>
      <w:pPr>
        <w:ind w:left="4997" w:hanging="360"/>
      </w:pPr>
      <w:rPr>
        <w:rFonts w:hint="default"/>
        <w:lang w:val="uk-UA" w:eastAsia="en-US" w:bidi="ar-SA"/>
      </w:rPr>
    </w:lvl>
    <w:lvl w:ilvl="6" w:tplc="DBDAD8C6">
      <w:numFmt w:val="bullet"/>
      <w:lvlText w:val="•"/>
      <w:lvlJc w:val="left"/>
      <w:pPr>
        <w:ind w:left="6042" w:hanging="360"/>
      </w:pPr>
      <w:rPr>
        <w:rFonts w:hint="default"/>
        <w:lang w:val="uk-UA" w:eastAsia="en-US" w:bidi="ar-SA"/>
      </w:rPr>
    </w:lvl>
    <w:lvl w:ilvl="7" w:tplc="C3EA60E4">
      <w:numFmt w:val="bullet"/>
      <w:lvlText w:val="•"/>
      <w:lvlJc w:val="left"/>
      <w:pPr>
        <w:ind w:left="7086" w:hanging="360"/>
      </w:pPr>
      <w:rPr>
        <w:rFonts w:hint="default"/>
        <w:lang w:val="uk-UA" w:eastAsia="en-US" w:bidi="ar-SA"/>
      </w:rPr>
    </w:lvl>
    <w:lvl w:ilvl="8" w:tplc="9CB4144A">
      <w:numFmt w:val="bullet"/>
      <w:lvlText w:val="•"/>
      <w:lvlJc w:val="left"/>
      <w:pPr>
        <w:ind w:left="8131" w:hanging="360"/>
      </w:pPr>
      <w:rPr>
        <w:rFonts w:hint="default"/>
        <w:lang w:val="uk-UA" w:eastAsia="en-US" w:bidi="ar-SA"/>
      </w:rPr>
    </w:lvl>
  </w:abstractNum>
  <w:abstractNum w:abstractNumId="25" w15:restartNumberingAfterBreak="0">
    <w:nsid w:val="6F596DA9"/>
    <w:multiLevelType w:val="hybridMultilevel"/>
    <w:tmpl w:val="6756D36E"/>
    <w:lvl w:ilvl="0" w:tplc="BFF0E0AE">
      <w:numFmt w:val="bullet"/>
      <w:lvlText w:val=""/>
      <w:lvlJc w:val="left"/>
      <w:pPr>
        <w:ind w:left="827" w:hanging="360"/>
      </w:pPr>
      <w:rPr>
        <w:rFonts w:ascii="Symbol" w:eastAsia="Symbol" w:hAnsi="Symbol" w:cs="Symbol" w:hint="default"/>
        <w:w w:val="103"/>
        <w:sz w:val="19"/>
        <w:szCs w:val="19"/>
        <w:lang w:val="uk-UA" w:eastAsia="en-US" w:bidi="ar-SA"/>
      </w:rPr>
    </w:lvl>
    <w:lvl w:ilvl="1" w:tplc="1E282D3E">
      <w:numFmt w:val="bullet"/>
      <w:lvlText w:val="•"/>
      <w:lvlJc w:val="left"/>
      <w:pPr>
        <w:ind w:left="1760" w:hanging="360"/>
      </w:pPr>
      <w:rPr>
        <w:rFonts w:hint="default"/>
        <w:lang w:val="uk-UA" w:eastAsia="en-US" w:bidi="ar-SA"/>
      </w:rPr>
    </w:lvl>
    <w:lvl w:ilvl="2" w:tplc="065EB680">
      <w:numFmt w:val="bullet"/>
      <w:lvlText w:val="•"/>
      <w:lvlJc w:val="left"/>
      <w:pPr>
        <w:ind w:left="2700" w:hanging="360"/>
      </w:pPr>
      <w:rPr>
        <w:rFonts w:hint="default"/>
        <w:lang w:val="uk-UA" w:eastAsia="en-US" w:bidi="ar-SA"/>
      </w:rPr>
    </w:lvl>
    <w:lvl w:ilvl="3" w:tplc="FDE6F3BA">
      <w:numFmt w:val="bullet"/>
      <w:lvlText w:val="•"/>
      <w:lvlJc w:val="left"/>
      <w:pPr>
        <w:ind w:left="3640" w:hanging="360"/>
      </w:pPr>
      <w:rPr>
        <w:rFonts w:hint="default"/>
        <w:lang w:val="uk-UA" w:eastAsia="en-US" w:bidi="ar-SA"/>
      </w:rPr>
    </w:lvl>
    <w:lvl w:ilvl="4" w:tplc="E8BE5B42">
      <w:numFmt w:val="bullet"/>
      <w:lvlText w:val="•"/>
      <w:lvlJc w:val="left"/>
      <w:pPr>
        <w:ind w:left="4580" w:hanging="360"/>
      </w:pPr>
      <w:rPr>
        <w:rFonts w:hint="default"/>
        <w:lang w:val="uk-UA" w:eastAsia="en-US" w:bidi="ar-SA"/>
      </w:rPr>
    </w:lvl>
    <w:lvl w:ilvl="5" w:tplc="4EB606BC">
      <w:numFmt w:val="bullet"/>
      <w:lvlText w:val="•"/>
      <w:lvlJc w:val="left"/>
      <w:pPr>
        <w:ind w:left="5520" w:hanging="360"/>
      </w:pPr>
      <w:rPr>
        <w:rFonts w:hint="default"/>
        <w:lang w:val="uk-UA" w:eastAsia="en-US" w:bidi="ar-SA"/>
      </w:rPr>
    </w:lvl>
    <w:lvl w:ilvl="6" w:tplc="CEB0C7CA">
      <w:numFmt w:val="bullet"/>
      <w:lvlText w:val="•"/>
      <w:lvlJc w:val="left"/>
      <w:pPr>
        <w:ind w:left="6460" w:hanging="360"/>
      </w:pPr>
      <w:rPr>
        <w:rFonts w:hint="default"/>
        <w:lang w:val="uk-UA" w:eastAsia="en-US" w:bidi="ar-SA"/>
      </w:rPr>
    </w:lvl>
    <w:lvl w:ilvl="7" w:tplc="34D08C00">
      <w:numFmt w:val="bullet"/>
      <w:lvlText w:val="•"/>
      <w:lvlJc w:val="left"/>
      <w:pPr>
        <w:ind w:left="7400" w:hanging="360"/>
      </w:pPr>
      <w:rPr>
        <w:rFonts w:hint="default"/>
        <w:lang w:val="uk-UA" w:eastAsia="en-US" w:bidi="ar-SA"/>
      </w:rPr>
    </w:lvl>
    <w:lvl w:ilvl="8" w:tplc="871017C0">
      <w:numFmt w:val="bullet"/>
      <w:lvlText w:val="•"/>
      <w:lvlJc w:val="left"/>
      <w:pPr>
        <w:ind w:left="8340" w:hanging="360"/>
      </w:pPr>
      <w:rPr>
        <w:rFonts w:hint="default"/>
        <w:lang w:val="uk-UA" w:eastAsia="en-US" w:bidi="ar-SA"/>
      </w:rPr>
    </w:lvl>
  </w:abstractNum>
  <w:abstractNum w:abstractNumId="26" w15:restartNumberingAfterBreak="0">
    <w:nsid w:val="74E5543D"/>
    <w:multiLevelType w:val="hybridMultilevel"/>
    <w:tmpl w:val="0408F114"/>
    <w:lvl w:ilvl="0" w:tplc="3DC6282A">
      <w:start w:val="1"/>
      <w:numFmt w:val="decimal"/>
      <w:lvlText w:val="%1."/>
      <w:lvlJc w:val="left"/>
      <w:pPr>
        <w:ind w:left="827" w:hanging="360"/>
        <w:jc w:val="left"/>
      </w:pPr>
      <w:rPr>
        <w:rFonts w:ascii="Times New Roman" w:eastAsia="Times New Roman" w:hAnsi="Times New Roman" w:cs="Times New Roman" w:hint="default"/>
        <w:spacing w:val="0"/>
        <w:w w:val="102"/>
        <w:sz w:val="21"/>
        <w:szCs w:val="21"/>
        <w:lang w:val="uk-UA" w:eastAsia="en-US" w:bidi="ar-SA"/>
      </w:rPr>
    </w:lvl>
    <w:lvl w:ilvl="1" w:tplc="542ED3FC">
      <w:numFmt w:val="bullet"/>
      <w:lvlText w:val="•"/>
      <w:lvlJc w:val="left"/>
      <w:pPr>
        <w:ind w:left="1760" w:hanging="360"/>
      </w:pPr>
      <w:rPr>
        <w:rFonts w:hint="default"/>
        <w:lang w:val="uk-UA" w:eastAsia="en-US" w:bidi="ar-SA"/>
      </w:rPr>
    </w:lvl>
    <w:lvl w:ilvl="2" w:tplc="FB8488B2">
      <w:numFmt w:val="bullet"/>
      <w:lvlText w:val="•"/>
      <w:lvlJc w:val="left"/>
      <w:pPr>
        <w:ind w:left="2700" w:hanging="360"/>
      </w:pPr>
      <w:rPr>
        <w:rFonts w:hint="default"/>
        <w:lang w:val="uk-UA" w:eastAsia="en-US" w:bidi="ar-SA"/>
      </w:rPr>
    </w:lvl>
    <w:lvl w:ilvl="3" w:tplc="8DE03484">
      <w:numFmt w:val="bullet"/>
      <w:lvlText w:val="•"/>
      <w:lvlJc w:val="left"/>
      <w:pPr>
        <w:ind w:left="3640" w:hanging="360"/>
      </w:pPr>
      <w:rPr>
        <w:rFonts w:hint="default"/>
        <w:lang w:val="uk-UA" w:eastAsia="en-US" w:bidi="ar-SA"/>
      </w:rPr>
    </w:lvl>
    <w:lvl w:ilvl="4" w:tplc="39B2B754">
      <w:numFmt w:val="bullet"/>
      <w:lvlText w:val="•"/>
      <w:lvlJc w:val="left"/>
      <w:pPr>
        <w:ind w:left="4580" w:hanging="360"/>
      </w:pPr>
      <w:rPr>
        <w:rFonts w:hint="default"/>
        <w:lang w:val="uk-UA" w:eastAsia="en-US" w:bidi="ar-SA"/>
      </w:rPr>
    </w:lvl>
    <w:lvl w:ilvl="5" w:tplc="B5E0FA80">
      <w:numFmt w:val="bullet"/>
      <w:lvlText w:val="•"/>
      <w:lvlJc w:val="left"/>
      <w:pPr>
        <w:ind w:left="5520" w:hanging="360"/>
      </w:pPr>
      <w:rPr>
        <w:rFonts w:hint="default"/>
        <w:lang w:val="uk-UA" w:eastAsia="en-US" w:bidi="ar-SA"/>
      </w:rPr>
    </w:lvl>
    <w:lvl w:ilvl="6" w:tplc="AF7E008A">
      <w:numFmt w:val="bullet"/>
      <w:lvlText w:val="•"/>
      <w:lvlJc w:val="left"/>
      <w:pPr>
        <w:ind w:left="6460" w:hanging="360"/>
      </w:pPr>
      <w:rPr>
        <w:rFonts w:hint="default"/>
        <w:lang w:val="uk-UA" w:eastAsia="en-US" w:bidi="ar-SA"/>
      </w:rPr>
    </w:lvl>
    <w:lvl w:ilvl="7" w:tplc="28186DA8">
      <w:numFmt w:val="bullet"/>
      <w:lvlText w:val="•"/>
      <w:lvlJc w:val="left"/>
      <w:pPr>
        <w:ind w:left="7400" w:hanging="360"/>
      </w:pPr>
      <w:rPr>
        <w:rFonts w:hint="default"/>
        <w:lang w:val="uk-UA" w:eastAsia="en-US" w:bidi="ar-SA"/>
      </w:rPr>
    </w:lvl>
    <w:lvl w:ilvl="8" w:tplc="20DE2E90">
      <w:numFmt w:val="bullet"/>
      <w:lvlText w:val="•"/>
      <w:lvlJc w:val="left"/>
      <w:pPr>
        <w:ind w:left="8340" w:hanging="360"/>
      </w:pPr>
      <w:rPr>
        <w:rFonts w:hint="default"/>
        <w:lang w:val="uk-UA" w:eastAsia="en-US" w:bidi="ar-SA"/>
      </w:rPr>
    </w:lvl>
  </w:abstractNum>
  <w:abstractNum w:abstractNumId="27" w15:restartNumberingAfterBreak="0">
    <w:nsid w:val="75EF332A"/>
    <w:multiLevelType w:val="hybridMultilevel"/>
    <w:tmpl w:val="1026F90C"/>
    <w:lvl w:ilvl="0" w:tplc="CDF4AE74">
      <w:start w:val="1"/>
      <w:numFmt w:val="decimal"/>
      <w:lvlText w:val="%1"/>
      <w:lvlJc w:val="left"/>
      <w:pPr>
        <w:ind w:left="437" w:hanging="330"/>
        <w:jc w:val="left"/>
      </w:pPr>
      <w:rPr>
        <w:rFonts w:hint="default"/>
        <w:lang w:val="uk-UA" w:eastAsia="en-US" w:bidi="ar-SA"/>
      </w:rPr>
    </w:lvl>
    <w:lvl w:ilvl="1" w:tplc="11A2E4CE">
      <w:start w:val="1"/>
      <w:numFmt w:val="decimal"/>
      <w:lvlText w:val="%1.%2"/>
      <w:lvlJc w:val="left"/>
      <w:pPr>
        <w:ind w:left="437" w:hanging="330"/>
        <w:jc w:val="left"/>
      </w:pPr>
      <w:rPr>
        <w:rFonts w:ascii="Times New Roman" w:eastAsia="Times New Roman" w:hAnsi="Times New Roman" w:cs="Times New Roman" w:hint="default"/>
        <w:spacing w:val="0"/>
        <w:w w:val="102"/>
        <w:sz w:val="21"/>
        <w:szCs w:val="21"/>
        <w:lang w:val="uk-UA" w:eastAsia="en-US" w:bidi="ar-SA"/>
      </w:rPr>
    </w:lvl>
    <w:lvl w:ilvl="2" w:tplc="472A9E7A">
      <w:numFmt w:val="bullet"/>
      <w:lvlText w:val=""/>
      <w:lvlJc w:val="left"/>
      <w:pPr>
        <w:ind w:left="827" w:hanging="360"/>
      </w:pPr>
      <w:rPr>
        <w:rFonts w:ascii="Symbol" w:eastAsia="Symbol" w:hAnsi="Symbol" w:cs="Symbol" w:hint="default"/>
        <w:w w:val="103"/>
        <w:sz w:val="19"/>
        <w:szCs w:val="19"/>
        <w:lang w:val="uk-UA" w:eastAsia="en-US" w:bidi="ar-SA"/>
      </w:rPr>
    </w:lvl>
    <w:lvl w:ilvl="3" w:tplc="172E9ECA">
      <w:numFmt w:val="bullet"/>
      <w:lvlText w:val="•"/>
      <w:lvlJc w:val="left"/>
      <w:pPr>
        <w:ind w:left="2908" w:hanging="360"/>
      </w:pPr>
      <w:rPr>
        <w:rFonts w:hint="default"/>
        <w:lang w:val="uk-UA" w:eastAsia="en-US" w:bidi="ar-SA"/>
      </w:rPr>
    </w:lvl>
    <w:lvl w:ilvl="4" w:tplc="566E3414">
      <w:numFmt w:val="bullet"/>
      <w:lvlText w:val="•"/>
      <w:lvlJc w:val="left"/>
      <w:pPr>
        <w:ind w:left="3953" w:hanging="360"/>
      </w:pPr>
      <w:rPr>
        <w:rFonts w:hint="default"/>
        <w:lang w:val="uk-UA" w:eastAsia="en-US" w:bidi="ar-SA"/>
      </w:rPr>
    </w:lvl>
    <w:lvl w:ilvl="5" w:tplc="68AE4FB6">
      <w:numFmt w:val="bullet"/>
      <w:lvlText w:val="•"/>
      <w:lvlJc w:val="left"/>
      <w:pPr>
        <w:ind w:left="4997" w:hanging="360"/>
      </w:pPr>
      <w:rPr>
        <w:rFonts w:hint="default"/>
        <w:lang w:val="uk-UA" w:eastAsia="en-US" w:bidi="ar-SA"/>
      </w:rPr>
    </w:lvl>
    <w:lvl w:ilvl="6" w:tplc="7E363EC6">
      <w:numFmt w:val="bullet"/>
      <w:lvlText w:val="•"/>
      <w:lvlJc w:val="left"/>
      <w:pPr>
        <w:ind w:left="6042" w:hanging="360"/>
      </w:pPr>
      <w:rPr>
        <w:rFonts w:hint="default"/>
        <w:lang w:val="uk-UA" w:eastAsia="en-US" w:bidi="ar-SA"/>
      </w:rPr>
    </w:lvl>
    <w:lvl w:ilvl="7" w:tplc="B3426AC0">
      <w:numFmt w:val="bullet"/>
      <w:lvlText w:val="•"/>
      <w:lvlJc w:val="left"/>
      <w:pPr>
        <w:ind w:left="7086" w:hanging="360"/>
      </w:pPr>
      <w:rPr>
        <w:rFonts w:hint="default"/>
        <w:lang w:val="uk-UA" w:eastAsia="en-US" w:bidi="ar-SA"/>
      </w:rPr>
    </w:lvl>
    <w:lvl w:ilvl="8" w:tplc="C86204A4">
      <w:numFmt w:val="bullet"/>
      <w:lvlText w:val="•"/>
      <w:lvlJc w:val="left"/>
      <w:pPr>
        <w:ind w:left="8131" w:hanging="360"/>
      </w:pPr>
      <w:rPr>
        <w:rFonts w:hint="default"/>
        <w:lang w:val="uk-UA" w:eastAsia="en-US" w:bidi="ar-SA"/>
      </w:rPr>
    </w:lvl>
  </w:abstractNum>
  <w:abstractNum w:abstractNumId="28" w15:restartNumberingAfterBreak="0">
    <w:nsid w:val="7FF355FD"/>
    <w:multiLevelType w:val="hybridMultilevel"/>
    <w:tmpl w:val="4A446E1E"/>
    <w:lvl w:ilvl="0" w:tplc="F5F6705C">
      <w:start w:val="1"/>
      <w:numFmt w:val="decimal"/>
      <w:lvlText w:val="%1"/>
      <w:lvlJc w:val="left"/>
      <w:pPr>
        <w:ind w:left="382" w:hanging="275"/>
        <w:jc w:val="left"/>
      </w:pPr>
      <w:rPr>
        <w:rFonts w:ascii="Times New Roman" w:eastAsia="Times New Roman" w:hAnsi="Times New Roman" w:cs="Times New Roman" w:hint="default"/>
        <w:w w:val="102"/>
        <w:sz w:val="21"/>
        <w:szCs w:val="21"/>
        <w:lang w:val="uk-UA" w:eastAsia="en-US" w:bidi="ar-SA"/>
      </w:rPr>
    </w:lvl>
    <w:lvl w:ilvl="1" w:tplc="18ACD84C">
      <w:numFmt w:val="bullet"/>
      <w:lvlText w:val="•"/>
      <w:lvlJc w:val="left"/>
      <w:pPr>
        <w:ind w:left="1364" w:hanging="275"/>
      </w:pPr>
      <w:rPr>
        <w:rFonts w:hint="default"/>
        <w:lang w:val="uk-UA" w:eastAsia="en-US" w:bidi="ar-SA"/>
      </w:rPr>
    </w:lvl>
    <w:lvl w:ilvl="2" w:tplc="690C873E">
      <w:numFmt w:val="bullet"/>
      <w:lvlText w:val="•"/>
      <w:lvlJc w:val="left"/>
      <w:pPr>
        <w:ind w:left="2348" w:hanging="275"/>
      </w:pPr>
      <w:rPr>
        <w:rFonts w:hint="default"/>
        <w:lang w:val="uk-UA" w:eastAsia="en-US" w:bidi="ar-SA"/>
      </w:rPr>
    </w:lvl>
    <w:lvl w:ilvl="3" w:tplc="C9846454">
      <w:numFmt w:val="bullet"/>
      <w:lvlText w:val="•"/>
      <w:lvlJc w:val="left"/>
      <w:pPr>
        <w:ind w:left="3332" w:hanging="275"/>
      </w:pPr>
      <w:rPr>
        <w:rFonts w:hint="default"/>
        <w:lang w:val="uk-UA" w:eastAsia="en-US" w:bidi="ar-SA"/>
      </w:rPr>
    </w:lvl>
    <w:lvl w:ilvl="4" w:tplc="4444632A">
      <w:numFmt w:val="bullet"/>
      <w:lvlText w:val="•"/>
      <w:lvlJc w:val="left"/>
      <w:pPr>
        <w:ind w:left="4316" w:hanging="275"/>
      </w:pPr>
      <w:rPr>
        <w:rFonts w:hint="default"/>
        <w:lang w:val="uk-UA" w:eastAsia="en-US" w:bidi="ar-SA"/>
      </w:rPr>
    </w:lvl>
    <w:lvl w:ilvl="5" w:tplc="968AB01E">
      <w:numFmt w:val="bullet"/>
      <w:lvlText w:val="•"/>
      <w:lvlJc w:val="left"/>
      <w:pPr>
        <w:ind w:left="5300" w:hanging="275"/>
      </w:pPr>
      <w:rPr>
        <w:rFonts w:hint="default"/>
        <w:lang w:val="uk-UA" w:eastAsia="en-US" w:bidi="ar-SA"/>
      </w:rPr>
    </w:lvl>
    <w:lvl w:ilvl="6" w:tplc="0248BF66">
      <w:numFmt w:val="bullet"/>
      <w:lvlText w:val="•"/>
      <w:lvlJc w:val="left"/>
      <w:pPr>
        <w:ind w:left="6284" w:hanging="275"/>
      </w:pPr>
      <w:rPr>
        <w:rFonts w:hint="default"/>
        <w:lang w:val="uk-UA" w:eastAsia="en-US" w:bidi="ar-SA"/>
      </w:rPr>
    </w:lvl>
    <w:lvl w:ilvl="7" w:tplc="677EB562">
      <w:numFmt w:val="bullet"/>
      <w:lvlText w:val="•"/>
      <w:lvlJc w:val="left"/>
      <w:pPr>
        <w:ind w:left="7268" w:hanging="275"/>
      </w:pPr>
      <w:rPr>
        <w:rFonts w:hint="default"/>
        <w:lang w:val="uk-UA" w:eastAsia="en-US" w:bidi="ar-SA"/>
      </w:rPr>
    </w:lvl>
    <w:lvl w:ilvl="8" w:tplc="0D12AB40">
      <w:numFmt w:val="bullet"/>
      <w:lvlText w:val="•"/>
      <w:lvlJc w:val="left"/>
      <w:pPr>
        <w:ind w:left="8252" w:hanging="275"/>
      </w:pPr>
      <w:rPr>
        <w:rFonts w:hint="default"/>
        <w:lang w:val="uk-UA" w:eastAsia="en-US" w:bidi="ar-SA"/>
      </w:rPr>
    </w:lvl>
  </w:abstractNum>
  <w:num w:numId="1">
    <w:abstractNumId w:val="14"/>
  </w:num>
  <w:num w:numId="2">
    <w:abstractNumId w:val="28"/>
  </w:num>
  <w:num w:numId="3">
    <w:abstractNumId w:val="4"/>
  </w:num>
  <w:num w:numId="4">
    <w:abstractNumId w:val="8"/>
  </w:num>
  <w:num w:numId="5">
    <w:abstractNumId w:val="18"/>
  </w:num>
  <w:num w:numId="6">
    <w:abstractNumId w:val="0"/>
  </w:num>
  <w:num w:numId="7">
    <w:abstractNumId w:val="20"/>
  </w:num>
  <w:num w:numId="8">
    <w:abstractNumId w:val="7"/>
  </w:num>
  <w:num w:numId="9">
    <w:abstractNumId w:val="16"/>
  </w:num>
  <w:num w:numId="10">
    <w:abstractNumId w:val="5"/>
  </w:num>
  <w:num w:numId="11">
    <w:abstractNumId w:val="12"/>
  </w:num>
  <w:num w:numId="12">
    <w:abstractNumId w:val="6"/>
  </w:num>
  <w:num w:numId="13">
    <w:abstractNumId w:val="13"/>
  </w:num>
  <w:num w:numId="14">
    <w:abstractNumId w:val="19"/>
  </w:num>
  <w:num w:numId="15">
    <w:abstractNumId w:val="2"/>
  </w:num>
  <w:num w:numId="16">
    <w:abstractNumId w:val="1"/>
  </w:num>
  <w:num w:numId="17">
    <w:abstractNumId w:val="10"/>
  </w:num>
  <w:num w:numId="18">
    <w:abstractNumId w:val="11"/>
  </w:num>
  <w:num w:numId="19">
    <w:abstractNumId w:val="3"/>
  </w:num>
  <w:num w:numId="20">
    <w:abstractNumId w:val="25"/>
  </w:num>
  <w:num w:numId="21">
    <w:abstractNumId w:val="17"/>
  </w:num>
  <w:num w:numId="22">
    <w:abstractNumId w:val="15"/>
  </w:num>
  <w:num w:numId="23">
    <w:abstractNumId w:val="24"/>
  </w:num>
  <w:num w:numId="24">
    <w:abstractNumId w:val="22"/>
  </w:num>
  <w:num w:numId="25">
    <w:abstractNumId w:val="21"/>
  </w:num>
  <w:num w:numId="26">
    <w:abstractNumId w:val="27"/>
  </w:num>
  <w:num w:numId="27">
    <w:abstractNumId w:val="9"/>
  </w:num>
  <w:num w:numId="28">
    <w:abstractNumId w:val="2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F4647"/>
    <w:rsid w:val="000F3B7B"/>
    <w:rsid w:val="008B36A2"/>
    <w:rsid w:val="008F4647"/>
    <w:rsid w:val="00DE17BF"/>
    <w:rsid w:val="00E75B7F"/>
    <w:rsid w:val="00F17486"/>
    <w:rsid w:val="00FD68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F24A7E"/>
  <w15:docId w15:val="{CF0C95F9-8A50-4337-9554-0610CB4B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lang w:val="uk-UA"/>
    </w:rPr>
  </w:style>
  <w:style w:type="paragraph" w:styleId="berschrift1">
    <w:name w:val="heading 1"/>
    <w:basedOn w:val="Standard"/>
    <w:uiPriority w:val="9"/>
    <w:qFormat/>
    <w:pPr>
      <w:spacing w:before="231"/>
      <w:ind w:left="902" w:right="1498"/>
      <w:jc w:val="center"/>
      <w:outlineLvl w:val="0"/>
    </w:pPr>
    <w:rPr>
      <w:sz w:val="40"/>
      <w:szCs w:val="40"/>
    </w:rPr>
  </w:style>
  <w:style w:type="paragraph" w:styleId="berschrift2">
    <w:name w:val="heading 2"/>
    <w:basedOn w:val="Standard"/>
    <w:uiPriority w:val="9"/>
    <w:unhideWhenUsed/>
    <w:qFormat/>
    <w:pPr>
      <w:ind w:left="107"/>
      <w:outlineLvl w:val="1"/>
    </w:pPr>
    <w:rPr>
      <w:b/>
      <w:bCs/>
      <w:sz w:val="21"/>
      <w:szCs w:val="21"/>
    </w:rPr>
  </w:style>
  <w:style w:type="paragraph" w:styleId="berschrift3">
    <w:name w:val="heading 3"/>
    <w:basedOn w:val="Standard"/>
    <w:uiPriority w:val="9"/>
    <w:unhideWhenUsed/>
    <w:qFormat/>
    <w:pPr>
      <w:ind w:left="902" w:right="1498"/>
      <w:jc w:val="center"/>
      <w:outlineLvl w:val="2"/>
    </w:pPr>
    <w:rPr>
      <w:b/>
      <w:bCs/>
      <w:i/>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38"/>
      <w:ind w:left="467" w:hanging="361"/>
    </w:pPr>
    <w:rPr>
      <w:sz w:val="21"/>
      <w:szCs w:val="21"/>
    </w:rPr>
  </w:style>
  <w:style w:type="paragraph" w:styleId="Verzeichnis2">
    <w:name w:val="toc 2"/>
    <w:basedOn w:val="Standard"/>
    <w:uiPriority w:val="1"/>
    <w:qFormat/>
    <w:pPr>
      <w:spacing w:before="138"/>
      <w:ind w:left="767" w:hanging="331"/>
    </w:pPr>
    <w:rPr>
      <w:sz w:val="21"/>
      <w:szCs w:val="21"/>
    </w:rPr>
  </w:style>
  <w:style w:type="paragraph" w:styleId="Verzeichnis3">
    <w:name w:val="toc 3"/>
    <w:basedOn w:val="Standard"/>
    <w:uiPriority w:val="1"/>
    <w:qFormat/>
    <w:pPr>
      <w:spacing w:before="137"/>
      <w:ind w:left="827" w:hanging="361"/>
    </w:pPr>
    <w:rPr>
      <w:sz w:val="21"/>
      <w:szCs w:val="21"/>
    </w:rPr>
  </w:style>
  <w:style w:type="paragraph" w:styleId="Textkrper">
    <w:name w:val="Body Text"/>
    <w:basedOn w:val="Standard"/>
    <w:uiPriority w:val="1"/>
    <w:qFormat/>
    <w:rPr>
      <w:sz w:val="21"/>
      <w:szCs w:val="21"/>
    </w:rPr>
  </w:style>
  <w:style w:type="paragraph" w:styleId="Listenabsatz">
    <w:name w:val="List Paragraph"/>
    <w:basedOn w:val="Standard"/>
    <w:uiPriority w:val="1"/>
    <w:qFormat/>
    <w:pPr>
      <w:ind w:left="827" w:hanging="361"/>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10445</Words>
  <Characters>65807</Characters>
  <Application>Microsoft Office Word</Application>
  <DocSecurity>0</DocSecurity>
  <Lines>548</Lines>
  <Paragraphs>152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Kuhn</cp:lastModifiedBy>
  <cp:revision>7</cp:revision>
  <dcterms:created xsi:type="dcterms:W3CDTF">2021-03-14T10:03:00Z</dcterms:created>
  <dcterms:modified xsi:type="dcterms:W3CDTF">2021-03-14T10:17:00Z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2021-03-14T00:00:00Z</vt:filetime>
  </property>
</Properties>
</file>